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61cc9c592c427db9607aa5b09df609"/>
        <w:lock w:val="sdtLocked"/>
        <w:richText/>
      </w:sdtPr>
      <w:sdtContent>
        <w:p w14:paraId="09EE53BE" w14:textId="77777777">
          <w:pPr>
            <w:tabs>
              <w:tab w:val="center" w:pos="4153"/>
              <w:tab w:val="right" w:pos="8306"/>
            </w:tabs>
            <w:ind w:firstLine="567"/>
            <w:jc w:val="both"/>
            <w:rPr>
              <w:szCs w:val="24"/>
              <w:lang w:eastAsia="lt-LT"/>
            </w:rPr>
          </w:pPr>
        </w:p>
      </w:sdtContent>
    </w:sdt>
    <w:sdt>
      <w:sdtPr>
        <w:alias w:val="patvirtinta"/>
        <w:tag w:val="part_1429682cc35548cdb8566f0c68515787"/>
        <w:lock w:val="sdtLocked"/>
        <w:richText/>
      </w:sdtPr>
      <w:sdtContent>
        <w:p w14:paraId="2C5BD97F" w14:textId="0EA33F9C">
          <w:pPr>
            <w:tabs>
              <w:tab w:val="center" w:pos="4153"/>
              <w:tab w:val="right" w:pos="8306"/>
            </w:tabs>
            <w:ind w:left="2977" w:firstLine="567"/>
            <w:jc w:val="both"/>
            <w:rPr>
              <w:szCs w:val="24"/>
              <w:lang w:eastAsia="lt-LT"/>
            </w:rPr>
          </w:pPr>
          <w:r>
            <w:rPr>
              <w:szCs w:val="24"/>
              <w:lang w:eastAsia="lt-LT"/>
            </w:rPr>
            <w:t>PATVIRTINTA</w:t>
          </w:r>
        </w:p>
        <w:p w14:paraId="7AA7CA11" w14:textId="77777777">
          <w:pPr>
            <w:tabs>
              <w:tab w:val="left" w:pos="3420"/>
              <w:tab w:val="center" w:pos="4153"/>
              <w:tab w:val="left" w:pos="4860"/>
              <w:tab w:val="left" w:pos="5529"/>
              <w:tab w:val="right" w:pos="8306"/>
            </w:tabs>
            <w:ind w:left="2977" w:firstLine="567"/>
            <w:jc w:val="both"/>
            <w:rPr>
              <w:szCs w:val="24"/>
              <w:lang w:eastAsia="lt-LT"/>
            </w:rPr>
          </w:pPr>
          <w:r>
            <w:rPr>
              <w:szCs w:val="24"/>
              <w:lang w:eastAsia="lt-LT"/>
            </w:rPr>
            <w:t xml:space="preserve">Valstybinės mokesčių inspekcijos prie </w:t>
          </w:r>
        </w:p>
        <w:p w14:paraId="0205822F" w14:textId="2B5ACCB1">
          <w:pPr>
            <w:tabs>
              <w:tab w:val="left" w:pos="3420"/>
              <w:tab w:val="center" w:pos="4153"/>
              <w:tab w:val="left" w:pos="4860"/>
              <w:tab w:val="left" w:pos="5529"/>
              <w:tab w:val="right" w:pos="8306"/>
            </w:tabs>
            <w:ind w:left="2977" w:firstLine="567"/>
            <w:jc w:val="both"/>
            <w:rPr>
              <w:szCs w:val="24"/>
              <w:lang w:eastAsia="lt-LT"/>
            </w:rPr>
          </w:pPr>
          <w:r>
            <w:rPr>
              <w:szCs w:val="24"/>
              <w:lang w:eastAsia="lt-LT"/>
            </w:rPr>
            <w:t xml:space="preserve">Lietuvos Respublikos finansų ministerijos viršininko </w:t>
          </w:r>
        </w:p>
        <w:p w14:paraId="285FF04F" w14:textId="77777777">
          <w:pPr>
            <w:tabs>
              <w:tab w:val="center" w:pos="4153"/>
              <w:tab w:val="right" w:pos="8306"/>
            </w:tabs>
            <w:ind w:left="2977" w:right="-234" w:firstLine="567"/>
            <w:jc w:val="both"/>
            <w:rPr>
              <w:szCs w:val="24"/>
              <w:lang w:eastAsia="lt-LT"/>
            </w:rPr>
          </w:pPr>
          <w:smartTag w:uri="urn:schemas-microsoft-com:office:smarttags" w:element="metricconverter">
            <w:smartTagPr>
              <w:attr w:name="ProductID" w:val="2004 m"/>
            </w:smartTagPr>
            <w:r>
              <w:rPr>
                <w:szCs w:val="24"/>
                <w:lang w:eastAsia="lt-LT"/>
              </w:rPr>
              <w:t>2004 m</w:t>
            </w:r>
          </w:smartTag>
          <w:r>
            <w:rPr>
              <w:szCs w:val="24"/>
              <w:lang w:eastAsia="lt-LT"/>
            </w:rPr>
            <w:t>. gruodžio 7 d. įsakymu Nr. VA-186</w:t>
          </w:r>
        </w:p>
        <w:p w14:paraId="0392D920" w14:textId="77777777">
          <w:pPr>
            <w:tabs>
              <w:tab w:val="center" w:pos="4153"/>
              <w:tab w:val="left" w:pos="4860"/>
              <w:tab w:val="left" w:pos="5040"/>
              <w:tab w:val="right" w:pos="8306"/>
            </w:tabs>
            <w:ind w:left="2977" w:firstLine="567"/>
            <w:jc w:val="both"/>
            <w:rPr>
              <w:szCs w:val="24"/>
              <w:lang w:eastAsia="lt-LT"/>
            </w:rPr>
          </w:pPr>
          <w:r>
            <w:rPr>
              <w:szCs w:val="24"/>
              <w:lang w:eastAsia="lt-LT"/>
            </w:rPr>
            <w:t xml:space="preserve">(Valstybinės mokesčių inspekcijos prie </w:t>
          </w:r>
        </w:p>
        <w:p w14:paraId="2B1A4059" w14:textId="6EE93F6C">
          <w:pPr>
            <w:tabs>
              <w:tab w:val="center" w:pos="4153"/>
              <w:tab w:val="left" w:pos="4860"/>
              <w:tab w:val="left" w:pos="5103"/>
              <w:tab w:val="right" w:pos="8306"/>
            </w:tabs>
            <w:ind w:left="2977" w:firstLine="567"/>
            <w:jc w:val="both"/>
            <w:rPr>
              <w:szCs w:val="24"/>
              <w:lang w:eastAsia="lt-LT"/>
            </w:rPr>
          </w:pPr>
          <w:r>
            <w:rPr>
              <w:szCs w:val="24"/>
              <w:lang w:eastAsia="lt-LT"/>
            </w:rPr>
            <w:t xml:space="preserve">Lietuvos Respublikos finansų ministerijos viršininko </w:t>
          </w:r>
        </w:p>
        <w:p w14:paraId="74166208" w14:textId="21AE1FB8">
          <w:pPr>
            <w:tabs>
              <w:tab w:val="center" w:pos="4153"/>
              <w:tab w:val="left" w:pos="4860"/>
              <w:tab w:val="left" w:pos="5103"/>
              <w:tab w:val="right" w:pos="8306"/>
            </w:tabs>
            <w:ind w:left="2977" w:firstLine="567"/>
            <w:jc w:val="both"/>
            <w:rPr>
              <w:szCs w:val="24"/>
              <w:lang w:eastAsia="lt-LT"/>
            </w:rPr>
          </w:pPr>
          <w:r>
            <w:rPr>
              <w:szCs w:val="24"/>
              <w:lang w:eastAsia="lt-LT"/>
            </w:rPr>
            <w:t>2025 m. vasario 28 d. įsakymo Nr. VA-16</w:t>
          </w:r>
        </w:p>
        <w:p w14:paraId="4E260A14" w14:textId="77777777">
          <w:pPr>
            <w:tabs>
              <w:tab w:val="center" w:pos="4153"/>
              <w:tab w:val="left" w:pos="4860"/>
              <w:tab w:val="left" w:pos="5103"/>
              <w:tab w:val="right" w:pos="8306"/>
            </w:tabs>
            <w:ind w:left="2977" w:firstLine="567"/>
            <w:jc w:val="both"/>
            <w:rPr>
              <w:szCs w:val="24"/>
              <w:lang w:eastAsia="lt-LT"/>
            </w:rPr>
          </w:pPr>
          <w:r>
            <w:rPr>
              <w:szCs w:val="24"/>
              <w:lang w:eastAsia="lt-LT"/>
            </w:rPr>
            <w:t>redakcija)</w:t>
          </w:r>
        </w:p>
        <w:p w14:paraId="245D934F" w14:textId="77777777">
          <w:pPr>
            <w:tabs>
              <w:tab w:val="center" w:pos="4153"/>
              <w:tab w:val="right" w:pos="8306"/>
            </w:tabs>
            <w:ind w:firstLine="567"/>
            <w:jc w:val="center"/>
            <w:rPr>
              <w:szCs w:val="24"/>
              <w:lang w:eastAsia="lt-LT"/>
            </w:rPr>
          </w:pPr>
        </w:p>
        <w:p w14:paraId="34E902B6" w14:textId="77777777">
          <w:pPr>
            <w:tabs>
              <w:tab w:val="left" w:pos="360"/>
              <w:tab w:val="center" w:pos="4153"/>
              <w:tab w:val="right" w:pos="8306"/>
            </w:tabs>
            <w:ind w:firstLine="567"/>
            <w:jc w:val="center"/>
            <w:rPr>
              <w:b/>
              <w:szCs w:val="24"/>
              <w:lang w:eastAsia="lt-LT"/>
            </w:rPr>
          </w:pPr>
          <w:sdt>
            <w:sdtPr>
              <w:alias w:val="Pavadinimas"/>
              <w:tag w:val="title_1429682cc35548cdb8566f0c68515787"/>
              <w:lock w:val="sdtLocked"/>
              <w:richText/>
            </w:sdtPr>
            <w:sdtContent>
              <w:r>
                <w:rPr>
                  <w:b/>
                  <w:szCs w:val="24"/>
                  <w:lang w:eastAsia="lt-LT"/>
                </w:rPr>
                <w:t>(Sprendimo grąžinti (įskaityti) permoką (skirtumą) ar nepagrįstai išieškotas sumas FR0783 forma)</w:t>
              </w:r>
            </w:sdtContent>
          </w:sdt>
        </w:p>
        <w:p w14:paraId="6A19BEC1" w14:textId="77777777">
          <w:pPr>
            <w:tabs>
              <w:tab w:val="left" w:pos="360"/>
              <w:tab w:val="center" w:pos="4153"/>
              <w:tab w:val="right" w:pos="8306"/>
            </w:tabs>
            <w:ind w:firstLine="567"/>
            <w:jc w:val="center"/>
            <w:rPr>
              <w:b/>
              <w:szCs w:val="24"/>
              <w:lang w:eastAsia="lt-LT"/>
            </w:rPr>
          </w:pPr>
        </w:p>
        <w:p w14:paraId="78B7EC9E" w14:textId="77777777">
          <w:pPr>
            <w:tabs>
              <w:tab w:val="left" w:pos="360"/>
              <w:tab w:val="center" w:pos="4153"/>
              <w:tab w:val="right" w:pos="8306"/>
            </w:tabs>
            <w:ind w:firstLine="567"/>
            <w:jc w:val="center"/>
            <w:rPr>
              <w:szCs w:val="24"/>
              <w:lang w:eastAsia="lt-LT"/>
            </w:rPr>
          </w:pPr>
        </w:p>
        <w:p w14:paraId="42FD68ED" w14:textId="77777777">
          <w:pPr>
            <w:tabs>
              <w:tab w:val="center" w:pos="4153"/>
              <w:tab w:val="left" w:pos="5103"/>
              <w:tab w:val="right" w:pos="8306"/>
            </w:tabs>
            <w:ind w:firstLine="567"/>
            <w:jc w:val="center"/>
            <w:rPr>
              <w:szCs w:val="24"/>
              <w:lang w:eastAsia="lt-LT"/>
            </w:rPr>
          </w:pPr>
          <w:r>
            <w:rPr>
              <w:color w:val="000000"/>
              <w:szCs w:val="24"/>
              <w:lang w:val="en-US"/>
            </w:rPr>
            <w:drawing>
              <wp:inline distT="0" distB="0" distL="0" distR="0" wp14:anchorId="03F88E32" wp14:editId="7173D77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EAF2BEF" w14:textId="77777777">
          <w:pPr>
            <w:tabs>
              <w:tab w:val="center" w:pos="4153"/>
              <w:tab w:val="left" w:pos="5103"/>
              <w:tab w:val="right" w:pos="8306"/>
            </w:tabs>
            <w:ind w:firstLine="567"/>
            <w:jc w:val="center"/>
            <w:rPr>
              <w:szCs w:val="24"/>
              <w:lang w:eastAsia="lt-LT"/>
            </w:rPr>
          </w:pPr>
        </w:p>
        <w:sdt>
          <w:sdtPr>
            <w:alias w:val="skirsnis"/>
            <w:tag w:val="part_28266aa24a2b454fbf9424eb9f27e227"/>
            <w:lock w:val="sdtLocked"/>
            <w:richText/>
          </w:sdtPr>
          <w:sdtContent>
            <w:sdt>
              <w:sdtPr>
                <w:alias w:val="Pavadinimas"/>
                <w:tag w:val="title_28266aa24a2b454fbf9424eb9f27e227"/>
                <w:lock w:val="sdtLocked"/>
                <w:richText/>
              </w:sdtPr>
              <w:sdtContent>
                <w:p w14:paraId="71352F83" w14:textId="77777777">
                  <w:pPr>
                    <w:ind w:firstLine="567"/>
                    <w:jc w:val="center"/>
                    <w:rPr>
                      <w:b/>
                      <w:szCs w:val="24"/>
                      <w:lang w:eastAsia="lt-LT"/>
                    </w:rPr>
                  </w:pPr>
                  <w:r>
                    <w:rPr>
                      <w:b/>
                      <w:szCs w:val="24"/>
                      <w:lang w:eastAsia="lt-LT"/>
                    </w:rPr>
                    <w:t>VALSTYBINĖ MOKESČIŲ INSPEKCIJA</w:t>
                  </w:r>
                </w:p>
                <w:p w14:paraId="206C9D91" w14:textId="77777777">
                  <w:pPr>
                    <w:keepNext/>
                    <w:ind w:firstLine="567"/>
                    <w:jc w:val="center"/>
                    <w:rPr>
                      <w:b/>
                      <w:bCs/>
                      <w:szCs w:val="24"/>
                      <w:lang w:eastAsia="lt-LT"/>
                    </w:rPr>
                  </w:pPr>
                  <w:r>
                    <w:rPr>
                      <w:b/>
                      <w:bCs/>
                      <w:szCs w:val="24"/>
                      <w:lang w:eastAsia="lt-LT"/>
                    </w:rPr>
                    <w:t>PRIE LIETUVOS RESPUBLIKOS FINANSŲ MINISTERIJOS</w:t>
                  </w:r>
                </w:p>
              </w:sdtContent>
            </w:sdt>
            <w:p w14:paraId="01E58997" w14:textId="77777777">
              <w:pPr>
                <w:tabs>
                  <w:tab w:val="left" w:pos="4820"/>
                  <w:tab w:val="left" w:pos="7229"/>
                </w:tabs>
                <w:ind w:firstLine="567"/>
                <w:jc w:val="center"/>
                <w:rPr>
                  <w:szCs w:val="24"/>
                  <w:lang w:eastAsia="lt-LT"/>
                </w:rPr>
              </w:pPr>
              <w:r>
                <w:rPr>
                  <w:szCs w:val="24"/>
                  <w:lang w:eastAsia="lt-LT"/>
                </w:rPr>
                <w:t xml:space="preserve">Biudžetinė įstaiga, Vasario 16-osios g. 14, LT-01107 Vilnius, tel. +370 5 2668 200, </w:t>
              </w:r>
            </w:p>
            <w:p w14:paraId="5DDC0506" w14:textId="77777777">
              <w:pPr>
                <w:tabs>
                  <w:tab w:val="left" w:pos="4820"/>
                  <w:tab w:val="left" w:pos="7229"/>
                </w:tabs>
                <w:ind w:firstLine="567"/>
                <w:jc w:val="center"/>
                <w:rPr>
                  <w:color w:val="0000FF"/>
                  <w:szCs w:val="24"/>
                  <w:u w:val="single"/>
                  <w:lang w:val="en-US" w:eastAsia="lt-LT"/>
                </w:rPr>
              </w:pPr>
              <w:r>
                <w:rPr>
                  <w:szCs w:val="24"/>
                  <w:lang w:eastAsia="lt-LT"/>
                </w:rPr>
                <w:t xml:space="preserve">el. p. </w:t>
              </w:r>
              <w:r>
                <w:rPr>
                  <w:color w:val="0000FF"/>
                  <w:szCs w:val="24"/>
                  <w:u w:val="single"/>
                  <w:lang w:eastAsia="lt-LT"/>
                </w:rPr>
                <w:t>vmi</w:t>
              </w:r>
              <w:r>
                <w:rPr>
                  <w:color w:val="0000FF"/>
                  <w:szCs w:val="24"/>
                  <w:u w:val="single"/>
                  <w:lang w:val="en-US" w:eastAsia="lt-LT"/>
                </w:rPr>
                <w:t>@vmi.lt</w:t>
              </w:r>
              <w:r>
                <w:rPr>
                  <w:szCs w:val="24"/>
                  <w:lang w:val="en-US" w:eastAsia="lt-LT"/>
                </w:rPr>
                <w:t xml:space="preserve">, </w:t>
              </w:r>
              <w:r>
                <w:rPr>
                  <w:color w:val="0000FF"/>
                  <w:szCs w:val="24"/>
                  <w:u w:val="single"/>
                  <w:lang w:val="en-US" w:eastAsia="lt-LT"/>
                </w:rPr>
                <w:t>www.vmi.lt</w:t>
              </w:r>
            </w:p>
            <w:p w14:paraId="5CB9A699" w14:textId="77777777">
              <w:pPr>
                <w:tabs>
                  <w:tab w:val="left" w:pos="4820"/>
                  <w:tab w:val="left" w:pos="7229"/>
                </w:tabs>
                <w:ind w:firstLine="567"/>
                <w:jc w:val="center"/>
                <w:rPr>
                  <w:szCs w:val="24"/>
                  <w:lang w:val="en-US" w:eastAsia="lt-LT"/>
                </w:rPr>
              </w:pPr>
              <w:r>
                <w:rPr>
                  <w:szCs w:val="24"/>
                  <w:lang w:val="en-US" w:eastAsia="lt-LT"/>
                </w:rPr>
                <w:t>__________________________________________________________________________</w:t>
              </w:r>
            </w:p>
            <w:p w14:paraId="5939303F" w14:textId="77777777">
              <w:pPr>
                <w:ind w:firstLine="567"/>
                <w:jc w:val="both"/>
                <w:rPr>
                  <w:sz w:val="22"/>
                  <w:szCs w:val="22"/>
                  <w:lang w:eastAsia="lt-LT"/>
                </w:rPr>
              </w:pPr>
            </w:p>
            <w:tbl>
              <w:tblPr>
                <w:tblW w:w="9960" w:type="dxa"/>
                <w:jc w:val="center"/>
                <w:tblLayout w:type="fixed"/>
                <w:tblCellMar>
                  <w:left w:w="0" w:type="dxa"/>
                  <w:right w:w="0" w:type="dxa"/>
                </w:tblCellMar>
                <w:tblLook w:val="0000" w:firstRow="0" w:lastRow="0" w:firstColumn="0" w:lastColumn="0" w:noHBand="0" w:noVBand="0"/>
              </w:tblPr>
              <w:tblGrid>
                <w:gridCol w:w="388"/>
                <w:gridCol w:w="4297"/>
                <w:gridCol w:w="170"/>
                <w:gridCol w:w="1659"/>
                <w:gridCol w:w="3058"/>
                <w:gridCol w:w="388"/>
              </w:tblGrid>
              <w:tr w14:paraId="20CC22CC" w14:textId="77777777">
                <w:trPr>
                  <w:gridBefore w:val="1"/>
                  <w:wBefore w:w="388" w:type="dxa"/>
                  <w:jc w:val="center"/>
                </w:trPr>
                <w:tc>
                  <w:tcPr>
                    <w:tcW w:w="4297" w:type="dxa"/>
                    <w:vMerge w:val="restart"/>
                  </w:tcPr>
                  <w:p w14:paraId="01FCB39D" w14:textId="77777777">
                    <w:pPr>
                      <w:ind w:hanging="3"/>
                      <w:jc w:val="both"/>
                      <w:rPr>
                        <w:szCs w:val="24"/>
                        <w:lang w:eastAsia="lt-LT"/>
                      </w:rPr>
                    </w:pPr>
                    <w:r>
                      <w:rPr>
                        <w:szCs w:val="24"/>
                        <w:lang w:eastAsia="lt-LT"/>
                      </w:rPr>
                      <w:t>(Adresatas)</w:t>
                    </w:r>
                  </w:p>
                  <w:p w14:paraId="56832F87" w14:textId="77777777">
                    <w:pPr>
                      <w:tabs>
                        <w:tab w:val="left" w:pos="4020"/>
                      </w:tabs>
                      <w:ind w:right="432" w:firstLine="4020"/>
                      <w:jc w:val="both"/>
                      <w:rPr>
                        <w:szCs w:val="24"/>
                        <w:lang w:eastAsia="lt-LT"/>
                      </w:rPr>
                    </w:pPr>
                  </w:p>
                </w:tc>
                <w:tc>
                  <w:tcPr>
                    <w:tcW w:w="1829" w:type="dxa"/>
                    <w:gridSpan w:val="2"/>
                  </w:tcPr>
                  <w:p w14:paraId="01C32F4E" w14:textId="77777777">
                    <w:pPr>
                      <w:ind w:left="986" w:firstLine="567"/>
                      <w:jc w:val="both"/>
                      <w:rPr>
                        <w:strike/>
                        <w:szCs w:val="24"/>
                        <w:lang w:eastAsia="lt-LT"/>
                      </w:rPr>
                    </w:pPr>
                  </w:p>
                </w:tc>
                <w:tc>
                  <w:tcPr>
                    <w:tcW w:w="3446" w:type="dxa"/>
                    <w:gridSpan w:val="2"/>
                  </w:tcPr>
                  <w:p w14:paraId="37FA84F9" w14:textId="77777777">
                    <w:pPr>
                      <w:ind w:left="433" w:firstLine="567"/>
                      <w:jc w:val="both"/>
                      <w:rPr>
                        <w:strike/>
                        <w:szCs w:val="24"/>
                        <w:lang w:eastAsia="lt-LT"/>
                      </w:rPr>
                    </w:pPr>
                  </w:p>
                </w:tc>
              </w:tr>
              <w:tr w14:paraId="6F15C62E" w14:textId="77777777">
                <w:trPr>
                  <w:gridBefore w:val="1"/>
                  <w:wBefore w:w="388" w:type="dxa"/>
                  <w:jc w:val="center"/>
                </w:trPr>
                <w:tc>
                  <w:tcPr>
                    <w:tcW w:w="4297" w:type="dxa"/>
                    <w:vMerge/>
                  </w:tcPr>
                  <w:p w14:paraId="525FAA86" w14:textId="77777777">
                    <w:pPr>
                      <w:ind w:firstLine="567"/>
                      <w:jc w:val="both"/>
                      <w:rPr>
                        <w:color w:val="000000"/>
                        <w:sz w:val="22"/>
                        <w:szCs w:val="22"/>
                        <w:lang w:eastAsia="lt-LT"/>
                      </w:rPr>
                    </w:pPr>
                  </w:p>
                </w:tc>
                <w:tc>
                  <w:tcPr>
                    <w:tcW w:w="170" w:type="dxa"/>
                  </w:tcPr>
                  <w:p w14:paraId="3B1DBC48" w14:textId="77777777">
                    <w:pPr>
                      <w:ind w:left="-6" w:firstLine="6"/>
                      <w:jc w:val="both"/>
                      <w:rPr>
                        <w:color w:val="000000"/>
                        <w:sz w:val="22"/>
                        <w:szCs w:val="22"/>
                        <w:lang w:eastAsia="lt-LT"/>
                      </w:rPr>
                    </w:pPr>
                  </w:p>
                </w:tc>
                <w:tc>
                  <w:tcPr>
                    <w:tcW w:w="1659" w:type="dxa"/>
                  </w:tcPr>
                  <w:p w14:paraId="7ECCFBAE" w14:textId="77777777">
                    <w:pPr>
                      <w:ind w:right="-925" w:firstLine="567"/>
                      <w:jc w:val="both"/>
                      <w:rPr>
                        <w:color w:val="000000"/>
                        <w:szCs w:val="24"/>
                        <w:lang w:eastAsia="lt-LT"/>
                      </w:rPr>
                    </w:pPr>
                  </w:p>
                </w:tc>
                <w:tc>
                  <w:tcPr>
                    <w:tcW w:w="3446" w:type="dxa"/>
                    <w:gridSpan w:val="2"/>
                  </w:tcPr>
                  <w:p w14:paraId="18E04723" w14:textId="77777777">
                    <w:pPr>
                      <w:ind w:left="-175" w:hanging="385"/>
                      <w:jc w:val="both"/>
                      <w:rPr>
                        <w:color w:val="000000"/>
                        <w:szCs w:val="24"/>
                        <w:lang w:eastAsia="lt-LT"/>
                      </w:rPr>
                    </w:pPr>
                  </w:p>
                </w:tc>
              </w:tr>
              <w:tr w14:paraId="6823E860" w14:textId="77777777">
                <w:trPr>
                  <w:gridBefore w:val="1"/>
                  <w:wBefore w:w="388" w:type="dxa"/>
                  <w:jc w:val="center"/>
                </w:trPr>
                <w:tc>
                  <w:tcPr>
                    <w:tcW w:w="9572" w:type="dxa"/>
                    <w:gridSpan w:val="5"/>
                  </w:tcPr>
                  <w:p w14:paraId="3160C2F4" w14:textId="77777777">
                    <w:pPr>
                      <w:ind w:firstLine="567"/>
                      <w:jc w:val="both"/>
                      <w:rPr>
                        <w:color w:val="000000"/>
                        <w:sz w:val="22"/>
                        <w:szCs w:val="22"/>
                        <w:lang w:eastAsia="lt-LT"/>
                      </w:rPr>
                    </w:pPr>
                  </w:p>
                </w:tc>
              </w:tr>
              <w:tr w14:paraId="5EC442C3" w14:textId="77777777">
                <w:trPr>
                  <w:gridBefore w:val="1"/>
                  <w:wBefore w:w="388" w:type="dxa"/>
                  <w:jc w:val="center"/>
                </w:trPr>
                <w:tc>
                  <w:tcPr>
                    <w:tcW w:w="9572" w:type="dxa"/>
                    <w:gridSpan w:val="5"/>
                  </w:tcPr>
                  <w:p w14:paraId="44968DA1" w14:textId="77777777">
                    <w:pPr>
                      <w:ind w:firstLine="567"/>
                      <w:jc w:val="both"/>
                      <w:rPr>
                        <w:color w:val="000000"/>
                        <w:sz w:val="22"/>
                        <w:szCs w:val="22"/>
                        <w:lang w:eastAsia="lt-LT"/>
                      </w:rPr>
                    </w:pPr>
                  </w:p>
                </w:tc>
              </w:tr>
              <w:tr w14:paraId="3916504A" w14:textId="77777777">
                <w:trPr>
                  <w:gridAfter w:val="1"/>
                  <w:wAfter w:w="388" w:type="dxa"/>
                  <w:trHeight w:val="489"/>
                  <w:jc w:val="center"/>
                </w:trPr>
                <w:tc>
                  <w:tcPr>
                    <w:tcW w:w="9572" w:type="dxa"/>
                    <w:gridSpan w:val="5"/>
                  </w:tcPr>
                  <w:p w14:paraId="2A42148C" w14:textId="77777777">
                    <w:pPr>
                      <w:ind w:left="180" w:hanging="193"/>
                      <w:jc w:val="center"/>
                      <w:rPr>
                        <w:b/>
                        <w:caps/>
                        <w:szCs w:val="24"/>
                        <w:lang w:eastAsia="lt-LT"/>
                      </w:rPr>
                    </w:pPr>
                    <w:r>
                      <w:rPr>
                        <w:b/>
                        <w:caps/>
                        <w:szCs w:val="24"/>
                        <w:lang w:eastAsia="lt-LT"/>
                      </w:rPr>
                      <w:t>SPRENDIMAS</w:t>
                    </w:r>
                  </w:p>
                  <w:p w14:paraId="441B134E" w14:textId="77777777">
                    <w:pPr>
                      <w:tabs>
                        <w:tab w:val="left" w:pos="3492"/>
                        <w:tab w:val="left" w:pos="3634"/>
                        <w:tab w:val="left" w:pos="4095"/>
                      </w:tabs>
                      <w:ind w:left="-52" w:firstLine="567"/>
                      <w:jc w:val="center"/>
                      <w:rPr>
                        <w:b/>
                        <w:caps/>
                        <w:szCs w:val="24"/>
                        <w:lang w:eastAsia="lt-LT"/>
                      </w:rPr>
                    </w:pPr>
                    <w:r>
                      <w:rPr>
                        <w:b/>
                        <w:caps/>
                        <w:szCs w:val="24"/>
                        <w:lang w:eastAsia="lt-LT"/>
                      </w:rPr>
                      <w:t xml:space="preserve">GRĄŽINTI (ĮSKAITYTI) PERMOKĄ (SKIRTUMĄ) AR NEPAGRĮSTAI </w:t>
                    </w:r>
                  </w:p>
                  <w:p w14:paraId="5DC06602" w14:textId="77777777">
                    <w:pPr>
                      <w:tabs>
                        <w:tab w:val="left" w:pos="3492"/>
                        <w:tab w:val="left" w:pos="3634"/>
                        <w:tab w:val="left" w:pos="4095"/>
                      </w:tabs>
                      <w:ind w:left="-52" w:firstLine="567"/>
                      <w:jc w:val="center"/>
                      <w:rPr>
                        <w:color w:val="000000"/>
                        <w:sz w:val="22"/>
                        <w:szCs w:val="22"/>
                        <w:lang w:eastAsia="lt-LT"/>
                      </w:rPr>
                    </w:pPr>
                    <w:r>
                      <w:rPr>
                        <w:b/>
                        <w:caps/>
                        <w:szCs w:val="24"/>
                        <w:lang w:eastAsia="lt-LT"/>
                      </w:rPr>
                      <w:t>IŠIEŠKOTas SUMas FR0783</w:t>
                    </w:r>
                  </w:p>
                </w:tc>
              </w:tr>
            </w:tbl>
            <w:p w14:paraId="28130080" w14:textId="77777777">
              <w:pPr>
                <w:ind w:firstLine="567"/>
                <w:jc w:val="both"/>
                <w:rPr>
                  <w:sz w:val="20"/>
                  <w:szCs w:val="24"/>
                  <w:lang w:eastAsia="lt-LT"/>
                </w:rPr>
              </w:pPr>
            </w:p>
            <w:p w14:paraId="7C06EB43" w14:textId="77777777">
              <w:pPr>
                <w:ind w:firstLine="3482"/>
                <w:jc w:val="both"/>
                <w:rPr>
                  <w:rFonts w:ascii="TimesNewRomanPSMT" w:hAnsi="TimesNewRomanPSMT" w:cs="TimesNewRomanPSMT"/>
                  <w:szCs w:val="24"/>
                  <w:lang w:eastAsia="lt-LT"/>
                </w:rPr>
              </w:pPr>
              <w:r>
                <w:rPr>
                  <w:rFonts w:ascii="TimesNewRomanPSMT" w:hAnsi="TimesNewRomanPSMT" w:cs="TimesNewRomanPSMT"/>
                  <w:szCs w:val="24"/>
                  <w:lang w:eastAsia="lt-LT"/>
                </w:rPr>
                <w:t>____________ Nr. _______________</w:t>
              </w:r>
            </w:p>
            <w:p w14:paraId="307C7575" w14:textId="77777777">
              <w:pPr>
                <w:ind w:firstLine="3870"/>
                <w:jc w:val="both"/>
                <w:rPr>
                  <w:rFonts w:ascii="TimesNewRomanPSMT" w:hAnsi="TimesNewRomanPSMT" w:cs="TimesNewRomanPSMT"/>
                  <w:sz w:val="18"/>
                  <w:szCs w:val="18"/>
                  <w:lang w:eastAsia="lt-LT"/>
                </w:rPr>
              </w:pPr>
              <w:r>
                <w:rPr>
                  <w:rFonts w:ascii="TimesNewRomanPSMT" w:hAnsi="TimesNewRomanPSMT" w:cs="TimesNewRomanPSMT"/>
                  <w:sz w:val="18"/>
                  <w:szCs w:val="18"/>
                  <w:lang w:eastAsia="lt-LT"/>
                </w:rPr>
                <w:t xml:space="preserve">(data)                      (registracijos numeris)</w:t>
              </w:r>
            </w:p>
            <w:p w14:paraId="31B2D6C2" w14:textId="77777777">
              <w:pPr>
                <w:ind w:firstLine="3870"/>
                <w:jc w:val="both"/>
                <w:rPr>
                  <w:sz w:val="20"/>
                  <w:szCs w:val="24"/>
                  <w:lang w:eastAsia="lt-LT"/>
                </w:rPr>
              </w:pPr>
            </w:p>
            <w:p w14:paraId="34E58E5E" w14:textId="77777777">
              <w:pPr>
                <w:tabs>
                  <w:tab w:val="left" w:pos="3240"/>
                  <w:tab w:val="right" w:leader="underscore" w:pos="6660"/>
                </w:tabs>
                <w:ind w:firstLine="3240"/>
                <w:jc w:val="both"/>
                <w:rPr>
                  <w:szCs w:val="24"/>
                  <w:lang w:eastAsia="lt-LT"/>
                </w:rPr>
              </w:pPr>
              <w:r>
                <w:rPr>
                  <w:szCs w:val="24"/>
                  <w:lang w:eastAsia="lt-LT"/>
                </w:rPr>
                <w:tab/>
              </w:r>
            </w:p>
            <w:p w14:paraId="65938756" w14:textId="77777777">
              <w:pPr>
                <w:tabs>
                  <w:tab w:val="center" w:pos="5040"/>
                </w:tabs>
                <w:ind w:firstLine="709"/>
                <w:jc w:val="both"/>
                <w:rPr>
                  <w:sz w:val="20"/>
                  <w:szCs w:val="24"/>
                  <w:lang w:eastAsia="lt-LT"/>
                </w:rPr>
              </w:pPr>
              <w:r>
                <w:rPr>
                  <w:szCs w:val="24"/>
                  <w:lang w:eastAsia="lt-LT"/>
                </w:rPr>
                <w:tab/>
              </w:r>
              <w:r>
                <w:rPr>
                  <w:sz w:val="20"/>
                  <w:szCs w:val="24"/>
                  <w:lang w:eastAsia="lt-LT"/>
                </w:rPr>
                <w:t>(sudarymo vieta)</w:t>
              </w:r>
            </w:p>
            <w:p w14:paraId="67BBCA41" w14:textId="77777777">
              <w:pPr>
                <w:ind w:firstLine="3870"/>
                <w:jc w:val="both"/>
                <w:rPr>
                  <w:sz w:val="20"/>
                  <w:szCs w:val="24"/>
                  <w:lang w:eastAsia="lt-LT"/>
                </w:rPr>
              </w:pPr>
            </w:p>
            <w:tbl>
              <w:tblPr>
                <w:tblW w:w="9781" w:type="dxa"/>
                <w:tblLayout w:type="fixed"/>
                <w:tblCellMar>
                  <w:left w:w="0" w:type="dxa"/>
                  <w:right w:w="0" w:type="dxa"/>
                </w:tblCellMar>
                <w:tblLook w:val="0000" w:firstRow="0" w:lastRow="0" w:firstColumn="0" w:lastColumn="0" w:noHBand="0" w:noVBand="0"/>
              </w:tblPr>
              <w:tblGrid>
                <w:gridCol w:w="9781"/>
              </w:tblGrid>
              <w:tr w14:paraId="7FFD66C6" w14:textId="77777777">
                <w:tc>
                  <w:tcPr>
                    <w:tcW w:w="9781" w:type="dxa"/>
                    <w:vAlign w:val="center"/>
                  </w:tcPr>
                  <w:p w14:paraId="2A4AFB8D" w14:textId="77777777">
                    <w:pPr>
                      <w:ind w:firstLine="502"/>
                      <w:jc w:val="both"/>
                      <w:rPr>
                        <w:szCs w:val="24"/>
                        <w:lang w:eastAsia="lt-LT"/>
                      </w:rPr>
                    </w:pPr>
                    <w:r>
                      <w:rPr>
                        <w:szCs w:val="24"/>
                        <w:lang w:eastAsia="lt-LT"/>
                      </w:rPr>
                      <w:t>Vadovaudamasis (-si) Lietuvos Respublikos mokesčių administravimo įstatymo 87 ir 111 straipsniais, Mokesčių mokėtojo permokos (skirtumo) ar nepagrįstai išieškotų sumų grąžinimo (įskaitymo) taisyklėmis, patvirtintomis šiuo Valstybinės mokesčių inspekcijos prie Lietuvos Respublikos finansų ministerijos viršininko</w:t>
                    </w:r>
                    <w:r>
                      <w:rPr>
                        <w:b/>
                        <w:bCs/>
                        <w:color w:val="000000"/>
                        <w:szCs w:val="24"/>
                        <w:lang w:eastAsia="lt-LT"/>
                      </w:rPr>
                      <w:t xml:space="preserve"> </w:t>
                    </w:r>
                    <w:r>
                      <w:rPr>
                        <w:szCs w:val="24"/>
                        <w:lang w:eastAsia="lt-LT"/>
                      </w:rPr>
                      <w:t xml:space="preserve">įsakymu, ir išnagrinėjęs (-usi) _________________________________________________________________________________         </w:t>
                    </w:r>
                    <w:r>
                      <w:rPr>
                        <w:sz w:val="20"/>
                        <w:szCs w:val="24"/>
                        <w:lang w:eastAsia="lt-LT"/>
                      </w:rPr>
                      <w:t xml:space="preserve">  </w:t>
                    </w:r>
                    <w:r>
                      <w:rPr>
                        <w:szCs w:val="24"/>
                        <w:lang w:eastAsia="lt-LT"/>
                      </w:rPr>
                      <w:t xml:space="preserve"> </w:t>
                    </w:r>
                  </w:p>
                  <w:p w14:paraId="19A12532" w14:textId="77777777">
                    <w:pPr>
                      <w:ind w:firstLine="1560"/>
                      <w:jc w:val="both"/>
                      <w:rPr>
                        <w:szCs w:val="24"/>
                        <w:lang w:eastAsia="lt-LT"/>
                      </w:rPr>
                    </w:pPr>
                    <w:r>
                      <w:rPr>
                        <w:sz w:val="20"/>
                        <w:szCs w:val="24"/>
                        <w:lang w:eastAsia="lt-LT"/>
                      </w:rPr>
                      <w:t>(mokesčių mokėtojo pavadinimas arba vardas, pavardė, identifikacinis numeris)</w:t>
                    </w:r>
                  </w:p>
                  <w:p w14:paraId="561CA1E4" w14:textId="77777777"/>
                  <w:p w14:paraId="237B808C" w14:textId="77777777">
                    <w:pPr>
                      <w:ind w:firstLine="567"/>
                      <w:jc w:val="both"/>
                      <w:rPr>
                        <w:sz w:val="20"/>
                        <w:szCs w:val="24"/>
                        <w:lang w:eastAsia="lt-LT"/>
                      </w:rPr>
                    </w:pPr>
                    <w:r>
                      <w:rPr>
                        <w:szCs w:val="24"/>
                        <w:lang w:eastAsia="lt-LT"/>
                      </w:rPr>
                      <w:t xml:space="preserve">202  m.                   d. Prašymą grąžinti (įskaityti) permoką (skirtumą) ar nepagrįstai išieškotas sumas FR0781 Nr._____________ (toliau – Prašymas),</w:t>
                    </w:r>
                    <w:r>
                      <w:rPr>
                        <w:sz w:val="20"/>
                        <w:szCs w:val="24"/>
                        <w:lang w:eastAsia="lt-LT"/>
                      </w:rPr>
                      <w:t xml:space="preserve"> </w:t>
                    </w:r>
                  </w:p>
                  <w:p w14:paraId="53FF30BB" w14:textId="77777777">
                    <w:pPr>
                      <w:ind w:firstLine="567"/>
                      <w:jc w:val="both"/>
                      <w:rPr>
                        <w:bCs/>
                        <w:szCs w:val="24"/>
                        <w:lang w:eastAsia="lt-LT"/>
                      </w:rPr>
                    </w:pPr>
                  </w:p>
                </w:tc>
              </w:tr>
              <w:tr w14:paraId="78C859D7" w14:textId="77777777">
                <w:trPr>
                  <w:trHeight w:val="80"/>
                </w:trPr>
                <w:tc>
                  <w:tcPr>
                    <w:tcW w:w="9781" w:type="dxa"/>
                  </w:tcPr>
                  <w:p w14:paraId="375CA8E6" w14:textId="77777777">
                    <w:pPr>
                      <w:jc w:val="both"/>
                      <w:rPr>
                        <w:szCs w:val="24"/>
                        <w:lang w:eastAsia="lt-LT"/>
                      </w:rPr>
                    </w:pPr>
                    <w:r>
                      <w:rPr>
                        <w:szCs w:val="24"/>
                        <w:lang w:eastAsia="lt-LT"/>
                      </w:rPr>
                      <w:t>n u s p r e n d ž i u: _________________________________________________________________</w:t>
                    </w:r>
                  </w:p>
                </w:tc>
              </w:tr>
              <w:tr w14:paraId="5623C984" w14:textId="77777777">
                <w:tc>
                  <w:tcPr>
                    <w:tcW w:w="9781" w:type="dxa"/>
                  </w:tcPr>
                  <w:p w14:paraId="392B8897" w14:textId="77777777">
                    <w:pPr>
                      <w:tabs>
                        <w:tab w:val="left" w:pos="2552"/>
                        <w:tab w:val="left" w:pos="2790"/>
                        <w:tab w:val="left" w:pos="3135"/>
                        <w:tab w:val="left" w:pos="4820"/>
                        <w:tab w:val="left" w:pos="7229"/>
                      </w:tabs>
                      <w:ind w:firstLine="2694"/>
                      <w:jc w:val="both"/>
                      <w:rPr>
                        <w:sz w:val="20"/>
                        <w:szCs w:val="24"/>
                        <w:lang w:eastAsia="lt-LT"/>
                      </w:rPr>
                    </w:pPr>
                    <w:r>
                      <w:rPr>
                        <w:sz w:val="20"/>
                        <w:szCs w:val="24"/>
                        <w:lang w:eastAsia="lt-LT"/>
                      </w:rPr>
                      <w:t>(mokesčių mokėtojo pavadinimas arba vardas, pavardė, identifikacinis numeris)</w:t>
                    </w:r>
                  </w:p>
                </w:tc>
              </w:tr>
            </w:tbl>
            <w:p w14:paraId="35F6C3CA" w14:textId="77777777"/>
            <w:p w14:paraId="37D3BB3B" w14:textId="77777777">
              <w:pPr>
                <w:ind w:firstLine="567"/>
                <w:jc w:val="both"/>
                <w:rPr>
                  <w:szCs w:val="24"/>
                  <w:lang w:eastAsia="lt-LT"/>
                </w:rPr>
              </w:pPr>
              <w:r>
                <w:rPr>
                  <w:szCs w:val="24"/>
                  <w:lang w:eastAsia="lt-LT"/>
                </w:rPr>
                <w:t>mokesčio ir (arba) kitų įmokų permoka (skirtumu) ar išieškota suma</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999"/>
                <w:gridCol w:w="4740"/>
                <w:gridCol w:w="1620"/>
                <w:gridCol w:w="1687"/>
              </w:tblGrid>
              <w:tr w14:paraId="48A44BA5" w14:textId="77777777">
                <w:tc>
                  <w:tcPr>
                    <w:tcW w:w="674" w:type="dxa"/>
                  </w:tcPr>
                  <w:p w14:paraId="50C297BB" w14:textId="77777777">
                    <w:pPr>
                      <w:ind w:left="-528" w:firstLine="567"/>
                      <w:jc w:val="both"/>
                      <w:rPr>
                        <w:sz w:val="20"/>
                        <w:szCs w:val="24"/>
                        <w:lang w:eastAsia="lt-LT"/>
                      </w:rPr>
                    </w:pPr>
                    <w:r>
                      <w:rPr>
                        <w:sz w:val="20"/>
                        <w:szCs w:val="24"/>
                        <w:lang w:eastAsia="lt-LT"/>
                      </w:rPr>
                      <w:t>Eil.</w:t>
                    </w:r>
                  </w:p>
                  <w:p w14:paraId="5443BDD8" w14:textId="77777777">
                    <w:pPr>
                      <w:ind w:left="-528" w:firstLine="567"/>
                      <w:jc w:val="both"/>
                      <w:rPr>
                        <w:sz w:val="20"/>
                        <w:szCs w:val="24"/>
                        <w:lang w:eastAsia="lt-LT"/>
                      </w:rPr>
                    </w:pPr>
                    <w:r>
                      <w:rPr>
                        <w:sz w:val="20"/>
                        <w:szCs w:val="24"/>
                        <w:lang w:eastAsia="lt-LT"/>
                      </w:rPr>
                      <w:t>Nr.</w:t>
                    </w:r>
                  </w:p>
                  <w:p w14:paraId="45D6EA4D" w14:textId="77777777">
                    <w:pPr>
                      <w:ind w:left="-528" w:firstLine="620"/>
                      <w:jc w:val="both"/>
                      <w:rPr>
                        <w:sz w:val="20"/>
                        <w:szCs w:val="24"/>
                        <w:lang w:eastAsia="lt-LT"/>
                      </w:rPr>
                    </w:pPr>
                  </w:p>
                </w:tc>
                <w:tc>
                  <w:tcPr>
                    <w:tcW w:w="999" w:type="dxa"/>
                  </w:tcPr>
                  <w:p w14:paraId="60E755DA" w14:textId="77777777">
                    <w:pPr>
                      <w:ind w:hanging="62"/>
                      <w:jc w:val="center"/>
                      <w:rPr>
                        <w:sz w:val="20"/>
                        <w:szCs w:val="24"/>
                        <w:lang w:eastAsia="lt-LT"/>
                      </w:rPr>
                    </w:pPr>
                    <w:r>
                      <w:rPr>
                        <w:sz w:val="20"/>
                        <w:szCs w:val="24"/>
                        <w:lang w:eastAsia="lt-LT"/>
                      </w:rPr>
                      <w:t xml:space="preserve">Įmokos         kodas</w:t>
                    </w:r>
                  </w:p>
                </w:tc>
                <w:tc>
                  <w:tcPr>
                    <w:tcW w:w="4740" w:type="dxa"/>
                  </w:tcPr>
                  <w:p w14:paraId="25D569C8" w14:textId="77777777">
                    <w:pPr>
                      <w:ind w:firstLine="567"/>
                      <w:jc w:val="center"/>
                      <w:rPr>
                        <w:sz w:val="20"/>
                        <w:szCs w:val="24"/>
                        <w:lang w:eastAsia="lt-LT"/>
                      </w:rPr>
                    </w:pPr>
                    <w:r>
                      <w:rPr>
                        <w:sz w:val="20"/>
                        <w:szCs w:val="24"/>
                        <w:lang w:eastAsia="lt-LT"/>
                      </w:rPr>
                      <w:t>Mokestis ir (arba) kita įmoka (prievolės tipas)</w:t>
                    </w:r>
                  </w:p>
                </w:tc>
                <w:tc>
                  <w:tcPr>
                    <w:tcW w:w="1620" w:type="dxa"/>
                  </w:tcPr>
                  <w:p w14:paraId="0747F27B" w14:textId="77777777">
                    <w:pPr>
                      <w:ind w:hanging="221"/>
                      <w:jc w:val="center"/>
                      <w:rPr>
                        <w:sz w:val="20"/>
                        <w:szCs w:val="24"/>
                        <w:lang w:eastAsia="lt-LT"/>
                      </w:rPr>
                    </w:pPr>
                    <w:r>
                      <w:rPr>
                        <w:sz w:val="20"/>
                        <w:szCs w:val="24"/>
                        <w:lang w:eastAsia="lt-LT"/>
                      </w:rPr>
                      <w:t>Permokos (skirtumo) / išieškotos sumos susidarymo data</w:t>
                    </w:r>
                  </w:p>
                </w:tc>
                <w:tc>
                  <w:tcPr>
                    <w:tcW w:w="1687" w:type="dxa"/>
                  </w:tcPr>
                  <w:p w14:paraId="6E2DFD79" w14:textId="77777777">
                    <w:pPr>
                      <w:ind w:firstLine="53"/>
                      <w:jc w:val="center"/>
                      <w:rPr>
                        <w:sz w:val="20"/>
                        <w:szCs w:val="24"/>
                        <w:lang w:eastAsia="lt-LT"/>
                      </w:rPr>
                    </w:pPr>
                    <w:r>
                      <w:rPr>
                        <w:sz w:val="20"/>
                        <w:szCs w:val="24"/>
                        <w:lang w:eastAsia="lt-LT"/>
                      </w:rPr>
                      <w:t>Suma</w:t>
                    </w:r>
                  </w:p>
                  <w:p w14:paraId="7561EBE9" w14:textId="77777777">
                    <w:pPr>
                      <w:ind w:firstLine="54"/>
                      <w:jc w:val="center"/>
                      <w:rPr>
                        <w:szCs w:val="24"/>
                        <w:lang w:eastAsia="lt-LT"/>
                      </w:rPr>
                    </w:pPr>
                    <w:r>
                      <w:rPr>
                        <w:sz w:val="20"/>
                        <w:szCs w:val="24"/>
                        <w:lang w:eastAsia="lt-LT"/>
                      </w:rPr>
                      <w:t>Eur</w:t>
                    </w:r>
                  </w:p>
                </w:tc>
              </w:tr>
              <w:tr w14:paraId="5BF3D50D" w14:textId="77777777">
                <w:tc>
                  <w:tcPr>
                    <w:tcW w:w="674" w:type="dxa"/>
                  </w:tcPr>
                  <w:p w14:paraId="61F6D879" w14:textId="77777777"/>
                </w:tc>
                <w:tc>
                  <w:tcPr>
                    <w:tcW w:w="999" w:type="dxa"/>
                  </w:tcPr>
                  <w:p w14:paraId="55DB8A80" w14:textId="77777777">
                    <w:pPr>
                      <w:ind w:firstLine="567"/>
                      <w:jc w:val="both"/>
                      <w:rPr>
                        <w:szCs w:val="24"/>
                        <w:lang w:eastAsia="lt-LT"/>
                      </w:rPr>
                    </w:pPr>
                  </w:p>
                </w:tc>
                <w:tc>
                  <w:tcPr>
                    <w:tcW w:w="4740" w:type="dxa"/>
                  </w:tcPr>
                  <w:p w14:paraId="625D2398" w14:textId="77777777">
                    <w:pPr>
                      <w:ind w:firstLine="567"/>
                      <w:jc w:val="both"/>
                      <w:rPr>
                        <w:szCs w:val="24"/>
                        <w:lang w:eastAsia="lt-LT"/>
                      </w:rPr>
                    </w:pPr>
                  </w:p>
                </w:tc>
                <w:tc>
                  <w:tcPr>
                    <w:tcW w:w="1620" w:type="dxa"/>
                  </w:tcPr>
                  <w:p w14:paraId="2A2B68EB" w14:textId="77777777">
                    <w:pPr>
                      <w:ind w:firstLine="567"/>
                      <w:jc w:val="both"/>
                      <w:rPr>
                        <w:szCs w:val="24"/>
                        <w:lang w:eastAsia="lt-LT"/>
                      </w:rPr>
                    </w:pPr>
                  </w:p>
                </w:tc>
                <w:tc>
                  <w:tcPr>
                    <w:tcW w:w="1687" w:type="dxa"/>
                  </w:tcPr>
                  <w:p w14:paraId="5E64CC05" w14:textId="77777777">
                    <w:pPr>
                      <w:ind w:firstLine="567"/>
                      <w:jc w:val="both"/>
                      <w:rPr>
                        <w:szCs w:val="24"/>
                        <w:lang w:eastAsia="lt-LT"/>
                      </w:rPr>
                    </w:pPr>
                  </w:p>
                </w:tc>
              </w:tr>
              <w:tr w14:paraId="5D76C65E" w14:textId="77777777">
                <w:tc>
                  <w:tcPr>
                    <w:tcW w:w="674" w:type="dxa"/>
                  </w:tcPr>
                  <w:p w14:paraId="34412984" w14:textId="77777777">
                    <w:pPr>
                      <w:ind w:firstLine="567"/>
                      <w:jc w:val="both"/>
                      <w:rPr>
                        <w:szCs w:val="24"/>
                        <w:lang w:eastAsia="lt-LT"/>
                      </w:rPr>
                    </w:pPr>
                  </w:p>
                </w:tc>
                <w:tc>
                  <w:tcPr>
                    <w:tcW w:w="999" w:type="dxa"/>
                  </w:tcPr>
                  <w:p w14:paraId="42E285F8" w14:textId="77777777">
                    <w:pPr>
                      <w:ind w:firstLine="567"/>
                      <w:jc w:val="both"/>
                      <w:rPr>
                        <w:szCs w:val="24"/>
                        <w:lang w:eastAsia="lt-LT"/>
                      </w:rPr>
                    </w:pPr>
                  </w:p>
                </w:tc>
                <w:tc>
                  <w:tcPr>
                    <w:tcW w:w="4740" w:type="dxa"/>
                  </w:tcPr>
                  <w:p w14:paraId="073A4CD8" w14:textId="77777777">
                    <w:pPr>
                      <w:ind w:firstLine="567"/>
                      <w:jc w:val="both"/>
                      <w:rPr>
                        <w:szCs w:val="24"/>
                        <w:lang w:eastAsia="lt-LT"/>
                      </w:rPr>
                    </w:pPr>
                  </w:p>
                </w:tc>
                <w:tc>
                  <w:tcPr>
                    <w:tcW w:w="1620" w:type="dxa"/>
                  </w:tcPr>
                  <w:p w14:paraId="62A2B476" w14:textId="77777777">
                    <w:pPr>
                      <w:ind w:firstLine="567"/>
                      <w:jc w:val="both"/>
                      <w:rPr>
                        <w:szCs w:val="24"/>
                        <w:lang w:eastAsia="lt-LT"/>
                      </w:rPr>
                    </w:pPr>
                  </w:p>
                </w:tc>
                <w:tc>
                  <w:tcPr>
                    <w:tcW w:w="1687" w:type="dxa"/>
                  </w:tcPr>
                  <w:p w14:paraId="16F20356" w14:textId="77777777">
                    <w:pPr>
                      <w:ind w:firstLine="567"/>
                      <w:jc w:val="both"/>
                      <w:rPr>
                        <w:szCs w:val="24"/>
                        <w:lang w:eastAsia="lt-LT"/>
                      </w:rPr>
                    </w:pPr>
                  </w:p>
                </w:tc>
              </w:tr>
              <w:tr w14:paraId="47D27208" w14:textId="77777777">
                <w:tc>
                  <w:tcPr>
                    <w:tcW w:w="674" w:type="dxa"/>
                  </w:tcPr>
                  <w:p w14:paraId="30A4F2F8" w14:textId="77777777">
                    <w:pPr>
                      <w:ind w:firstLine="567"/>
                      <w:jc w:val="both"/>
                      <w:rPr>
                        <w:b/>
                        <w:szCs w:val="24"/>
                        <w:lang w:eastAsia="lt-LT"/>
                      </w:rPr>
                    </w:pPr>
                  </w:p>
                </w:tc>
                <w:tc>
                  <w:tcPr>
                    <w:tcW w:w="999" w:type="dxa"/>
                  </w:tcPr>
                  <w:p w14:paraId="4309E05F" w14:textId="77777777">
                    <w:pPr>
                      <w:ind w:firstLine="567"/>
                      <w:jc w:val="both"/>
                      <w:rPr>
                        <w:b/>
                        <w:szCs w:val="24"/>
                        <w:lang w:eastAsia="lt-LT"/>
                      </w:rPr>
                    </w:pPr>
                  </w:p>
                </w:tc>
                <w:tc>
                  <w:tcPr>
                    <w:tcW w:w="4740" w:type="dxa"/>
                  </w:tcPr>
                  <w:p w14:paraId="6CF172E7" w14:textId="77777777">
                    <w:pPr>
                      <w:ind w:firstLine="567"/>
                      <w:jc w:val="right"/>
                      <w:rPr>
                        <w:b/>
                        <w:sz w:val="20"/>
                        <w:szCs w:val="24"/>
                        <w:lang w:eastAsia="lt-LT"/>
                      </w:rPr>
                    </w:pPr>
                    <w:r>
                      <w:rPr>
                        <w:b/>
                        <w:sz w:val="20"/>
                        <w:szCs w:val="24"/>
                        <w:lang w:eastAsia="lt-LT"/>
                      </w:rPr>
                      <w:t>Iš viso:</w:t>
                    </w:r>
                  </w:p>
                </w:tc>
                <w:tc>
                  <w:tcPr>
                    <w:tcW w:w="1620" w:type="dxa"/>
                  </w:tcPr>
                  <w:p w14:paraId="05D1F252" w14:textId="77777777">
                    <w:pPr>
                      <w:ind w:firstLine="567"/>
                      <w:jc w:val="both"/>
                      <w:rPr>
                        <w:b/>
                        <w:szCs w:val="24"/>
                        <w:lang w:eastAsia="lt-LT"/>
                      </w:rPr>
                    </w:pPr>
                  </w:p>
                </w:tc>
                <w:tc>
                  <w:tcPr>
                    <w:tcW w:w="1687" w:type="dxa"/>
                  </w:tcPr>
                  <w:p w14:paraId="6249E491" w14:textId="77777777">
                    <w:pPr>
                      <w:ind w:firstLine="567"/>
                      <w:jc w:val="both"/>
                      <w:rPr>
                        <w:b/>
                        <w:szCs w:val="24"/>
                        <w:lang w:eastAsia="lt-LT"/>
                      </w:rPr>
                    </w:pPr>
                  </w:p>
                </w:tc>
              </w:tr>
            </w:tbl>
            <w:p w14:paraId="549C98A1" w14:textId="77777777">
              <w:pPr>
                <w:tabs>
                  <w:tab w:val="left" w:pos="540"/>
                  <w:tab w:val="left" w:pos="900"/>
                </w:tabs>
                <w:ind w:firstLine="567"/>
                <w:jc w:val="both"/>
                <w:rPr>
                  <w:b/>
                  <w:szCs w:val="24"/>
                  <w:lang w:eastAsia="lt-LT"/>
                </w:rPr>
              </w:pPr>
            </w:p>
            <w:p w14:paraId="16982FEF" w14:textId="77777777">
              <w:pPr>
                <w:tabs>
                  <w:tab w:val="left" w:pos="540"/>
                  <w:tab w:val="left" w:pos="900"/>
                </w:tabs>
                <w:jc w:val="both"/>
                <w:rPr>
                  <w:sz w:val="18"/>
                  <w:szCs w:val="24"/>
                  <w:lang w:eastAsia="lt-LT"/>
                </w:rPr>
              </w:pPr>
              <w:r>
                <w:rPr>
                  <w:szCs w:val="24"/>
                  <w:lang w:eastAsia="lt-LT"/>
                </w:rPr>
                <w:t>įskaityti:</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1361"/>
                <w:gridCol w:w="1529"/>
                <w:gridCol w:w="851"/>
                <w:gridCol w:w="3402"/>
                <w:gridCol w:w="1134"/>
                <w:gridCol w:w="818"/>
              </w:tblGrid>
              <w:tr w14:paraId="66C6EB56" w14:textId="77777777">
                <w:tc>
                  <w:tcPr>
                    <w:tcW w:w="625" w:type="dxa"/>
                  </w:tcPr>
                  <w:p w14:paraId="67739653" w14:textId="77777777">
                    <w:pPr>
                      <w:ind w:left="-581" w:firstLine="540"/>
                      <w:jc w:val="both"/>
                      <w:rPr>
                        <w:sz w:val="20"/>
                        <w:szCs w:val="24"/>
                        <w:lang w:eastAsia="lt-LT"/>
                      </w:rPr>
                    </w:pPr>
                    <w:r>
                      <w:rPr>
                        <w:sz w:val="20"/>
                        <w:szCs w:val="24"/>
                        <w:lang w:eastAsia="lt-LT"/>
                      </w:rPr>
                      <w:t xml:space="preserve">Eil. </w:t>
                    </w:r>
                  </w:p>
                  <w:p w14:paraId="585AD853" w14:textId="77777777">
                    <w:pPr>
                      <w:ind w:left="-581" w:firstLine="540"/>
                      <w:jc w:val="both"/>
                      <w:rPr>
                        <w:sz w:val="20"/>
                        <w:szCs w:val="24"/>
                        <w:lang w:eastAsia="lt-LT"/>
                      </w:rPr>
                    </w:pPr>
                    <w:r>
                      <w:rPr>
                        <w:sz w:val="20"/>
                        <w:szCs w:val="24"/>
                        <w:lang w:eastAsia="lt-LT"/>
                      </w:rPr>
                      <w:t>Nr.</w:t>
                    </w:r>
                  </w:p>
                </w:tc>
                <w:tc>
                  <w:tcPr>
                    <w:tcW w:w="1361" w:type="dxa"/>
                  </w:tcPr>
                  <w:p w14:paraId="3029D0C1" w14:textId="77777777">
                    <w:pPr>
                      <w:jc w:val="center"/>
                      <w:rPr>
                        <w:sz w:val="20"/>
                        <w:szCs w:val="24"/>
                        <w:lang w:eastAsia="lt-LT"/>
                      </w:rPr>
                    </w:pPr>
                    <w:r>
                      <w:rPr>
                        <w:sz w:val="20"/>
                        <w:szCs w:val="24"/>
                        <w:lang w:eastAsia="lt-LT"/>
                      </w:rPr>
                      <w:t xml:space="preserve">Mokesčių       mokėtojo identifikacinis numeris</w:t>
                    </w:r>
                  </w:p>
                </w:tc>
                <w:tc>
                  <w:tcPr>
                    <w:tcW w:w="1529" w:type="dxa"/>
                  </w:tcPr>
                  <w:p w14:paraId="4F3A4578" w14:textId="77777777">
                    <w:pPr>
                      <w:tabs>
                        <w:tab w:val="center" w:pos="4153"/>
                        <w:tab w:val="right" w:pos="8306"/>
                      </w:tabs>
                      <w:ind w:hanging="24"/>
                      <w:jc w:val="center"/>
                      <w:rPr>
                        <w:sz w:val="20"/>
                        <w:szCs w:val="24"/>
                        <w:lang w:eastAsia="lt-LT"/>
                      </w:rPr>
                    </w:pPr>
                    <w:r>
                      <w:rPr>
                        <w:sz w:val="20"/>
                        <w:szCs w:val="24"/>
                        <w:lang w:eastAsia="lt-LT"/>
                      </w:rPr>
                      <w:t>Administracinio nusižengimo identifikavimo numeris</w:t>
                    </w:r>
                  </w:p>
                </w:tc>
                <w:tc>
                  <w:tcPr>
                    <w:tcW w:w="851" w:type="dxa"/>
                  </w:tcPr>
                  <w:p w14:paraId="0987DFC5" w14:textId="77777777">
                    <w:pPr>
                      <w:tabs>
                        <w:tab w:val="center" w:pos="4153"/>
                        <w:tab w:val="right" w:pos="8306"/>
                      </w:tabs>
                      <w:jc w:val="center"/>
                      <w:rPr>
                        <w:sz w:val="20"/>
                        <w:szCs w:val="24"/>
                        <w:lang w:eastAsia="lt-LT"/>
                      </w:rPr>
                    </w:pPr>
                    <w:r>
                      <w:rPr>
                        <w:sz w:val="20"/>
                        <w:szCs w:val="24"/>
                        <w:lang w:eastAsia="lt-LT"/>
                      </w:rPr>
                      <w:t>Įmokos kodas</w:t>
                    </w:r>
                  </w:p>
                </w:tc>
                <w:tc>
                  <w:tcPr>
                    <w:tcW w:w="3402" w:type="dxa"/>
                  </w:tcPr>
                  <w:p w14:paraId="3CA02D82" w14:textId="77777777">
                    <w:pPr>
                      <w:tabs>
                        <w:tab w:val="center" w:pos="4153"/>
                        <w:tab w:val="right" w:pos="8306"/>
                      </w:tabs>
                      <w:ind w:firstLine="567"/>
                      <w:jc w:val="center"/>
                      <w:rPr>
                        <w:sz w:val="20"/>
                        <w:szCs w:val="24"/>
                        <w:lang w:eastAsia="lt-LT"/>
                      </w:rPr>
                    </w:pPr>
                    <w:r>
                      <w:rPr>
                        <w:sz w:val="20"/>
                        <w:szCs w:val="24"/>
                        <w:lang w:eastAsia="lt-LT"/>
                      </w:rPr>
                      <w:t>Mokestis ir (arba) kita įmoka</w:t>
                    </w:r>
                  </w:p>
                  <w:p w14:paraId="67FE9CC1" w14:textId="77777777">
                    <w:pPr>
                      <w:tabs>
                        <w:tab w:val="center" w:pos="4153"/>
                        <w:tab w:val="right" w:pos="8306"/>
                      </w:tabs>
                      <w:ind w:firstLine="567"/>
                      <w:jc w:val="center"/>
                      <w:rPr>
                        <w:sz w:val="20"/>
                        <w:szCs w:val="24"/>
                        <w:lang w:eastAsia="lt-LT"/>
                      </w:rPr>
                    </w:pPr>
                    <w:r>
                      <w:rPr>
                        <w:sz w:val="20"/>
                        <w:szCs w:val="24"/>
                        <w:lang w:eastAsia="lt-LT"/>
                      </w:rPr>
                      <w:t>(prievolės tipas)</w:t>
                    </w:r>
                  </w:p>
                </w:tc>
                <w:tc>
                  <w:tcPr>
                    <w:tcW w:w="1134" w:type="dxa"/>
                  </w:tcPr>
                  <w:p w14:paraId="2DD091B9" w14:textId="77777777">
                    <w:pPr>
                      <w:ind w:hanging="46"/>
                      <w:jc w:val="center"/>
                      <w:rPr>
                        <w:sz w:val="20"/>
                        <w:szCs w:val="24"/>
                        <w:lang w:eastAsia="lt-LT"/>
                      </w:rPr>
                    </w:pPr>
                    <w:r>
                      <w:rPr>
                        <w:sz w:val="20"/>
                        <w:szCs w:val="24"/>
                        <w:lang w:eastAsia="lt-LT"/>
                      </w:rPr>
                      <w:t>Įskaitymo data</w:t>
                    </w:r>
                  </w:p>
                </w:tc>
                <w:tc>
                  <w:tcPr>
                    <w:tcW w:w="818" w:type="dxa"/>
                  </w:tcPr>
                  <w:p w14:paraId="3573387B" w14:textId="77777777">
                    <w:pPr>
                      <w:ind w:hanging="100"/>
                      <w:jc w:val="center"/>
                      <w:rPr>
                        <w:sz w:val="20"/>
                        <w:szCs w:val="24"/>
                        <w:lang w:eastAsia="lt-LT"/>
                      </w:rPr>
                    </w:pPr>
                    <w:r>
                      <w:rPr>
                        <w:sz w:val="20"/>
                        <w:szCs w:val="24"/>
                        <w:lang w:eastAsia="lt-LT"/>
                      </w:rPr>
                      <w:t>Suma</w:t>
                    </w:r>
                  </w:p>
                  <w:p w14:paraId="204A8B18" w14:textId="77777777">
                    <w:pPr>
                      <w:ind w:hanging="100"/>
                      <w:jc w:val="center"/>
                      <w:rPr>
                        <w:sz w:val="20"/>
                        <w:szCs w:val="24"/>
                        <w:lang w:eastAsia="lt-LT"/>
                      </w:rPr>
                    </w:pPr>
                    <w:r>
                      <w:rPr>
                        <w:sz w:val="20"/>
                        <w:szCs w:val="24"/>
                        <w:lang w:eastAsia="lt-LT"/>
                      </w:rPr>
                      <w:t>Eur</w:t>
                    </w:r>
                  </w:p>
                </w:tc>
              </w:tr>
              <w:tr w14:paraId="69FCBC2C" w14:textId="77777777">
                <w:tc>
                  <w:tcPr>
                    <w:tcW w:w="625" w:type="dxa"/>
                  </w:tcPr>
                  <w:p w14:paraId="783F375A" w14:textId="77777777"/>
                </w:tc>
                <w:tc>
                  <w:tcPr>
                    <w:tcW w:w="1361" w:type="dxa"/>
                  </w:tcPr>
                  <w:p w14:paraId="2C3B743A" w14:textId="77777777">
                    <w:pPr>
                      <w:ind w:firstLine="567"/>
                      <w:jc w:val="both"/>
                      <w:rPr>
                        <w:szCs w:val="24"/>
                        <w:lang w:eastAsia="lt-LT"/>
                      </w:rPr>
                    </w:pPr>
                  </w:p>
                </w:tc>
                <w:tc>
                  <w:tcPr>
                    <w:tcW w:w="1529" w:type="dxa"/>
                  </w:tcPr>
                  <w:p w14:paraId="7FE6AAB6" w14:textId="77777777">
                    <w:pPr>
                      <w:tabs>
                        <w:tab w:val="center" w:pos="4153"/>
                        <w:tab w:val="right" w:pos="8306"/>
                      </w:tabs>
                      <w:ind w:firstLine="567"/>
                      <w:jc w:val="both"/>
                      <w:rPr>
                        <w:szCs w:val="24"/>
                        <w:lang w:eastAsia="lt-LT"/>
                      </w:rPr>
                    </w:pPr>
                  </w:p>
                </w:tc>
                <w:tc>
                  <w:tcPr>
                    <w:tcW w:w="851" w:type="dxa"/>
                  </w:tcPr>
                  <w:p w14:paraId="4F2FF98F" w14:textId="77777777">
                    <w:pPr>
                      <w:tabs>
                        <w:tab w:val="center" w:pos="4153"/>
                        <w:tab w:val="right" w:pos="8306"/>
                      </w:tabs>
                      <w:ind w:firstLine="567"/>
                      <w:jc w:val="both"/>
                      <w:rPr>
                        <w:szCs w:val="24"/>
                        <w:lang w:eastAsia="lt-LT"/>
                      </w:rPr>
                    </w:pPr>
                  </w:p>
                </w:tc>
                <w:tc>
                  <w:tcPr>
                    <w:tcW w:w="3402" w:type="dxa"/>
                  </w:tcPr>
                  <w:p w14:paraId="7E85BD16" w14:textId="77777777">
                    <w:pPr>
                      <w:tabs>
                        <w:tab w:val="center" w:pos="4153"/>
                        <w:tab w:val="right" w:pos="8306"/>
                      </w:tabs>
                      <w:ind w:firstLine="567"/>
                      <w:jc w:val="both"/>
                      <w:rPr>
                        <w:szCs w:val="24"/>
                        <w:lang w:eastAsia="lt-LT"/>
                      </w:rPr>
                    </w:pPr>
                  </w:p>
                </w:tc>
                <w:tc>
                  <w:tcPr>
                    <w:tcW w:w="1134" w:type="dxa"/>
                  </w:tcPr>
                  <w:p w14:paraId="6BB3E289" w14:textId="77777777"/>
                </w:tc>
                <w:tc>
                  <w:tcPr>
                    <w:tcW w:w="818" w:type="dxa"/>
                  </w:tcPr>
                  <w:p w14:paraId="6F06912F" w14:textId="77777777">
                    <w:pPr>
                      <w:ind w:firstLine="567"/>
                      <w:jc w:val="both"/>
                      <w:rPr>
                        <w:szCs w:val="24"/>
                        <w:lang w:eastAsia="lt-LT"/>
                      </w:rPr>
                    </w:pPr>
                  </w:p>
                </w:tc>
              </w:tr>
              <w:tr w14:paraId="3913EB90" w14:textId="77777777">
                <w:tc>
                  <w:tcPr>
                    <w:tcW w:w="625" w:type="dxa"/>
                  </w:tcPr>
                  <w:p w14:paraId="1FCBC6D1" w14:textId="77777777">
                    <w:pPr>
                      <w:ind w:firstLine="567"/>
                      <w:jc w:val="both"/>
                      <w:rPr>
                        <w:szCs w:val="24"/>
                        <w:lang w:eastAsia="lt-LT"/>
                      </w:rPr>
                    </w:pPr>
                  </w:p>
                </w:tc>
                <w:tc>
                  <w:tcPr>
                    <w:tcW w:w="1361" w:type="dxa"/>
                  </w:tcPr>
                  <w:p w14:paraId="679709CE" w14:textId="77777777">
                    <w:pPr>
                      <w:ind w:firstLine="567"/>
                      <w:jc w:val="both"/>
                      <w:rPr>
                        <w:szCs w:val="24"/>
                        <w:lang w:eastAsia="lt-LT"/>
                      </w:rPr>
                    </w:pPr>
                  </w:p>
                </w:tc>
                <w:tc>
                  <w:tcPr>
                    <w:tcW w:w="1529" w:type="dxa"/>
                  </w:tcPr>
                  <w:p w14:paraId="2860016C" w14:textId="77777777">
                    <w:pPr>
                      <w:ind w:firstLine="567"/>
                      <w:jc w:val="both"/>
                      <w:rPr>
                        <w:szCs w:val="24"/>
                        <w:lang w:eastAsia="lt-LT"/>
                      </w:rPr>
                    </w:pPr>
                  </w:p>
                </w:tc>
                <w:tc>
                  <w:tcPr>
                    <w:tcW w:w="851" w:type="dxa"/>
                  </w:tcPr>
                  <w:p w14:paraId="0623610F" w14:textId="77777777">
                    <w:pPr>
                      <w:ind w:firstLine="567"/>
                      <w:jc w:val="both"/>
                      <w:rPr>
                        <w:szCs w:val="24"/>
                        <w:lang w:eastAsia="lt-LT"/>
                      </w:rPr>
                    </w:pPr>
                  </w:p>
                </w:tc>
                <w:tc>
                  <w:tcPr>
                    <w:tcW w:w="3402" w:type="dxa"/>
                  </w:tcPr>
                  <w:p w14:paraId="164F213E" w14:textId="77777777">
                    <w:pPr>
                      <w:ind w:firstLine="567"/>
                      <w:jc w:val="both"/>
                      <w:rPr>
                        <w:szCs w:val="24"/>
                        <w:lang w:eastAsia="lt-LT"/>
                      </w:rPr>
                    </w:pPr>
                  </w:p>
                </w:tc>
                <w:tc>
                  <w:tcPr>
                    <w:tcW w:w="1134" w:type="dxa"/>
                  </w:tcPr>
                  <w:p w14:paraId="74BB021D" w14:textId="77777777">
                    <w:pPr>
                      <w:ind w:firstLine="567"/>
                      <w:jc w:val="both"/>
                      <w:rPr>
                        <w:szCs w:val="24"/>
                        <w:lang w:eastAsia="lt-LT"/>
                      </w:rPr>
                    </w:pPr>
                  </w:p>
                </w:tc>
                <w:tc>
                  <w:tcPr>
                    <w:tcW w:w="818" w:type="dxa"/>
                  </w:tcPr>
                  <w:p w14:paraId="454D1463" w14:textId="77777777">
                    <w:pPr>
                      <w:ind w:firstLine="567"/>
                      <w:jc w:val="both"/>
                      <w:rPr>
                        <w:szCs w:val="24"/>
                        <w:lang w:eastAsia="lt-LT"/>
                      </w:rPr>
                    </w:pPr>
                  </w:p>
                </w:tc>
              </w:tr>
              <w:tr w14:paraId="7341D9F4" w14:textId="77777777">
                <w:tc>
                  <w:tcPr>
                    <w:tcW w:w="625" w:type="dxa"/>
                  </w:tcPr>
                  <w:p w14:paraId="4C40C5BC" w14:textId="77777777">
                    <w:pPr>
                      <w:ind w:firstLine="567"/>
                      <w:jc w:val="both"/>
                      <w:rPr>
                        <w:szCs w:val="24"/>
                        <w:lang w:eastAsia="lt-LT"/>
                      </w:rPr>
                    </w:pPr>
                  </w:p>
                </w:tc>
                <w:tc>
                  <w:tcPr>
                    <w:tcW w:w="1361" w:type="dxa"/>
                  </w:tcPr>
                  <w:p w14:paraId="6BEE8FA4" w14:textId="77777777">
                    <w:pPr>
                      <w:ind w:firstLine="567"/>
                      <w:jc w:val="both"/>
                      <w:rPr>
                        <w:szCs w:val="24"/>
                        <w:lang w:eastAsia="lt-LT"/>
                      </w:rPr>
                    </w:pPr>
                  </w:p>
                </w:tc>
                <w:tc>
                  <w:tcPr>
                    <w:tcW w:w="1529" w:type="dxa"/>
                  </w:tcPr>
                  <w:p w14:paraId="3A097852" w14:textId="77777777">
                    <w:pPr>
                      <w:ind w:firstLine="567"/>
                      <w:jc w:val="both"/>
                      <w:rPr>
                        <w:szCs w:val="24"/>
                        <w:lang w:eastAsia="lt-LT"/>
                      </w:rPr>
                    </w:pPr>
                  </w:p>
                </w:tc>
                <w:tc>
                  <w:tcPr>
                    <w:tcW w:w="851" w:type="dxa"/>
                  </w:tcPr>
                  <w:p w14:paraId="1859B171" w14:textId="77777777">
                    <w:pPr>
                      <w:ind w:firstLine="567"/>
                      <w:jc w:val="both"/>
                      <w:rPr>
                        <w:szCs w:val="24"/>
                        <w:lang w:eastAsia="lt-LT"/>
                      </w:rPr>
                    </w:pPr>
                  </w:p>
                </w:tc>
                <w:tc>
                  <w:tcPr>
                    <w:tcW w:w="3402" w:type="dxa"/>
                  </w:tcPr>
                  <w:p w14:paraId="43F8F2C0" w14:textId="77777777">
                    <w:pPr>
                      <w:ind w:firstLine="567"/>
                      <w:jc w:val="right"/>
                      <w:rPr>
                        <w:sz w:val="20"/>
                        <w:szCs w:val="24"/>
                        <w:lang w:eastAsia="lt-LT"/>
                      </w:rPr>
                    </w:pPr>
                    <w:r>
                      <w:rPr>
                        <w:sz w:val="20"/>
                        <w:szCs w:val="24"/>
                        <w:lang w:eastAsia="lt-LT"/>
                      </w:rPr>
                      <w:t>Iš viso:</w:t>
                    </w:r>
                  </w:p>
                </w:tc>
                <w:tc>
                  <w:tcPr>
                    <w:tcW w:w="1134" w:type="dxa"/>
                  </w:tcPr>
                  <w:p w14:paraId="40857A27" w14:textId="77777777"/>
                </w:tc>
                <w:tc>
                  <w:tcPr>
                    <w:tcW w:w="818" w:type="dxa"/>
                  </w:tcPr>
                  <w:p w14:paraId="5BAC122B" w14:textId="77777777">
                    <w:pPr>
                      <w:ind w:firstLine="567"/>
                      <w:jc w:val="both"/>
                      <w:rPr>
                        <w:szCs w:val="24"/>
                        <w:lang w:eastAsia="lt-LT"/>
                      </w:rPr>
                    </w:pPr>
                  </w:p>
                </w:tc>
              </w:tr>
            </w:tbl>
            <w:p w14:paraId="405359C8" w14:textId="77777777">
              <w:pPr>
                <w:ind w:firstLine="567"/>
                <w:jc w:val="both"/>
                <w:rPr>
                  <w:szCs w:val="24"/>
                  <w:lang w:eastAsia="lt-LT"/>
                </w:rPr>
              </w:pPr>
            </w:p>
            <w:p w14:paraId="58A8161C" w14:textId="77777777">
              <w:pPr>
                <w:tabs>
                  <w:tab w:val="left" w:pos="-993"/>
                  <w:tab w:val="left" w:pos="-284"/>
                </w:tabs>
                <w:ind w:left="-284" w:right="113" w:firstLine="284"/>
                <w:jc w:val="both"/>
                <w:rPr>
                  <w:szCs w:val="24"/>
                  <w:lang w:eastAsia="lt-LT"/>
                </w:rPr>
              </w:pPr>
              <w:r>
                <w:rPr>
                  <w:szCs w:val="24"/>
                  <w:lang w:eastAsia="lt-LT"/>
                </w:rPr>
                <w:t xml:space="preserve">negrąžinti (neįskaityti): </w:t>
              </w:r>
            </w:p>
            <w:tbl>
              <w:tblPr>
                <w:tblW w:w="97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0"/>
                <w:gridCol w:w="6787"/>
                <w:gridCol w:w="1753"/>
              </w:tblGrid>
              <w:tr w14:paraId="68AF275B" w14:textId="77777777">
                <w:tc>
                  <w:tcPr>
                    <w:tcW w:w="726" w:type="dxa"/>
                  </w:tcPr>
                  <w:p w14:paraId="436522D0" w14:textId="77777777">
                    <w:pPr>
                      <w:tabs>
                        <w:tab w:val="left" w:pos="-993"/>
                        <w:tab w:val="left" w:pos="-284"/>
                      </w:tabs>
                      <w:ind w:right="113" w:firstLine="567"/>
                      <w:jc w:val="both"/>
                      <w:rPr>
                        <w:sz w:val="20"/>
                        <w:szCs w:val="24"/>
                        <w:lang w:eastAsia="lt-LT"/>
                      </w:rPr>
                    </w:pPr>
                    <w:r>
                      <w:rPr>
                        <w:sz w:val="20"/>
                        <w:szCs w:val="24"/>
                        <w:lang w:eastAsia="lt-LT"/>
                      </w:rPr>
                      <w:t>Eil.</w:t>
                    </w:r>
                  </w:p>
                  <w:p w14:paraId="19F55BF5" w14:textId="77777777">
                    <w:pPr>
                      <w:tabs>
                        <w:tab w:val="left" w:pos="-993"/>
                        <w:tab w:val="left" w:pos="-284"/>
                      </w:tabs>
                      <w:ind w:right="113" w:firstLine="567"/>
                      <w:jc w:val="both"/>
                      <w:rPr>
                        <w:b/>
                        <w:szCs w:val="24"/>
                        <w:lang w:eastAsia="lt-LT"/>
                      </w:rPr>
                    </w:pPr>
                    <w:r>
                      <w:rPr>
                        <w:sz w:val="20"/>
                        <w:szCs w:val="24"/>
                        <w:lang w:eastAsia="lt-LT"/>
                      </w:rPr>
                      <w:t>Nr.</w:t>
                    </w:r>
                  </w:p>
                </w:tc>
                <w:tc>
                  <w:tcPr>
                    <w:tcW w:w="7204" w:type="dxa"/>
                  </w:tcPr>
                  <w:p w14:paraId="74D58A09" w14:textId="77777777">
                    <w:pPr>
                      <w:tabs>
                        <w:tab w:val="left" w:pos="-993"/>
                        <w:tab w:val="left" w:pos="-284"/>
                      </w:tabs>
                      <w:ind w:right="113" w:firstLine="567"/>
                      <w:jc w:val="center"/>
                      <w:rPr>
                        <w:sz w:val="20"/>
                        <w:szCs w:val="24"/>
                        <w:lang w:eastAsia="lt-LT"/>
                      </w:rPr>
                    </w:pPr>
                    <w:r>
                      <w:rPr>
                        <w:sz w:val="20"/>
                        <w:szCs w:val="24"/>
                        <w:lang w:eastAsia="lt-LT"/>
                      </w:rPr>
                      <w:t>Negrąžinimo (neįskaitymo) priežastis ir teisinis pagrindas</w:t>
                    </w:r>
                  </w:p>
                </w:tc>
                <w:tc>
                  <w:tcPr>
                    <w:tcW w:w="1790" w:type="dxa"/>
                  </w:tcPr>
                  <w:p w14:paraId="3F1D78C6" w14:textId="77777777">
                    <w:pPr>
                      <w:tabs>
                        <w:tab w:val="left" w:pos="-993"/>
                        <w:tab w:val="left" w:pos="-284"/>
                      </w:tabs>
                      <w:ind w:right="113" w:hanging="30"/>
                      <w:jc w:val="center"/>
                      <w:rPr>
                        <w:sz w:val="20"/>
                        <w:szCs w:val="24"/>
                        <w:lang w:eastAsia="lt-LT"/>
                      </w:rPr>
                    </w:pPr>
                    <w:r>
                      <w:rPr>
                        <w:sz w:val="20"/>
                        <w:szCs w:val="24"/>
                        <w:lang w:eastAsia="lt-LT"/>
                      </w:rPr>
                      <w:t>Negrąžinta (neįskaityta) suma Eur</w:t>
                    </w:r>
                  </w:p>
                </w:tc>
              </w:tr>
              <w:tr w14:paraId="6FD18EC3" w14:textId="77777777">
                <w:tc>
                  <w:tcPr>
                    <w:tcW w:w="726" w:type="dxa"/>
                  </w:tcPr>
                  <w:p w14:paraId="2285CFB0" w14:textId="77777777">
                    <w:pPr>
                      <w:tabs>
                        <w:tab w:val="left" w:pos="-993"/>
                        <w:tab w:val="left" w:pos="-284"/>
                      </w:tabs>
                      <w:ind w:right="113" w:firstLine="567"/>
                      <w:jc w:val="both"/>
                      <w:rPr>
                        <w:b/>
                        <w:szCs w:val="24"/>
                        <w:lang w:eastAsia="lt-LT"/>
                      </w:rPr>
                    </w:pPr>
                  </w:p>
                </w:tc>
                <w:tc>
                  <w:tcPr>
                    <w:tcW w:w="7204" w:type="dxa"/>
                  </w:tcPr>
                  <w:p w14:paraId="027D4F8F" w14:textId="77777777">
                    <w:pPr>
                      <w:tabs>
                        <w:tab w:val="left" w:pos="-993"/>
                        <w:tab w:val="left" w:pos="-284"/>
                      </w:tabs>
                      <w:ind w:right="113" w:firstLine="567"/>
                      <w:jc w:val="both"/>
                      <w:rPr>
                        <w:b/>
                        <w:szCs w:val="24"/>
                        <w:lang w:eastAsia="lt-LT"/>
                      </w:rPr>
                    </w:pPr>
                  </w:p>
                </w:tc>
                <w:tc>
                  <w:tcPr>
                    <w:tcW w:w="1790" w:type="dxa"/>
                  </w:tcPr>
                  <w:p w14:paraId="1C61D268" w14:textId="77777777">
                    <w:pPr>
                      <w:tabs>
                        <w:tab w:val="left" w:pos="-993"/>
                        <w:tab w:val="left" w:pos="-284"/>
                      </w:tabs>
                      <w:ind w:right="113" w:firstLine="567"/>
                      <w:jc w:val="both"/>
                      <w:rPr>
                        <w:b/>
                        <w:szCs w:val="24"/>
                        <w:lang w:eastAsia="lt-LT"/>
                      </w:rPr>
                    </w:pPr>
                  </w:p>
                </w:tc>
              </w:tr>
              <w:tr w14:paraId="4B053395" w14:textId="77777777">
                <w:tc>
                  <w:tcPr>
                    <w:tcW w:w="726" w:type="dxa"/>
                  </w:tcPr>
                  <w:p w14:paraId="555EBB69" w14:textId="77777777">
                    <w:pPr>
                      <w:tabs>
                        <w:tab w:val="left" w:pos="-993"/>
                        <w:tab w:val="left" w:pos="-284"/>
                      </w:tabs>
                      <w:ind w:right="113" w:firstLine="567"/>
                      <w:jc w:val="both"/>
                      <w:rPr>
                        <w:b/>
                        <w:szCs w:val="24"/>
                        <w:lang w:eastAsia="lt-LT"/>
                      </w:rPr>
                    </w:pPr>
                  </w:p>
                </w:tc>
                <w:tc>
                  <w:tcPr>
                    <w:tcW w:w="7204" w:type="dxa"/>
                  </w:tcPr>
                  <w:p w14:paraId="2E488CA1" w14:textId="77777777">
                    <w:pPr>
                      <w:tabs>
                        <w:tab w:val="left" w:pos="-993"/>
                        <w:tab w:val="left" w:pos="-284"/>
                      </w:tabs>
                      <w:ind w:right="113" w:firstLine="567"/>
                      <w:jc w:val="both"/>
                      <w:rPr>
                        <w:b/>
                        <w:szCs w:val="24"/>
                        <w:lang w:eastAsia="lt-LT"/>
                      </w:rPr>
                    </w:pPr>
                  </w:p>
                </w:tc>
                <w:tc>
                  <w:tcPr>
                    <w:tcW w:w="1790" w:type="dxa"/>
                  </w:tcPr>
                  <w:p w14:paraId="3047BC07" w14:textId="77777777">
                    <w:pPr>
                      <w:tabs>
                        <w:tab w:val="left" w:pos="-993"/>
                        <w:tab w:val="left" w:pos="-284"/>
                      </w:tabs>
                      <w:ind w:right="113" w:firstLine="567"/>
                      <w:jc w:val="both"/>
                      <w:rPr>
                        <w:b/>
                        <w:szCs w:val="24"/>
                        <w:lang w:eastAsia="lt-LT"/>
                      </w:rPr>
                    </w:pPr>
                  </w:p>
                </w:tc>
              </w:tr>
              <w:tr w14:paraId="0E25549D" w14:textId="77777777">
                <w:tc>
                  <w:tcPr>
                    <w:tcW w:w="726" w:type="dxa"/>
                  </w:tcPr>
                  <w:p w14:paraId="2198A935" w14:textId="77777777">
                    <w:pPr>
                      <w:tabs>
                        <w:tab w:val="left" w:pos="-993"/>
                        <w:tab w:val="left" w:pos="-284"/>
                      </w:tabs>
                      <w:ind w:right="113" w:firstLine="567"/>
                      <w:jc w:val="both"/>
                      <w:rPr>
                        <w:b/>
                        <w:szCs w:val="24"/>
                        <w:lang w:eastAsia="lt-LT"/>
                      </w:rPr>
                    </w:pPr>
                  </w:p>
                </w:tc>
                <w:tc>
                  <w:tcPr>
                    <w:tcW w:w="7204" w:type="dxa"/>
                  </w:tcPr>
                  <w:p w14:paraId="78A01411" w14:textId="77777777">
                    <w:pPr>
                      <w:tabs>
                        <w:tab w:val="left" w:pos="-993"/>
                        <w:tab w:val="left" w:pos="-284"/>
                      </w:tabs>
                      <w:ind w:right="113" w:firstLine="567"/>
                      <w:jc w:val="right"/>
                      <w:rPr>
                        <w:sz w:val="20"/>
                        <w:szCs w:val="24"/>
                        <w:lang w:eastAsia="lt-LT"/>
                      </w:rPr>
                    </w:pPr>
                    <w:r>
                      <w:rPr>
                        <w:sz w:val="20"/>
                        <w:szCs w:val="24"/>
                        <w:lang w:eastAsia="lt-LT"/>
                      </w:rPr>
                      <w:t>Iš viso:</w:t>
                    </w:r>
                  </w:p>
                </w:tc>
                <w:tc>
                  <w:tcPr>
                    <w:tcW w:w="1790" w:type="dxa"/>
                  </w:tcPr>
                  <w:p w14:paraId="302ECAC2" w14:textId="77777777">
                    <w:pPr>
                      <w:tabs>
                        <w:tab w:val="left" w:pos="-993"/>
                        <w:tab w:val="left" w:pos="-284"/>
                      </w:tabs>
                      <w:ind w:right="113" w:firstLine="567"/>
                      <w:jc w:val="both"/>
                      <w:rPr>
                        <w:b/>
                        <w:szCs w:val="24"/>
                        <w:lang w:eastAsia="lt-LT"/>
                      </w:rPr>
                    </w:pPr>
                  </w:p>
                </w:tc>
              </w:tr>
            </w:tbl>
            <w:p w14:paraId="492BC03C" w14:textId="77777777"/>
            <w:p w14:paraId="2E7A964A" w14:textId="77777777">
              <w:pPr>
                <w:ind w:right="-81" w:firstLine="567"/>
                <w:jc w:val="both"/>
                <w:rPr>
                  <w:sz w:val="20"/>
                  <w:szCs w:val="24"/>
                  <w:lang w:eastAsia="lt-LT"/>
                </w:rPr>
              </w:pPr>
              <w:r>
                <w:rPr>
                  <w:szCs w:val="24"/>
                  <w:lang w:eastAsia="lt-LT"/>
                </w:rPr>
                <w:t>Sprendimo negrąžinti (neįskaityti) dalies ar visos prašomos sumos priėmimo papildomi motyvai: ________________________________________________________________________________</w:t>
              </w:r>
            </w:p>
            <w:p w14:paraId="2FE45C37" w14:textId="77777777">
              <w:pPr>
                <w:ind w:right="-81"/>
                <w:jc w:val="both"/>
                <w:rPr>
                  <w:szCs w:val="24"/>
                  <w:lang w:eastAsia="lt-LT"/>
                </w:rPr>
              </w:pPr>
              <w:r>
                <w:rPr>
                  <w:szCs w:val="24"/>
                  <w:lang w:eastAsia="lt-LT"/>
                </w:rPr>
                <w:t>________________________________________________________________________________</w:t>
              </w:r>
            </w:p>
            <w:p w14:paraId="66B280D2" w14:textId="77777777">
              <w:pPr>
                <w:jc w:val="both"/>
                <w:rPr>
                  <w:szCs w:val="24"/>
                  <w:lang w:eastAsia="lt-LT"/>
                </w:rPr>
              </w:pPr>
              <w:r>
                <w:rPr>
                  <w:szCs w:val="24"/>
                  <w:lang w:eastAsia="lt-LT"/>
                </w:rPr>
                <w:t>Grąžinti / pervesti neįskaitytą prašomos grąžinti / pervesti sumos</w:t>
              </w:r>
              <w:r>
                <w:rPr>
                  <w:b/>
                  <w:szCs w:val="24"/>
                  <w:lang w:eastAsia="lt-LT"/>
                </w:rPr>
                <w:t xml:space="preserve"> </w:t>
              </w:r>
              <w:r>
                <w:rPr>
                  <w:szCs w:val="24"/>
                  <w:lang w:eastAsia="lt-LT"/>
                </w:rPr>
                <w:t>likutį ____________________Eur</w:t>
              </w:r>
            </w:p>
            <w:p w14:paraId="6904E622" w14:textId="77777777">
              <w:pPr>
                <w:ind w:right="-81"/>
                <w:jc w:val="both"/>
                <w:rPr>
                  <w:szCs w:val="24"/>
                  <w:lang w:eastAsia="lt-LT"/>
                </w:rPr>
              </w:pPr>
              <w:r>
                <w:rPr>
                  <w:szCs w:val="24"/>
                  <w:lang w:eastAsia="lt-LT"/>
                </w:rPr>
                <w:t>į sąskaitą Nr. _____________________________________________________________________</w:t>
              </w:r>
            </w:p>
            <w:p w14:paraId="7BFD8B20" w14:textId="77777777">
              <w:pPr>
                <w:jc w:val="both"/>
                <w:rPr>
                  <w:szCs w:val="24"/>
                  <w:lang w:eastAsia="lt-LT"/>
                </w:rPr>
              </w:pPr>
              <w:r>
                <w:rPr>
                  <w:szCs w:val="24"/>
                  <w:lang w:eastAsia="lt-LT"/>
                </w:rPr>
                <w:t>________________________________________________________________________________</w:t>
              </w:r>
            </w:p>
            <w:p w14:paraId="48CF5697" w14:textId="77777777">
              <w:pPr>
                <w:ind w:right="-81" w:firstLine="567"/>
                <w:jc w:val="center"/>
                <w:rPr>
                  <w:szCs w:val="24"/>
                  <w:lang w:eastAsia="lt-LT"/>
                </w:rPr>
              </w:pPr>
              <w:r>
                <w:rPr>
                  <w:sz w:val="20"/>
                  <w:szCs w:val="24"/>
                  <w:lang w:eastAsia="lt-LT"/>
                </w:rPr>
                <w:t>(kredito įstaigos pavadinimas)</w:t>
              </w:r>
            </w:p>
            <w:p w14:paraId="5539C462" w14:textId="77777777">
              <w:pPr>
                <w:jc w:val="both"/>
                <w:rPr>
                  <w:szCs w:val="24"/>
                  <w:lang w:eastAsia="lt-LT"/>
                </w:rPr>
              </w:pPr>
              <w:r>
                <w:rPr>
                  <w:szCs w:val="24"/>
                  <w:lang w:eastAsia="lt-LT"/>
                </w:rPr>
                <w:t>________________________________________________________________________________</w:t>
              </w:r>
            </w:p>
            <w:p w14:paraId="242FC22A" w14:textId="77777777">
              <w:pPr>
                <w:ind w:right="-81" w:firstLine="567"/>
                <w:jc w:val="center"/>
                <w:rPr>
                  <w:szCs w:val="24"/>
                  <w:lang w:eastAsia="lt-LT"/>
                </w:rPr>
              </w:pPr>
              <w:r>
                <w:rPr>
                  <w:sz w:val="20"/>
                  <w:szCs w:val="24"/>
                  <w:lang w:eastAsia="lt-LT"/>
                </w:rPr>
                <w:t>(gavėjas)</w:t>
              </w:r>
            </w:p>
            <w:p w14:paraId="2DCFC6B6" w14:textId="3A624964">
              <w:pPr>
                <w:ind w:right="-81" w:firstLine="567"/>
                <w:jc w:val="both"/>
                <w:rPr>
                  <w:color w:val="000000"/>
                  <w:szCs w:val="24"/>
                  <w:lang w:eastAsia="lt-LT"/>
                </w:rPr>
              </w:pPr>
              <w:r>
                <w:rPr>
                  <w:b/>
                  <w:szCs w:val="24"/>
                  <w:lang w:eastAsia="lt-LT"/>
                </w:rPr>
                <w:t>Pastaba.</w:t>
              </w:r>
              <w:r>
                <w:rPr>
                  <w:szCs w:val="24"/>
                  <w:lang w:eastAsia="lt-LT"/>
                </w:rPr>
                <w:t xml:space="preserve"> </w:t>
              </w:r>
              <w:r>
                <w:rPr>
                  <w:color w:val="000000"/>
                  <w:szCs w:val="24"/>
                  <w:lang w:eastAsia="lt-LT"/>
                </w:rPr>
                <w:t>Tuo atveju, jei paaiškėtų, kad Prašyme nurodyti kredito įstaigoje esančios sąskaitos duomenys neteisingi, grąžinama suma pervedama pagal pareiškėjo pateiktus patikslintus duomenis.</w:t>
              </w:r>
            </w:p>
            <w:p w14:paraId="10A83FCF" w14:textId="77777777">
              <w:pPr>
                <w:ind w:right="-81" w:firstLine="567"/>
                <w:jc w:val="both"/>
                <w:rPr>
                  <w:szCs w:val="24"/>
                  <w:lang w:eastAsia="lt-LT"/>
                </w:rPr>
              </w:pPr>
            </w:p>
            <w:p w14:paraId="00BB6F34" w14:textId="174A18DB">
              <w:pPr>
                <w:ind w:right="-81" w:firstLine="567"/>
                <w:jc w:val="both"/>
                <w:rPr>
                  <w:szCs w:val="24"/>
                  <w:lang w:eastAsia="lt-LT"/>
                </w:rPr>
              </w:pPr>
              <w:r>
                <w:rPr>
                  <w:szCs w:val="24"/>
                  <w:lang w:eastAsia="lt-LT"/>
                </w:rPr>
                <w:t>Sprendimas gali būti skundžiamas Lietuvos Respublikos mokesčių administravimo įstatymo IX skyriuje nustatyta tvarka Mokestinių ginčų komisijai prie Lietuvos Respublikos Vyriausybės (Tilto g. 17, 01101</w:t>
              </w:r>
              <w:r>
                <w:rPr>
                  <w:b/>
                  <w:szCs w:val="24"/>
                  <w:lang w:eastAsia="lt-LT"/>
                </w:rPr>
                <w:t xml:space="preserve"> </w:t>
              </w:r>
              <w:r>
                <w:rPr>
                  <w:szCs w:val="24"/>
                  <w:lang w:eastAsia="lt-LT"/>
                </w:rPr>
                <w:t>Vilnius), skundą paduodant per Valstybinę mokesčių inspekciją prie Lietuvos Respublikos finansų ministerijos (Vasario 16-osios g. 14, 01107 Vilnius), per 20 (dvidešimt) dienų nuo šio sprendimo įteikimo mokesčių mokėtojui dienos.</w:t>
              </w:r>
            </w:p>
            <w:p w14:paraId="31A5C9BA" w14:textId="77777777">
              <w:pPr>
                <w:ind w:firstLine="567"/>
                <w:jc w:val="both"/>
                <w:rPr>
                  <w:sz w:val="22"/>
                  <w:szCs w:val="22"/>
                  <w:lang w:eastAsia="lt-LT"/>
                </w:rPr>
              </w:pPr>
            </w:p>
            <w:p w14:paraId="4038A203" w14:textId="77777777">
              <w:pPr>
                <w:ind w:firstLine="567"/>
                <w:jc w:val="both"/>
                <w:rPr>
                  <w:sz w:val="22"/>
                  <w:szCs w:val="22"/>
                  <w:lang w:eastAsia="lt-LT"/>
                </w:rPr>
              </w:pP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14:paraId="5E2A74A4" w14:textId="77777777">
                <w:tc>
                  <w:tcPr>
                    <w:tcW w:w="3402" w:type="dxa"/>
                    <w:vAlign w:val="bottom"/>
                  </w:tcPr>
                  <w:p w14:paraId="57AC3055" w14:textId="77777777">
                    <w:pPr>
                      <w:tabs>
                        <w:tab w:val="left" w:pos="4820"/>
                        <w:tab w:val="left" w:pos="7229"/>
                      </w:tabs>
                      <w:jc w:val="both"/>
                      <w:rPr>
                        <w:color w:val="000000"/>
                        <w:szCs w:val="24"/>
                        <w:lang w:eastAsia="lt-LT"/>
                      </w:rPr>
                    </w:pPr>
                    <w:r>
                      <w:rPr>
                        <w:color w:val="000000"/>
                        <w:szCs w:val="24"/>
                        <w:lang w:eastAsia="lt-LT"/>
                      </w:rPr>
                      <w:t>(Pareigų pavadinimas)</w:t>
                    </w:r>
                  </w:p>
                </w:tc>
                <w:tc>
                  <w:tcPr>
                    <w:tcW w:w="2694" w:type="dxa"/>
                    <w:vAlign w:val="bottom"/>
                  </w:tcPr>
                  <w:p w14:paraId="03C709F2" w14:textId="77777777">
                    <w:pPr>
                      <w:tabs>
                        <w:tab w:val="left" w:pos="4820"/>
                        <w:tab w:val="left" w:pos="7229"/>
                      </w:tabs>
                      <w:ind w:firstLine="815"/>
                      <w:jc w:val="center"/>
                      <w:rPr>
                        <w:color w:val="000000"/>
                        <w:szCs w:val="24"/>
                        <w:lang w:eastAsia="lt-LT"/>
                      </w:rPr>
                    </w:pPr>
                    <w:r>
                      <w:rPr>
                        <w:szCs w:val="24"/>
                        <w:lang w:eastAsia="lt-LT"/>
                      </w:rPr>
                      <w:t>(Parašas)</w:t>
                    </w:r>
                  </w:p>
                </w:tc>
                <w:tc>
                  <w:tcPr>
                    <w:tcW w:w="3544" w:type="dxa"/>
                    <w:vAlign w:val="bottom"/>
                  </w:tcPr>
                  <w:p w14:paraId="05D52CF5" w14:textId="77777777">
                    <w:pPr>
                      <w:tabs>
                        <w:tab w:val="left" w:pos="4820"/>
                        <w:tab w:val="left" w:pos="7229"/>
                      </w:tabs>
                      <w:ind w:firstLine="567"/>
                      <w:jc w:val="right"/>
                      <w:rPr>
                        <w:color w:val="000000"/>
                        <w:szCs w:val="24"/>
                        <w:lang w:eastAsia="lt-LT"/>
                      </w:rPr>
                    </w:pPr>
                    <w:r>
                      <w:rPr>
                        <w:color w:val="000000"/>
                        <w:szCs w:val="24"/>
                        <w:lang w:eastAsia="lt-LT"/>
                      </w:rPr>
                      <w:t>(Vardas ir pavardė)</w:t>
                    </w:r>
                  </w:p>
                </w:tc>
              </w:tr>
            </w:tbl>
            <w:p w14:paraId="1DC995EA" w14:textId="77777777"/>
            <w:p w14:paraId="4634AA6A" w14:textId="77777777">
              <w:pPr>
                <w:ind w:firstLine="567"/>
                <w:jc w:val="both"/>
                <w:rPr>
                  <w:szCs w:val="24"/>
                  <w:lang w:eastAsia="lt-LT"/>
                </w:rPr>
              </w:pPr>
            </w:p>
            <w:p w14:paraId="2E914D2A" w14:textId="77777777">
              <w:pPr>
                <w:ind w:firstLine="567"/>
                <w:jc w:val="both"/>
                <w:rPr>
                  <w:szCs w:val="24"/>
                  <w:lang w:eastAsia="lt-LT"/>
                </w:rPr>
              </w:pPr>
              <w:r>
                <w:rPr>
                  <w:szCs w:val="24"/>
                  <w:lang w:eastAsia="lt-LT"/>
                </w:rPr>
                <w:t xml:space="preserve">(Rengėjo nuoroda) </w:t>
              </w:r>
            </w:p>
          </w:sdtContent>
        </w:sdt>
        <w:sdt>
          <w:sdtPr>
            <w:alias w:val="pabaiga"/>
            <w:tag w:val="part_c59b15387fe049de855bf4e637cc2813"/>
            <w:lock w:val="sdtLocked"/>
            <w:richText/>
          </w:sdtPr>
          <w:sdtContent>
            <w:p w14:paraId="09CC76DC" w14:textId="1DC4BA93">
              <w:pPr>
                <w:ind w:firstLine="567"/>
                <w:jc w:val="center"/>
                <w:rPr>
                  <w:szCs w:val="24"/>
                  <w:lang w:eastAsia="lt-LT"/>
                </w:rPr>
              </w:pPr>
              <w:r>
                <w:rPr>
                  <w:sz w:val="22"/>
                  <w:szCs w:val="22"/>
                  <w:lang w:eastAsia="lt-LT"/>
                </w:rPr>
                <w:t>_________________</w:t>
                <w:br/>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426" w:right="567" w:bottom="1080"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1241D3" w14:textId="77777777">
      <w:pPr>
        <w:ind w:firstLine="567"/>
        <w:jc w:val="both"/>
        <w:rPr>
          <w:szCs w:val="24"/>
          <w:lang w:eastAsia="lt-LT"/>
        </w:rPr>
      </w:pPr>
      <w:r>
        <w:rPr>
          <w:szCs w:val="24"/>
          <w:lang w:eastAsia="lt-LT"/>
        </w:rPr>
        <w:separator/>
      </w:r>
    </w:p>
  </w:endnote>
  <w:endnote w:type="continuationSeparator" w:id="0">
    <w:p w14:paraId="6C8FE355" w14:textId="77777777">
      <w:pPr>
        <w:ind w:firstLine="567"/>
        <w:jc w:val="both"/>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MS Mincho"/>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A0828"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D0D68"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66264"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99F8E6" w14:textId="77777777">
      <w:pPr>
        <w:ind w:firstLine="567"/>
        <w:jc w:val="both"/>
        <w:rPr>
          <w:szCs w:val="24"/>
          <w:lang w:eastAsia="lt-LT"/>
        </w:rPr>
      </w:pPr>
      <w:r>
        <w:rPr>
          <w:szCs w:val="24"/>
          <w:lang w:eastAsia="lt-LT"/>
        </w:rPr>
        <w:separator/>
      </w:r>
    </w:p>
  </w:footnote>
  <w:footnote w:type="continuationSeparator" w:id="0">
    <w:p w14:paraId="1EB81DB6" w14:textId="77777777">
      <w:pPr>
        <w:ind w:firstLine="567"/>
        <w:jc w:val="both"/>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7A070" w14:textId="77777777">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1307A071" w14:textId="77777777">
    <w:pPr>
      <w:tabs>
        <w:tab w:val="center" w:pos="4153"/>
        <w:tab w:val="right" w:pos="8306"/>
      </w:tabs>
      <w:ind w:firstLine="567"/>
      <w:jc w:val="both"/>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7A072" w14:textId="6462ED27">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1307A073" w14:textId="77777777">
    <w:pPr>
      <w:tabs>
        <w:tab w:val="center" w:pos="4153"/>
        <w:tab w:val="right" w:pos="8306"/>
      </w:tabs>
      <w:ind w:firstLine="567"/>
      <w:jc w:val="both"/>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516AD" w14:textId="77777777">
    <w:pPr>
      <w:tabs>
        <w:tab w:val="center" w:pos="4153"/>
        <w:tab w:val="right" w:pos="8306"/>
      </w:tabs>
      <w:ind w:firstLine="567"/>
      <w:jc w:val="both"/>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2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14:docId w14:val="1307A04A"/>
  <w15:docId w15:val="{7B7E059E-85F1-47D3-9D51-5174934379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845678">
      <w:bodyDiv w:val="1"/>
      <w:marLeft w:val="0"/>
      <w:marRight w:val="0"/>
      <w:marTop w:val="0"/>
      <w:marBottom w:val="0"/>
      <w:divBdr>
        <w:top w:val="none" w:sz="0" w:space="0" w:color="auto"/>
        <w:left w:val="none" w:sz="0" w:space="0" w:color="auto"/>
        <w:bottom w:val="none" w:sz="0" w:space="0" w:color="auto"/>
        <w:right w:val="none" w:sz="0" w:space="0" w:color="auto"/>
      </w:divBdr>
    </w:div>
    <w:div w:id="346979953">
      <w:bodyDiv w:val="1"/>
      <w:marLeft w:val="0"/>
      <w:marRight w:val="0"/>
      <w:marTop w:val="0"/>
      <w:marBottom w:val="0"/>
      <w:divBdr>
        <w:top w:val="none" w:sz="0" w:space="0" w:color="auto"/>
        <w:left w:val="none" w:sz="0" w:space="0" w:color="auto"/>
        <w:bottom w:val="none" w:sz="0" w:space="0" w:color="auto"/>
        <w:right w:val="none" w:sz="0" w:space="0" w:color="auto"/>
      </w:divBdr>
    </w:div>
    <w:div w:id="542987022">
      <w:bodyDiv w:val="1"/>
      <w:marLeft w:val="0"/>
      <w:marRight w:val="0"/>
      <w:marTop w:val="0"/>
      <w:marBottom w:val="0"/>
      <w:divBdr>
        <w:top w:val="none" w:sz="0" w:space="0" w:color="auto"/>
        <w:left w:val="none" w:sz="0" w:space="0" w:color="auto"/>
        <w:bottom w:val="none" w:sz="0" w:space="0" w:color="auto"/>
        <w:right w:val="none" w:sz="0" w:space="0" w:color="auto"/>
      </w:divBdr>
    </w:div>
    <w:div w:id="564678911">
      <w:bodyDiv w:val="1"/>
      <w:marLeft w:val="0"/>
      <w:marRight w:val="0"/>
      <w:marTop w:val="0"/>
      <w:marBottom w:val="0"/>
      <w:divBdr>
        <w:top w:val="none" w:sz="0" w:space="0" w:color="auto"/>
        <w:left w:val="none" w:sz="0" w:space="0" w:color="auto"/>
        <w:bottom w:val="none" w:sz="0" w:space="0" w:color="auto"/>
        <w:right w:val="none" w:sz="0" w:space="0" w:color="auto"/>
      </w:divBdr>
    </w:div>
    <w:div w:id="581456014">
      <w:bodyDiv w:val="1"/>
      <w:marLeft w:val="0"/>
      <w:marRight w:val="0"/>
      <w:marTop w:val="0"/>
      <w:marBottom w:val="0"/>
      <w:divBdr>
        <w:top w:val="none" w:sz="0" w:space="0" w:color="auto"/>
        <w:left w:val="none" w:sz="0" w:space="0" w:color="auto"/>
        <w:bottom w:val="none" w:sz="0" w:space="0" w:color="auto"/>
        <w:right w:val="none" w:sz="0" w:space="0" w:color="auto"/>
      </w:divBdr>
    </w:div>
    <w:div w:id="76450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32ddc426fbb540e69326a86e5c5bf5e6" PartId="1e61cc9c592c427db9607aa5b09df609"/>
  <Part Type="patvirtinta" Title="(Sprendimo grąžinti (įskaityti) permoką (skirtumą) ar nepagrįstai išieškotas sumas FR0783 forma)" DocPartId="96577edd697a4e0c99cc1de299ba7e5b" PartId="1429682cc35548cdb8566f0c68515787">
    <Part Type="skirsnis" Title="VALSTYBINĖ MOKESČIŲ INSPEKCIJA PRIE LIETUVOS RESPUBLIKOS FINANSŲ MINISTERIJOS" DocPartId="623c08ce07e549bca8d2f03ef8a2bae3" PartId="28266aa24a2b454fbf9424eb9f27e227"/>
    <Part Type="pabaiga" DocPartId="c5bc0491d63140b085b25e03bfdea8fa" PartId="c59b15387fe049de855bf4e637cc2813"/>
  </Part>
</Parts>
</file>

<file path=customXml/itemProps1.xml><?xml version="1.0" encoding="utf-8"?>
<ds:datastoreItem xmlns:ds="http://schemas.openxmlformats.org/officeDocument/2006/customXml" ds:itemID="{F2D81435-754E-48B7-B3C6-68C228A30B9C}">
  <ds:schemaRefs>
    <ds:schemaRef ds:uri="http://schemas.openxmlformats.org/officeDocument/2006/bibliography"/>
  </ds:schemaRefs>
</ds:datastoreItem>
</file>

<file path=customXml/itemProps2.xml><?xml version="1.0" encoding="utf-8"?>
<ds:datastoreItem xmlns:ds="http://schemas.openxmlformats.org/officeDocument/2006/customXml" ds:itemID="{90E55ADB-1B89-4975-BBAD-42ED8E1183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384</Words>
  <Characters>3336</Characters>
  <Application>Microsoft Office Word</Application>
  <DocSecurity>4</DocSecurity>
  <Lines>175</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3643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2025-03-04T08:08:00Z</dcterms:created>
  <dc:creator>G.Kirdulyte</dc:creator>
  <lastModifiedBy>adlibuser</lastModifiedBy>
  <lastPrinted>2017-11-16T12:53:00Z</lastPrinted>
  <dcterms:modified xsi:type="dcterms:W3CDTF">2025-03-04T08:08:00Z</dcterms:modified>
  <revision>2</revision>
</coreProperties>
</file>