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76DC" w14:textId="77777777" w:rsidR="00815F11" w:rsidRPr="00D216A0" w:rsidRDefault="00815F11" w:rsidP="005B4D73">
      <w:pPr>
        <w:tabs>
          <w:tab w:val="left" w:pos="851"/>
        </w:tabs>
        <w:ind w:left="5387" w:hanging="14"/>
        <w:rPr>
          <w:sz w:val="22"/>
          <w:szCs w:val="22"/>
        </w:rPr>
      </w:pPr>
      <w:r w:rsidRPr="00D216A0">
        <w:rPr>
          <w:sz w:val="22"/>
          <w:szCs w:val="22"/>
        </w:rPr>
        <w:t>PATVIRTINTA</w:t>
      </w:r>
    </w:p>
    <w:p w14:paraId="752A8499" w14:textId="77777777" w:rsidR="00815F11" w:rsidRPr="00D216A0" w:rsidRDefault="00815F11" w:rsidP="005B4D73">
      <w:pPr>
        <w:tabs>
          <w:tab w:val="left" w:pos="851"/>
        </w:tabs>
        <w:ind w:left="5387" w:hanging="14"/>
        <w:rPr>
          <w:sz w:val="22"/>
          <w:szCs w:val="22"/>
        </w:rPr>
      </w:pPr>
      <w:r w:rsidRPr="00D216A0">
        <w:rPr>
          <w:sz w:val="22"/>
          <w:szCs w:val="22"/>
        </w:rPr>
        <w:t>Lietuvos Respublikos</w:t>
      </w:r>
    </w:p>
    <w:p w14:paraId="7B2DE800" w14:textId="77777777" w:rsidR="00815F11" w:rsidRPr="00D216A0" w:rsidRDefault="00815F11" w:rsidP="005B4D73">
      <w:pPr>
        <w:tabs>
          <w:tab w:val="left" w:pos="851"/>
        </w:tabs>
        <w:ind w:left="5387" w:hanging="14"/>
        <w:rPr>
          <w:sz w:val="22"/>
          <w:szCs w:val="22"/>
        </w:rPr>
      </w:pPr>
      <w:r w:rsidRPr="00D216A0">
        <w:rPr>
          <w:sz w:val="22"/>
          <w:szCs w:val="22"/>
        </w:rPr>
        <w:t>vyriausiosios rinkimų komisijos</w:t>
      </w:r>
    </w:p>
    <w:p w14:paraId="2B2A431C" w14:textId="64E4AC35" w:rsidR="00815F11" w:rsidRPr="00D216A0" w:rsidRDefault="00815F11" w:rsidP="005B4D73">
      <w:pPr>
        <w:tabs>
          <w:tab w:val="left" w:pos="851"/>
        </w:tabs>
        <w:ind w:left="5387" w:hanging="14"/>
        <w:rPr>
          <w:sz w:val="22"/>
          <w:szCs w:val="22"/>
        </w:rPr>
      </w:pPr>
      <w:r w:rsidRPr="00D216A0">
        <w:rPr>
          <w:sz w:val="22"/>
          <w:szCs w:val="22"/>
        </w:rPr>
        <w:t>201</w:t>
      </w:r>
      <w:r w:rsidR="00222CF0" w:rsidRPr="00D216A0">
        <w:rPr>
          <w:sz w:val="22"/>
          <w:szCs w:val="22"/>
        </w:rPr>
        <w:t>9</w:t>
      </w:r>
      <w:r w:rsidRPr="00D216A0">
        <w:rPr>
          <w:sz w:val="22"/>
          <w:szCs w:val="22"/>
        </w:rPr>
        <w:t xml:space="preserve"> m. </w:t>
      </w:r>
      <w:r w:rsidR="0002681A">
        <w:rPr>
          <w:sz w:val="22"/>
          <w:szCs w:val="22"/>
        </w:rPr>
        <w:t xml:space="preserve">gruodžio </w:t>
      </w:r>
      <w:r w:rsidR="00092645" w:rsidRPr="00B14AAF">
        <w:rPr>
          <w:sz w:val="22"/>
          <w:szCs w:val="22"/>
          <w:lang w:val="it-IT"/>
        </w:rPr>
        <w:t>1</w:t>
      </w:r>
      <w:r w:rsidR="007E395F">
        <w:rPr>
          <w:sz w:val="22"/>
          <w:szCs w:val="22"/>
          <w:lang w:val="it-IT"/>
        </w:rPr>
        <w:t>7</w:t>
      </w:r>
      <w:r w:rsidR="0002681A" w:rsidRPr="00D216A0">
        <w:rPr>
          <w:sz w:val="22"/>
          <w:szCs w:val="22"/>
        </w:rPr>
        <w:t xml:space="preserve"> </w:t>
      </w:r>
      <w:r w:rsidRPr="00D216A0">
        <w:rPr>
          <w:sz w:val="22"/>
          <w:szCs w:val="22"/>
        </w:rPr>
        <w:t xml:space="preserve">d. sprendimu Nr. </w:t>
      </w:r>
      <w:r w:rsidR="00C93775" w:rsidRPr="00D216A0">
        <w:rPr>
          <w:sz w:val="22"/>
          <w:szCs w:val="22"/>
        </w:rPr>
        <w:t>Sp-</w:t>
      </w:r>
      <w:r w:rsidR="001C217A">
        <w:rPr>
          <w:sz w:val="22"/>
          <w:szCs w:val="22"/>
        </w:rPr>
        <w:t>431</w:t>
      </w:r>
    </w:p>
    <w:p w14:paraId="0F5D4D6F" w14:textId="77777777" w:rsidR="00915979" w:rsidRDefault="00915979" w:rsidP="00C93775">
      <w:pPr>
        <w:tabs>
          <w:tab w:val="left" w:pos="851"/>
        </w:tabs>
        <w:ind w:left="5954" w:hanging="14"/>
        <w:rPr>
          <w:sz w:val="20"/>
        </w:rPr>
      </w:pPr>
    </w:p>
    <w:p w14:paraId="09706103" w14:textId="77777777" w:rsidR="00815F11" w:rsidRPr="005B4D73" w:rsidRDefault="00815F11" w:rsidP="005B4D73"/>
    <w:p w14:paraId="1A6CDDF2" w14:textId="6AAA46A4" w:rsidR="00424196" w:rsidRDefault="00424196" w:rsidP="00424196">
      <w:pPr>
        <w:jc w:val="center"/>
        <w:rPr>
          <w:b/>
          <w:bCs/>
        </w:rPr>
      </w:pPr>
      <w:r w:rsidRPr="00424196">
        <w:rPr>
          <w:b/>
          <w:bCs/>
        </w:rPr>
        <w:t>INTERNETIN</w:t>
      </w:r>
      <w:r w:rsidR="006504C6">
        <w:rPr>
          <w:b/>
          <w:bCs/>
        </w:rPr>
        <w:t>IŲ</w:t>
      </w:r>
      <w:r w:rsidRPr="00424196">
        <w:rPr>
          <w:b/>
          <w:bCs/>
        </w:rPr>
        <w:t xml:space="preserve"> PRITARIMO PAREIŠKIMŲ</w:t>
      </w:r>
    </w:p>
    <w:p w14:paraId="21F94844" w14:textId="1866D52D" w:rsidR="00815F11" w:rsidRPr="00424196" w:rsidRDefault="00424196" w:rsidP="005B4D73">
      <w:pPr>
        <w:jc w:val="center"/>
        <w:rPr>
          <w:b/>
          <w:bCs/>
        </w:rPr>
      </w:pPr>
      <w:r w:rsidRPr="00424196">
        <w:rPr>
          <w:b/>
          <w:bCs/>
        </w:rPr>
        <w:t>RINKIMO SISTEM</w:t>
      </w:r>
      <w:r w:rsidR="006504C6">
        <w:rPr>
          <w:b/>
          <w:bCs/>
        </w:rPr>
        <w:t>Ų</w:t>
      </w:r>
      <w:r>
        <w:rPr>
          <w:b/>
          <w:bCs/>
        </w:rPr>
        <w:t xml:space="preserve"> </w:t>
      </w:r>
      <w:r w:rsidR="00815F11" w:rsidRPr="00424196">
        <w:rPr>
          <w:b/>
          <w:bCs/>
        </w:rPr>
        <w:t>SERTIFIKAVIMO</w:t>
      </w:r>
    </w:p>
    <w:p w14:paraId="73560EE0" w14:textId="77777777" w:rsidR="00815F11" w:rsidRPr="00424196" w:rsidRDefault="00815F11" w:rsidP="00424196">
      <w:pPr>
        <w:jc w:val="center"/>
        <w:rPr>
          <w:b/>
          <w:bCs/>
        </w:rPr>
      </w:pPr>
      <w:r w:rsidRPr="00424196">
        <w:rPr>
          <w:b/>
          <w:bCs/>
        </w:rPr>
        <w:t>TVARKOS APRAŠAS</w:t>
      </w:r>
    </w:p>
    <w:p w14:paraId="47858DBA" w14:textId="77777777" w:rsidR="00A50344" w:rsidRPr="007D41BA" w:rsidRDefault="00A50344" w:rsidP="008B3FF3">
      <w:pPr>
        <w:jc w:val="center"/>
        <w:rPr>
          <w:b/>
        </w:rPr>
      </w:pPr>
    </w:p>
    <w:p w14:paraId="699AF734" w14:textId="77777777" w:rsidR="009B4771" w:rsidRDefault="00815F11" w:rsidP="008B3FF3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I</w:t>
      </w:r>
      <w:r w:rsidR="009B4771">
        <w:rPr>
          <w:b/>
          <w:szCs w:val="24"/>
        </w:rPr>
        <w:t xml:space="preserve"> SKYRIUS</w:t>
      </w:r>
    </w:p>
    <w:p w14:paraId="790A6F89" w14:textId="77777777" w:rsidR="00815F11" w:rsidRDefault="00815F11" w:rsidP="008B3FF3">
      <w:pPr>
        <w:tabs>
          <w:tab w:val="left" w:pos="851"/>
        </w:tabs>
        <w:jc w:val="center"/>
        <w:rPr>
          <w:b/>
          <w:szCs w:val="24"/>
        </w:rPr>
      </w:pPr>
      <w:r w:rsidRPr="00247904">
        <w:rPr>
          <w:b/>
          <w:szCs w:val="24"/>
        </w:rPr>
        <w:t>BENDROSIOS NUOSTATOS</w:t>
      </w:r>
    </w:p>
    <w:p w14:paraId="2065DF52" w14:textId="77777777" w:rsidR="009B4771" w:rsidRDefault="009B4771" w:rsidP="008B3FF3">
      <w:pPr>
        <w:tabs>
          <w:tab w:val="left" w:pos="851"/>
        </w:tabs>
        <w:jc w:val="center"/>
        <w:rPr>
          <w:b/>
          <w:szCs w:val="24"/>
        </w:rPr>
      </w:pPr>
    </w:p>
    <w:p w14:paraId="7F350CB3" w14:textId="2F9A55D6" w:rsidR="00815F11" w:rsidRDefault="009B4771" w:rsidP="009B4771">
      <w:pPr>
        <w:pStyle w:val="ListParagraph1"/>
        <w:tabs>
          <w:tab w:val="left" w:pos="0"/>
          <w:tab w:val="left" w:pos="284"/>
          <w:tab w:val="left" w:pos="851"/>
        </w:tabs>
        <w:spacing w:line="360" w:lineRule="auto"/>
        <w:ind w:left="0" w:firstLine="720"/>
        <w:jc w:val="both"/>
      </w:pPr>
      <w:r>
        <w:t xml:space="preserve">1. </w:t>
      </w:r>
      <w:r w:rsidR="00DF5C9F">
        <w:t>Internetin</w:t>
      </w:r>
      <w:r w:rsidR="006504C6">
        <w:t>ių</w:t>
      </w:r>
      <w:r w:rsidR="00DF5C9F">
        <w:t xml:space="preserve"> p</w:t>
      </w:r>
      <w:r w:rsidR="00835BF4">
        <w:t xml:space="preserve">ritarimo </w:t>
      </w:r>
      <w:r w:rsidR="00815F11">
        <w:t>pareiškimų rinkimo sistem</w:t>
      </w:r>
      <w:r w:rsidR="006504C6">
        <w:t>ų</w:t>
      </w:r>
      <w:r w:rsidR="00815F11">
        <w:t xml:space="preserve"> sertifikavimo tvarkos </w:t>
      </w:r>
      <w:r w:rsidR="00D47148">
        <w:t xml:space="preserve">apraše </w:t>
      </w:r>
      <w:r w:rsidR="00815F11">
        <w:t>(toliau – Aprašas) nustato</w:t>
      </w:r>
      <w:r w:rsidR="00D47148">
        <w:t>ma</w:t>
      </w:r>
      <w:r w:rsidR="00815F11">
        <w:t xml:space="preserve"> </w:t>
      </w:r>
      <w:r w:rsidR="00273D4C">
        <w:t>i</w:t>
      </w:r>
      <w:r w:rsidR="000C2EE3">
        <w:t>nternetin</w:t>
      </w:r>
      <w:r w:rsidR="006504C6">
        <w:t>ių</w:t>
      </w:r>
      <w:r w:rsidR="000C2EE3">
        <w:t xml:space="preserve"> </w:t>
      </w:r>
      <w:r w:rsidR="00835BF4" w:rsidRPr="00D35D4D">
        <w:t>pritarim</w:t>
      </w:r>
      <w:r w:rsidR="00835BF4">
        <w:t>o</w:t>
      </w:r>
      <w:r w:rsidR="00835BF4" w:rsidRPr="00D35D4D">
        <w:t xml:space="preserve"> </w:t>
      </w:r>
      <w:r w:rsidR="00815F11" w:rsidRPr="00D35D4D">
        <w:t>pareiškimų rinkimo sistem</w:t>
      </w:r>
      <w:r w:rsidR="006504C6">
        <w:t>ų</w:t>
      </w:r>
      <w:r w:rsidR="00815F11" w:rsidRPr="00D35D4D">
        <w:t xml:space="preserve"> sertifikavimo </w:t>
      </w:r>
      <w:r w:rsidR="00D47148">
        <w:t>tvarka</w:t>
      </w:r>
      <w:r w:rsidR="00815F11">
        <w:t>.</w:t>
      </w:r>
    </w:p>
    <w:p w14:paraId="31352CE8" w14:textId="77777777" w:rsidR="00815F11" w:rsidRPr="00D06165" w:rsidRDefault="009B4771" w:rsidP="004E118D">
      <w:pPr>
        <w:pStyle w:val="ListParagraph1"/>
        <w:tabs>
          <w:tab w:val="left" w:pos="0"/>
          <w:tab w:val="left" w:pos="284"/>
          <w:tab w:val="left" w:pos="851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szCs w:val="24"/>
        </w:rPr>
        <w:t xml:space="preserve">2. </w:t>
      </w:r>
      <w:r w:rsidR="00D47148">
        <w:rPr>
          <w:szCs w:val="24"/>
        </w:rPr>
        <w:t>P</w:t>
      </w:r>
      <w:r w:rsidR="00222CF0" w:rsidRPr="00DA073B">
        <w:rPr>
          <w:szCs w:val="24"/>
        </w:rPr>
        <w:t xml:space="preserve">agrindinės </w:t>
      </w:r>
      <w:r w:rsidR="00D47148">
        <w:rPr>
          <w:szCs w:val="24"/>
        </w:rPr>
        <w:t xml:space="preserve">Apraše vartojamos </w:t>
      </w:r>
      <w:r w:rsidR="00222CF0" w:rsidRPr="00DA073B">
        <w:rPr>
          <w:szCs w:val="24"/>
        </w:rPr>
        <w:t xml:space="preserve">sąvokos </w:t>
      </w:r>
      <w:r w:rsidR="00D47148">
        <w:rPr>
          <w:szCs w:val="24"/>
        </w:rPr>
        <w:t xml:space="preserve">suprantamos </w:t>
      </w:r>
      <w:r w:rsidR="00222CF0" w:rsidRPr="00DA073B">
        <w:rPr>
          <w:szCs w:val="24"/>
        </w:rPr>
        <w:t xml:space="preserve">taip, kaip jos </w:t>
      </w:r>
      <w:r w:rsidR="00D47148">
        <w:rPr>
          <w:szCs w:val="24"/>
        </w:rPr>
        <w:t>apibrėžtos</w:t>
      </w:r>
      <w:r w:rsidR="00D47148" w:rsidRPr="00DA073B">
        <w:rPr>
          <w:szCs w:val="24"/>
        </w:rPr>
        <w:t xml:space="preserve"> </w:t>
      </w:r>
      <w:r w:rsidR="00222CF0" w:rsidRPr="00DA073B">
        <w:rPr>
          <w:szCs w:val="24"/>
        </w:rPr>
        <w:t>2019 m. balandžio 17 d. Europos Parlamento ir Tarybos regla</w:t>
      </w:r>
      <w:bookmarkStart w:id="0" w:name="_GoBack"/>
      <w:bookmarkEnd w:id="0"/>
      <w:r w:rsidR="00222CF0" w:rsidRPr="00DA073B">
        <w:rPr>
          <w:szCs w:val="24"/>
        </w:rPr>
        <w:t xml:space="preserve">mente (ES) 2019/788 dėl Europos piliečių iniciatyvos </w:t>
      </w:r>
      <w:r w:rsidR="00F45EE6">
        <w:rPr>
          <w:szCs w:val="24"/>
        </w:rPr>
        <w:t xml:space="preserve">(toliau – Reglamentas </w:t>
      </w:r>
      <w:r w:rsidR="00F45EE6" w:rsidRPr="00DA073B">
        <w:rPr>
          <w:szCs w:val="24"/>
        </w:rPr>
        <w:t>(ES) 2019/788</w:t>
      </w:r>
      <w:r w:rsidR="00F45EE6">
        <w:rPr>
          <w:szCs w:val="24"/>
        </w:rPr>
        <w:t>)</w:t>
      </w:r>
      <w:r w:rsidR="00F45EE6" w:rsidRPr="00DA073B">
        <w:rPr>
          <w:szCs w:val="24"/>
        </w:rPr>
        <w:t xml:space="preserve"> </w:t>
      </w:r>
      <w:r w:rsidR="00222CF0" w:rsidRPr="00DA073B">
        <w:rPr>
          <w:szCs w:val="24"/>
        </w:rPr>
        <w:t>(OL 2019 L 130, p. 55)</w:t>
      </w:r>
      <w:r w:rsidR="00DA073B" w:rsidRPr="00C44E3E">
        <w:rPr>
          <w:szCs w:val="24"/>
        </w:rPr>
        <w:t xml:space="preserve">, </w:t>
      </w:r>
      <w:r w:rsidR="00DA073B" w:rsidRPr="00C44E3E">
        <w:rPr>
          <w:bCs/>
          <w:szCs w:val="24"/>
        </w:rPr>
        <w:t xml:space="preserve">2019 m. spalio 22 d. </w:t>
      </w:r>
      <w:r w:rsidR="00AA01B9">
        <w:rPr>
          <w:bCs/>
          <w:szCs w:val="24"/>
        </w:rPr>
        <w:t xml:space="preserve">Komisijos </w:t>
      </w:r>
      <w:r w:rsidR="00DA073B" w:rsidRPr="00C44E3E">
        <w:rPr>
          <w:bCs/>
          <w:szCs w:val="24"/>
        </w:rPr>
        <w:t>įgyvendinimo reglament</w:t>
      </w:r>
      <w:r w:rsidR="00DA073B" w:rsidRPr="00D06165">
        <w:rPr>
          <w:bCs/>
          <w:szCs w:val="24"/>
        </w:rPr>
        <w:t>e (ES) 2019/1799, kuriuo pagal Europos Parlamento ir Tarybos reglamentą (ES) 2019/788 dėl Europos piliečių iniciatyvos nustatomos atskirų internetinių pritarimo pareiškimų rinkimo sistemų techninės specifikacijos</w:t>
      </w:r>
      <w:r w:rsidR="00F45EE6">
        <w:rPr>
          <w:bCs/>
          <w:szCs w:val="24"/>
        </w:rPr>
        <w:t xml:space="preserve"> (toliau – </w:t>
      </w:r>
      <w:r w:rsidR="009D358D">
        <w:rPr>
          <w:bCs/>
          <w:szCs w:val="24"/>
        </w:rPr>
        <w:t xml:space="preserve">Komisijos </w:t>
      </w:r>
      <w:r w:rsidR="009D358D" w:rsidRPr="00C44E3E">
        <w:rPr>
          <w:bCs/>
          <w:szCs w:val="24"/>
        </w:rPr>
        <w:t xml:space="preserve">įgyvendinimo </w:t>
      </w:r>
      <w:r w:rsidR="009D358D">
        <w:rPr>
          <w:bCs/>
          <w:szCs w:val="24"/>
        </w:rPr>
        <w:t>r</w:t>
      </w:r>
      <w:r w:rsidR="00F45EE6">
        <w:rPr>
          <w:bCs/>
          <w:szCs w:val="24"/>
        </w:rPr>
        <w:t xml:space="preserve">eglamentas </w:t>
      </w:r>
      <w:r w:rsidR="00F45EE6" w:rsidRPr="00D06165">
        <w:rPr>
          <w:bCs/>
          <w:szCs w:val="24"/>
        </w:rPr>
        <w:t>(ES) 2019/</w:t>
      </w:r>
      <w:r w:rsidR="002C1D96">
        <w:rPr>
          <w:bCs/>
          <w:szCs w:val="24"/>
        </w:rPr>
        <w:t>1</w:t>
      </w:r>
      <w:r w:rsidR="00F45EE6" w:rsidRPr="00D06165">
        <w:rPr>
          <w:bCs/>
          <w:szCs w:val="24"/>
        </w:rPr>
        <w:t>7</w:t>
      </w:r>
      <w:r w:rsidR="002C1D96">
        <w:rPr>
          <w:bCs/>
          <w:szCs w:val="24"/>
        </w:rPr>
        <w:t>99</w:t>
      </w:r>
      <w:r w:rsidR="00F45EE6">
        <w:rPr>
          <w:bCs/>
          <w:szCs w:val="24"/>
        </w:rPr>
        <w:t>)</w:t>
      </w:r>
      <w:r w:rsidR="00DA073B" w:rsidRPr="00D06165">
        <w:rPr>
          <w:bCs/>
          <w:szCs w:val="24"/>
        </w:rPr>
        <w:t xml:space="preserve"> (OL 2019 L 274, p. 3)</w:t>
      </w:r>
      <w:r w:rsidR="004B621C">
        <w:rPr>
          <w:bCs/>
          <w:szCs w:val="24"/>
        </w:rPr>
        <w:t>,</w:t>
      </w:r>
      <w:r w:rsidR="00DA073B" w:rsidRPr="00D06165">
        <w:rPr>
          <w:bCs/>
          <w:szCs w:val="24"/>
        </w:rPr>
        <w:t xml:space="preserve"> </w:t>
      </w:r>
      <w:r w:rsidR="004E118D" w:rsidRPr="004E118D">
        <w:rPr>
          <w:bCs/>
          <w:szCs w:val="24"/>
        </w:rPr>
        <w:t>2016 m. balandžio 27 d. Europos Parlamento ir Tarybos reglament</w:t>
      </w:r>
      <w:r w:rsidR="004E118D">
        <w:rPr>
          <w:bCs/>
          <w:szCs w:val="24"/>
        </w:rPr>
        <w:t>e</w:t>
      </w:r>
      <w:r w:rsidR="004E118D" w:rsidRPr="004E118D">
        <w:rPr>
          <w:bCs/>
          <w:szCs w:val="24"/>
        </w:rPr>
        <w:t xml:space="preserve"> (ES) 2016/679 dėl fizinių asmenų apsaugos tvarkant asmens duomenis ir dėl laisvo tokių duomenų judėjimo ir kuriuo panaikinama Direktyva 95/46/EB (Bendrasis duomenų apsaugos reglamentas) (OL 2016 L 119, p. 1) (toliau – BDAR</w:t>
      </w:r>
      <w:r w:rsidR="004E118D">
        <w:rPr>
          <w:bCs/>
          <w:szCs w:val="24"/>
        </w:rPr>
        <w:t xml:space="preserve">), </w:t>
      </w:r>
      <w:r w:rsidR="00222CF0" w:rsidRPr="00D06165">
        <w:rPr>
          <w:szCs w:val="24"/>
        </w:rPr>
        <w:t>ir Lietuvos Respublikos vyriausiosios rinkimų komisijos įstatyme.</w:t>
      </w:r>
    </w:p>
    <w:p w14:paraId="6008A01D" w14:textId="77777777" w:rsidR="00815F11" w:rsidRDefault="00815F11" w:rsidP="008B3FF3">
      <w:pPr>
        <w:pStyle w:val="ListParagraph1"/>
        <w:tabs>
          <w:tab w:val="left" w:pos="0"/>
          <w:tab w:val="left" w:pos="284"/>
          <w:tab w:val="left" w:pos="851"/>
        </w:tabs>
        <w:ind w:left="567"/>
        <w:jc w:val="both"/>
        <w:rPr>
          <w:bCs/>
          <w:szCs w:val="24"/>
        </w:rPr>
      </w:pPr>
    </w:p>
    <w:p w14:paraId="45F35E96" w14:textId="77777777" w:rsidR="004B621C" w:rsidRDefault="00815F11" w:rsidP="008B3FF3">
      <w:pPr>
        <w:pStyle w:val="ListParagraph1"/>
        <w:tabs>
          <w:tab w:val="left" w:pos="0"/>
          <w:tab w:val="left" w:pos="284"/>
          <w:tab w:val="left" w:pos="851"/>
          <w:tab w:val="left" w:pos="4111"/>
        </w:tabs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II</w:t>
      </w:r>
      <w:r w:rsidR="008667D4">
        <w:rPr>
          <w:b/>
          <w:bCs/>
          <w:szCs w:val="24"/>
        </w:rPr>
        <w:t xml:space="preserve"> </w:t>
      </w:r>
      <w:r w:rsidR="004B621C">
        <w:rPr>
          <w:b/>
          <w:bCs/>
          <w:szCs w:val="24"/>
        </w:rPr>
        <w:t>SKYRIUS</w:t>
      </w:r>
    </w:p>
    <w:p w14:paraId="24808978" w14:textId="77777777" w:rsidR="00815F11" w:rsidRDefault="00815F11" w:rsidP="008B3FF3">
      <w:pPr>
        <w:pStyle w:val="ListParagraph1"/>
        <w:tabs>
          <w:tab w:val="left" w:pos="0"/>
          <w:tab w:val="left" w:pos="284"/>
          <w:tab w:val="left" w:pos="851"/>
          <w:tab w:val="left" w:pos="4111"/>
        </w:tabs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SISTEMOS</w:t>
      </w:r>
      <w:r w:rsidRPr="00E33393">
        <w:rPr>
          <w:b/>
          <w:bCs/>
          <w:szCs w:val="24"/>
        </w:rPr>
        <w:t xml:space="preserve"> SERTIFIKAVIMA</w:t>
      </w:r>
      <w:r>
        <w:rPr>
          <w:b/>
          <w:bCs/>
          <w:szCs w:val="24"/>
        </w:rPr>
        <w:t>S</w:t>
      </w:r>
    </w:p>
    <w:p w14:paraId="7226866D" w14:textId="77777777" w:rsidR="0016661F" w:rsidRPr="00D216A0" w:rsidRDefault="0016661F" w:rsidP="008B3FF3">
      <w:pPr>
        <w:pStyle w:val="ListParagraph1"/>
        <w:tabs>
          <w:tab w:val="left" w:pos="0"/>
          <w:tab w:val="left" w:pos="284"/>
          <w:tab w:val="left" w:pos="851"/>
          <w:tab w:val="left" w:pos="4111"/>
        </w:tabs>
        <w:ind w:left="0"/>
        <w:jc w:val="center"/>
        <w:rPr>
          <w:bCs/>
          <w:szCs w:val="24"/>
        </w:rPr>
      </w:pPr>
    </w:p>
    <w:p w14:paraId="4AFFE887" w14:textId="619A7DEB" w:rsidR="00815F11" w:rsidRDefault="004B621C" w:rsidP="00D216A0">
      <w:pPr>
        <w:pStyle w:val="ListParagraph1"/>
        <w:tabs>
          <w:tab w:val="left" w:pos="0"/>
          <w:tab w:val="left" w:pos="284"/>
          <w:tab w:val="left" w:pos="851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3. </w:t>
      </w:r>
      <w:r w:rsidR="00815F11" w:rsidRPr="0064138D">
        <w:rPr>
          <w:bCs/>
          <w:szCs w:val="24"/>
        </w:rPr>
        <w:t xml:space="preserve">Europos Sąjungos piliečių iniciatyvos organizatoriai (toliau – </w:t>
      </w:r>
      <w:r w:rsidR="00244FE0">
        <w:rPr>
          <w:bCs/>
          <w:szCs w:val="24"/>
        </w:rPr>
        <w:t>o</w:t>
      </w:r>
      <w:r w:rsidR="0016661F" w:rsidRPr="0064138D">
        <w:rPr>
          <w:bCs/>
          <w:szCs w:val="24"/>
        </w:rPr>
        <w:t>rganizatoriai</w:t>
      </w:r>
      <w:r w:rsidR="00815F11" w:rsidRPr="0064138D">
        <w:rPr>
          <w:bCs/>
          <w:szCs w:val="24"/>
        </w:rPr>
        <w:t>)</w:t>
      </w:r>
      <w:r w:rsidR="00815F11">
        <w:rPr>
          <w:bCs/>
          <w:szCs w:val="24"/>
        </w:rPr>
        <w:t>,</w:t>
      </w:r>
      <w:r w:rsidR="00815F11" w:rsidRPr="0064138D">
        <w:rPr>
          <w:bCs/>
          <w:szCs w:val="24"/>
        </w:rPr>
        <w:t xml:space="preserve"> </w:t>
      </w:r>
      <w:r w:rsidR="00815F11">
        <w:rPr>
          <w:bCs/>
          <w:szCs w:val="24"/>
        </w:rPr>
        <w:t xml:space="preserve">norėdami sertifikuoti </w:t>
      </w:r>
      <w:r w:rsidR="00844018">
        <w:rPr>
          <w:bCs/>
          <w:szCs w:val="24"/>
        </w:rPr>
        <w:t xml:space="preserve">internetinę </w:t>
      </w:r>
      <w:r w:rsidR="009D358D">
        <w:rPr>
          <w:bCs/>
          <w:szCs w:val="24"/>
        </w:rPr>
        <w:t>p</w:t>
      </w:r>
      <w:r w:rsidR="00AA07C6" w:rsidRPr="0064138D">
        <w:rPr>
          <w:bCs/>
          <w:szCs w:val="24"/>
        </w:rPr>
        <w:t>ritarim</w:t>
      </w:r>
      <w:r w:rsidR="00AA07C6">
        <w:rPr>
          <w:bCs/>
          <w:szCs w:val="24"/>
        </w:rPr>
        <w:t>o</w:t>
      </w:r>
      <w:r w:rsidR="00AA07C6" w:rsidRPr="0064138D">
        <w:rPr>
          <w:bCs/>
          <w:szCs w:val="24"/>
        </w:rPr>
        <w:t xml:space="preserve"> </w:t>
      </w:r>
      <w:r w:rsidR="00815F11" w:rsidRPr="0064138D">
        <w:rPr>
          <w:bCs/>
          <w:szCs w:val="24"/>
        </w:rPr>
        <w:t>pareiškimų rinkimo</w:t>
      </w:r>
      <w:r w:rsidR="00815F11">
        <w:rPr>
          <w:bCs/>
          <w:szCs w:val="24"/>
        </w:rPr>
        <w:t xml:space="preserve"> sistemą,</w:t>
      </w:r>
      <w:r w:rsidR="00815F11" w:rsidRPr="0064138D">
        <w:rPr>
          <w:bCs/>
          <w:szCs w:val="24"/>
        </w:rPr>
        <w:t xml:space="preserve"> </w:t>
      </w:r>
      <w:r w:rsidR="00815F11">
        <w:rPr>
          <w:bCs/>
          <w:szCs w:val="24"/>
        </w:rPr>
        <w:t>Vyriausiajai rinkimų komisijai turi pateikti:</w:t>
      </w:r>
    </w:p>
    <w:p w14:paraId="5688504B" w14:textId="160D0899" w:rsidR="00815F11" w:rsidRDefault="0016661F" w:rsidP="00D216A0">
      <w:pPr>
        <w:pStyle w:val="ListParagraph1"/>
        <w:tabs>
          <w:tab w:val="left" w:pos="0"/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3.1. </w:t>
      </w:r>
      <w:r w:rsidR="00815F11">
        <w:rPr>
          <w:bCs/>
          <w:szCs w:val="24"/>
        </w:rPr>
        <w:t xml:space="preserve">prašymą dėl </w:t>
      </w:r>
      <w:r w:rsidR="00273D4C">
        <w:rPr>
          <w:bCs/>
          <w:szCs w:val="24"/>
        </w:rPr>
        <w:t xml:space="preserve">internetinės </w:t>
      </w:r>
      <w:r w:rsidR="00815F11" w:rsidRPr="00877F08">
        <w:rPr>
          <w:bCs/>
          <w:szCs w:val="24"/>
        </w:rPr>
        <w:t>pritarimo pareiškimų rinkimo sistemos</w:t>
      </w:r>
      <w:r w:rsidR="00815F11">
        <w:rPr>
          <w:bCs/>
          <w:szCs w:val="24"/>
        </w:rPr>
        <w:t xml:space="preserve"> sertifikavimo;</w:t>
      </w:r>
    </w:p>
    <w:p w14:paraId="467D3180" w14:textId="0D0F8491" w:rsidR="00815F11" w:rsidRDefault="0016661F" w:rsidP="00D216A0">
      <w:pPr>
        <w:pStyle w:val="ListParagraph1"/>
        <w:tabs>
          <w:tab w:val="left" w:pos="0"/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3.2. </w:t>
      </w:r>
      <w:r w:rsidR="00815F11">
        <w:rPr>
          <w:bCs/>
          <w:szCs w:val="24"/>
        </w:rPr>
        <w:t xml:space="preserve">deklaraciją dėl </w:t>
      </w:r>
      <w:r w:rsidR="00273D4C">
        <w:rPr>
          <w:bCs/>
          <w:szCs w:val="24"/>
        </w:rPr>
        <w:t xml:space="preserve">internetinės </w:t>
      </w:r>
      <w:r w:rsidR="00815F11" w:rsidRPr="00877F08">
        <w:rPr>
          <w:bCs/>
          <w:szCs w:val="24"/>
        </w:rPr>
        <w:t>pritarimo pareiškimų rinkimo</w:t>
      </w:r>
      <w:r w:rsidR="00D1307E">
        <w:rPr>
          <w:bCs/>
          <w:szCs w:val="24"/>
        </w:rPr>
        <w:t xml:space="preserve"> </w:t>
      </w:r>
      <w:r w:rsidR="00815F11" w:rsidRPr="00877F08">
        <w:rPr>
          <w:bCs/>
          <w:szCs w:val="24"/>
        </w:rPr>
        <w:t>sistemos</w:t>
      </w:r>
      <w:r w:rsidR="00815F11">
        <w:rPr>
          <w:bCs/>
          <w:szCs w:val="24"/>
        </w:rPr>
        <w:t xml:space="preserve"> sertifikavimo </w:t>
      </w:r>
      <w:r w:rsidR="00244FE0">
        <w:rPr>
          <w:bCs/>
          <w:szCs w:val="24"/>
        </w:rPr>
        <w:t xml:space="preserve">atitikties </w:t>
      </w:r>
      <w:r w:rsidR="00815F11">
        <w:rPr>
          <w:bCs/>
          <w:szCs w:val="24"/>
        </w:rPr>
        <w:t xml:space="preserve">Reglamentui </w:t>
      </w:r>
      <w:r w:rsidR="006B3049" w:rsidRPr="0047352A">
        <w:rPr>
          <w:rFonts w:eastAsia="Times New Roman"/>
          <w:color w:val="000000"/>
          <w:szCs w:val="24"/>
          <w:lang w:eastAsia="lt-LT"/>
        </w:rPr>
        <w:t xml:space="preserve">(ES) 2019/788 </w:t>
      </w:r>
      <w:r w:rsidR="00815F11">
        <w:rPr>
          <w:bCs/>
          <w:szCs w:val="24"/>
        </w:rPr>
        <w:t>(</w:t>
      </w:r>
      <w:r w:rsidR="006504C6">
        <w:rPr>
          <w:bCs/>
          <w:szCs w:val="24"/>
        </w:rPr>
        <w:t>Aprašo</w:t>
      </w:r>
      <w:r w:rsidR="00815F11">
        <w:rPr>
          <w:bCs/>
          <w:szCs w:val="24"/>
        </w:rPr>
        <w:t xml:space="preserve"> priedas), kuri pateikiama kartu su šiais dokumentais:</w:t>
      </w:r>
    </w:p>
    <w:p w14:paraId="4BE0D6B0" w14:textId="023A6BA2" w:rsidR="00815F11" w:rsidRDefault="0016661F" w:rsidP="00D216A0">
      <w:pPr>
        <w:pStyle w:val="ListParagraph1"/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>3.</w:t>
      </w:r>
      <w:r w:rsidR="00D216A0">
        <w:rPr>
          <w:bCs/>
          <w:szCs w:val="24"/>
        </w:rPr>
        <w:t>2</w:t>
      </w:r>
      <w:r>
        <w:rPr>
          <w:bCs/>
          <w:szCs w:val="24"/>
        </w:rPr>
        <w:t xml:space="preserve">.1. </w:t>
      </w:r>
      <w:r w:rsidR="00FD5D5B">
        <w:rPr>
          <w:bCs/>
          <w:szCs w:val="24"/>
        </w:rPr>
        <w:t>rizikos analizė</w:t>
      </w:r>
      <w:r w:rsidR="00AA07C6">
        <w:rPr>
          <w:bCs/>
          <w:szCs w:val="24"/>
        </w:rPr>
        <w:t>s</w:t>
      </w:r>
      <w:r w:rsidR="00FD5D5B">
        <w:rPr>
          <w:bCs/>
          <w:szCs w:val="24"/>
        </w:rPr>
        <w:t xml:space="preserve"> ataskaita</w:t>
      </w:r>
      <w:r w:rsidR="00815F11">
        <w:rPr>
          <w:bCs/>
          <w:szCs w:val="24"/>
        </w:rPr>
        <w:t>;</w:t>
      </w:r>
    </w:p>
    <w:p w14:paraId="163FDC41" w14:textId="6337922C" w:rsidR="008B0A41" w:rsidRDefault="009B7B98" w:rsidP="00D216A0">
      <w:pPr>
        <w:pStyle w:val="ListParagraph1"/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left="0" w:firstLine="720"/>
        <w:jc w:val="both"/>
        <w:rPr>
          <w:bCs/>
          <w:szCs w:val="24"/>
        </w:rPr>
      </w:pPr>
      <w:r w:rsidRPr="00B14AAF">
        <w:t xml:space="preserve">3.2.2. </w:t>
      </w:r>
      <w:r w:rsidR="008B0A41" w:rsidRPr="008B0A41">
        <w:rPr>
          <w:bCs/>
          <w:szCs w:val="24"/>
        </w:rPr>
        <w:t>incidentų, galinčių pakenkti sistemos saugumui, prevencijos ir jų poveikio mažinimo priemon</w:t>
      </w:r>
      <w:r w:rsidR="00A236B1">
        <w:rPr>
          <w:bCs/>
          <w:szCs w:val="24"/>
        </w:rPr>
        <w:t>ių aprašas</w:t>
      </w:r>
      <w:r w:rsidR="00A802C2">
        <w:rPr>
          <w:bCs/>
          <w:szCs w:val="24"/>
        </w:rPr>
        <w:t>;</w:t>
      </w:r>
    </w:p>
    <w:p w14:paraId="4E6D0F39" w14:textId="2271686A" w:rsidR="0096181E" w:rsidRDefault="0016661F" w:rsidP="00D216A0">
      <w:pPr>
        <w:pStyle w:val="ListParagraph1"/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>3.</w:t>
      </w:r>
      <w:r w:rsidR="00D216A0">
        <w:rPr>
          <w:bCs/>
          <w:szCs w:val="24"/>
        </w:rPr>
        <w:t>2</w:t>
      </w:r>
      <w:r>
        <w:rPr>
          <w:bCs/>
          <w:szCs w:val="24"/>
        </w:rPr>
        <w:t>.</w:t>
      </w:r>
      <w:r w:rsidR="00273D4C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="0090555C" w:rsidRPr="0090555C">
        <w:rPr>
          <w:bCs/>
          <w:szCs w:val="24"/>
        </w:rPr>
        <w:t>likutin</w:t>
      </w:r>
      <w:r w:rsidR="0090555C">
        <w:rPr>
          <w:bCs/>
          <w:szCs w:val="24"/>
        </w:rPr>
        <w:t>ės</w:t>
      </w:r>
      <w:r w:rsidR="0090555C" w:rsidRPr="0090555C">
        <w:rPr>
          <w:bCs/>
          <w:szCs w:val="24"/>
        </w:rPr>
        <w:t xml:space="preserve"> rizik</w:t>
      </w:r>
      <w:r w:rsidR="0090555C">
        <w:rPr>
          <w:bCs/>
          <w:szCs w:val="24"/>
        </w:rPr>
        <w:t>os aprašas</w:t>
      </w:r>
      <w:r w:rsidR="00A802C2">
        <w:rPr>
          <w:bCs/>
          <w:szCs w:val="24"/>
        </w:rPr>
        <w:t>;</w:t>
      </w:r>
    </w:p>
    <w:p w14:paraId="3BB722D5" w14:textId="77777777" w:rsidR="006A081B" w:rsidRDefault="006A081B" w:rsidP="00D216A0">
      <w:pPr>
        <w:pStyle w:val="ListParagraph1"/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left="0" w:firstLine="720"/>
        <w:jc w:val="both"/>
        <w:rPr>
          <w:bCs/>
          <w:szCs w:val="24"/>
        </w:rPr>
      </w:pPr>
    </w:p>
    <w:p w14:paraId="099A40C1" w14:textId="76B1A2C4" w:rsidR="0074524A" w:rsidRDefault="00273D4C" w:rsidP="00D216A0">
      <w:pPr>
        <w:pStyle w:val="ListParagraph1"/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3.2.4. </w:t>
      </w:r>
      <w:r w:rsidR="006A081B" w:rsidRPr="006A081B">
        <w:rPr>
          <w:bCs/>
          <w:szCs w:val="24"/>
        </w:rPr>
        <w:t>įgyvend</w:t>
      </w:r>
      <w:r w:rsidR="00756F44">
        <w:rPr>
          <w:bCs/>
          <w:szCs w:val="24"/>
        </w:rPr>
        <w:t>intų</w:t>
      </w:r>
      <w:r w:rsidR="006A081B" w:rsidRPr="006A081B">
        <w:rPr>
          <w:bCs/>
          <w:szCs w:val="24"/>
        </w:rPr>
        <w:t xml:space="preserve"> </w:t>
      </w:r>
      <w:r w:rsidR="00D9606B">
        <w:rPr>
          <w:bCs/>
          <w:szCs w:val="24"/>
        </w:rPr>
        <w:t xml:space="preserve">ir patikrintų </w:t>
      </w:r>
      <w:r w:rsidR="00275E90">
        <w:rPr>
          <w:bCs/>
          <w:szCs w:val="24"/>
        </w:rPr>
        <w:t xml:space="preserve">saugumo </w:t>
      </w:r>
      <w:r w:rsidR="006A081B" w:rsidRPr="006A081B">
        <w:rPr>
          <w:bCs/>
          <w:szCs w:val="24"/>
        </w:rPr>
        <w:t>priemon</w:t>
      </w:r>
      <w:r w:rsidR="00756F44">
        <w:rPr>
          <w:bCs/>
          <w:szCs w:val="24"/>
        </w:rPr>
        <w:t>ių</w:t>
      </w:r>
      <w:r w:rsidR="006A081B" w:rsidRPr="006A081B">
        <w:rPr>
          <w:bCs/>
          <w:szCs w:val="24"/>
        </w:rPr>
        <w:t xml:space="preserve"> </w:t>
      </w:r>
      <w:r w:rsidR="00C04E57">
        <w:rPr>
          <w:bCs/>
          <w:szCs w:val="24"/>
        </w:rPr>
        <w:t>aprašas</w:t>
      </w:r>
      <w:r w:rsidR="006A081B" w:rsidRPr="006A081B">
        <w:rPr>
          <w:bCs/>
          <w:szCs w:val="24"/>
        </w:rPr>
        <w:t>;</w:t>
      </w:r>
    </w:p>
    <w:p w14:paraId="540A2093" w14:textId="66FEDE8B" w:rsidR="0074524A" w:rsidRDefault="00273D4C" w:rsidP="00D216A0">
      <w:pPr>
        <w:pStyle w:val="ListParagraph1"/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3.2.5. </w:t>
      </w:r>
      <w:r w:rsidR="006A081B" w:rsidRPr="006A081B">
        <w:rPr>
          <w:bCs/>
          <w:szCs w:val="24"/>
        </w:rPr>
        <w:t>numat</w:t>
      </w:r>
      <w:r w:rsidR="00C04E57">
        <w:rPr>
          <w:bCs/>
          <w:szCs w:val="24"/>
        </w:rPr>
        <w:t>ytų</w:t>
      </w:r>
      <w:r w:rsidR="006A081B" w:rsidRPr="006A081B">
        <w:rPr>
          <w:bCs/>
          <w:szCs w:val="24"/>
        </w:rPr>
        <w:t xml:space="preserve"> organizacin</w:t>
      </w:r>
      <w:r w:rsidR="00C04E57">
        <w:rPr>
          <w:bCs/>
          <w:szCs w:val="24"/>
        </w:rPr>
        <w:t>ių</w:t>
      </w:r>
      <w:r w:rsidR="006A081B" w:rsidRPr="006A081B">
        <w:rPr>
          <w:bCs/>
          <w:szCs w:val="24"/>
        </w:rPr>
        <w:t xml:space="preserve"> priemon</w:t>
      </w:r>
      <w:r w:rsidR="007200D6">
        <w:rPr>
          <w:bCs/>
          <w:szCs w:val="24"/>
        </w:rPr>
        <w:t>ių</w:t>
      </w:r>
      <w:r w:rsidR="006A081B" w:rsidRPr="006A081B">
        <w:rPr>
          <w:bCs/>
          <w:szCs w:val="24"/>
        </w:rPr>
        <w:t>, padedanči</w:t>
      </w:r>
      <w:r w:rsidR="00A56768">
        <w:rPr>
          <w:bCs/>
          <w:szCs w:val="24"/>
        </w:rPr>
        <w:t>ų</w:t>
      </w:r>
      <w:r w:rsidR="006A081B" w:rsidRPr="006A081B">
        <w:rPr>
          <w:bCs/>
          <w:szCs w:val="24"/>
        </w:rPr>
        <w:t xml:space="preserve"> gauti informacijos apie naujas grėsmes ir saugumo gerinimą</w:t>
      </w:r>
      <w:r w:rsidR="00642D92">
        <w:rPr>
          <w:bCs/>
          <w:szCs w:val="24"/>
        </w:rPr>
        <w:t>, aprašas</w:t>
      </w:r>
      <w:r w:rsidR="006A081B" w:rsidRPr="006A081B">
        <w:rPr>
          <w:bCs/>
          <w:szCs w:val="24"/>
        </w:rPr>
        <w:t xml:space="preserve">; </w:t>
      </w:r>
    </w:p>
    <w:p w14:paraId="13A8A276" w14:textId="69BB2D56" w:rsidR="006A081B" w:rsidRDefault="00273D4C" w:rsidP="00D216A0">
      <w:pPr>
        <w:pStyle w:val="ListParagraph1"/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3.2.6. </w:t>
      </w:r>
      <w:r w:rsidR="0075324F">
        <w:rPr>
          <w:bCs/>
          <w:szCs w:val="24"/>
        </w:rPr>
        <w:t>dekl</w:t>
      </w:r>
      <w:r w:rsidR="00ED4A6D">
        <w:rPr>
          <w:bCs/>
          <w:szCs w:val="24"/>
        </w:rPr>
        <w:t xml:space="preserve">aracija, kad </w:t>
      </w:r>
      <w:r w:rsidR="006A081B" w:rsidRPr="006A081B">
        <w:rPr>
          <w:bCs/>
          <w:szCs w:val="24"/>
        </w:rPr>
        <w:t xml:space="preserve">per visą rinkimo procesą </w:t>
      </w:r>
      <w:r w:rsidR="00ED4A6D">
        <w:rPr>
          <w:bCs/>
          <w:szCs w:val="24"/>
        </w:rPr>
        <w:t xml:space="preserve">bus </w:t>
      </w:r>
      <w:r w:rsidR="006A081B" w:rsidRPr="006A081B">
        <w:rPr>
          <w:bCs/>
          <w:szCs w:val="24"/>
        </w:rPr>
        <w:t>laiko</w:t>
      </w:r>
      <w:r w:rsidR="00ED4A6D">
        <w:rPr>
          <w:bCs/>
          <w:szCs w:val="24"/>
        </w:rPr>
        <w:t>masi</w:t>
      </w:r>
      <w:r w:rsidR="006A081B" w:rsidRPr="006A081B">
        <w:rPr>
          <w:bCs/>
          <w:szCs w:val="24"/>
        </w:rPr>
        <w:t xml:space="preserve"> Reglamento (ES) 2019/788 11 straipsnio 4 dalyje nustatytų sertifikavimo reikalavimų, </w:t>
      </w:r>
      <w:r w:rsidR="00412FC5">
        <w:rPr>
          <w:bCs/>
          <w:szCs w:val="24"/>
        </w:rPr>
        <w:t>ir, kad</w:t>
      </w:r>
      <w:r w:rsidR="006A081B" w:rsidRPr="006A081B">
        <w:rPr>
          <w:bCs/>
          <w:szCs w:val="24"/>
        </w:rPr>
        <w:t xml:space="preserve"> </w:t>
      </w:r>
      <w:r w:rsidR="00443207">
        <w:rPr>
          <w:bCs/>
          <w:szCs w:val="24"/>
        </w:rPr>
        <w:t xml:space="preserve">bus </w:t>
      </w:r>
      <w:r w:rsidR="000E6068">
        <w:rPr>
          <w:bCs/>
          <w:szCs w:val="24"/>
        </w:rPr>
        <w:t>taikomi</w:t>
      </w:r>
      <w:r w:rsidR="006A081B" w:rsidRPr="006A081B">
        <w:rPr>
          <w:bCs/>
          <w:szCs w:val="24"/>
        </w:rPr>
        <w:t xml:space="preserve"> būtin</w:t>
      </w:r>
      <w:r w:rsidR="00DA2885">
        <w:rPr>
          <w:bCs/>
          <w:szCs w:val="24"/>
        </w:rPr>
        <w:t>i</w:t>
      </w:r>
      <w:r w:rsidR="006A081B" w:rsidRPr="006A081B">
        <w:rPr>
          <w:bCs/>
          <w:szCs w:val="24"/>
        </w:rPr>
        <w:t xml:space="preserve"> proces</w:t>
      </w:r>
      <w:r w:rsidR="00DA2885">
        <w:rPr>
          <w:bCs/>
          <w:szCs w:val="24"/>
        </w:rPr>
        <w:t>ai</w:t>
      </w:r>
      <w:r w:rsidR="006A081B" w:rsidRPr="006A081B">
        <w:rPr>
          <w:bCs/>
          <w:szCs w:val="24"/>
        </w:rPr>
        <w:t xml:space="preserve"> tam užtikrinti.</w:t>
      </w:r>
    </w:p>
    <w:p w14:paraId="1E5001F4" w14:textId="366ACE61" w:rsidR="00815F11" w:rsidRDefault="007A6F88" w:rsidP="00D216A0">
      <w:pPr>
        <w:pStyle w:val="ListParagraph1"/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>3.</w:t>
      </w:r>
      <w:r w:rsidR="00273D4C" w:rsidRPr="00B14AAF">
        <w:rPr>
          <w:bCs/>
          <w:szCs w:val="24"/>
        </w:rPr>
        <w:t>3.</w:t>
      </w:r>
      <w:r>
        <w:rPr>
          <w:bCs/>
          <w:szCs w:val="24"/>
        </w:rPr>
        <w:t xml:space="preserve"> </w:t>
      </w:r>
      <w:r w:rsidR="00815F11">
        <w:rPr>
          <w:bCs/>
          <w:szCs w:val="24"/>
        </w:rPr>
        <w:t>į</w:t>
      </w:r>
      <w:r w:rsidR="00815F11" w:rsidRPr="006B39F3">
        <w:rPr>
          <w:bCs/>
          <w:szCs w:val="24"/>
        </w:rPr>
        <w:t>siskverbimo test</w:t>
      </w:r>
      <w:r w:rsidR="00815F11">
        <w:rPr>
          <w:bCs/>
          <w:szCs w:val="24"/>
        </w:rPr>
        <w:t>o išvad</w:t>
      </w:r>
      <w:r w:rsidR="00FD5D5B">
        <w:rPr>
          <w:bCs/>
          <w:szCs w:val="24"/>
        </w:rPr>
        <w:t>a</w:t>
      </w:r>
      <w:r w:rsidR="00815F11">
        <w:rPr>
          <w:bCs/>
          <w:szCs w:val="24"/>
        </w:rPr>
        <w:t>;</w:t>
      </w:r>
    </w:p>
    <w:p w14:paraId="7E67A05D" w14:textId="0B5C3768" w:rsidR="00815F11" w:rsidRPr="00D95788" w:rsidRDefault="007A6F88" w:rsidP="00D216A0">
      <w:pPr>
        <w:pStyle w:val="ListParagraph1"/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>3.</w:t>
      </w:r>
      <w:r w:rsidR="00273D4C">
        <w:rPr>
          <w:bCs/>
          <w:szCs w:val="24"/>
        </w:rPr>
        <w:t>4.</w:t>
      </w:r>
      <w:r w:rsidR="001818D8">
        <w:rPr>
          <w:bCs/>
          <w:szCs w:val="24"/>
        </w:rPr>
        <w:t xml:space="preserve"> laisvos formos deklaraciją dėl </w:t>
      </w:r>
      <w:r w:rsidR="00273D4C">
        <w:rPr>
          <w:bCs/>
          <w:szCs w:val="24"/>
        </w:rPr>
        <w:t>i</w:t>
      </w:r>
      <w:r w:rsidR="001818D8">
        <w:rPr>
          <w:bCs/>
          <w:szCs w:val="24"/>
        </w:rPr>
        <w:t>nternetinės pritarimo pareiškimų rinkimo</w:t>
      </w:r>
      <w:r w:rsidR="00D1307E">
        <w:rPr>
          <w:bCs/>
          <w:szCs w:val="24"/>
        </w:rPr>
        <w:t xml:space="preserve"> </w:t>
      </w:r>
      <w:r w:rsidR="001818D8">
        <w:rPr>
          <w:bCs/>
          <w:szCs w:val="24"/>
        </w:rPr>
        <w:t xml:space="preserve">sistemos atitikimo BDAR reikalavimams </w:t>
      </w:r>
      <w:r w:rsidR="00222CF0" w:rsidRPr="00222CF0">
        <w:rPr>
          <w:bCs/>
          <w:szCs w:val="24"/>
        </w:rPr>
        <w:t>ir dokumentą, patvirtinantį saugumo pareigūno, atsakingo už sistemos saugumą ir saugų surinktų pritarimo pareiškimų perdavimą Komisijai</w:t>
      </w:r>
      <w:r w:rsidR="00D01DE9">
        <w:rPr>
          <w:bCs/>
          <w:szCs w:val="24"/>
        </w:rPr>
        <w:t xml:space="preserve">, </w:t>
      </w:r>
      <w:r w:rsidR="00D01DE9" w:rsidRPr="00222CF0">
        <w:rPr>
          <w:bCs/>
          <w:szCs w:val="24"/>
        </w:rPr>
        <w:t>paskyrimą</w:t>
      </w:r>
      <w:r w:rsidR="00222CF0" w:rsidRPr="00222CF0">
        <w:rPr>
          <w:bCs/>
          <w:szCs w:val="24"/>
        </w:rPr>
        <w:t>.</w:t>
      </w:r>
      <w:r w:rsidR="00222CF0">
        <w:rPr>
          <w:bCs/>
          <w:szCs w:val="24"/>
        </w:rPr>
        <w:t xml:space="preserve"> </w:t>
      </w:r>
    </w:p>
    <w:p w14:paraId="68800EDD" w14:textId="6BC63C03" w:rsidR="00815F11" w:rsidRDefault="007A6F88" w:rsidP="00D216A0">
      <w:pPr>
        <w:pStyle w:val="ListParagraph1"/>
        <w:tabs>
          <w:tab w:val="left" w:pos="0"/>
          <w:tab w:val="left" w:pos="284"/>
          <w:tab w:val="left" w:pos="851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 w:rsidR="00815F11">
        <w:rPr>
          <w:bCs/>
          <w:szCs w:val="24"/>
        </w:rPr>
        <w:t xml:space="preserve">Dokumentai, </w:t>
      </w:r>
      <w:r w:rsidR="00815F11" w:rsidRPr="00273D4C">
        <w:rPr>
          <w:bCs/>
          <w:szCs w:val="24"/>
        </w:rPr>
        <w:t>nurodyti 3.2.1, 3.2.2, 3.2.3</w:t>
      </w:r>
      <w:r w:rsidR="00273D4C" w:rsidRPr="00273D4C">
        <w:rPr>
          <w:bCs/>
          <w:szCs w:val="24"/>
        </w:rPr>
        <w:t>,</w:t>
      </w:r>
      <w:r w:rsidR="00815F11" w:rsidRPr="00273D4C">
        <w:rPr>
          <w:bCs/>
          <w:szCs w:val="24"/>
        </w:rPr>
        <w:t xml:space="preserve"> 3.2.4</w:t>
      </w:r>
      <w:r w:rsidR="00273D4C" w:rsidRPr="00273D4C">
        <w:rPr>
          <w:bCs/>
          <w:szCs w:val="24"/>
        </w:rPr>
        <w:t>, 3.2.5, 3.2.6 ir 3.3.</w:t>
      </w:r>
      <w:r w:rsidR="00815F11">
        <w:rPr>
          <w:bCs/>
          <w:szCs w:val="24"/>
        </w:rPr>
        <w:t xml:space="preserve"> </w:t>
      </w:r>
      <w:r w:rsidR="00303EE3">
        <w:rPr>
          <w:bCs/>
          <w:szCs w:val="24"/>
        </w:rPr>
        <w:t xml:space="preserve">papunkčiuose, </w:t>
      </w:r>
      <w:r w:rsidR="00815F11">
        <w:rPr>
          <w:bCs/>
          <w:szCs w:val="24"/>
        </w:rPr>
        <w:t>turi būti patvirtinti s</w:t>
      </w:r>
      <w:r w:rsidR="00815F11" w:rsidRPr="00DB6B84">
        <w:rPr>
          <w:bCs/>
          <w:szCs w:val="24"/>
        </w:rPr>
        <w:t>ertifikuoto informacinių</w:t>
      </w:r>
      <w:r w:rsidR="00815F11">
        <w:rPr>
          <w:bCs/>
          <w:szCs w:val="24"/>
        </w:rPr>
        <w:t xml:space="preserve"> technologijų auditoriaus.</w:t>
      </w:r>
    </w:p>
    <w:p w14:paraId="13C71086" w14:textId="77777777" w:rsidR="00815F11" w:rsidRDefault="007A6F88" w:rsidP="00D216A0">
      <w:pPr>
        <w:pStyle w:val="ListParagraph1"/>
        <w:tabs>
          <w:tab w:val="left" w:pos="0"/>
          <w:tab w:val="left" w:pos="284"/>
          <w:tab w:val="left" w:pos="851"/>
        </w:tabs>
        <w:spacing w:line="36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5. </w:t>
      </w:r>
      <w:r w:rsidR="00815F11">
        <w:rPr>
          <w:bCs/>
          <w:szCs w:val="24"/>
        </w:rPr>
        <w:t xml:space="preserve">Organizatoriai turi pateikti </w:t>
      </w:r>
      <w:r w:rsidR="00815F11" w:rsidRPr="00DB6B84">
        <w:rPr>
          <w:bCs/>
          <w:szCs w:val="24"/>
        </w:rPr>
        <w:t>informacinių</w:t>
      </w:r>
      <w:r w:rsidR="00815F11">
        <w:rPr>
          <w:bCs/>
          <w:szCs w:val="24"/>
        </w:rPr>
        <w:t xml:space="preserve"> technologijų </w:t>
      </w:r>
      <w:r w:rsidR="00815F11" w:rsidRPr="00823DD5">
        <w:rPr>
          <w:bCs/>
          <w:szCs w:val="24"/>
        </w:rPr>
        <w:t xml:space="preserve">auditoriaus kvalifikaciją </w:t>
      </w:r>
      <w:r w:rsidR="00815F11">
        <w:rPr>
          <w:bCs/>
          <w:szCs w:val="24"/>
        </w:rPr>
        <w:t>patvirtinantį</w:t>
      </w:r>
      <w:r w:rsidR="00815F11" w:rsidRPr="00823DD5">
        <w:rPr>
          <w:bCs/>
          <w:szCs w:val="24"/>
        </w:rPr>
        <w:t xml:space="preserve"> sertifikat</w:t>
      </w:r>
      <w:r w:rsidR="00815F11">
        <w:rPr>
          <w:bCs/>
          <w:szCs w:val="24"/>
        </w:rPr>
        <w:t>ą</w:t>
      </w:r>
      <w:r w:rsidR="00815F11" w:rsidRPr="00823DD5">
        <w:rPr>
          <w:bCs/>
          <w:szCs w:val="24"/>
        </w:rPr>
        <w:t xml:space="preserve"> (</w:t>
      </w:r>
      <w:r w:rsidR="00815F11" w:rsidRPr="00823DD5">
        <w:rPr>
          <w:bCs/>
          <w:i/>
          <w:szCs w:val="24"/>
        </w:rPr>
        <w:t>CISA</w:t>
      </w:r>
      <w:r w:rsidR="00815F11" w:rsidRPr="00823DD5">
        <w:rPr>
          <w:bCs/>
          <w:szCs w:val="24"/>
        </w:rPr>
        <w:t xml:space="preserve">, </w:t>
      </w:r>
      <w:r w:rsidR="00815F11" w:rsidRPr="00823DD5">
        <w:rPr>
          <w:bCs/>
          <w:i/>
          <w:szCs w:val="24"/>
        </w:rPr>
        <w:t>CISM</w:t>
      </w:r>
      <w:r w:rsidR="00815F11" w:rsidRPr="00823DD5">
        <w:rPr>
          <w:bCs/>
          <w:szCs w:val="24"/>
        </w:rPr>
        <w:t xml:space="preserve"> arba lygiavert</w:t>
      </w:r>
      <w:r w:rsidR="00815F11">
        <w:rPr>
          <w:bCs/>
          <w:szCs w:val="24"/>
        </w:rPr>
        <w:t>į</w:t>
      </w:r>
      <w:r w:rsidR="00815F11" w:rsidRPr="00823DD5">
        <w:rPr>
          <w:bCs/>
          <w:szCs w:val="24"/>
        </w:rPr>
        <w:t xml:space="preserve"> tarptautiniu mastu pripaž</w:t>
      </w:r>
      <w:r w:rsidR="00815F11">
        <w:rPr>
          <w:bCs/>
          <w:szCs w:val="24"/>
        </w:rPr>
        <w:t>į</w:t>
      </w:r>
      <w:r w:rsidR="00815F11" w:rsidRPr="00823DD5">
        <w:rPr>
          <w:bCs/>
          <w:szCs w:val="24"/>
        </w:rPr>
        <w:t>st</w:t>
      </w:r>
      <w:r w:rsidR="00815F11">
        <w:rPr>
          <w:bCs/>
          <w:szCs w:val="24"/>
        </w:rPr>
        <w:t>amą</w:t>
      </w:r>
      <w:r w:rsidR="00815F11" w:rsidRPr="00823DD5">
        <w:rPr>
          <w:bCs/>
          <w:szCs w:val="24"/>
        </w:rPr>
        <w:t xml:space="preserve"> sertifikat</w:t>
      </w:r>
      <w:r w:rsidR="00815F11">
        <w:rPr>
          <w:bCs/>
          <w:szCs w:val="24"/>
        </w:rPr>
        <w:t>ą</w:t>
      </w:r>
      <w:r w:rsidR="00815F11" w:rsidRPr="00823DD5">
        <w:rPr>
          <w:bCs/>
          <w:szCs w:val="24"/>
        </w:rPr>
        <w:t>)</w:t>
      </w:r>
      <w:r w:rsidR="00815F11">
        <w:rPr>
          <w:bCs/>
          <w:szCs w:val="24"/>
        </w:rPr>
        <w:t>.</w:t>
      </w:r>
    </w:p>
    <w:p w14:paraId="56D1AF28" w14:textId="77777777" w:rsidR="00815F11" w:rsidRPr="006B39F3" w:rsidRDefault="00815F11" w:rsidP="00D216A0">
      <w:pPr>
        <w:pStyle w:val="ListParagraph1"/>
        <w:tabs>
          <w:tab w:val="left" w:pos="0"/>
          <w:tab w:val="left" w:pos="284"/>
          <w:tab w:val="left" w:pos="851"/>
        </w:tabs>
        <w:spacing w:line="360" w:lineRule="auto"/>
        <w:ind w:left="0" w:firstLine="720"/>
        <w:jc w:val="both"/>
        <w:rPr>
          <w:bCs/>
          <w:szCs w:val="24"/>
        </w:rPr>
      </w:pPr>
    </w:p>
    <w:p w14:paraId="45398080" w14:textId="77777777" w:rsidR="007A6F88" w:rsidRDefault="00815F11" w:rsidP="008B3FF3">
      <w:pPr>
        <w:pStyle w:val="ListParagraph1"/>
        <w:tabs>
          <w:tab w:val="left" w:pos="851"/>
        </w:tabs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III</w:t>
      </w:r>
      <w:r w:rsidR="007A6F88">
        <w:rPr>
          <w:b/>
          <w:bCs/>
          <w:szCs w:val="24"/>
        </w:rPr>
        <w:t xml:space="preserve"> SKYRIUS</w:t>
      </w:r>
    </w:p>
    <w:p w14:paraId="4A0388B7" w14:textId="77777777" w:rsidR="00815F11" w:rsidRDefault="00815F11" w:rsidP="008B3FF3">
      <w:pPr>
        <w:pStyle w:val="ListParagraph1"/>
        <w:tabs>
          <w:tab w:val="left" w:pos="851"/>
        </w:tabs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BAIGIAMOSIOS NUOSTATOS</w:t>
      </w:r>
    </w:p>
    <w:p w14:paraId="04A0A2A2" w14:textId="77777777" w:rsidR="007A6F88" w:rsidRDefault="007A6F88" w:rsidP="008B3FF3">
      <w:pPr>
        <w:pStyle w:val="ListParagraph1"/>
        <w:tabs>
          <w:tab w:val="left" w:pos="851"/>
        </w:tabs>
        <w:ind w:left="0"/>
        <w:jc w:val="center"/>
      </w:pPr>
    </w:p>
    <w:p w14:paraId="218BE5A3" w14:textId="5287D747" w:rsidR="00A614AD" w:rsidRPr="005912C0" w:rsidRDefault="007A6F88" w:rsidP="00D216A0">
      <w:pPr>
        <w:spacing w:line="360" w:lineRule="auto"/>
        <w:ind w:firstLine="720"/>
        <w:jc w:val="both"/>
        <w:rPr>
          <w:b/>
        </w:rPr>
      </w:pPr>
      <w:r>
        <w:rPr>
          <w:szCs w:val="24"/>
        </w:rPr>
        <w:t xml:space="preserve">6. </w:t>
      </w:r>
      <w:r w:rsidR="00815F11" w:rsidRPr="003532EB">
        <w:rPr>
          <w:szCs w:val="24"/>
        </w:rPr>
        <w:t>Vyriausio</w:t>
      </w:r>
      <w:r w:rsidR="00815F11">
        <w:rPr>
          <w:szCs w:val="24"/>
        </w:rPr>
        <w:t>j</w:t>
      </w:r>
      <w:r w:rsidR="00815F11" w:rsidRPr="003532EB">
        <w:rPr>
          <w:szCs w:val="24"/>
        </w:rPr>
        <w:t xml:space="preserve">i rinkimų </w:t>
      </w:r>
      <w:r w:rsidR="00D01DE9" w:rsidRPr="003532EB">
        <w:rPr>
          <w:szCs w:val="24"/>
        </w:rPr>
        <w:t>komisij</w:t>
      </w:r>
      <w:r w:rsidR="00D01DE9">
        <w:rPr>
          <w:szCs w:val="24"/>
        </w:rPr>
        <w:t>a,</w:t>
      </w:r>
      <w:r w:rsidR="00D01DE9">
        <w:rPr>
          <w:bCs/>
          <w:szCs w:val="24"/>
        </w:rPr>
        <w:t xml:space="preserve"> </w:t>
      </w:r>
      <w:r w:rsidR="00815F11">
        <w:rPr>
          <w:bCs/>
          <w:szCs w:val="24"/>
        </w:rPr>
        <w:t xml:space="preserve">per vieną mėnesį nuo prašymo gavimo datos nustačiusi, kad </w:t>
      </w:r>
      <w:r w:rsidR="006504C6">
        <w:rPr>
          <w:bCs/>
          <w:szCs w:val="24"/>
        </w:rPr>
        <w:t>internetinė p</w:t>
      </w:r>
      <w:r w:rsidR="00815F11" w:rsidRPr="00A519CD">
        <w:rPr>
          <w:bCs/>
          <w:szCs w:val="24"/>
        </w:rPr>
        <w:t>ritarim</w:t>
      </w:r>
      <w:r w:rsidR="00D01DE9">
        <w:rPr>
          <w:bCs/>
          <w:szCs w:val="24"/>
        </w:rPr>
        <w:t>o</w:t>
      </w:r>
      <w:r w:rsidR="00815F11" w:rsidRPr="00A519CD">
        <w:rPr>
          <w:bCs/>
          <w:szCs w:val="24"/>
        </w:rPr>
        <w:t xml:space="preserve"> pareiškimų rinkimo sistema atiti</w:t>
      </w:r>
      <w:r w:rsidR="00815F11">
        <w:rPr>
          <w:bCs/>
          <w:szCs w:val="24"/>
        </w:rPr>
        <w:t>n</w:t>
      </w:r>
      <w:r w:rsidR="00815F11" w:rsidRPr="00A519CD">
        <w:rPr>
          <w:bCs/>
          <w:szCs w:val="24"/>
        </w:rPr>
        <w:t>k</w:t>
      </w:r>
      <w:r w:rsidR="00815F11">
        <w:rPr>
          <w:bCs/>
          <w:szCs w:val="24"/>
        </w:rPr>
        <w:t>a</w:t>
      </w:r>
      <w:r w:rsidR="00815F11" w:rsidRPr="00A519CD">
        <w:rPr>
          <w:bCs/>
          <w:szCs w:val="24"/>
        </w:rPr>
        <w:t xml:space="preserve"> privalomuosius reikalavimus</w:t>
      </w:r>
      <w:r w:rsidR="00815F11">
        <w:rPr>
          <w:bCs/>
          <w:szCs w:val="24"/>
        </w:rPr>
        <w:t>,</w:t>
      </w:r>
      <w:r w:rsidR="00815F11" w:rsidRPr="00A519CD">
        <w:rPr>
          <w:bCs/>
          <w:szCs w:val="24"/>
        </w:rPr>
        <w:t xml:space="preserve"> išduoda sertifikat</w:t>
      </w:r>
      <w:r w:rsidR="00815F11">
        <w:rPr>
          <w:bCs/>
          <w:szCs w:val="24"/>
        </w:rPr>
        <w:t>ą</w:t>
      </w:r>
      <w:r w:rsidR="00815F11" w:rsidRPr="00A519CD">
        <w:rPr>
          <w:bCs/>
          <w:szCs w:val="24"/>
        </w:rPr>
        <w:t>, kuriuo patvirtinama internetinės pritarimo pareiškimų rinkimo</w:t>
      </w:r>
      <w:r w:rsidR="00D1307E">
        <w:rPr>
          <w:bCs/>
          <w:szCs w:val="24"/>
        </w:rPr>
        <w:t xml:space="preserve"> </w:t>
      </w:r>
      <w:r w:rsidR="00815F11" w:rsidRPr="00A519CD">
        <w:rPr>
          <w:bCs/>
          <w:szCs w:val="24"/>
        </w:rPr>
        <w:t>sistemos a</w:t>
      </w:r>
      <w:r w:rsidR="00815F11">
        <w:rPr>
          <w:bCs/>
          <w:szCs w:val="24"/>
        </w:rPr>
        <w:t>titikt</w:t>
      </w:r>
      <w:r w:rsidR="00FD5D5B">
        <w:rPr>
          <w:bCs/>
          <w:szCs w:val="24"/>
        </w:rPr>
        <w:t>is</w:t>
      </w:r>
      <w:r w:rsidR="00815F11">
        <w:rPr>
          <w:bCs/>
          <w:szCs w:val="24"/>
        </w:rPr>
        <w:t xml:space="preserve"> Reglamentui</w:t>
      </w:r>
      <w:r w:rsidR="00BD4E18">
        <w:rPr>
          <w:bCs/>
          <w:szCs w:val="24"/>
        </w:rPr>
        <w:t xml:space="preserve"> </w:t>
      </w:r>
      <w:r w:rsidR="00A614AD" w:rsidRPr="00D216A0">
        <w:rPr>
          <w:rFonts w:eastAsia="Times New Roman"/>
          <w:color w:val="000000"/>
          <w:szCs w:val="24"/>
          <w:lang w:eastAsia="lt-LT"/>
        </w:rPr>
        <w:t>(ES) 2019/788</w:t>
      </w:r>
      <w:r w:rsidR="00A614AD">
        <w:rPr>
          <w:rFonts w:eastAsia="Times New Roman"/>
          <w:color w:val="000000"/>
          <w:szCs w:val="24"/>
          <w:lang w:eastAsia="lt-LT"/>
        </w:rPr>
        <w:t>.</w:t>
      </w:r>
    </w:p>
    <w:p w14:paraId="0EF56E51" w14:textId="77777777" w:rsidR="00815F11" w:rsidRPr="00A519CD" w:rsidRDefault="007A6F88" w:rsidP="00D216A0">
      <w:pPr>
        <w:pStyle w:val="ListParagraph1"/>
        <w:tabs>
          <w:tab w:val="left" w:pos="0"/>
          <w:tab w:val="left" w:pos="284"/>
          <w:tab w:val="left" w:pos="851"/>
        </w:tabs>
        <w:spacing w:line="360" w:lineRule="auto"/>
        <w:ind w:left="0" w:firstLine="720"/>
        <w:jc w:val="both"/>
        <w:rPr>
          <w:bCs/>
          <w:szCs w:val="24"/>
        </w:rPr>
      </w:pPr>
      <w:r>
        <w:t xml:space="preserve">7. </w:t>
      </w:r>
      <w:r w:rsidR="00815F11">
        <w:t>Lietuvos Respublikos teisės aktai numato atsakomybę už teisės aktų, reglamentuojančių Europos Sąjungos piliečių iniciatyvą ir asmens duomenų tvarkymą, pažeidimus.</w:t>
      </w:r>
    </w:p>
    <w:p w14:paraId="7895D391" w14:textId="77777777" w:rsidR="008E5D28" w:rsidRDefault="00815F11" w:rsidP="008B3FF3">
      <w:pPr>
        <w:pStyle w:val="ListParagraph1"/>
        <w:tabs>
          <w:tab w:val="left" w:pos="0"/>
          <w:tab w:val="left" w:pos="284"/>
        </w:tabs>
        <w:ind w:left="0"/>
        <w:jc w:val="center"/>
      </w:pPr>
      <w:r>
        <w:t>____________</w:t>
      </w:r>
    </w:p>
    <w:p w14:paraId="151E7608" w14:textId="4D8227F1" w:rsidR="00244FE0" w:rsidRPr="005B4D73" w:rsidRDefault="00815F11" w:rsidP="005B4D73">
      <w:pPr>
        <w:pStyle w:val="ListParagraph1"/>
        <w:tabs>
          <w:tab w:val="left" w:pos="284"/>
        </w:tabs>
        <w:ind w:left="6237"/>
        <w:rPr>
          <w:sz w:val="22"/>
        </w:rPr>
      </w:pPr>
      <w:r>
        <w:br w:type="page"/>
      </w:r>
      <w:r w:rsidR="00273D4C" w:rsidRPr="00273D4C">
        <w:rPr>
          <w:sz w:val="22"/>
          <w:szCs w:val="22"/>
        </w:rPr>
        <w:lastRenderedPageBreak/>
        <w:t>Internetin</w:t>
      </w:r>
      <w:r w:rsidR="004237C0">
        <w:rPr>
          <w:sz w:val="22"/>
          <w:szCs w:val="22"/>
        </w:rPr>
        <w:t xml:space="preserve">ių </w:t>
      </w:r>
      <w:r w:rsidR="00273D4C" w:rsidRPr="00273D4C">
        <w:rPr>
          <w:sz w:val="22"/>
          <w:szCs w:val="22"/>
        </w:rPr>
        <w:t>p</w:t>
      </w:r>
      <w:r w:rsidRPr="00273D4C">
        <w:rPr>
          <w:sz w:val="22"/>
          <w:szCs w:val="22"/>
        </w:rPr>
        <w:t>ritarimų pareiškimų rinkimo</w:t>
      </w:r>
      <w:r w:rsidR="00273D4C" w:rsidRPr="00273D4C">
        <w:rPr>
          <w:sz w:val="22"/>
          <w:szCs w:val="22"/>
        </w:rPr>
        <w:t xml:space="preserve"> </w:t>
      </w:r>
      <w:r w:rsidRPr="00273D4C">
        <w:rPr>
          <w:sz w:val="22"/>
          <w:szCs w:val="22"/>
        </w:rPr>
        <w:t>sistem</w:t>
      </w:r>
      <w:r w:rsidR="004237C0">
        <w:rPr>
          <w:sz w:val="22"/>
          <w:szCs w:val="22"/>
        </w:rPr>
        <w:t>ų</w:t>
      </w:r>
      <w:r w:rsidRPr="00273D4C">
        <w:rPr>
          <w:sz w:val="22"/>
          <w:szCs w:val="22"/>
        </w:rPr>
        <w:t xml:space="preserve"> sertifikavimo</w:t>
      </w:r>
    </w:p>
    <w:p w14:paraId="4CA2D205" w14:textId="77777777" w:rsidR="00815F11" w:rsidRPr="00273D4C" w:rsidRDefault="00815F11" w:rsidP="005B4D73">
      <w:pPr>
        <w:ind w:left="6237"/>
        <w:rPr>
          <w:sz w:val="22"/>
          <w:szCs w:val="22"/>
        </w:rPr>
      </w:pPr>
      <w:r w:rsidRPr="00273D4C">
        <w:rPr>
          <w:sz w:val="22"/>
          <w:szCs w:val="22"/>
        </w:rPr>
        <w:t>tvarkos aprašo</w:t>
      </w:r>
    </w:p>
    <w:p w14:paraId="1D5FDDBD" w14:textId="33FC8570" w:rsidR="00815F11" w:rsidRPr="005B4D73" w:rsidRDefault="00815F11" w:rsidP="005B4D73">
      <w:pPr>
        <w:ind w:left="6237"/>
        <w:rPr>
          <w:sz w:val="22"/>
        </w:rPr>
      </w:pPr>
      <w:r w:rsidRPr="00273D4C">
        <w:rPr>
          <w:sz w:val="22"/>
          <w:szCs w:val="22"/>
        </w:rPr>
        <w:t>priedas</w:t>
      </w:r>
    </w:p>
    <w:p w14:paraId="01CA5FED" w14:textId="77777777" w:rsidR="00815F11" w:rsidRDefault="00815F11" w:rsidP="008B3FF3">
      <w:pPr>
        <w:ind w:firstLine="1276"/>
        <w:jc w:val="right"/>
      </w:pPr>
    </w:p>
    <w:p w14:paraId="4BCEA66B" w14:textId="77777777" w:rsidR="008667D4" w:rsidRDefault="0047352A" w:rsidP="008B3FF3">
      <w:pPr>
        <w:jc w:val="center"/>
        <w:rPr>
          <w:b/>
          <w:color w:val="000000"/>
          <w:szCs w:val="24"/>
          <w:lang w:eastAsia="lt-LT"/>
        </w:rPr>
      </w:pPr>
      <w:r w:rsidRPr="00A6241E">
        <w:rPr>
          <w:b/>
          <w:color w:val="000000"/>
          <w:szCs w:val="24"/>
          <w:lang w:eastAsia="lt-LT"/>
        </w:rPr>
        <w:t>DEKLARACIJA</w:t>
      </w:r>
    </w:p>
    <w:p w14:paraId="51D32DDD" w14:textId="77777777" w:rsidR="0047352A" w:rsidRPr="005912C0" w:rsidRDefault="0047352A" w:rsidP="008B3FF3">
      <w:pPr>
        <w:jc w:val="center"/>
        <w:rPr>
          <w:b/>
        </w:rPr>
      </w:pPr>
      <w:r w:rsidRPr="00A6241E">
        <w:rPr>
          <w:b/>
          <w:color w:val="000000"/>
          <w:szCs w:val="24"/>
          <w:lang w:eastAsia="lt-LT"/>
        </w:rPr>
        <w:t>DĖL INTERNETINĖS PRITARIMO PAREIŠKIMŲ RINKIMO SISTEMOS SERTIFIKAVIMO ATITIKTIES REGLAMENTUI</w:t>
      </w:r>
      <w:r w:rsidR="006B3049">
        <w:rPr>
          <w:b/>
          <w:color w:val="000000"/>
          <w:szCs w:val="24"/>
          <w:lang w:eastAsia="lt-LT"/>
        </w:rPr>
        <w:t xml:space="preserve"> </w:t>
      </w:r>
      <w:r w:rsidR="006B3049" w:rsidRPr="00FE5496">
        <w:rPr>
          <w:rFonts w:eastAsia="Times New Roman"/>
          <w:b/>
          <w:color w:val="000000"/>
          <w:szCs w:val="24"/>
          <w:lang w:eastAsia="lt-LT"/>
        </w:rPr>
        <w:t>(ES) 2019/788</w:t>
      </w:r>
    </w:p>
    <w:p w14:paraId="2D9363B5" w14:textId="77777777" w:rsidR="00815F11" w:rsidRDefault="00815F11" w:rsidP="008B3FF3">
      <w:pPr>
        <w:jc w:val="center"/>
        <w:rPr>
          <w:i/>
        </w:rPr>
      </w:pPr>
      <w:r>
        <w:rPr>
          <w:i/>
        </w:rPr>
        <w:t>(d</w:t>
      </w:r>
      <w:r w:rsidRPr="00B12AA6">
        <w:rPr>
          <w:i/>
        </w:rPr>
        <w:t>ata</w:t>
      </w:r>
      <w:r>
        <w:rPr>
          <w:i/>
        </w:rPr>
        <w:t>)</w:t>
      </w:r>
    </w:p>
    <w:p w14:paraId="0A64EA3A" w14:textId="77777777" w:rsidR="0047352A" w:rsidRPr="00B12AA6" w:rsidRDefault="0047352A" w:rsidP="008B3FF3">
      <w:pPr>
        <w:jc w:val="center"/>
        <w:rPr>
          <w:i/>
        </w:rPr>
      </w:pPr>
    </w:p>
    <w:p w14:paraId="5C7A73E2" w14:textId="77777777" w:rsidR="0047352A" w:rsidRPr="0047352A" w:rsidRDefault="0047352A" w:rsidP="00FE5496">
      <w:pPr>
        <w:spacing w:line="360" w:lineRule="auto"/>
        <w:ind w:firstLine="720"/>
        <w:jc w:val="both"/>
        <w:rPr>
          <w:rFonts w:eastAsia="Times New Roman"/>
          <w:color w:val="000000"/>
          <w:szCs w:val="24"/>
          <w:lang w:eastAsia="lt-LT"/>
        </w:rPr>
      </w:pPr>
      <w:r w:rsidRPr="0047352A">
        <w:rPr>
          <w:rFonts w:eastAsia="Times New Roman"/>
          <w:color w:val="000000"/>
          <w:szCs w:val="24"/>
          <w:lang w:eastAsia="lt-LT"/>
        </w:rPr>
        <w:t xml:space="preserve">Europos Sąjungos piliečių iniciatyvos organizatoriai deklaruoja, kad </w:t>
      </w:r>
      <w:r w:rsidR="00DD70C4">
        <w:rPr>
          <w:rFonts w:eastAsia="Times New Roman"/>
          <w:color w:val="000000"/>
          <w:szCs w:val="24"/>
          <w:lang w:eastAsia="lt-LT"/>
        </w:rPr>
        <w:t>I</w:t>
      </w:r>
      <w:r w:rsidRPr="0047352A">
        <w:rPr>
          <w:rFonts w:eastAsia="Times New Roman"/>
          <w:color w:val="000000"/>
          <w:szCs w:val="24"/>
          <w:lang w:eastAsia="lt-LT"/>
        </w:rPr>
        <w:t>nternetinė pritarimo pareiškimų rinkimo sistema …. (svetainės adresas), skirta pritarimo (pasiūlytos piliečių iniciatyvos pavadinimas) pareiškimams rinkti, atitinka:</w:t>
      </w:r>
    </w:p>
    <w:p w14:paraId="60BC8382" w14:textId="77777777" w:rsidR="0047352A" w:rsidRPr="0047352A" w:rsidRDefault="00A50A9A" w:rsidP="00FE5496">
      <w:pPr>
        <w:spacing w:line="360" w:lineRule="auto"/>
        <w:ind w:firstLine="72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</w:t>
      </w:r>
      <w:r w:rsidR="0047352A" w:rsidRPr="0047352A">
        <w:rPr>
          <w:rFonts w:eastAsia="Times New Roman"/>
          <w:color w:val="000000"/>
          <w:szCs w:val="24"/>
          <w:lang w:eastAsia="lt-LT"/>
        </w:rPr>
        <w:t>) susijusias Reglamento (ES) 2019/788 nuostatas;</w:t>
      </w:r>
    </w:p>
    <w:p w14:paraId="3B0E0D56" w14:textId="77777777" w:rsidR="0047352A" w:rsidRPr="0047352A" w:rsidRDefault="00A50A9A" w:rsidP="00FE5496">
      <w:pPr>
        <w:spacing w:line="360" w:lineRule="auto"/>
        <w:ind w:firstLine="72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2</w:t>
      </w:r>
      <w:r w:rsidR="0047352A" w:rsidRPr="0047352A">
        <w:rPr>
          <w:rFonts w:eastAsia="Times New Roman"/>
          <w:color w:val="000000"/>
          <w:szCs w:val="24"/>
          <w:lang w:eastAsia="lt-LT"/>
        </w:rPr>
        <w:t>) reikalavimus, numatytus Komisijos įgyvendinimo Reglamente (ES) 2019/1799.</w:t>
      </w:r>
    </w:p>
    <w:p w14:paraId="32DA1AAD" w14:textId="66084A25" w:rsidR="00815F11" w:rsidRDefault="00273D4C" w:rsidP="005B4D73">
      <w:pPr>
        <w:spacing w:before="120" w:line="360" w:lineRule="auto"/>
        <w:ind w:firstLine="720"/>
        <w:jc w:val="both"/>
      </w:pPr>
      <w:r>
        <w:t>Internetinės p</w:t>
      </w:r>
      <w:r w:rsidR="00815F11">
        <w:t xml:space="preserve">ritarimo pareiškimų rinkimo </w:t>
      </w:r>
      <w:r>
        <w:t>s</w:t>
      </w:r>
      <w:r w:rsidR="00815F11">
        <w:t xml:space="preserve">istemoje kaupiami duomenys saugomi </w:t>
      </w:r>
      <w:r w:rsidR="00FD5D5B">
        <w:t xml:space="preserve">duomenų centre </w:t>
      </w:r>
      <w:r w:rsidR="00815F11">
        <w:t>... (</w:t>
      </w:r>
      <w:r w:rsidR="00815F11">
        <w:rPr>
          <w:i/>
        </w:rPr>
        <w:t xml:space="preserve">duomenų centro </w:t>
      </w:r>
      <w:r w:rsidR="00FD5D5B">
        <w:rPr>
          <w:i/>
        </w:rPr>
        <w:t>adresas</w:t>
      </w:r>
      <w:r w:rsidR="00815F11" w:rsidRPr="00520222">
        <w:rPr>
          <w:i/>
        </w:rPr>
        <w:t>)</w:t>
      </w:r>
      <w:r w:rsidR="00815F11">
        <w:t>, kurį administruoja</w:t>
      </w:r>
      <w:r w:rsidR="00815F11">
        <w:rPr>
          <w:i/>
        </w:rPr>
        <w:t xml:space="preserve"> </w:t>
      </w:r>
      <w:r w:rsidR="00815F11" w:rsidRPr="00520222">
        <w:rPr>
          <w:i/>
        </w:rPr>
        <w:t>(</w:t>
      </w:r>
      <w:r w:rsidR="00815F11">
        <w:rPr>
          <w:i/>
        </w:rPr>
        <w:t>duomenų centro valdytojo pavadinimas).</w:t>
      </w:r>
    </w:p>
    <w:p w14:paraId="32BC0001" w14:textId="77777777" w:rsidR="00DC7DE2" w:rsidRDefault="00DC7DE2" w:rsidP="005B4D73">
      <w:pPr>
        <w:spacing w:before="120" w:line="360" w:lineRule="auto"/>
        <w:ind w:firstLine="720"/>
        <w:jc w:val="both"/>
      </w:pPr>
    </w:p>
    <w:p w14:paraId="1242676A" w14:textId="17084140" w:rsidR="00815F11" w:rsidRDefault="00815F11" w:rsidP="005B4D73">
      <w:pPr>
        <w:spacing w:before="120" w:line="360" w:lineRule="auto"/>
        <w:ind w:firstLine="720"/>
        <w:jc w:val="both"/>
      </w:pPr>
      <w:r>
        <w:t>Pateikiamų dokumentų sąrašas:</w:t>
      </w:r>
    </w:p>
    <w:p w14:paraId="385C0F7C" w14:textId="2DC2950C" w:rsidR="006A662B" w:rsidRDefault="006A662B" w:rsidP="005B4D73">
      <w:pPr>
        <w:pStyle w:val="ListParagraph1"/>
        <w:numPr>
          <w:ilvl w:val="0"/>
          <w:numId w:val="10"/>
        </w:numPr>
        <w:tabs>
          <w:tab w:val="left" w:pos="0"/>
          <w:tab w:val="left" w:pos="284"/>
          <w:tab w:val="left" w:pos="491"/>
          <w:tab w:val="left" w:pos="567"/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>rizikos analizės ataskaita;</w:t>
      </w:r>
    </w:p>
    <w:p w14:paraId="3ECAD094" w14:textId="49B94A5B" w:rsidR="006A662B" w:rsidRDefault="006A662B" w:rsidP="00443207">
      <w:pPr>
        <w:pStyle w:val="ListParagraph1"/>
        <w:numPr>
          <w:ilvl w:val="0"/>
          <w:numId w:val="10"/>
        </w:numPr>
        <w:tabs>
          <w:tab w:val="left" w:pos="0"/>
          <w:tab w:val="left" w:pos="284"/>
          <w:tab w:val="left" w:pos="491"/>
          <w:tab w:val="left" w:pos="567"/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 w:rsidRPr="008B0A41">
        <w:rPr>
          <w:bCs/>
          <w:szCs w:val="24"/>
        </w:rPr>
        <w:t>incidentų, galinčių pakenkti sistemos saugumui, prevencijos ir jų poveikio mažinimo priemon</w:t>
      </w:r>
      <w:r>
        <w:rPr>
          <w:bCs/>
          <w:szCs w:val="24"/>
        </w:rPr>
        <w:t>ių aprašas;</w:t>
      </w:r>
    </w:p>
    <w:p w14:paraId="05B09104" w14:textId="1651D816" w:rsidR="006A662B" w:rsidRDefault="006A662B" w:rsidP="00443207">
      <w:pPr>
        <w:pStyle w:val="ListParagraph1"/>
        <w:numPr>
          <w:ilvl w:val="0"/>
          <w:numId w:val="10"/>
        </w:numPr>
        <w:tabs>
          <w:tab w:val="left" w:pos="0"/>
          <w:tab w:val="left" w:pos="284"/>
          <w:tab w:val="left" w:pos="491"/>
          <w:tab w:val="left" w:pos="567"/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 w:rsidRPr="0090555C">
        <w:rPr>
          <w:bCs/>
          <w:szCs w:val="24"/>
        </w:rPr>
        <w:t>likutin</w:t>
      </w:r>
      <w:r>
        <w:rPr>
          <w:bCs/>
          <w:szCs w:val="24"/>
        </w:rPr>
        <w:t>ės</w:t>
      </w:r>
      <w:r w:rsidRPr="0090555C">
        <w:rPr>
          <w:bCs/>
          <w:szCs w:val="24"/>
        </w:rPr>
        <w:t xml:space="preserve"> rizik</w:t>
      </w:r>
      <w:r>
        <w:rPr>
          <w:bCs/>
          <w:szCs w:val="24"/>
        </w:rPr>
        <w:t>os aprašas;</w:t>
      </w:r>
    </w:p>
    <w:p w14:paraId="68D99E31" w14:textId="77777777" w:rsidR="006A662B" w:rsidRDefault="006A662B" w:rsidP="00443207">
      <w:pPr>
        <w:pStyle w:val="ListParagraph1"/>
        <w:numPr>
          <w:ilvl w:val="0"/>
          <w:numId w:val="10"/>
        </w:numPr>
        <w:tabs>
          <w:tab w:val="left" w:pos="0"/>
          <w:tab w:val="left" w:pos="284"/>
          <w:tab w:val="left" w:pos="491"/>
          <w:tab w:val="left" w:pos="567"/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 w:rsidRPr="006A081B">
        <w:rPr>
          <w:bCs/>
          <w:szCs w:val="24"/>
        </w:rPr>
        <w:t>įgyvend</w:t>
      </w:r>
      <w:r>
        <w:rPr>
          <w:bCs/>
          <w:szCs w:val="24"/>
        </w:rPr>
        <w:t>intų</w:t>
      </w:r>
      <w:r w:rsidRPr="006A081B">
        <w:rPr>
          <w:bCs/>
          <w:szCs w:val="24"/>
        </w:rPr>
        <w:t xml:space="preserve"> </w:t>
      </w:r>
      <w:r>
        <w:rPr>
          <w:bCs/>
          <w:szCs w:val="24"/>
        </w:rPr>
        <w:t xml:space="preserve">ir patikrintų saugumo </w:t>
      </w:r>
      <w:r w:rsidRPr="006A081B">
        <w:rPr>
          <w:bCs/>
          <w:szCs w:val="24"/>
        </w:rPr>
        <w:t>priemon</w:t>
      </w:r>
      <w:r>
        <w:rPr>
          <w:bCs/>
          <w:szCs w:val="24"/>
        </w:rPr>
        <w:t>ių</w:t>
      </w:r>
      <w:r w:rsidRPr="006A081B">
        <w:rPr>
          <w:bCs/>
          <w:szCs w:val="24"/>
        </w:rPr>
        <w:t xml:space="preserve"> </w:t>
      </w:r>
      <w:r>
        <w:rPr>
          <w:bCs/>
          <w:szCs w:val="24"/>
        </w:rPr>
        <w:t>aprašas</w:t>
      </w:r>
      <w:r w:rsidRPr="006A081B">
        <w:rPr>
          <w:bCs/>
          <w:szCs w:val="24"/>
        </w:rPr>
        <w:t>;</w:t>
      </w:r>
    </w:p>
    <w:p w14:paraId="7F96B7C8" w14:textId="77777777" w:rsidR="006A662B" w:rsidRDefault="006A662B" w:rsidP="00443207">
      <w:pPr>
        <w:pStyle w:val="ListParagraph1"/>
        <w:numPr>
          <w:ilvl w:val="0"/>
          <w:numId w:val="10"/>
        </w:numPr>
        <w:tabs>
          <w:tab w:val="left" w:pos="0"/>
          <w:tab w:val="left" w:pos="284"/>
          <w:tab w:val="left" w:pos="491"/>
          <w:tab w:val="left" w:pos="567"/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 w:rsidRPr="006A081B">
        <w:rPr>
          <w:bCs/>
          <w:szCs w:val="24"/>
        </w:rPr>
        <w:t>numat</w:t>
      </w:r>
      <w:r>
        <w:rPr>
          <w:bCs/>
          <w:szCs w:val="24"/>
        </w:rPr>
        <w:t>ytų</w:t>
      </w:r>
      <w:r w:rsidRPr="006A081B">
        <w:rPr>
          <w:bCs/>
          <w:szCs w:val="24"/>
        </w:rPr>
        <w:t xml:space="preserve"> organizacin</w:t>
      </w:r>
      <w:r>
        <w:rPr>
          <w:bCs/>
          <w:szCs w:val="24"/>
        </w:rPr>
        <w:t>ių</w:t>
      </w:r>
      <w:r w:rsidRPr="006A081B">
        <w:rPr>
          <w:bCs/>
          <w:szCs w:val="24"/>
        </w:rPr>
        <w:t xml:space="preserve"> priemon</w:t>
      </w:r>
      <w:r>
        <w:rPr>
          <w:bCs/>
          <w:szCs w:val="24"/>
        </w:rPr>
        <w:t>ių</w:t>
      </w:r>
      <w:r w:rsidRPr="006A081B">
        <w:rPr>
          <w:bCs/>
          <w:szCs w:val="24"/>
        </w:rPr>
        <w:t>, padedanči</w:t>
      </w:r>
      <w:r>
        <w:rPr>
          <w:bCs/>
          <w:szCs w:val="24"/>
        </w:rPr>
        <w:t>ų</w:t>
      </w:r>
      <w:r w:rsidRPr="006A081B">
        <w:rPr>
          <w:bCs/>
          <w:szCs w:val="24"/>
        </w:rPr>
        <w:t xml:space="preserve"> gauti informacijos apie naujas grėsmes ir saugumo gerinimą</w:t>
      </w:r>
      <w:r>
        <w:rPr>
          <w:bCs/>
          <w:szCs w:val="24"/>
        </w:rPr>
        <w:t>, aprašas</w:t>
      </w:r>
      <w:r w:rsidRPr="006A081B">
        <w:rPr>
          <w:bCs/>
          <w:szCs w:val="24"/>
        </w:rPr>
        <w:t xml:space="preserve">; </w:t>
      </w:r>
    </w:p>
    <w:p w14:paraId="541568C5" w14:textId="5F89A719" w:rsidR="006A662B" w:rsidRDefault="006A662B" w:rsidP="00443207">
      <w:pPr>
        <w:pStyle w:val="ListParagraph1"/>
        <w:numPr>
          <w:ilvl w:val="0"/>
          <w:numId w:val="10"/>
        </w:numPr>
        <w:tabs>
          <w:tab w:val="left" w:pos="0"/>
          <w:tab w:val="left" w:pos="284"/>
          <w:tab w:val="left" w:pos="491"/>
          <w:tab w:val="left" w:pos="567"/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 xml:space="preserve">deklaracija, kad </w:t>
      </w:r>
      <w:r w:rsidRPr="006A081B">
        <w:rPr>
          <w:bCs/>
          <w:szCs w:val="24"/>
        </w:rPr>
        <w:t xml:space="preserve">per visą rinkimo procesą </w:t>
      </w:r>
      <w:r>
        <w:rPr>
          <w:bCs/>
          <w:szCs w:val="24"/>
        </w:rPr>
        <w:t xml:space="preserve">bus </w:t>
      </w:r>
      <w:r w:rsidRPr="006A081B">
        <w:rPr>
          <w:bCs/>
          <w:szCs w:val="24"/>
        </w:rPr>
        <w:t>laiko</w:t>
      </w:r>
      <w:r>
        <w:rPr>
          <w:bCs/>
          <w:szCs w:val="24"/>
        </w:rPr>
        <w:t>masi</w:t>
      </w:r>
      <w:r w:rsidRPr="006A081B">
        <w:rPr>
          <w:bCs/>
          <w:szCs w:val="24"/>
        </w:rPr>
        <w:t xml:space="preserve"> Reglamento (ES) 2019/788 11 straipsnio 4 dalyje nustatytų sertifikavimo reikalavimų, </w:t>
      </w:r>
      <w:r>
        <w:rPr>
          <w:bCs/>
          <w:szCs w:val="24"/>
        </w:rPr>
        <w:t>ir, kad</w:t>
      </w:r>
      <w:r w:rsidRPr="006A081B">
        <w:rPr>
          <w:bCs/>
          <w:szCs w:val="24"/>
        </w:rPr>
        <w:t xml:space="preserve"> </w:t>
      </w:r>
      <w:r w:rsidR="00880B10">
        <w:rPr>
          <w:bCs/>
          <w:szCs w:val="24"/>
        </w:rPr>
        <w:t xml:space="preserve">bus </w:t>
      </w:r>
      <w:r>
        <w:rPr>
          <w:bCs/>
          <w:szCs w:val="24"/>
        </w:rPr>
        <w:t>taikomi</w:t>
      </w:r>
      <w:r w:rsidRPr="006A081B">
        <w:rPr>
          <w:bCs/>
          <w:szCs w:val="24"/>
        </w:rPr>
        <w:t xml:space="preserve"> būtin</w:t>
      </w:r>
      <w:r>
        <w:rPr>
          <w:bCs/>
          <w:szCs w:val="24"/>
        </w:rPr>
        <w:t>i</w:t>
      </w:r>
      <w:r w:rsidRPr="006A081B">
        <w:rPr>
          <w:bCs/>
          <w:szCs w:val="24"/>
        </w:rPr>
        <w:t xml:space="preserve"> proces</w:t>
      </w:r>
      <w:r>
        <w:rPr>
          <w:bCs/>
          <w:szCs w:val="24"/>
        </w:rPr>
        <w:t>ai</w:t>
      </w:r>
      <w:r w:rsidRPr="006A081B">
        <w:rPr>
          <w:bCs/>
          <w:szCs w:val="24"/>
        </w:rPr>
        <w:t xml:space="preserve"> tam užtikrinti</w:t>
      </w:r>
      <w:r w:rsidR="006504C6">
        <w:rPr>
          <w:bCs/>
          <w:szCs w:val="24"/>
        </w:rPr>
        <w:t>;</w:t>
      </w:r>
    </w:p>
    <w:p w14:paraId="7A672B6D" w14:textId="28312C57" w:rsidR="00815F11" w:rsidRPr="006B39F3" w:rsidRDefault="006504C6" w:rsidP="005B4D73">
      <w:pPr>
        <w:pStyle w:val="ListParagraph1"/>
        <w:numPr>
          <w:ilvl w:val="0"/>
          <w:numId w:val="10"/>
        </w:numPr>
        <w:tabs>
          <w:tab w:val="left" w:pos="0"/>
          <w:tab w:val="left" w:pos="284"/>
          <w:tab w:val="left" w:pos="491"/>
          <w:tab w:val="left" w:pos="567"/>
        </w:tabs>
        <w:spacing w:line="360" w:lineRule="auto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>i</w:t>
      </w:r>
      <w:r w:rsidR="00815F11" w:rsidRPr="00DB6B84">
        <w:rPr>
          <w:bCs/>
          <w:szCs w:val="24"/>
        </w:rPr>
        <w:t>nformacinių</w:t>
      </w:r>
      <w:r w:rsidR="00815F11">
        <w:rPr>
          <w:bCs/>
          <w:szCs w:val="24"/>
        </w:rPr>
        <w:t xml:space="preserve"> technologijų </w:t>
      </w:r>
      <w:r w:rsidR="00815F11" w:rsidRPr="00823DD5">
        <w:rPr>
          <w:bCs/>
          <w:szCs w:val="24"/>
        </w:rPr>
        <w:t xml:space="preserve">auditoriaus kvalifikaciją </w:t>
      </w:r>
      <w:r w:rsidR="00815F11">
        <w:rPr>
          <w:bCs/>
          <w:szCs w:val="24"/>
        </w:rPr>
        <w:t>patvirtinant</w:t>
      </w:r>
      <w:r w:rsidR="00FD5D5B">
        <w:rPr>
          <w:bCs/>
          <w:szCs w:val="24"/>
        </w:rPr>
        <w:t>is</w:t>
      </w:r>
      <w:r w:rsidR="00815F11" w:rsidRPr="00823DD5">
        <w:rPr>
          <w:bCs/>
          <w:szCs w:val="24"/>
        </w:rPr>
        <w:t xml:space="preserve"> sertifikat</w:t>
      </w:r>
      <w:r w:rsidR="00FD5D5B">
        <w:rPr>
          <w:bCs/>
          <w:szCs w:val="24"/>
        </w:rPr>
        <w:t>as</w:t>
      </w:r>
      <w:r w:rsidR="00815F11">
        <w:rPr>
          <w:bCs/>
          <w:szCs w:val="24"/>
        </w:rPr>
        <w:t>.</w:t>
      </w:r>
    </w:p>
    <w:p w14:paraId="0888B242" w14:textId="77777777" w:rsidR="00BA19FB" w:rsidRDefault="00BA19FB" w:rsidP="008B3FF3">
      <w:pPr>
        <w:rPr>
          <w:bCs/>
          <w:szCs w:val="24"/>
        </w:rPr>
      </w:pPr>
    </w:p>
    <w:p w14:paraId="7C55D47C" w14:textId="77777777" w:rsidR="00DC7DE2" w:rsidRDefault="00DC7DE2" w:rsidP="008B3FF3">
      <w:pPr>
        <w:rPr>
          <w:bCs/>
          <w:szCs w:val="24"/>
        </w:rPr>
      </w:pPr>
    </w:p>
    <w:p w14:paraId="21CA3DB6" w14:textId="7158F256" w:rsidR="00815F11" w:rsidRDefault="00815F11" w:rsidP="008B3FF3">
      <w:pPr>
        <w:rPr>
          <w:bCs/>
          <w:szCs w:val="24"/>
        </w:rPr>
      </w:pPr>
      <w:r w:rsidRPr="00B12AA6">
        <w:rPr>
          <w:bCs/>
          <w:szCs w:val="24"/>
        </w:rPr>
        <w:t xml:space="preserve">Europos Sąjungos </w:t>
      </w:r>
      <w:r>
        <w:rPr>
          <w:bCs/>
          <w:szCs w:val="24"/>
        </w:rPr>
        <w:t>p</w:t>
      </w:r>
      <w:r w:rsidRPr="00B12AA6">
        <w:rPr>
          <w:bCs/>
          <w:szCs w:val="24"/>
        </w:rPr>
        <w:t xml:space="preserve">iliečių </w:t>
      </w:r>
      <w:r>
        <w:rPr>
          <w:bCs/>
          <w:szCs w:val="24"/>
        </w:rPr>
        <w:t>i</w:t>
      </w:r>
      <w:r w:rsidRPr="00B12AA6">
        <w:rPr>
          <w:bCs/>
          <w:szCs w:val="24"/>
        </w:rPr>
        <w:t xml:space="preserve">niciatyvos </w:t>
      </w:r>
      <w:r>
        <w:rPr>
          <w:bCs/>
          <w:szCs w:val="24"/>
        </w:rPr>
        <w:t>o</w:t>
      </w:r>
      <w:r w:rsidRPr="00B12AA6">
        <w:rPr>
          <w:bCs/>
          <w:szCs w:val="24"/>
        </w:rPr>
        <w:t>rganizatori</w:t>
      </w:r>
      <w:r>
        <w:rPr>
          <w:bCs/>
          <w:szCs w:val="24"/>
        </w:rPr>
        <w:t>ų vardu</w:t>
      </w:r>
    </w:p>
    <w:p w14:paraId="66AE2810" w14:textId="03C59402" w:rsidR="000B4B25" w:rsidRDefault="000B4B25" w:rsidP="008B3FF3"/>
    <w:p w14:paraId="4DCBC70D" w14:textId="77777777" w:rsidR="00DC7DE2" w:rsidRPr="005B4D73" w:rsidRDefault="00DC7DE2" w:rsidP="008B3FF3"/>
    <w:p w14:paraId="07FC59BF" w14:textId="7E4D681A" w:rsidR="0047352A" w:rsidRDefault="00815F11" w:rsidP="005B4D73">
      <w:pPr>
        <w:ind w:left="5670" w:hanging="5670"/>
      </w:pPr>
      <w:r>
        <w:rPr>
          <w:i/>
        </w:rPr>
        <w:t>(v</w:t>
      </w:r>
      <w:r w:rsidRPr="00B12AA6">
        <w:rPr>
          <w:i/>
        </w:rPr>
        <w:t>ardas</w:t>
      </w:r>
      <w:r>
        <w:rPr>
          <w:i/>
        </w:rPr>
        <w:t>,</w:t>
      </w:r>
      <w:r w:rsidRPr="00B12AA6">
        <w:rPr>
          <w:i/>
        </w:rPr>
        <w:t xml:space="preserve"> pavardė</w:t>
      </w:r>
      <w:r>
        <w:rPr>
          <w:i/>
        </w:rPr>
        <w:t>)                                                                                                              (</w:t>
      </w:r>
      <w:r w:rsidRPr="00B12AA6">
        <w:rPr>
          <w:i/>
        </w:rPr>
        <w:t>parašas</w:t>
      </w:r>
      <w:r>
        <w:rPr>
          <w:i/>
        </w:rPr>
        <w:t>)</w:t>
      </w:r>
    </w:p>
    <w:sectPr w:rsidR="0047352A" w:rsidSect="001C217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8DD6" w14:textId="77777777" w:rsidR="00367778" w:rsidRDefault="00367778" w:rsidP="006A7A09">
      <w:r>
        <w:separator/>
      </w:r>
    </w:p>
  </w:endnote>
  <w:endnote w:type="continuationSeparator" w:id="0">
    <w:p w14:paraId="23F55199" w14:textId="77777777" w:rsidR="00367778" w:rsidRDefault="00367778" w:rsidP="006A7A09">
      <w:r>
        <w:continuationSeparator/>
      </w:r>
    </w:p>
  </w:endnote>
  <w:endnote w:type="continuationNotice" w:id="1">
    <w:p w14:paraId="0CA5B534" w14:textId="77777777" w:rsidR="00367778" w:rsidRDefault="00367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39DE" w14:textId="77777777" w:rsidR="00A50344" w:rsidRDefault="00A50344" w:rsidP="002159A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C3FBF3" w14:textId="77777777" w:rsidR="00A50344" w:rsidRDefault="00A50344" w:rsidP="00276D6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1FDA" w14:textId="77777777" w:rsidR="00A50344" w:rsidRDefault="00A50344" w:rsidP="002159AD">
    <w:pPr>
      <w:pStyle w:val="Porat"/>
      <w:framePr w:wrap="around" w:vAnchor="text" w:hAnchor="margin" w:xAlign="right" w:y="1"/>
      <w:rPr>
        <w:rStyle w:val="Puslapionumeris"/>
      </w:rPr>
    </w:pPr>
  </w:p>
  <w:p w14:paraId="05809C6E" w14:textId="77777777" w:rsidR="00A50344" w:rsidRDefault="00A50344" w:rsidP="00276D6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1C9DA" w14:textId="77777777" w:rsidR="00367778" w:rsidRDefault="00367778" w:rsidP="006A7A09">
      <w:r>
        <w:separator/>
      </w:r>
    </w:p>
  </w:footnote>
  <w:footnote w:type="continuationSeparator" w:id="0">
    <w:p w14:paraId="3043AA5C" w14:textId="77777777" w:rsidR="00367778" w:rsidRDefault="00367778" w:rsidP="006A7A09">
      <w:r>
        <w:continuationSeparator/>
      </w:r>
    </w:p>
  </w:footnote>
  <w:footnote w:type="continuationNotice" w:id="1">
    <w:p w14:paraId="140C35E2" w14:textId="77777777" w:rsidR="00367778" w:rsidRDefault="00367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902666"/>
      <w:docPartObj>
        <w:docPartGallery w:val="Page Numbers (Top of Page)"/>
        <w:docPartUnique/>
      </w:docPartObj>
    </w:sdtPr>
    <w:sdtContent>
      <w:p w14:paraId="22B09456" w14:textId="4B1AD767" w:rsidR="001C217A" w:rsidRDefault="001C21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EF80C" w14:textId="77777777" w:rsidR="00BF287D" w:rsidRDefault="00BF287D" w:rsidP="00FE5496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7CA2" w14:textId="64321143" w:rsidR="00E85720" w:rsidRDefault="00E85720">
    <w:pPr>
      <w:pStyle w:val="Antrats"/>
      <w:jc w:val="center"/>
    </w:pPr>
  </w:p>
  <w:p w14:paraId="12AD6E8E" w14:textId="77777777" w:rsidR="00E85720" w:rsidRDefault="00E857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DD1"/>
    <w:multiLevelType w:val="hybridMultilevel"/>
    <w:tmpl w:val="8828F244"/>
    <w:lvl w:ilvl="0" w:tplc="341A4F32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 w15:restartNumberingAfterBreak="0">
    <w:nsid w:val="0C820EAD"/>
    <w:multiLevelType w:val="multilevel"/>
    <w:tmpl w:val="0B9E14CE"/>
    <w:lvl w:ilvl="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13F5590B"/>
    <w:multiLevelType w:val="hybridMultilevel"/>
    <w:tmpl w:val="61EAC5CE"/>
    <w:lvl w:ilvl="0" w:tplc="F4807824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BE2886F4">
      <w:start w:val="2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D9A1A95"/>
    <w:multiLevelType w:val="multilevel"/>
    <w:tmpl w:val="0427001F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abstractNum w:abstractNumId="4" w15:restartNumberingAfterBreak="0">
    <w:nsid w:val="3D634C5F"/>
    <w:multiLevelType w:val="hybridMultilevel"/>
    <w:tmpl w:val="07B85DFC"/>
    <w:lvl w:ilvl="0" w:tplc="81EE264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D01BC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8E11FB"/>
    <w:multiLevelType w:val="multilevel"/>
    <w:tmpl w:val="E8140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3F784A"/>
    <w:multiLevelType w:val="hybridMultilevel"/>
    <w:tmpl w:val="74460CAC"/>
    <w:lvl w:ilvl="0" w:tplc="96222C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DA"/>
    <w:rsid w:val="000116DE"/>
    <w:rsid w:val="00013E7A"/>
    <w:rsid w:val="0002681A"/>
    <w:rsid w:val="00027904"/>
    <w:rsid w:val="00047BDB"/>
    <w:rsid w:val="000502A4"/>
    <w:rsid w:val="00064B2F"/>
    <w:rsid w:val="000662F7"/>
    <w:rsid w:val="00092645"/>
    <w:rsid w:val="00096E10"/>
    <w:rsid w:val="000A7159"/>
    <w:rsid w:val="000B4B25"/>
    <w:rsid w:val="000C2EE3"/>
    <w:rsid w:val="000C6410"/>
    <w:rsid w:val="000E6068"/>
    <w:rsid w:val="0016661F"/>
    <w:rsid w:val="001818D8"/>
    <w:rsid w:val="001855FA"/>
    <w:rsid w:val="00191DE3"/>
    <w:rsid w:val="001A5AE4"/>
    <w:rsid w:val="001B4D1E"/>
    <w:rsid w:val="001C217A"/>
    <w:rsid w:val="001D2FCC"/>
    <w:rsid w:val="001E2F45"/>
    <w:rsid w:val="00205526"/>
    <w:rsid w:val="00211D26"/>
    <w:rsid w:val="002159AD"/>
    <w:rsid w:val="00216B8E"/>
    <w:rsid w:val="00222CF0"/>
    <w:rsid w:val="00240A48"/>
    <w:rsid w:val="00244FE0"/>
    <w:rsid w:val="00247904"/>
    <w:rsid w:val="00252B4E"/>
    <w:rsid w:val="00273D4C"/>
    <w:rsid w:val="00275E90"/>
    <w:rsid w:val="00276D6B"/>
    <w:rsid w:val="00286519"/>
    <w:rsid w:val="002877A0"/>
    <w:rsid w:val="002C1D96"/>
    <w:rsid w:val="002D27C4"/>
    <w:rsid w:val="002E030A"/>
    <w:rsid w:val="002E1324"/>
    <w:rsid w:val="00303EE3"/>
    <w:rsid w:val="003111ED"/>
    <w:rsid w:val="0031341A"/>
    <w:rsid w:val="003347DB"/>
    <w:rsid w:val="0034203F"/>
    <w:rsid w:val="003532EB"/>
    <w:rsid w:val="00367778"/>
    <w:rsid w:val="00385BB5"/>
    <w:rsid w:val="003A4601"/>
    <w:rsid w:val="003B2661"/>
    <w:rsid w:val="003E5F53"/>
    <w:rsid w:val="00412FC5"/>
    <w:rsid w:val="00422668"/>
    <w:rsid w:val="004237C0"/>
    <w:rsid w:val="00424196"/>
    <w:rsid w:val="00442A65"/>
    <w:rsid w:val="00443207"/>
    <w:rsid w:val="00447913"/>
    <w:rsid w:val="004577A6"/>
    <w:rsid w:val="0045788C"/>
    <w:rsid w:val="00471990"/>
    <w:rsid w:val="0047352A"/>
    <w:rsid w:val="004751F4"/>
    <w:rsid w:val="0048583F"/>
    <w:rsid w:val="004A14CC"/>
    <w:rsid w:val="004B621C"/>
    <w:rsid w:val="004B7E9D"/>
    <w:rsid w:val="004E118D"/>
    <w:rsid w:val="004E6A6B"/>
    <w:rsid w:val="004F10A1"/>
    <w:rsid w:val="00507EE2"/>
    <w:rsid w:val="0051615D"/>
    <w:rsid w:val="00520222"/>
    <w:rsid w:val="005368CB"/>
    <w:rsid w:val="00543389"/>
    <w:rsid w:val="00556982"/>
    <w:rsid w:val="00565A99"/>
    <w:rsid w:val="005912C0"/>
    <w:rsid w:val="005A00F1"/>
    <w:rsid w:val="005B0D9A"/>
    <w:rsid w:val="005B4D73"/>
    <w:rsid w:val="005B5473"/>
    <w:rsid w:val="005B7FCA"/>
    <w:rsid w:val="00602C69"/>
    <w:rsid w:val="00615909"/>
    <w:rsid w:val="0061597E"/>
    <w:rsid w:val="0064138D"/>
    <w:rsid w:val="00642D92"/>
    <w:rsid w:val="0064406F"/>
    <w:rsid w:val="006504C6"/>
    <w:rsid w:val="006A081B"/>
    <w:rsid w:val="006A662B"/>
    <w:rsid w:val="006A7919"/>
    <w:rsid w:val="006A7A09"/>
    <w:rsid w:val="006B3049"/>
    <w:rsid w:val="006B39F3"/>
    <w:rsid w:val="006E7691"/>
    <w:rsid w:val="006F056B"/>
    <w:rsid w:val="006F2E2D"/>
    <w:rsid w:val="006F449A"/>
    <w:rsid w:val="007200D6"/>
    <w:rsid w:val="00723121"/>
    <w:rsid w:val="007349BD"/>
    <w:rsid w:val="0074524A"/>
    <w:rsid w:val="0075324F"/>
    <w:rsid w:val="00756F44"/>
    <w:rsid w:val="00795A7B"/>
    <w:rsid w:val="007A6F88"/>
    <w:rsid w:val="007B4063"/>
    <w:rsid w:val="007C28B6"/>
    <w:rsid w:val="007D41BA"/>
    <w:rsid w:val="007E395F"/>
    <w:rsid w:val="007E596F"/>
    <w:rsid w:val="008000C7"/>
    <w:rsid w:val="00801349"/>
    <w:rsid w:val="00807872"/>
    <w:rsid w:val="00813D5F"/>
    <w:rsid w:val="00815F11"/>
    <w:rsid w:val="00821207"/>
    <w:rsid w:val="00823DD5"/>
    <w:rsid w:val="008271FB"/>
    <w:rsid w:val="00835BF4"/>
    <w:rsid w:val="00836529"/>
    <w:rsid w:val="00844018"/>
    <w:rsid w:val="008512A3"/>
    <w:rsid w:val="00865077"/>
    <w:rsid w:val="008667D4"/>
    <w:rsid w:val="00877F08"/>
    <w:rsid w:val="00880B10"/>
    <w:rsid w:val="00891003"/>
    <w:rsid w:val="008A112D"/>
    <w:rsid w:val="008B0A41"/>
    <w:rsid w:val="008B3FF3"/>
    <w:rsid w:val="008D1CB2"/>
    <w:rsid w:val="008D2C8B"/>
    <w:rsid w:val="008E5D28"/>
    <w:rsid w:val="0090555C"/>
    <w:rsid w:val="00915979"/>
    <w:rsid w:val="00926324"/>
    <w:rsid w:val="0093733C"/>
    <w:rsid w:val="009454FD"/>
    <w:rsid w:val="0096181E"/>
    <w:rsid w:val="0096421B"/>
    <w:rsid w:val="009721FE"/>
    <w:rsid w:val="009B2E67"/>
    <w:rsid w:val="009B4771"/>
    <w:rsid w:val="009B7B98"/>
    <w:rsid w:val="009C114A"/>
    <w:rsid w:val="009C783B"/>
    <w:rsid w:val="009D358D"/>
    <w:rsid w:val="009E3F2E"/>
    <w:rsid w:val="00A236B1"/>
    <w:rsid w:val="00A32F94"/>
    <w:rsid w:val="00A50344"/>
    <w:rsid w:val="00A50A9A"/>
    <w:rsid w:val="00A519CD"/>
    <w:rsid w:val="00A54CE5"/>
    <w:rsid w:val="00A56768"/>
    <w:rsid w:val="00A614AD"/>
    <w:rsid w:val="00A74B79"/>
    <w:rsid w:val="00A802C2"/>
    <w:rsid w:val="00A95314"/>
    <w:rsid w:val="00AA01B9"/>
    <w:rsid w:val="00AA07C6"/>
    <w:rsid w:val="00AA30D9"/>
    <w:rsid w:val="00AB2279"/>
    <w:rsid w:val="00AC5DE5"/>
    <w:rsid w:val="00AC7AE8"/>
    <w:rsid w:val="00AD42C0"/>
    <w:rsid w:val="00AE059B"/>
    <w:rsid w:val="00B03C2A"/>
    <w:rsid w:val="00B05EDA"/>
    <w:rsid w:val="00B12892"/>
    <w:rsid w:val="00B12AA6"/>
    <w:rsid w:val="00B14AAF"/>
    <w:rsid w:val="00B20E78"/>
    <w:rsid w:val="00B4223B"/>
    <w:rsid w:val="00B5496D"/>
    <w:rsid w:val="00B724CE"/>
    <w:rsid w:val="00B802E6"/>
    <w:rsid w:val="00B84C70"/>
    <w:rsid w:val="00B93E04"/>
    <w:rsid w:val="00BA1667"/>
    <w:rsid w:val="00BA19FB"/>
    <w:rsid w:val="00BA2F0D"/>
    <w:rsid w:val="00BA7D79"/>
    <w:rsid w:val="00BC75E5"/>
    <w:rsid w:val="00BD4E18"/>
    <w:rsid w:val="00BE3DE6"/>
    <w:rsid w:val="00BF287D"/>
    <w:rsid w:val="00C02F27"/>
    <w:rsid w:val="00C04E57"/>
    <w:rsid w:val="00C23AAB"/>
    <w:rsid w:val="00C364BE"/>
    <w:rsid w:val="00C44E3E"/>
    <w:rsid w:val="00C47860"/>
    <w:rsid w:val="00C76E14"/>
    <w:rsid w:val="00C91422"/>
    <w:rsid w:val="00C93775"/>
    <w:rsid w:val="00C9737A"/>
    <w:rsid w:val="00CA2632"/>
    <w:rsid w:val="00CC2DED"/>
    <w:rsid w:val="00CE7DCB"/>
    <w:rsid w:val="00CF1440"/>
    <w:rsid w:val="00CF746C"/>
    <w:rsid w:val="00D01DE9"/>
    <w:rsid w:val="00D06165"/>
    <w:rsid w:val="00D1307E"/>
    <w:rsid w:val="00D216A0"/>
    <w:rsid w:val="00D31DBB"/>
    <w:rsid w:val="00D35D4D"/>
    <w:rsid w:val="00D47148"/>
    <w:rsid w:val="00D65184"/>
    <w:rsid w:val="00D95788"/>
    <w:rsid w:val="00D9606B"/>
    <w:rsid w:val="00DA073B"/>
    <w:rsid w:val="00DA2885"/>
    <w:rsid w:val="00DA3D15"/>
    <w:rsid w:val="00DB6B84"/>
    <w:rsid w:val="00DC2697"/>
    <w:rsid w:val="00DC62E1"/>
    <w:rsid w:val="00DC7DE2"/>
    <w:rsid w:val="00DD70C4"/>
    <w:rsid w:val="00DF5C9F"/>
    <w:rsid w:val="00E01B29"/>
    <w:rsid w:val="00E20DEE"/>
    <w:rsid w:val="00E27E49"/>
    <w:rsid w:val="00E316E1"/>
    <w:rsid w:val="00E33393"/>
    <w:rsid w:val="00E444B3"/>
    <w:rsid w:val="00E5582D"/>
    <w:rsid w:val="00E85720"/>
    <w:rsid w:val="00EC3EF8"/>
    <w:rsid w:val="00ED4A6D"/>
    <w:rsid w:val="00F01E67"/>
    <w:rsid w:val="00F14788"/>
    <w:rsid w:val="00F16BCE"/>
    <w:rsid w:val="00F34918"/>
    <w:rsid w:val="00F45EE6"/>
    <w:rsid w:val="00F82835"/>
    <w:rsid w:val="00FB4D33"/>
    <w:rsid w:val="00FD0CDA"/>
    <w:rsid w:val="00FD5D5B"/>
    <w:rsid w:val="00FE5496"/>
    <w:rsid w:val="00FE7045"/>
    <w:rsid w:val="00FF474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E99C71"/>
  <w15:chartTrackingRefBased/>
  <w15:docId w15:val="{309EFACB-667A-4267-8FD1-89BD8038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D42C0"/>
    <w:rPr>
      <w:rFonts w:ascii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FE70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sid w:val="00FE7045"/>
    <w:rPr>
      <w:rFonts w:ascii="Tahoma" w:hAnsi="Tahoma" w:cs="Tahoma"/>
      <w:sz w:val="16"/>
      <w:szCs w:val="16"/>
    </w:rPr>
  </w:style>
  <w:style w:type="character" w:styleId="Emfaz">
    <w:name w:val="Emphasis"/>
    <w:qFormat/>
    <w:rsid w:val="005368CB"/>
    <w:rPr>
      <w:rFonts w:cs="Times New Roman"/>
      <w:i/>
    </w:rPr>
  </w:style>
  <w:style w:type="paragraph" w:customStyle="1" w:styleId="ListParagraph1">
    <w:name w:val="List Paragraph1"/>
    <w:basedOn w:val="prastasis"/>
    <w:qFormat/>
    <w:rsid w:val="000502A4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semiHidden/>
    <w:rsid w:val="006A7A09"/>
    <w:rPr>
      <w:sz w:val="20"/>
    </w:rPr>
  </w:style>
  <w:style w:type="character" w:customStyle="1" w:styleId="PuslapioinaostekstasDiagrama">
    <w:name w:val="Puslapio išnašos tekstas Diagrama"/>
    <w:link w:val="Puslapioinaostekstas"/>
    <w:semiHidden/>
    <w:locked/>
    <w:rsid w:val="006A7A09"/>
    <w:rPr>
      <w:rFonts w:ascii="Times New Roman" w:hAnsi="Times New Roman" w:cs="Times New Roman"/>
      <w:sz w:val="20"/>
      <w:szCs w:val="20"/>
    </w:rPr>
  </w:style>
  <w:style w:type="character" w:styleId="Puslapioinaosnuoroda">
    <w:name w:val="footnote reference"/>
    <w:rsid w:val="006A7A09"/>
    <w:rPr>
      <w:rFonts w:cs="Times New Roman"/>
      <w:vertAlign w:val="superscript"/>
    </w:rPr>
  </w:style>
  <w:style w:type="character" w:styleId="Komentaronuoroda">
    <w:name w:val="annotation reference"/>
    <w:semiHidden/>
    <w:rsid w:val="00FE7045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FE7045"/>
    <w:rPr>
      <w:sz w:val="20"/>
    </w:rPr>
  </w:style>
  <w:style w:type="character" w:customStyle="1" w:styleId="KomentarotekstasDiagrama">
    <w:name w:val="Komentaro tekstas Diagrama"/>
    <w:link w:val="Komentarotekstas"/>
    <w:semiHidden/>
    <w:locked/>
    <w:rsid w:val="00FE7045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FE7045"/>
    <w:rPr>
      <w:b/>
      <w:bCs/>
    </w:rPr>
  </w:style>
  <w:style w:type="character" w:customStyle="1" w:styleId="KomentarotemaDiagrama">
    <w:name w:val="Komentaro tema Diagrama"/>
    <w:link w:val="Komentarotema"/>
    <w:semiHidden/>
    <w:locked/>
    <w:rsid w:val="00FE7045"/>
    <w:rPr>
      <w:rFonts w:ascii="Times New Roman" w:hAnsi="Times New Roman" w:cs="Times New Roman"/>
      <w:b/>
      <w:bCs/>
      <w:sz w:val="20"/>
      <w:szCs w:val="20"/>
    </w:rPr>
  </w:style>
  <w:style w:type="paragraph" w:styleId="Porat">
    <w:name w:val="footer"/>
    <w:basedOn w:val="prastasis"/>
    <w:rsid w:val="00276D6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76D6B"/>
  </w:style>
  <w:style w:type="paragraph" w:styleId="Antrats">
    <w:name w:val="header"/>
    <w:basedOn w:val="prastasis"/>
    <w:link w:val="AntratsDiagrama"/>
    <w:uiPriority w:val="99"/>
    <w:rsid w:val="00276D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74B79"/>
    <w:rPr>
      <w:rFonts w:ascii="Times New Roman" w:hAnsi="Times New Roman"/>
      <w:sz w:val="24"/>
      <w:lang w:eastAsia="en-US"/>
    </w:rPr>
  </w:style>
  <w:style w:type="paragraph" w:styleId="Pataisymai">
    <w:name w:val="Revision"/>
    <w:hidden/>
    <w:uiPriority w:val="99"/>
    <w:semiHidden/>
    <w:rsid w:val="00BF287D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3C77-4D3A-494B-B0AB-481BDC90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</vt:lpstr>
      <vt:lpstr>Lietuvos Respublikos</vt:lpstr>
    </vt:vector>
  </TitlesOfParts>
  <Company>VRK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</dc:title>
  <dc:subject/>
  <dc:creator>Darius</dc:creator>
  <cp:keywords/>
  <cp:lastModifiedBy>DANIŠKEVIČIŪTĖ Reda</cp:lastModifiedBy>
  <cp:revision>2</cp:revision>
  <cp:lastPrinted>2012-06-08T12:10:00Z</cp:lastPrinted>
  <dcterms:created xsi:type="dcterms:W3CDTF">2019-12-17T07:16:00Z</dcterms:created>
  <dcterms:modified xsi:type="dcterms:W3CDTF">2019-12-17T07:16:00Z</dcterms:modified>
</cp:coreProperties>
</file>