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FBE" w14:textId="77777777" w:rsidR="00817029" w:rsidRPr="00817029" w:rsidRDefault="00817029" w:rsidP="00817029">
      <w:pPr>
        <w:widowControl/>
        <w:autoSpaceDE/>
        <w:autoSpaceDN/>
        <w:adjustRightInd/>
        <w:ind w:left="5103"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Motorinių transporto priemonių, priekabų ir šių transporto priemonių sudedamųjų dalių tipo patvirtinimo ir atitikties įvertinimo tvarkos</w:t>
      </w:r>
    </w:p>
    <w:p w14:paraId="343EF945" w14:textId="088F020B" w:rsidR="00817029" w:rsidRPr="00817029" w:rsidRDefault="00DD4691" w:rsidP="00817029">
      <w:pPr>
        <w:widowControl/>
        <w:autoSpaceDE/>
        <w:autoSpaceDN/>
        <w:adjustRightInd/>
        <w:ind w:left="510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17029" w:rsidRPr="00817029">
        <w:rPr>
          <w:rFonts w:ascii="Times New Roman" w:hAnsi="Times New Roman" w:cs="Times New Roman"/>
          <w:sz w:val="24"/>
        </w:rPr>
        <w:t xml:space="preserve"> priedas</w:t>
      </w:r>
    </w:p>
    <w:p w14:paraId="701DC8E7" w14:textId="77777777" w:rsidR="00817029" w:rsidRDefault="00817029" w:rsidP="0081702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2469CE9" w14:textId="5CB03CEA" w:rsidR="00817029" w:rsidRPr="00817029" w:rsidRDefault="00817029" w:rsidP="0081702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817029">
        <w:rPr>
          <w:rFonts w:ascii="Times New Roman" w:hAnsi="Times New Roman" w:cs="Times New Roman"/>
          <w:b/>
          <w:bCs/>
          <w:sz w:val="24"/>
        </w:rPr>
        <w:t>PRIVALOMI TIPO PATVIRTINIMO DUOMENYS</w:t>
      </w:r>
    </w:p>
    <w:p w14:paraId="79FE7CD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14:paraId="3308616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817029">
        <w:rPr>
          <w:rFonts w:ascii="Times New Roman" w:hAnsi="Times New Roman" w:cs="Times New Roman"/>
          <w:b/>
          <w:bCs/>
          <w:sz w:val="24"/>
        </w:rPr>
        <w:t>I. TIPO PATVIRTINIMO DUOMENYS M IR N KATEGORIJAI</w:t>
      </w:r>
    </w:p>
    <w:p w14:paraId="638CAA44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</w:p>
    <w:p w14:paraId="266CDF5A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 BENDROJI INFORMACIJA:</w:t>
      </w:r>
    </w:p>
    <w:p w14:paraId="39C141B5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0.1. Gamyklinė markė (prekinis gamintojo pavadinimas); </w:t>
      </w:r>
    </w:p>
    <w:p w14:paraId="46029791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 Tipas;</w:t>
      </w:r>
    </w:p>
    <w:p w14:paraId="6C7D7535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0.2.1. Komercinis (-</w:t>
      </w:r>
      <w:proofErr w:type="spellStart"/>
      <w:r w:rsidRPr="00817029">
        <w:rPr>
          <w:rFonts w:ascii="Times New Roman" w:hAnsi="Times New Roman" w:cs="Times New Roman"/>
          <w:sz w:val="24"/>
        </w:rPr>
        <w:t>iai</w:t>
      </w:r>
      <w:proofErr w:type="spellEnd"/>
      <w:r w:rsidRPr="00817029">
        <w:rPr>
          <w:rFonts w:ascii="Times New Roman" w:hAnsi="Times New Roman" w:cs="Times New Roman"/>
          <w:sz w:val="24"/>
        </w:rPr>
        <w:t>) pavadinimas (-ai) (jeigu taikoma);</w:t>
      </w:r>
    </w:p>
    <w:p w14:paraId="08391855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0.4. Transporto priemonės klasė;</w:t>
      </w:r>
    </w:p>
    <w:p w14:paraId="400D9F81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0.5. Gamintojo pavadinimas ir adresas;</w:t>
      </w:r>
    </w:p>
    <w:p w14:paraId="3517EB34" w14:textId="77777777" w:rsidR="00817029" w:rsidRPr="00817029" w:rsidRDefault="00817029" w:rsidP="00817029">
      <w:pPr>
        <w:widowControl/>
        <w:tabs>
          <w:tab w:val="left" w:pos="47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1. TRANSPORTO PRIEMONĖS KONSTRUKCIJOS BENDROS CHARAKTERISTIKOS: </w:t>
      </w:r>
    </w:p>
    <w:p w14:paraId="71A6FF62" w14:textId="77777777" w:rsidR="00817029" w:rsidRPr="00817029" w:rsidRDefault="00817029" w:rsidP="00817029">
      <w:pPr>
        <w:widowControl/>
        <w:tabs>
          <w:tab w:val="left" w:pos="47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1.3. Ašių ir ratų kiekis;</w:t>
      </w:r>
    </w:p>
    <w:p w14:paraId="2EA0361C" w14:textId="77777777" w:rsidR="00817029" w:rsidRPr="00817029" w:rsidRDefault="00817029" w:rsidP="00817029">
      <w:pPr>
        <w:widowControl/>
        <w:tabs>
          <w:tab w:val="left" w:pos="81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1.3.2. Vairuojamuosius ratus turinčių ašių skaičius ir padėtis;</w:t>
      </w:r>
    </w:p>
    <w:p w14:paraId="53488C0A" w14:textId="77777777" w:rsidR="00817029" w:rsidRPr="00817029" w:rsidRDefault="00817029" w:rsidP="00817029">
      <w:pPr>
        <w:widowControl/>
        <w:tabs>
          <w:tab w:val="left" w:pos="81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1.3.3. Varomosios ašys (skaičius, vieta, tarpusavio sujungimas).</w:t>
      </w:r>
    </w:p>
    <w:p w14:paraId="21313A7F" w14:textId="77777777" w:rsidR="00817029" w:rsidRPr="00817029" w:rsidRDefault="00817029" w:rsidP="00817029">
      <w:pPr>
        <w:widowControl/>
        <w:tabs>
          <w:tab w:val="left" w:pos="47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 MASĖ IR MATMENYS:</w:t>
      </w:r>
    </w:p>
    <w:p w14:paraId="789DCBF6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2.1. Transporto priemonės (visiškai pakrautos) bazė;</w:t>
      </w:r>
    </w:p>
    <w:p w14:paraId="58A6948D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2.3.1. Kiekvienos vairuojamosios ašies </w:t>
      </w:r>
      <w:proofErr w:type="spellStart"/>
      <w:r w:rsidRPr="00817029">
        <w:rPr>
          <w:rFonts w:ascii="Times New Roman" w:hAnsi="Times New Roman" w:cs="Times New Roman"/>
          <w:sz w:val="24"/>
        </w:rPr>
        <w:t>tarpvėžė</w:t>
      </w:r>
      <w:proofErr w:type="spellEnd"/>
      <w:r w:rsidRPr="00817029">
        <w:rPr>
          <w:rFonts w:ascii="Times New Roman" w:hAnsi="Times New Roman" w:cs="Times New Roman"/>
          <w:sz w:val="24"/>
        </w:rPr>
        <w:t>;</w:t>
      </w:r>
    </w:p>
    <w:p w14:paraId="099DCC8D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2.3.2. Visų kitų ašių </w:t>
      </w:r>
      <w:proofErr w:type="spellStart"/>
      <w:r w:rsidRPr="00817029">
        <w:rPr>
          <w:rFonts w:ascii="Times New Roman" w:hAnsi="Times New Roman" w:cs="Times New Roman"/>
          <w:sz w:val="24"/>
        </w:rPr>
        <w:t>tarpvėžė</w:t>
      </w:r>
      <w:proofErr w:type="spellEnd"/>
      <w:r w:rsidRPr="00817029">
        <w:rPr>
          <w:rFonts w:ascii="Times New Roman" w:hAnsi="Times New Roman" w:cs="Times New Roman"/>
          <w:sz w:val="24"/>
        </w:rPr>
        <w:t>;</w:t>
      </w:r>
    </w:p>
    <w:p w14:paraId="05BD0336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2.6. Parengtos eksploatuoti transporto priemonės masė;</w:t>
      </w:r>
    </w:p>
    <w:p w14:paraId="3F30D4C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2.8. Didžiausia techniškai leistina pakrautos transporto priemonės masė, kurią nurodo gamintojas.</w:t>
      </w:r>
    </w:p>
    <w:p w14:paraId="4F5EDB69" w14:textId="77777777" w:rsidR="00817029" w:rsidRPr="00817029" w:rsidRDefault="00817029" w:rsidP="00817029">
      <w:pPr>
        <w:widowControl/>
        <w:tabs>
          <w:tab w:val="left" w:pos="47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 VARIKLIS:</w:t>
      </w:r>
    </w:p>
    <w:p w14:paraId="717CA1F9" w14:textId="77777777" w:rsidR="00817029" w:rsidRPr="00817029" w:rsidRDefault="00817029" w:rsidP="00817029">
      <w:pPr>
        <w:widowControl/>
        <w:tabs>
          <w:tab w:val="left" w:pos="81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3.1.1. Gamintojo variklio kodas;</w:t>
      </w:r>
    </w:p>
    <w:p w14:paraId="40184EF4" w14:textId="77777777" w:rsidR="00817029" w:rsidRPr="00817029" w:rsidRDefault="00817029" w:rsidP="00817029">
      <w:pPr>
        <w:widowControl/>
        <w:tabs>
          <w:tab w:val="left" w:pos="960"/>
          <w:tab w:val="left" w:leader="dot" w:pos="3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3.2.1.3. Darbinis variklio tūris;</w:t>
      </w:r>
    </w:p>
    <w:p w14:paraId="480FA524" w14:textId="77777777" w:rsidR="00817029" w:rsidRPr="00817029" w:rsidRDefault="00817029" w:rsidP="00817029">
      <w:pPr>
        <w:widowControl/>
        <w:tabs>
          <w:tab w:val="left" w:leader="dot" w:pos="3835"/>
          <w:tab w:val="left" w:leader="dot" w:pos="484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3.2.1.8. Didžiausia naudingoji galia, kai apsisukimai;</w:t>
      </w:r>
    </w:p>
    <w:p w14:paraId="61EA5E5E" w14:textId="1D1F4540" w:rsidR="00817029" w:rsidRPr="00817029" w:rsidRDefault="00817029" w:rsidP="00817029">
      <w:pPr>
        <w:widowControl/>
        <w:tabs>
          <w:tab w:val="left" w:pos="81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3.2.2. Kuras:</w:t>
      </w:r>
    </w:p>
    <w:p w14:paraId="7733395A" w14:textId="77777777" w:rsidR="00817029" w:rsidRPr="00817029" w:rsidRDefault="00817029" w:rsidP="00817029">
      <w:pPr>
        <w:widowControl/>
        <w:tabs>
          <w:tab w:val="left" w:pos="47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 PAVARA:</w:t>
      </w:r>
    </w:p>
    <w:p w14:paraId="4EC2D610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4.5. Pavarų dėžė:</w:t>
      </w:r>
    </w:p>
    <w:p w14:paraId="239AF0FE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4.5.1. Tipas (rankinė, automatinė ir (arba) CVT (nepertraukiama </w:t>
      </w:r>
      <w:proofErr w:type="spellStart"/>
      <w:r w:rsidRPr="00817029">
        <w:rPr>
          <w:rFonts w:ascii="Times New Roman" w:hAnsi="Times New Roman" w:cs="Times New Roman"/>
          <w:sz w:val="24"/>
        </w:rPr>
        <w:t>belaipsnė</w:t>
      </w:r>
      <w:proofErr w:type="spellEnd"/>
      <w:r w:rsidRPr="00817029">
        <w:rPr>
          <w:rFonts w:ascii="Times New Roman" w:hAnsi="Times New Roman" w:cs="Times New Roman"/>
          <w:sz w:val="24"/>
        </w:rPr>
        <w:t xml:space="preserve"> pavara).</w:t>
      </w:r>
    </w:p>
    <w:p w14:paraId="1C07477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 KĖBULAS:</w:t>
      </w:r>
    </w:p>
    <w:p w14:paraId="5E4CB38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9.1. Kėbulo tipas;</w:t>
      </w:r>
    </w:p>
    <w:p w14:paraId="3F8F6CED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9.10.3.1. Sėdimųjų vietų skaičius;</w:t>
      </w:r>
    </w:p>
    <w:p w14:paraId="7C528CBF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9.10.3.1.1. Stovimų vietų skaičius.</w:t>
      </w:r>
    </w:p>
    <w:p w14:paraId="05EE74A0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14. BANDYMŲ REZULTATAI:</w:t>
      </w:r>
    </w:p>
    <w:p w14:paraId="27FCCDB5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14.1. Triukšmo lygio bandymų rezultatai;</w:t>
      </w:r>
    </w:p>
    <w:p w14:paraId="286C595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14.2.1. Kuras;</w:t>
      </w:r>
    </w:p>
    <w:p w14:paraId="74A4082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14.3. CO</w:t>
      </w:r>
      <w:r w:rsidRPr="00817029">
        <w:rPr>
          <w:rFonts w:ascii="Times New Roman" w:hAnsi="Times New Roman" w:cs="Times New Roman"/>
          <w:sz w:val="24"/>
          <w:vertAlign w:val="subscript"/>
        </w:rPr>
        <w:t>2</w:t>
      </w:r>
      <w:r w:rsidRPr="00817029">
        <w:rPr>
          <w:rFonts w:ascii="Times New Roman" w:hAnsi="Times New Roman" w:cs="Times New Roman"/>
          <w:sz w:val="24"/>
        </w:rPr>
        <w:t xml:space="preserve"> emisijos/degalų sąnaudų bandymų rezultatai.</w:t>
      </w:r>
    </w:p>
    <w:p w14:paraId="53D8F636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14:paraId="456A6B2E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817029">
        <w:rPr>
          <w:rFonts w:ascii="Times New Roman" w:hAnsi="Times New Roman" w:cs="Times New Roman"/>
          <w:b/>
          <w:bCs/>
          <w:sz w:val="24"/>
        </w:rPr>
        <w:t>II. TIPO PATVIRTINIMO DUOMENYS O KATEGORIJAI</w:t>
      </w:r>
    </w:p>
    <w:p w14:paraId="1E9E9D54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</w:p>
    <w:p w14:paraId="46065C4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 BENDROJI INFORMACIJA:</w:t>
      </w:r>
    </w:p>
    <w:p w14:paraId="7D0F1BE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0.1. Gamyklinė markė (prekinis gamintojo pavadinimas);</w:t>
      </w:r>
    </w:p>
    <w:p w14:paraId="47AE86BF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 Tipas;</w:t>
      </w:r>
    </w:p>
    <w:p w14:paraId="0D7423C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0.2.1. Komercinis (-</w:t>
      </w:r>
      <w:proofErr w:type="spellStart"/>
      <w:r w:rsidRPr="00817029">
        <w:rPr>
          <w:rFonts w:ascii="Times New Roman" w:hAnsi="Times New Roman" w:cs="Times New Roman"/>
          <w:sz w:val="24"/>
        </w:rPr>
        <w:t>iai</w:t>
      </w:r>
      <w:proofErr w:type="spellEnd"/>
      <w:r w:rsidRPr="00817029">
        <w:rPr>
          <w:rFonts w:ascii="Times New Roman" w:hAnsi="Times New Roman" w:cs="Times New Roman"/>
          <w:sz w:val="24"/>
        </w:rPr>
        <w:t>) pavadinimas (-ai) (jeigu taikoma);</w:t>
      </w:r>
    </w:p>
    <w:p w14:paraId="4D2EE668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0.4. Transporto priemonės klasė;</w:t>
      </w:r>
    </w:p>
    <w:p w14:paraId="7FBED800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0.5. Gamintojo pavadinimas ir adresas;</w:t>
      </w:r>
    </w:p>
    <w:p w14:paraId="36C138C7" w14:textId="77777777" w:rsidR="00817029" w:rsidRPr="00817029" w:rsidRDefault="00817029" w:rsidP="00817029">
      <w:pPr>
        <w:widowControl/>
        <w:tabs>
          <w:tab w:val="left" w:pos="4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 TRANSPORTO PRIEMONĖS KONSTRUKCIJOS BENDROS CHARAKTERISTIKOS:</w:t>
      </w:r>
    </w:p>
    <w:p w14:paraId="2DABF513" w14:textId="77777777" w:rsidR="00817029" w:rsidRPr="00817029" w:rsidRDefault="00817029" w:rsidP="00817029">
      <w:pPr>
        <w:widowControl/>
        <w:tabs>
          <w:tab w:val="left" w:pos="4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1.3. Ašių ir ratų kiekis;</w:t>
      </w:r>
    </w:p>
    <w:p w14:paraId="38E59805" w14:textId="77777777" w:rsidR="00817029" w:rsidRPr="00817029" w:rsidRDefault="00817029" w:rsidP="00817029">
      <w:pPr>
        <w:widowControl/>
        <w:tabs>
          <w:tab w:val="left" w:pos="802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lastRenderedPageBreak/>
        <w:t>1.3.2. Vairuojamuosius ratus turinčių ašių skaičius ir padėtis;</w:t>
      </w:r>
    </w:p>
    <w:p w14:paraId="5B05C18B" w14:textId="77777777" w:rsidR="00817029" w:rsidRPr="00817029" w:rsidRDefault="00817029" w:rsidP="00817029">
      <w:pPr>
        <w:widowControl/>
        <w:tabs>
          <w:tab w:val="left" w:pos="802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1.3.3. Varomosios ašys (skaičius, vieta, tarpusavio sujungimas).</w:t>
      </w:r>
    </w:p>
    <w:p w14:paraId="06DEE783" w14:textId="77777777" w:rsidR="00817029" w:rsidRPr="00817029" w:rsidRDefault="00817029" w:rsidP="00817029">
      <w:pPr>
        <w:widowControl/>
        <w:tabs>
          <w:tab w:val="left" w:pos="4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 MASĖ IR MATMENYS:</w:t>
      </w:r>
    </w:p>
    <w:p w14:paraId="3064434A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2.1. Transporto priemonės (visiškai pakrautos) bazė;</w:t>
      </w:r>
    </w:p>
    <w:p w14:paraId="1176384A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2.3.1. Kiekvienos vairuojamosios ašies </w:t>
      </w:r>
      <w:proofErr w:type="spellStart"/>
      <w:r w:rsidRPr="00817029">
        <w:rPr>
          <w:rFonts w:ascii="Times New Roman" w:hAnsi="Times New Roman" w:cs="Times New Roman"/>
          <w:sz w:val="24"/>
        </w:rPr>
        <w:t>tarpvėžė</w:t>
      </w:r>
      <w:proofErr w:type="spellEnd"/>
      <w:r w:rsidRPr="00817029">
        <w:rPr>
          <w:rFonts w:ascii="Times New Roman" w:hAnsi="Times New Roman" w:cs="Times New Roman"/>
          <w:sz w:val="24"/>
        </w:rPr>
        <w:t>;</w:t>
      </w:r>
    </w:p>
    <w:p w14:paraId="7F5A3084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 xml:space="preserve">2.3.2. Visų kitų ašių </w:t>
      </w:r>
      <w:proofErr w:type="spellStart"/>
      <w:r w:rsidRPr="00817029">
        <w:rPr>
          <w:rFonts w:ascii="Times New Roman" w:hAnsi="Times New Roman" w:cs="Times New Roman"/>
          <w:sz w:val="24"/>
        </w:rPr>
        <w:t>tarpvėžė</w:t>
      </w:r>
      <w:proofErr w:type="spellEnd"/>
      <w:r w:rsidRPr="00817029">
        <w:rPr>
          <w:rFonts w:ascii="Times New Roman" w:hAnsi="Times New Roman" w:cs="Times New Roman"/>
          <w:sz w:val="24"/>
        </w:rPr>
        <w:t>;</w:t>
      </w:r>
    </w:p>
    <w:p w14:paraId="42043CA7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2.6. Parengtos eksploatuoti transporto priemonės masė;</w:t>
      </w:r>
    </w:p>
    <w:p w14:paraId="3797A085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2.8. Didžiausia techniškai leistina pakrautos transporto priemonės masė, kurią nurodo gamintojas.</w:t>
      </w:r>
    </w:p>
    <w:p w14:paraId="225D09B3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 KĖBULAS:</w:t>
      </w:r>
    </w:p>
    <w:p w14:paraId="6649D7CA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9.1. Kėbulo kodas.</w:t>
      </w:r>
    </w:p>
    <w:p w14:paraId="39E85054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14:paraId="205E683B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817029">
        <w:rPr>
          <w:rFonts w:ascii="Times New Roman" w:hAnsi="Times New Roman" w:cs="Times New Roman"/>
          <w:b/>
          <w:bCs/>
          <w:sz w:val="24"/>
        </w:rPr>
        <w:t>III. TIPO PATVIRTINIMO DUOMENYS L KATEGORIJAI</w:t>
      </w:r>
    </w:p>
    <w:p w14:paraId="60D15E5F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</w:p>
    <w:p w14:paraId="5B1E5287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 BENDRI DALYKAI:</w:t>
      </w:r>
    </w:p>
    <w:p w14:paraId="3550F416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0.1. Modelis;</w:t>
      </w:r>
    </w:p>
    <w:p w14:paraId="7DB0D12C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 Tipas;</w:t>
      </w:r>
    </w:p>
    <w:p w14:paraId="03557561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0.2.1. Komercinis pavadinimas;</w:t>
      </w:r>
    </w:p>
    <w:p w14:paraId="05903AC2" w14:textId="77777777" w:rsidR="00817029" w:rsidRPr="00817029" w:rsidRDefault="00817029" w:rsidP="00817029">
      <w:pPr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0.4. Transporto priemonės klasė;</w:t>
      </w:r>
    </w:p>
    <w:p w14:paraId="092AE388" w14:textId="77777777" w:rsidR="00817029" w:rsidRPr="00817029" w:rsidRDefault="00817029" w:rsidP="00817029">
      <w:pPr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0. 5. Gamintojo pavadinimas ir adresas.</w:t>
      </w:r>
    </w:p>
    <w:p w14:paraId="17000B40" w14:textId="77777777" w:rsidR="00817029" w:rsidRPr="00817029" w:rsidRDefault="00817029" w:rsidP="00817029">
      <w:pPr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 BENDROJI TRANSPORTO PRIEMONĖS KONSTRUKCIJA:</w:t>
      </w:r>
    </w:p>
    <w:p w14:paraId="77BC4B85" w14:textId="77777777" w:rsidR="00817029" w:rsidRPr="00817029" w:rsidRDefault="00817029" w:rsidP="00817029">
      <w:pPr>
        <w:widowControl/>
        <w:tabs>
          <w:tab w:val="left" w:pos="643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1.2.1. Transporto priemonės bazė</w:t>
      </w:r>
    </w:p>
    <w:p w14:paraId="11EF40D8" w14:textId="77777777" w:rsidR="00817029" w:rsidRPr="00817029" w:rsidRDefault="00817029" w:rsidP="00817029">
      <w:pPr>
        <w:widowControl/>
        <w:tabs>
          <w:tab w:val="left" w:pos="643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1.5. Sėdimųjų vietų skaičius.</w:t>
      </w:r>
    </w:p>
    <w:p w14:paraId="22975A30" w14:textId="77777777" w:rsidR="00817029" w:rsidRPr="00817029" w:rsidRDefault="00817029" w:rsidP="00817029">
      <w:pPr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 MASĖ:</w:t>
      </w:r>
    </w:p>
    <w:p w14:paraId="236BB45D" w14:textId="77777777" w:rsidR="00817029" w:rsidRPr="00817029" w:rsidRDefault="00817029" w:rsidP="00817029">
      <w:pPr>
        <w:widowControl/>
        <w:tabs>
          <w:tab w:val="left" w:pos="64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2.1. Parengtos eksploatuoti transporto priemonės masė;</w:t>
      </w:r>
    </w:p>
    <w:p w14:paraId="08675BA2" w14:textId="77777777" w:rsidR="00817029" w:rsidRPr="00817029" w:rsidRDefault="00817029" w:rsidP="00817029">
      <w:pPr>
        <w:widowControl/>
        <w:tabs>
          <w:tab w:val="left" w:pos="64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2.3. Didžiausia techniškai leistina gamintojo nurodyta masė;</w:t>
      </w:r>
    </w:p>
    <w:p w14:paraId="4413097E" w14:textId="77777777" w:rsidR="00817029" w:rsidRPr="00817029" w:rsidRDefault="00817029" w:rsidP="00817029">
      <w:pPr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 VARIKLIS:</w:t>
      </w:r>
    </w:p>
    <w:p w14:paraId="64F89097" w14:textId="77777777" w:rsidR="00817029" w:rsidRPr="00817029" w:rsidRDefault="00817029" w:rsidP="00817029">
      <w:pPr>
        <w:widowControl/>
        <w:tabs>
          <w:tab w:val="left" w:pos="797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3.1.1. Tipas;</w:t>
      </w:r>
    </w:p>
    <w:p w14:paraId="1CA28303" w14:textId="77777777" w:rsidR="00817029" w:rsidRPr="00817029" w:rsidRDefault="00817029" w:rsidP="00817029">
      <w:pPr>
        <w:widowControl/>
        <w:tabs>
          <w:tab w:val="left" w:pos="95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3.2.1.3. Darbinis cilindro tūris;</w:t>
      </w:r>
    </w:p>
    <w:p w14:paraId="1913505D" w14:textId="77777777" w:rsidR="00817029" w:rsidRPr="00817029" w:rsidRDefault="00817029" w:rsidP="00817029">
      <w:pPr>
        <w:widowControl/>
        <w:tabs>
          <w:tab w:val="left" w:pos="95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3.2.1.7. Didžiausia naudingoji išėjimo galia;</w:t>
      </w:r>
    </w:p>
    <w:p w14:paraId="14FEBD74" w14:textId="77777777" w:rsidR="00817029" w:rsidRPr="00817029" w:rsidRDefault="00817029" w:rsidP="00817029">
      <w:pPr>
        <w:widowControl/>
        <w:tabs>
          <w:tab w:val="left" w:pos="797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3.2.2. Kuro rūšis.</w:t>
      </w:r>
    </w:p>
    <w:p w14:paraId="0BB6D16D" w14:textId="77777777" w:rsidR="00817029" w:rsidRPr="00817029" w:rsidRDefault="00817029" w:rsidP="00817029">
      <w:pPr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 TRANSMISIJA:</w:t>
      </w:r>
    </w:p>
    <w:p w14:paraId="7F8D049B" w14:textId="77777777" w:rsidR="00817029" w:rsidRPr="00817029" w:rsidRDefault="00817029" w:rsidP="00817029">
      <w:pPr>
        <w:widowControl/>
        <w:tabs>
          <w:tab w:val="left" w:pos="64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4.2. Tipas;</w:t>
      </w:r>
    </w:p>
    <w:p w14:paraId="5FF6AF7C" w14:textId="77777777" w:rsidR="00817029" w:rsidRPr="00817029" w:rsidRDefault="00817029" w:rsidP="00817029">
      <w:pPr>
        <w:widowControl/>
        <w:tabs>
          <w:tab w:val="left" w:pos="64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4.4. Pavarų dėžė:</w:t>
      </w:r>
    </w:p>
    <w:p w14:paraId="137AE13C" w14:textId="46A44702" w:rsidR="00E06A60" w:rsidRDefault="00817029" w:rsidP="00817029">
      <w:pPr>
        <w:widowControl/>
        <w:tabs>
          <w:tab w:val="left" w:pos="802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17029">
        <w:rPr>
          <w:rFonts w:ascii="Times New Roman" w:hAnsi="Times New Roman" w:cs="Times New Roman"/>
          <w:sz w:val="24"/>
        </w:rPr>
        <w:t>4.4.1. Tipas.</w:t>
      </w:r>
    </w:p>
    <w:p w14:paraId="2744E3EE" w14:textId="18E8F0E3" w:rsidR="00817029" w:rsidRDefault="00817029" w:rsidP="00817029">
      <w:pPr>
        <w:widowControl/>
        <w:tabs>
          <w:tab w:val="left" w:pos="802"/>
        </w:tabs>
        <w:ind w:firstLine="0"/>
        <w:jc w:val="both"/>
        <w:rPr>
          <w:rFonts w:ascii="Times New Roman" w:hAnsi="Times New Roman" w:cs="Times New Roman"/>
          <w:sz w:val="24"/>
        </w:rPr>
      </w:pPr>
    </w:p>
    <w:p w14:paraId="3B6DFC9F" w14:textId="21466876" w:rsidR="00817029" w:rsidRPr="00817029" w:rsidRDefault="00817029" w:rsidP="00817029">
      <w:pPr>
        <w:widowControl/>
        <w:tabs>
          <w:tab w:val="left" w:pos="802"/>
        </w:tabs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sectPr w:rsidR="00817029" w:rsidRPr="00817029" w:rsidSect="00B33E07">
      <w:pgSz w:w="11907" w:h="16840" w:code="9"/>
      <w:pgMar w:top="1134" w:right="567" w:bottom="1134" w:left="1701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29"/>
    <w:rsid w:val="0047335F"/>
    <w:rsid w:val="00501FB6"/>
    <w:rsid w:val="00601ACC"/>
    <w:rsid w:val="007B21FA"/>
    <w:rsid w:val="00817029"/>
    <w:rsid w:val="009415C2"/>
    <w:rsid w:val="00B33E07"/>
    <w:rsid w:val="00DD4691"/>
    <w:rsid w:val="00E06A60"/>
    <w:rsid w:val="00E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C073"/>
  <w15:chartTrackingRefBased/>
  <w15:docId w15:val="{21D74192-342A-44FF-AC92-C5364F0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B21FA"/>
    <w:pPr>
      <w:keepNext/>
      <w:widowControl/>
      <w:autoSpaceDE/>
      <w:autoSpaceDN/>
      <w:adjustRightInd/>
      <w:spacing w:before="240" w:after="60"/>
      <w:ind w:firstLine="1134"/>
      <w:jc w:val="both"/>
      <w:outlineLvl w:val="2"/>
    </w:pPr>
    <w:rPr>
      <w:rFonts w:ascii="Times New Roman" w:hAnsi="Times New Roman" w:cs="Times New Roman"/>
      <w:b/>
      <w:bCs/>
      <w:i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21FA"/>
    <w:rPr>
      <w:rFonts w:ascii="Times New Roman"/>
      <w:b/>
      <w:bCs/>
      <w:i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1879</Words>
  <Characters>1072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2020-09-01T11:13:00Z</dcterms:created>
  <dc:creator>Virginijus Čiškauskas</dc:creator>
  <cp:lastModifiedBy>Virginijus Čiškauskas</cp:lastModifiedBy>
  <dcterms:modified xsi:type="dcterms:W3CDTF">2020-09-01T11:13:00Z</dcterms:modified>
  <cp:revision>2</cp:revision>
</cp:coreProperties>
</file>