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90" w:rsidRPr="00281225" w:rsidRDefault="000D0290" w:rsidP="000D0290">
      <w:pPr>
        <w:shd w:val="clear" w:color="auto" w:fill="FFFFFF"/>
        <w:suppressAutoHyphens/>
        <w:spacing w:after="0" w:line="240" w:lineRule="auto"/>
        <w:ind w:left="5387"/>
        <w:rPr>
          <w:rFonts w:ascii="Times New Roman" w:eastAsia="Times New Roman" w:hAnsi="Times New Roman" w:cs="Times New Roman"/>
          <w:color w:val="000000"/>
          <w:spacing w:val="-1"/>
          <w:sz w:val="24"/>
          <w:szCs w:val="24"/>
          <w:lang w:eastAsia="ar-SA"/>
        </w:rPr>
      </w:pPr>
      <w:r w:rsidRPr="00281225">
        <w:rPr>
          <w:rFonts w:ascii="Times New Roman" w:eastAsia="Times New Roman" w:hAnsi="Times New Roman" w:cs="Times New Roman"/>
          <w:color w:val="000000"/>
          <w:spacing w:val="-1"/>
          <w:sz w:val="24"/>
          <w:szCs w:val="24"/>
          <w:lang w:eastAsia="ar-SA"/>
        </w:rPr>
        <w:t>PATVIRTINTA</w:t>
      </w:r>
    </w:p>
    <w:p w:rsidR="000D0290" w:rsidRPr="00281225" w:rsidRDefault="000D0290" w:rsidP="000D0290">
      <w:pPr>
        <w:tabs>
          <w:tab w:val="left" w:pos="1701"/>
        </w:tabs>
        <w:suppressAutoHyphens/>
        <w:spacing w:after="0" w:line="240" w:lineRule="auto"/>
        <w:ind w:left="5387" w:right="15"/>
        <w:rPr>
          <w:rFonts w:ascii="Times New Roman" w:eastAsia="Times New Roman" w:hAnsi="Times New Roman" w:cs="Times New Roman"/>
          <w:sz w:val="24"/>
          <w:szCs w:val="24"/>
          <w:lang w:eastAsia="ar-SA"/>
        </w:rPr>
      </w:pPr>
      <w:r w:rsidRPr="00281225">
        <w:rPr>
          <w:rFonts w:ascii="Times New Roman" w:eastAsia="Times New Roman" w:hAnsi="Times New Roman" w:cs="Times New Roman"/>
          <w:sz w:val="24"/>
          <w:szCs w:val="24"/>
          <w:lang w:eastAsia="ar-SA"/>
        </w:rPr>
        <w:t>Lietuvos Respublikos</w:t>
      </w:r>
    </w:p>
    <w:p w:rsidR="000D0290" w:rsidRPr="00281225" w:rsidRDefault="000D0290" w:rsidP="000D0290">
      <w:pPr>
        <w:tabs>
          <w:tab w:val="left" w:pos="1701"/>
        </w:tabs>
        <w:suppressAutoHyphens/>
        <w:spacing w:after="0" w:line="240" w:lineRule="auto"/>
        <w:ind w:left="5387" w:right="15"/>
        <w:rPr>
          <w:rFonts w:ascii="Times New Roman" w:eastAsia="Times New Roman" w:hAnsi="Times New Roman" w:cs="Times New Roman"/>
          <w:sz w:val="24"/>
          <w:szCs w:val="24"/>
          <w:lang w:eastAsia="ar-SA"/>
        </w:rPr>
      </w:pPr>
      <w:r w:rsidRPr="00281225">
        <w:rPr>
          <w:rFonts w:ascii="Times New Roman" w:eastAsia="Times New Roman" w:hAnsi="Times New Roman" w:cs="Times New Roman"/>
          <w:sz w:val="24"/>
          <w:szCs w:val="24"/>
          <w:lang w:eastAsia="ar-SA"/>
        </w:rPr>
        <w:t>vyriausiosios rinkimų komisijos</w:t>
      </w:r>
    </w:p>
    <w:p w:rsidR="000D0290" w:rsidRPr="00281225" w:rsidRDefault="000D0290" w:rsidP="000D0290">
      <w:pPr>
        <w:tabs>
          <w:tab w:val="left" w:pos="1701"/>
        </w:tabs>
        <w:suppressAutoHyphens/>
        <w:spacing w:after="0" w:line="240" w:lineRule="auto"/>
        <w:ind w:left="5387" w:right="15"/>
        <w:rPr>
          <w:rFonts w:ascii="Times New Roman" w:eastAsia="Times New Roman" w:hAnsi="Times New Roman" w:cs="Times New Roman"/>
          <w:sz w:val="24"/>
          <w:szCs w:val="24"/>
          <w:lang w:eastAsia="ar-SA"/>
        </w:rPr>
      </w:pPr>
      <w:r w:rsidRPr="00281225">
        <w:rPr>
          <w:rFonts w:ascii="Times New Roman" w:eastAsia="Times New Roman" w:hAnsi="Times New Roman" w:cs="Times New Roman"/>
          <w:sz w:val="24"/>
          <w:szCs w:val="24"/>
          <w:lang w:eastAsia="ar-SA"/>
        </w:rPr>
        <w:t>201</w:t>
      </w:r>
      <w:r w:rsidR="00FB7BC5">
        <w:rPr>
          <w:rFonts w:ascii="Times New Roman" w:eastAsia="Times New Roman" w:hAnsi="Times New Roman" w:cs="Times New Roman"/>
          <w:sz w:val="24"/>
          <w:szCs w:val="24"/>
          <w:lang w:eastAsia="ar-SA"/>
        </w:rPr>
        <w:t>7</w:t>
      </w:r>
      <w:r w:rsidRPr="00281225">
        <w:rPr>
          <w:rFonts w:ascii="Times New Roman" w:eastAsia="Times New Roman" w:hAnsi="Times New Roman" w:cs="Times New Roman"/>
          <w:sz w:val="24"/>
          <w:szCs w:val="24"/>
          <w:lang w:eastAsia="ar-SA"/>
        </w:rPr>
        <w:t xml:space="preserve"> m. </w:t>
      </w:r>
      <w:r w:rsidR="00FB7BC5">
        <w:rPr>
          <w:rFonts w:ascii="Times New Roman" w:eastAsia="Times New Roman" w:hAnsi="Times New Roman" w:cs="Times New Roman"/>
          <w:sz w:val="24"/>
          <w:szCs w:val="24"/>
          <w:lang w:eastAsia="ar-SA"/>
        </w:rPr>
        <w:t xml:space="preserve">sausio </w:t>
      </w:r>
      <w:r w:rsidR="00EA3F63">
        <w:rPr>
          <w:rFonts w:ascii="Times New Roman" w:eastAsia="Times New Roman" w:hAnsi="Times New Roman" w:cs="Times New Roman"/>
          <w:sz w:val="24"/>
          <w:szCs w:val="24"/>
          <w:lang w:eastAsia="ar-SA"/>
        </w:rPr>
        <w:t xml:space="preserve">19 </w:t>
      </w:r>
      <w:r w:rsidRPr="00281225">
        <w:rPr>
          <w:rFonts w:ascii="Times New Roman" w:eastAsia="Times New Roman" w:hAnsi="Times New Roman" w:cs="Times New Roman"/>
          <w:sz w:val="24"/>
          <w:szCs w:val="24"/>
          <w:lang w:eastAsia="ar-SA"/>
        </w:rPr>
        <w:t xml:space="preserve">d. sprendimu Nr. </w:t>
      </w:r>
      <w:proofErr w:type="spellStart"/>
      <w:r w:rsidRPr="00281225">
        <w:rPr>
          <w:rFonts w:ascii="Times New Roman" w:eastAsia="Times New Roman" w:hAnsi="Times New Roman" w:cs="Times New Roman"/>
          <w:sz w:val="24"/>
          <w:szCs w:val="24"/>
          <w:lang w:eastAsia="ar-SA"/>
        </w:rPr>
        <w:t>Sp-</w:t>
      </w:r>
      <w:r w:rsidR="001F4775">
        <w:rPr>
          <w:rFonts w:ascii="Times New Roman" w:eastAsia="Times New Roman" w:hAnsi="Times New Roman" w:cs="Times New Roman"/>
          <w:sz w:val="24"/>
          <w:szCs w:val="24"/>
          <w:lang w:eastAsia="ar-SA"/>
        </w:rPr>
        <w:t>8</w:t>
      </w:r>
      <w:proofErr w:type="spellEnd"/>
    </w:p>
    <w:p w:rsidR="000D0290" w:rsidRPr="00D833B7" w:rsidRDefault="000D0290" w:rsidP="000D0290">
      <w:pPr>
        <w:suppressAutoHyphens/>
        <w:spacing w:after="0" w:line="240" w:lineRule="auto"/>
        <w:rPr>
          <w:rFonts w:ascii="Times New Roman" w:eastAsia="Times New Roman" w:hAnsi="Times New Roman" w:cs="Times New Roman"/>
          <w:color w:val="000000"/>
          <w:spacing w:val="2"/>
          <w:sz w:val="24"/>
          <w:szCs w:val="24"/>
          <w:lang w:eastAsia="ar-SA"/>
        </w:rPr>
      </w:pPr>
    </w:p>
    <w:p w:rsidR="000D0290" w:rsidRPr="00D833B7" w:rsidRDefault="000D0290" w:rsidP="000D0290">
      <w:pPr>
        <w:suppressAutoHyphens/>
        <w:spacing w:after="0" w:line="240" w:lineRule="auto"/>
        <w:jc w:val="center"/>
        <w:rPr>
          <w:rFonts w:ascii="Times New Roman" w:eastAsia="Times New Roman" w:hAnsi="Times New Roman" w:cs="Times New Roman"/>
          <w:b/>
          <w:sz w:val="24"/>
          <w:szCs w:val="24"/>
          <w:lang w:eastAsia="ar-SA"/>
        </w:rPr>
      </w:pPr>
      <w:r w:rsidRPr="00D833B7">
        <w:rPr>
          <w:rFonts w:ascii="Times New Roman" w:eastAsia="Times New Roman" w:hAnsi="Times New Roman" w:cs="Times New Roman"/>
          <w:b/>
          <w:sz w:val="24"/>
          <w:szCs w:val="24"/>
          <w:lang w:eastAsia="ar-SA"/>
        </w:rPr>
        <w:t xml:space="preserve">RINKĖJŲ SĄRAŠŲ TIKSLINIMO VYRIAUSIOSIOS RINKIMŲ KOMISIJOS INFORMACINĖS SISTEMOS POSISTEMĖJE </w:t>
      </w:r>
      <w:r w:rsidR="002D03C2" w:rsidRPr="00F74DBD">
        <w:rPr>
          <w:rFonts w:ascii="Times New Roman" w:eastAsia="Times New Roman" w:hAnsi="Times New Roman" w:cs="Times New Roman"/>
          <w:b/>
          <w:sz w:val="24"/>
          <w:szCs w:val="24"/>
          <w:lang w:eastAsia="ar-SA"/>
        </w:rPr>
        <w:t>RINKĖJAI</w:t>
      </w:r>
      <w:r w:rsidRPr="00F74DBD">
        <w:rPr>
          <w:rFonts w:ascii="Times New Roman" w:eastAsia="Times New Roman" w:hAnsi="Times New Roman" w:cs="Times New Roman"/>
          <w:b/>
          <w:sz w:val="24"/>
          <w:szCs w:val="24"/>
          <w:lang w:eastAsia="ar-SA"/>
        </w:rPr>
        <w:t xml:space="preserve"> </w:t>
      </w:r>
    </w:p>
    <w:p w:rsidR="000D0290" w:rsidRPr="00D833B7" w:rsidRDefault="000D0290" w:rsidP="000D0290">
      <w:pPr>
        <w:suppressAutoHyphens/>
        <w:spacing w:after="0" w:line="240" w:lineRule="auto"/>
        <w:jc w:val="center"/>
        <w:rPr>
          <w:rFonts w:ascii="Times New Roman" w:eastAsia="Times New Roman" w:hAnsi="Times New Roman" w:cs="Times New Roman"/>
          <w:b/>
          <w:sz w:val="24"/>
          <w:szCs w:val="24"/>
          <w:lang w:eastAsia="ar-SA"/>
        </w:rPr>
      </w:pPr>
      <w:r w:rsidRPr="00D833B7">
        <w:rPr>
          <w:rFonts w:ascii="Times New Roman" w:eastAsia="Times New Roman" w:hAnsi="Times New Roman" w:cs="Times New Roman"/>
          <w:b/>
          <w:sz w:val="24"/>
          <w:szCs w:val="24"/>
          <w:lang w:eastAsia="ar-SA"/>
        </w:rPr>
        <w:t>TVARKOS APRAŠAS</w:t>
      </w:r>
    </w:p>
    <w:p w:rsidR="000D0290" w:rsidRPr="00D833B7" w:rsidRDefault="000D0290" w:rsidP="000D0290">
      <w:pPr>
        <w:suppressAutoHyphens/>
        <w:spacing w:after="0" w:line="360" w:lineRule="auto"/>
        <w:jc w:val="center"/>
        <w:rPr>
          <w:rFonts w:ascii="Times New Roman" w:eastAsia="Times New Roman" w:hAnsi="Times New Roman" w:cs="Times New Roman"/>
          <w:b/>
          <w:sz w:val="24"/>
          <w:szCs w:val="24"/>
          <w:lang w:eastAsia="ar-SA"/>
        </w:rPr>
      </w:pPr>
    </w:p>
    <w:p w:rsidR="000D0290" w:rsidRPr="00D833B7" w:rsidRDefault="000D0290" w:rsidP="000D0290">
      <w:pPr>
        <w:tabs>
          <w:tab w:val="left" w:pos="3402"/>
        </w:tabs>
        <w:suppressAutoHyphens/>
        <w:spacing w:after="0" w:line="240" w:lineRule="auto"/>
        <w:jc w:val="center"/>
        <w:rPr>
          <w:rFonts w:ascii="Times New Roman" w:eastAsia="Times New Roman" w:hAnsi="Times New Roman" w:cs="Times New Roman"/>
          <w:b/>
          <w:spacing w:val="2"/>
          <w:sz w:val="24"/>
          <w:szCs w:val="24"/>
          <w:lang w:eastAsia="ar-SA"/>
        </w:rPr>
      </w:pPr>
      <w:r w:rsidRPr="00D833B7">
        <w:rPr>
          <w:rFonts w:ascii="Times New Roman" w:eastAsia="Times New Roman" w:hAnsi="Times New Roman" w:cs="Times New Roman"/>
          <w:b/>
          <w:spacing w:val="2"/>
          <w:sz w:val="24"/>
          <w:szCs w:val="24"/>
          <w:lang w:eastAsia="ar-SA"/>
        </w:rPr>
        <w:t>I SKYRIUS</w:t>
      </w:r>
    </w:p>
    <w:p w:rsidR="000D0290" w:rsidRPr="00D833B7" w:rsidRDefault="000D0290" w:rsidP="000D0290">
      <w:pPr>
        <w:tabs>
          <w:tab w:val="left" w:pos="3402"/>
        </w:tabs>
        <w:suppressAutoHyphens/>
        <w:spacing w:after="0" w:line="240" w:lineRule="auto"/>
        <w:jc w:val="center"/>
        <w:rPr>
          <w:rFonts w:ascii="Times New Roman" w:eastAsia="Times New Roman" w:hAnsi="Times New Roman" w:cs="Times New Roman"/>
          <w:b/>
          <w:spacing w:val="2"/>
          <w:sz w:val="24"/>
          <w:szCs w:val="24"/>
          <w:lang w:eastAsia="ar-SA"/>
        </w:rPr>
      </w:pPr>
      <w:r w:rsidRPr="00D833B7">
        <w:rPr>
          <w:rFonts w:ascii="Times New Roman" w:eastAsia="Times New Roman" w:hAnsi="Times New Roman" w:cs="Times New Roman"/>
          <w:b/>
          <w:spacing w:val="2"/>
          <w:sz w:val="24"/>
          <w:szCs w:val="24"/>
          <w:lang w:eastAsia="ar-SA"/>
        </w:rPr>
        <w:t xml:space="preserve"> BENDROSIOS NUOSTATOS</w:t>
      </w:r>
    </w:p>
    <w:p w:rsidR="000D0290" w:rsidRPr="00D833B7" w:rsidRDefault="000D0290" w:rsidP="000D0290">
      <w:pPr>
        <w:tabs>
          <w:tab w:val="left" w:pos="3402"/>
        </w:tabs>
        <w:suppressAutoHyphens/>
        <w:spacing w:after="0" w:line="240" w:lineRule="auto"/>
        <w:jc w:val="center"/>
        <w:rPr>
          <w:rFonts w:ascii="Times New Roman" w:eastAsia="Times New Roman" w:hAnsi="Times New Roman" w:cs="Times New Roman"/>
          <w:b/>
          <w:spacing w:val="2"/>
          <w:sz w:val="24"/>
          <w:szCs w:val="24"/>
          <w:lang w:eastAsia="ar-SA"/>
        </w:rPr>
      </w:pPr>
    </w:p>
    <w:p w:rsidR="000D0290" w:rsidRPr="00F45AF0" w:rsidRDefault="001A7A11" w:rsidP="00F45AF0">
      <w:pPr>
        <w:numPr>
          <w:ilvl w:val="0"/>
          <w:numId w:val="7"/>
        </w:numPr>
        <w:shd w:val="clear" w:color="auto" w:fill="FFFFFF"/>
        <w:tabs>
          <w:tab w:val="left" w:pos="284"/>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F45AF0">
        <w:rPr>
          <w:rFonts w:ascii="Times New Roman" w:eastAsia="Times New Roman" w:hAnsi="Times New Roman" w:cs="Times New Roman"/>
          <w:color w:val="000000"/>
          <w:sz w:val="24"/>
          <w:szCs w:val="24"/>
          <w:lang w:eastAsia="ar-SA"/>
        </w:rPr>
        <w:t xml:space="preserve">Rinkėjų sąrašų tikslinimo Vyriausiosios rinkimų komisijos informacinės sistemos posistemėje </w:t>
      </w:r>
      <w:r w:rsidR="002D03C2" w:rsidRPr="008D6CE1">
        <w:rPr>
          <w:rFonts w:ascii="Times New Roman" w:eastAsia="Times New Roman" w:hAnsi="Times New Roman" w:cs="Times New Roman"/>
          <w:color w:val="000000"/>
          <w:sz w:val="24"/>
          <w:szCs w:val="24"/>
          <w:lang w:eastAsia="ar-SA"/>
        </w:rPr>
        <w:t>RINKĖJAI</w:t>
      </w:r>
      <w:r w:rsidR="000D0290" w:rsidRPr="00F45AF0">
        <w:rPr>
          <w:rFonts w:ascii="Times New Roman" w:eastAsia="Times New Roman" w:hAnsi="Times New Roman" w:cs="Times New Roman"/>
          <w:color w:val="000000"/>
          <w:sz w:val="24"/>
          <w:szCs w:val="24"/>
          <w:lang w:eastAsia="ar-SA"/>
        </w:rPr>
        <w:t xml:space="preserve"> tvarkos </w:t>
      </w:r>
      <w:r w:rsidR="00F45AF0" w:rsidRPr="00F45AF0">
        <w:rPr>
          <w:rFonts w:ascii="Times New Roman" w:eastAsia="Times New Roman" w:hAnsi="Times New Roman" w:cs="Times New Roman"/>
          <w:color w:val="000000"/>
          <w:sz w:val="24"/>
          <w:szCs w:val="24"/>
          <w:lang w:eastAsia="ar-SA"/>
        </w:rPr>
        <w:t>apraš</w:t>
      </w:r>
      <w:r w:rsidR="00F45AF0">
        <w:rPr>
          <w:rFonts w:ascii="Times New Roman" w:eastAsia="Times New Roman" w:hAnsi="Times New Roman" w:cs="Times New Roman"/>
          <w:color w:val="000000"/>
          <w:sz w:val="24"/>
          <w:szCs w:val="24"/>
          <w:lang w:eastAsia="ar-SA"/>
        </w:rPr>
        <w:t>e</w:t>
      </w:r>
      <w:r w:rsidR="00F45AF0" w:rsidRPr="00F45AF0">
        <w:rPr>
          <w:rFonts w:ascii="Times New Roman" w:eastAsia="Times New Roman" w:hAnsi="Times New Roman" w:cs="Times New Roman"/>
          <w:color w:val="000000"/>
          <w:sz w:val="24"/>
          <w:szCs w:val="24"/>
          <w:lang w:eastAsia="ar-SA"/>
        </w:rPr>
        <w:t xml:space="preserve"> </w:t>
      </w:r>
      <w:r w:rsidR="000D0290" w:rsidRPr="00F45AF0">
        <w:rPr>
          <w:rFonts w:ascii="Times New Roman" w:eastAsia="Times New Roman" w:hAnsi="Times New Roman" w:cs="Times New Roman"/>
          <w:color w:val="000000"/>
          <w:sz w:val="24"/>
          <w:szCs w:val="24"/>
          <w:lang w:eastAsia="ar-SA"/>
        </w:rPr>
        <w:t xml:space="preserve">(toliau – Aprašas) </w:t>
      </w:r>
      <w:r w:rsidR="00F45AF0">
        <w:rPr>
          <w:rFonts w:ascii="Times New Roman" w:eastAsia="Times New Roman" w:hAnsi="Times New Roman" w:cs="Times New Roman"/>
          <w:color w:val="000000"/>
          <w:sz w:val="24"/>
          <w:szCs w:val="24"/>
          <w:lang w:eastAsia="ar-SA"/>
        </w:rPr>
        <w:t xml:space="preserve">nustatoma </w:t>
      </w:r>
      <w:r w:rsidR="000D0290" w:rsidRPr="00F45AF0">
        <w:rPr>
          <w:rFonts w:ascii="Times New Roman" w:eastAsia="Times New Roman" w:hAnsi="Times New Roman" w:cs="Times New Roman"/>
          <w:color w:val="000000"/>
          <w:sz w:val="24"/>
          <w:szCs w:val="24"/>
          <w:lang w:eastAsia="ar-SA"/>
        </w:rPr>
        <w:t xml:space="preserve">rinkėjų sąrašų tikslinimo Vyriausiosios rinkimų komisijos informacinės sistemos posistemėje </w:t>
      </w:r>
      <w:r w:rsidR="002D03C2" w:rsidRPr="008D6CE1">
        <w:rPr>
          <w:rFonts w:ascii="Times New Roman" w:eastAsia="Times New Roman" w:hAnsi="Times New Roman" w:cs="Times New Roman"/>
          <w:color w:val="000000"/>
          <w:sz w:val="24"/>
          <w:szCs w:val="24"/>
          <w:lang w:eastAsia="ar-SA"/>
        </w:rPr>
        <w:t>RINKĖJAI</w:t>
      </w:r>
      <w:r w:rsidR="000D0290" w:rsidRPr="008D6CE1">
        <w:rPr>
          <w:rFonts w:ascii="Times New Roman" w:eastAsia="Times New Roman" w:hAnsi="Times New Roman" w:cs="Times New Roman"/>
          <w:color w:val="000000"/>
          <w:sz w:val="24"/>
          <w:szCs w:val="24"/>
          <w:lang w:eastAsia="ar-SA"/>
        </w:rPr>
        <w:t xml:space="preserve"> </w:t>
      </w:r>
      <w:r w:rsidR="00F45AF0" w:rsidRPr="00F45AF0">
        <w:rPr>
          <w:rFonts w:ascii="Times New Roman" w:eastAsia="Times New Roman" w:hAnsi="Times New Roman" w:cs="Times New Roman"/>
          <w:color w:val="000000"/>
          <w:sz w:val="24"/>
          <w:szCs w:val="24"/>
          <w:lang w:eastAsia="ar-SA"/>
        </w:rPr>
        <w:t>tvark</w:t>
      </w:r>
      <w:r w:rsidR="00F45AF0">
        <w:rPr>
          <w:rFonts w:ascii="Times New Roman" w:eastAsia="Times New Roman" w:hAnsi="Times New Roman" w:cs="Times New Roman"/>
          <w:color w:val="000000"/>
          <w:sz w:val="24"/>
          <w:szCs w:val="24"/>
          <w:lang w:eastAsia="ar-SA"/>
        </w:rPr>
        <w:t>a</w:t>
      </w:r>
      <w:r w:rsidR="000D0290" w:rsidRPr="00F45AF0">
        <w:rPr>
          <w:rFonts w:ascii="Times New Roman" w:eastAsia="Times New Roman" w:hAnsi="Times New Roman" w:cs="Times New Roman"/>
          <w:color w:val="000000"/>
          <w:sz w:val="24"/>
          <w:szCs w:val="24"/>
          <w:lang w:eastAsia="ar-SA"/>
        </w:rPr>
        <w:t>.</w:t>
      </w:r>
    </w:p>
    <w:p w:rsidR="000D0290" w:rsidRPr="00F45AF0" w:rsidRDefault="001A7A11" w:rsidP="00F45AF0">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D0290" w:rsidRPr="00F45AF0">
        <w:rPr>
          <w:rFonts w:ascii="Times New Roman" w:eastAsia="Times New Roman" w:hAnsi="Times New Roman" w:cs="Times New Roman"/>
          <w:sz w:val="24"/>
          <w:szCs w:val="24"/>
          <w:lang w:eastAsia="ar-SA"/>
        </w:rPr>
        <w:t xml:space="preserve">Aprašas parengtas vadovaujantis Lietuvos Respublikos </w:t>
      </w:r>
      <w:r w:rsidR="00247662">
        <w:rPr>
          <w:rFonts w:ascii="Times New Roman" w:eastAsia="Times New Roman" w:hAnsi="Times New Roman" w:cs="Times New Roman"/>
          <w:sz w:val="24"/>
          <w:szCs w:val="24"/>
          <w:lang w:eastAsia="ar-SA"/>
        </w:rPr>
        <w:t>savivaldybių tarybų</w:t>
      </w:r>
      <w:r w:rsidR="000D0290" w:rsidRPr="00F45AF0">
        <w:rPr>
          <w:rFonts w:ascii="Times New Roman" w:eastAsia="Times New Roman" w:hAnsi="Times New Roman" w:cs="Times New Roman"/>
          <w:sz w:val="24"/>
          <w:szCs w:val="24"/>
          <w:lang w:eastAsia="ar-SA"/>
        </w:rPr>
        <w:t xml:space="preserve"> rinkimų įstatymu.</w:t>
      </w:r>
    </w:p>
    <w:p w:rsidR="000D0290" w:rsidRPr="00F45AF0" w:rsidRDefault="001A7A11" w:rsidP="00F45AF0">
      <w:pPr>
        <w:numPr>
          <w:ilvl w:val="0"/>
          <w:numId w:val="7"/>
        </w:numPr>
        <w:tabs>
          <w:tab w:val="left" w:pos="0"/>
        </w:tabs>
        <w:suppressAutoHyphen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0290" w:rsidRPr="00F45AF0">
        <w:rPr>
          <w:rFonts w:ascii="Times New Roman" w:eastAsia="Times New Roman" w:hAnsi="Times New Roman" w:cs="Times New Roman"/>
          <w:sz w:val="24"/>
          <w:szCs w:val="24"/>
        </w:rPr>
        <w:t>Apraše vartojamos sąvokos:</w:t>
      </w:r>
    </w:p>
    <w:p w:rsidR="000D0290" w:rsidRPr="00F45AF0" w:rsidRDefault="001A7A11" w:rsidP="00F45AF0">
      <w:pPr>
        <w:numPr>
          <w:ilvl w:val="1"/>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8D6CE1">
        <w:rPr>
          <w:rFonts w:ascii="Times New Roman" w:eastAsia="Times New Roman" w:hAnsi="Times New Roman" w:cs="Times New Roman"/>
          <w:b/>
          <w:color w:val="000000"/>
          <w:sz w:val="24"/>
          <w:szCs w:val="24"/>
          <w:lang w:eastAsia="ar-SA"/>
        </w:rPr>
        <w:t xml:space="preserve"> </w:t>
      </w:r>
      <w:r w:rsidR="002D03C2" w:rsidRPr="008D6CE1">
        <w:rPr>
          <w:rFonts w:ascii="Times New Roman" w:eastAsia="Times New Roman" w:hAnsi="Times New Roman" w:cs="Times New Roman"/>
          <w:b/>
          <w:color w:val="000000"/>
          <w:sz w:val="24"/>
          <w:szCs w:val="24"/>
          <w:lang w:eastAsia="ar-SA"/>
        </w:rPr>
        <w:t>RINKĖJAI</w:t>
      </w:r>
      <w:r w:rsidR="000D0290" w:rsidRPr="00F45AF0">
        <w:rPr>
          <w:rFonts w:ascii="Times New Roman" w:eastAsia="Times New Roman" w:hAnsi="Times New Roman" w:cs="Times New Roman"/>
          <w:b/>
          <w:color w:val="000000"/>
          <w:sz w:val="24"/>
          <w:szCs w:val="24"/>
          <w:lang w:eastAsia="ar-SA"/>
        </w:rPr>
        <w:t xml:space="preserve"> </w:t>
      </w:r>
      <w:r w:rsidR="000D0290" w:rsidRPr="00F45AF0">
        <w:rPr>
          <w:rFonts w:ascii="Times New Roman" w:eastAsia="Times New Roman" w:hAnsi="Times New Roman" w:cs="Times New Roman"/>
          <w:color w:val="000000"/>
          <w:sz w:val="24"/>
          <w:szCs w:val="24"/>
          <w:lang w:eastAsia="ar-SA"/>
        </w:rPr>
        <w:t xml:space="preserve">– </w:t>
      </w:r>
      <w:r w:rsidR="000D0290" w:rsidRPr="00F45AF0">
        <w:rPr>
          <w:rFonts w:ascii="Times New Roman" w:eastAsia="Times New Roman" w:hAnsi="Times New Roman" w:cs="Times New Roman"/>
          <w:sz w:val="24"/>
          <w:szCs w:val="24"/>
          <w:lang w:eastAsia="ar-SA"/>
        </w:rPr>
        <w:t xml:space="preserve">Vyriausiosios rinkimų komisijos informacinės sistemos </w:t>
      </w:r>
      <w:r w:rsidR="000D0290" w:rsidRPr="00F45AF0">
        <w:rPr>
          <w:rFonts w:ascii="Times New Roman" w:eastAsia="Times New Roman" w:hAnsi="Times New Roman" w:cs="Times New Roman"/>
          <w:color w:val="000000"/>
          <w:sz w:val="24"/>
          <w:szCs w:val="24"/>
          <w:lang w:eastAsia="ar-SA"/>
        </w:rPr>
        <w:t>rinkėjų sąrašų tvarkymo posistemė, skirta:</w:t>
      </w:r>
    </w:p>
    <w:p w:rsidR="000D0290" w:rsidRPr="00F45AF0" w:rsidRDefault="001A7A11" w:rsidP="00F45AF0">
      <w:pPr>
        <w:numPr>
          <w:ilvl w:val="2"/>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F45AF0">
        <w:rPr>
          <w:rFonts w:ascii="Times New Roman" w:eastAsia="Times New Roman" w:hAnsi="Times New Roman" w:cs="Times New Roman"/>
          <w:color w:val="000000"/>
          <w:sz w:val="24"/>
          <w:szCs w:val="24"/>
          <w:lang w:eastAsia="ar-SA"/>
        </w:rPr>
        <w:t xml:space="preserve">rinkimų apylinkės išankstinio rinkėjų sąrašo surašymo eiliškumui tvarkyti; </w:t>
      </w:r>
    </w:p>
    <w:p w:rsidR="000D0290" w:rsidRPr="00F45AF0" w:rsidRDefault="001A7A11" w:rsidP="00F45AF0">
      <w:pPr>
        <w:numPr>
          <w:ilvl w:val="2"/>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F45AF0">
        <w:rPr>
          <w:rFonts w:ascii="Times New Roman" w:eastAsia="Times New Roman" w:hAnsi="Times New Roman" w:cs="Times New Roman"/>
          <w:color w:val="000000"/>
          <w:sz w:val="24"/>
          <w:szCs w:val="24"/>
          <w:lang w:eastAsia="ar-SA"/>
        </w:rPr>
        <w:t>rinkėj</w:t>
      </w:r>
      <w:r w:rsidR="00F45AF0">
        <w:rPr>
          <w:rFonts w:ascii="Times New Roman" w:eastAsia="Times New Roman" w:hAnsi="Times New Roman" w:cs="Times New Roman"/>
          <w:color w:val="000000"/>
          <w:sz w:val="24"/>
          <w:szCs w:val="24"/>
          <w:lang w:eastAsia="ar-SA"/>
        </w:rPr>
        <w:t>o</w:t>
      </w:r>
      <w:r w:rsidR="000D0290" w:rsidRPr="00F45AF0">
        <w:rPr>
          <w:rFonts w:ascii="Times New Roman" w:eastAsia="Times New Roman" w:hAnsi="Times New Roman" w:cs="Times New Roman"/>
          <w:color w:val="000000"/>
          <w:sz w:val="24"/>
          <w:szCs w:val="24"/>
          <w:lang w:eastAsia="ar-SA"/>
        </w:rPr>
        <w:t xml:space="preserve"> kortelių įteikimo informacijai registruoti;</w:t>
      </w:r>
    </w:p>
    <w:p w:rsidR="000D0290" w:rsidRPr="00F45AF0" w:rsidRDefault="001A7A11" w:rsidP="00F45AF0">
      <w:pPr>
        <w:numPr>
          <w:ilvl w:val="2"/>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F45AF0">
        <w:rPr>
          <w:rFonts w:ascii="Times New Roman" w:eastAsia="Times New Roman" w:hAnsi="Times New Roman" w:cs="Times New Roman"/>
          <w:color w:val="000000"/>
          <w:sz w:val="24"/>
          <w:szCs w:val="24"/>
          <w:lang w:eastAsia="ar-SA"/>
        </w:rPr>
        <w:t>rinkėjų, balsuojančių namuose, prašymams registruoti, sąrašams sudaryti, balsavimo informacijai registruoti;</w:t>
      </w:r>
    </w:p>
    <w:p w:rsidR="000D0290" w:rsidRPr="00F45AF0" w:rsidRDefault="001A7A11" w:rsidP="00F45AF0">
      <w:pPr>
        <w:numPr>
          <w:ilvl w:val="2"/>
          <w:numId w:val="7"/>
        </w:numPr>
        <w:shd w:val="clear" w:color="auto" w:fill="FFFFFF"/>
        <w:tabs>
          <w:tab w:val="left" w:pos="0"/>
          <w:tab w:val="left" w:pos="567"/>
          <w:tab w:val="left" w:pos="851"/>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F45AF0">
        <w:rPr>
          <w:rFonts w:ascii="Times New Roman" w:eastAsia="Times New Roman" w:hAnsi="Times New Roman" w:cs="Times New Roman"/>
          <w:color w:val="000000"/>
          <w:sz w:val="24"/>
          <w:szCs w:val="24"/>
          <w:lang w:eastAsia="ar-SA"/>
        </w:rPr>
        <w:t>prašymams įrašyti rinkėją į rinkimų apylinkės rinkėjų sąrašą registruoti</w:t>
      </w:r>
      <w:r w:rsidR="00F45AF0">
        <w:rPr>
          <w:rFonts w:ascii="Times New Roman" w:eastAsia="Times New Roman" w:hAnsi="Times New Roman" w:cs="Times New Roman"/>
          <w:color w:val="000000"/>
          <w:sz w:val="24"/>
          <w:szCs w:val="24"/>
          <w:lang w:eastAsia="ar-SA"/>
        </w:rPr>
        <w:t>;</w:t>
      </w:r>
    </w:p>
    <w:p w:rsidR="007C4A3A" w:rsidRPr="00F45AF0" w:rsidRDefault="001A7A11" w:rsidP="00F45AF0">
      <w:pPr>
        <w:numPr>
          <w:ilvl w:val="2"/>
          <w:numId w:val="7"/>
        </w:numPr>
        <w:shd w:val="clear" w:color="auto" w:fill="FFFFFF"/>
        <w:tabs>
          <w:tab w:val="left" w:pos="0"/>
          <w:tab w:val="left" w:pos="567"/>
          <w:tab w:val="left" w:pos="851"/>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7C4A3A" w:rsidRPr="00F45AF0">
        <w:rPr>
          <w:rFonts w:ascii="Times New Roman" w:eastAsia="Times New Roman" w:hAnsi="Times New Roman" w:cs="Times New Roman"/>
          <w:color w:val="000000"/>
          <w:sz w:val="24"/>
          <w:szCs w:val="24"/>
          <w:lang w:eastAsia="ar-SA"/>
        </w:rPr>
        <w:t xml:space="preserve">rinkėjų, balsuojančių ne rinkimų dieną, </w:t>
      </w:r>
      <w:r w:rsidR="00F45AF0" w:rsidRPr="00F45AF0">
        <w:rPr>
          <w:rFonts w:ascii="Times New Roman" w:eastAsia="Times New Roman" w:hAnsi="Times New Roman" w:cs="Times New Roman"/>
          <w:color w:val="000000"/>
          <w:sz w:val="24"/>
          <w:szCs w:val="24"/>
          <w:lang w:eastAsia="ar-SA"/>
        </w:rPr>
        <w:t>sąraš</w:t>
      </w:r>
      <w:r w:rsidR="00F45AF0">
        <w:rPr>
          <w:rFonts w:ascii="Times New Roman" w:eastAsia="Times New Roman" w:hAnsi="Times New Roman" w:cs="Times New Roman"/>
          <w:color w:val="000000"/>
          <w:sz w:val="24"/>
          <w:szCs w:val="24"/>
          <w:lang w:eastAsia="ar-SA"/>
        </w:rPr>
        <w:t>ams</w:t>
      </w:r>
      <w:r w:rsidR="00F45AF0" w:rsidRPr="00F45AF0">
        <w:rPr>
          <w:rFonts w:ascii="Times New Roman" w:eastAsia="Times New Roman" w:hAnsi="Times New Roman" w:cs="Times New Roman"/>
          <w:color w:val="000000"/>
          <w:sz w:val="24"/>
          <w:szCs w:val="24"/>
          <w:lang w:eastAsia="ar-SA"/>
        </w:rPr>
        <w:t xml:space="preserve"> sudary</w:t>
      </w:r>
      <w:r w:rsidR="00F45AF0">
        <w:rPr>
          <w:rFonts w:ascii="Times New Roman" w:eastAsia="Times New Roman" w:hAnsi="Times New Roman" w:cs="Times New Roman"/>
          <w:color w:val="000000"/>
          <w:sz w:val="24"/>
          <w:szCs w:val="24"/>
          <w:lang w:eastAsia="ar-SA"/>
        </w:rPr>
        <w:t>t</w:t>
      </w:r>
      <w:r w:rsidR="00F45AF0" w:rsidRPr="00F45AF0">
        <w:rPr>
          <w:rFonts w:ascii="Times New Roman" w:eastAsia="Times New Roman" w:hAnsi="Times New Roman" w:cs="Times New Roman"/>
          <w:color w:val="000000"/>
          <w:sz w:val="24"/>
          <w:szCs w:val="24"/>
          <w:lang w:eastAsia="ar-SA"/>
        </w:rPr>
        <w:t xml:space="preserve">i </w:t>
      </w:r>
      <w:r w:rsidR="007C4A3A" w:rsidRPr="00F45AF0">
        <w:rPr>
          <w:rFonts w:ascii="Times New Roman" w:eastAsia="Times New Roman" w:hAnsi="Times New Roman" w:cs="Times New Roman"/>
          <w:color w:val="000000"/>
          <w:sz w:val="24"/>
          <w:szCs w:val="24"/>
          <w:lang w:eastAsia="ar-SA"/>
        </w:rPr>
        <w:t xml:space="preserve">ir balsavimo </w:t>
      </w:r>
      <w:r w:rsidR="00F45AF0" w:rsidRPr="00F45AF0">
        <w:rPr>
          <w:rFonts w:ascii="Times New Roman" w:eastAsia="Times New Roman" w:hAnsi="Times New Roman" w:cs="Times New Roman"/>
          <w:color w:val="000000"/>
          <w:sz w:val="24"/>
          <w:szCs w:val="24"/>
          <w:lang w:eastAsia="ar-SA"/>
        </w:rPr>
        <w:t>fakt</w:t>
      </w:r>
      <w:r w:rsidR="00F45AF0">
        <w:rPr>
          <w:rFonts w:ascii="Times New Roman" w:eastAsia="Times New Roman" w:hAnsi="Times New Roman" w:cs="Times New Roman"/>
          <w:color w:val="000000"/>
          <w:sz w:val="24"/>
          <w:szCs w:val="24"/>
          <w:lang w:eastAsia="ar-SA"/>
        </w:rPr>
        <w:t>ui</w:t>
      </w:r>
      <w:r w:rsidR="00F45AF0" w:rsidRPr="00F45AF0">
        <w:rPr>
          <w:rFonts w:ascii="Times New Roman" w:eastAsia="Times New Roman" w:hAnsi="Times New Roman" w:cs="Times New Roman"/>
          <w:color w:val="000000"/>
          <w:sz w:val="24"/>
          <w:szCs w:val="24"/>
          <w:lang w:eastAsia="ar-SA"/>
        </w:rPr>
        <w:t xml:space="preserve"> registr</w:t>
      </w:r>
      <w:r w:rsidR="00F45AF0">
        <w:rPr>
          <w:rFonts w:ascii="Times New Roman" w:eastAsia="Times New Roman" w:hAnsi="Times New Roman" w:cs="Times New Roman"/>
          <w:color w:val="000000"/>
          <w:sz w:val="24"/>
          <w:szCs w:val="24"/>
          <w:lang w:eastAsia="ar-SA"/>
        </w:rPr>
        <w:t>uot</w:t>
      </w:r>
      <w:r w:rsidR="00F45AF0" w:rsidRPr="00F45AF0">
        <w:rPr>
          <w:rFonts w:ascii="Times New Roman" w:eastAsia="Times New Roman" w:hAnsi="Times New Roman" w:cs="Times New Roman"/>
          <w:color w:val="000000"/>
          <w:sz w:val="24"/>
          <w:szCs w:val="24"/>
          <w:lang w:eastAsia="ar-SA"/>
        </w:rPr>
        <w:t>i</w:t>
      </w:r>
      <w:r w:rsidR="007C4A3A" w:rsidRPr="00F45AF0">
        <w:rPr>
          <w:rFonts w:ascii="Times New Roman" w:eastAsia="Times New Roman" w:hAnsi="Times New Roman" w:cs="Times New Roman"/>
          <w:color w:val="000000"/>
          <w:sz w:val="24"/>
          <w:szCs w:val="24"/>
          <w:lang w:eastAsia="ar-SA"/>
        </w:rPr>
        <w:t>;</w:t>
      </w:r>
    </w:p>
    <w:p w:rsidR="000D0290" w:rsidRPr="00F45AF0" w:rsidRDefault="001A7A11" w:rsidP="00F45AF0">
      <w:pPr>
        <w:numPr>
          <w:ilvl w:val="2"/>
          <w:numId w:val="7"/>
        </w:numPr>
        <w:shd w:val="clear" w:color="auto" w:fill="FFFFFF"/>
        <w:tabs>
          <w:tab w:val="left" w:pos="0"/>
          <w:tab w:val="left" w:pos="567"/>
          <w:tab w:val="left" w:pos="851"/>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F45AF0">
        <w:rPr>
          <w:rFonts w:ascii="Times New Roman" w:eastAsia="Times New Roman" w:hAnsi="Times New Roman" w:cs="Times New Roman"/>
          <w:color w:val="000000"/>
          <w:sz w:val="24"/>
          <w:szCs w:val="24"/>
          <w:lang w:eastAsia="ar-SA"/>
        </w:rPr>
        <w:t>patikrinti, ar atvykęs balsuoti rinkėjas yra įrašytas į apylinkės rinkėjų sąrašą ir apie jo atvykimą balsuoti pažymėti rinkimų apylinkės elektroniniame rinkėjų sąraše;</w:t>
      </w:r>
    </w:p>
    <w:p w:rsidR="000D0290" w:rsidRPr="00F45AF0" w:rsidRDefault="000D0290" w:rsidP="00F45AF0">
      <w:pPr>
        <w:numPr>
          <w:ilvl w:val="2"/>
          <w:numId w:val="7"/>
        </w:numPr>
        <w:shd w:val="clear" w:color="auto" w:fill="FFFFFF"/>
        <w:tabs>
          <w:tab w:val="left" w:pos="0"/>
          <w:tab w:val="left" w:pos="567"/>
          <w:tab w:val="left" w:pos="851"/>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F45AF0">
        <w:rPr>
          <w:rFonts w:ascii="Times New Roman" w:eastAsia="Times New Roman" w:hAnsi="Times New Roman" w:cs="Times New Roman"/>
          <w:color w:val="000000"/>
          <w:sz w:val="24"/>
          <w:szCs w:val="24"/>
          <w:lang w:eastAsia="ar-SA"/>
        </w:rPr>
        <w:t xml:space="preserve"> rinkėjų prašymams balsuoti kitoje rinkimų apylinkėje registruoti ir kitų rinkimų apylinkių komisijų sutikimų dėl balsavimo šioje rinkimų apylinkėje registruoti</w:t>
      </w:r>
      <w:r w:rsidR="008D6CE1">
        <w:rPr>
          <w:rFonts w:ascii="Times New Roman" w:eastAsia="Times New Roman" w:hAnsi="Times New Roman" w:cs="Times New Roman"/>
          <w:color w:val="000000"/>
          <w:sz w:val="24"/>
          <w:szCs w:val="24"/>
          <w:lang w:eastAsia="ar-SA"/>
        </w:rPr>
        <w:t>;</w:t>
      </w:r>
    </w:p>
    <w:p w:rsidR="000D0290" w:rsidRPr="00F45AF0" w:rsidRDefault="001A7A11" w:rsidP="00F45AF0">
      <w:pPr>
        <w:numPr>
          <w:ilvl w:val="1"/>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 xml:space="preserve"> </w:t>
      </w:r>
      <w:r w:rsidR="008D6CE1">
        <w:rPr>
          <w:rFonts w:ascii="Times New Roman" w:eastAsia="Times New Roman" w:hAnsi="Times New Roman" w:cs="Times New Roman"/>
          <w:b/>
          <w:color w:val="000000"/>
          <w:sz w:val="24"/>
          <w:szCs w:val="24"/>
          <w:lang w:eastAsia="ar-SA"/>
        </w:rPr>
        <w:t>e</w:t>
      </w:r>
      <w:r w:rsidR="000D0290" w:rsidRPr="00F45AF0">
        <w:rPr>
          <w:rFonts w:ascii="Times New Roman" w:eastAsia="Times New Roman" w:hAnsi="Times New Roman" w:cs="Times New Roman"/>
          <w:b/>
          <w:color w:val="000000"/>
          <w:sz w:val="24"/>
          <w:szCs w:val="24"/>
          <w:lang w:eastAsia="ar-SA"/>
        </w:rPr>
        <w:t>lektroninis rinkėjų sąrašas</w:t>
      </w:r>
      <w:r w:rsidR="000D0290" w:rsidRPr="00F45AF0">
        <w:rPr>
          <w:rFonts w:ascii="Times New Roman" w:eastAsia="Times New Roman" w:hAnsi="Times New Roman" w:cs="Times New Roman"/>
          <w:color w:val="000000"/>
          <w:sz w:val="24"/>
          <w:szCs w:val="24"/>
          <w:lang w:eastAsia="ar-SA"/>
        </w:rPr>
        <w:t xml:space="preserve"> – Lietuvos Respublikos rinkėjų sąrašas, kuriame įrašyti visi rinkimų teisę turintys asmenys, kuris sudarytas pagal Gyventojų registro tarnybos </w:t>
      </w:r>
      <w:r w:rsidR="000D0290" w:rsidRPr="00F45AF0">
        <w:rPr>
          <w:rFonts w:ascii="Times New Roman" w:eastAsia="Times New Roman" w:hAnsi="Times New Roman" w:cs="Times New Roman"/>
          <w:iCs/>
          <w:color w:val="000000"/>
          <w:sz w:val="24"/>
          <w:szCs w:val="24"/>
          <w:lang w:eastAsia="ar-SA"/>
        </w:rPr>
        <w:t>elektroninių ryšių priemonėmis pateiktus duomenis ir kuris tvarkomas Vyriausiosios rinkimų komisijos nustatyta tvarka</w:t>
      </w:r>
      <w:r w:rsidR="008D6CE1">
        <w:rPr>
          <w:rFonts w:ascii="Times New Roman" w:eastAsia="Times New Roman" w:hAnsi="Times New Roman" w:cs="Times New Roman"/>
          <w:iCs/>
          <w:color w:val="000000"/>
          <w:sz w:val="24"/>
          <w:szCs w:val="24"/>
          <w:lang w:eastAsia="ar-SA"/>
        </w:rPr>
        <w:t>;</w:t>
      </w:r>
    </w:p>
    <w:p w:rsidR="000D0290" w:rsidRPr="00F45AF0" w:rsidRDefault="001A7A11" w:rsidP="00F45AF0">
      <w:pPr>
        <w:numPr>
          <w:ilvl w:val="1"/>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r w:rsidR="008D6CE1">
        <w:rPr>
          <w:rFonts w:ascii="Times New Roman" w:eastAsia="Times New Roman" w:hAnsi="Times New Roman" w:cs="Times New Roman"/>
          <w:b/>
          <w:color w:val="000000"/>
          <w:sz w:val="24"/>
          <w:szCs w:val="24"/>
          <w:lang w:eastAsia="ar-SA"/>
        </w:rPr>
        <w:t>l</w:t>
      </w:r>
      <w:r w:rsidR="000D0290" w:rsidRPr="00F45AF0">
        <w:rPr>
          <w:rFonts w:ascii="Times New Roman" w:eastAsia="Times New Roman" w:hAnsi="Times New Roman" w:cs="Times New Roman"/>
          <w:b/>
          <w:color w:val="000000"/>
          <w:sz w:val="24"/>
          <w:szCs w:val="24"/>
          <w:lang w:eastAsia="ar-SA"/>
        </w:rPr>
        <w:t>okalūs duomenys</w:t>
      </w:r>
      <w:r w:rsidR="000D0290" w:rsidRPr="00F45AF0">
        <w:rPr>
          <w:rFonts w:ascii="Times New Roman" w:eastAsia="Times New Roman" w:hAnsi="Times New Roman" w:cs="Times New Roman"/>
          <w:color w:val="000000"/>
          <w:sz w:val="24"/>
          <w:szCs w:val="24"/>
          <w:lang w:eastAsia="ar-SA"/>
        </w:rPr>
        <w:t xml:space="preserve"> </w:t>
      </w:r>
      <w:r w:rsidR="000D0290" w:rsidRPr="00F45AF0">
        <w:rPr>
          <w:rFonts w:ascii="Times New Roman" w:eastAsia="Times New Roman" w:hAnsi="Times New Roman" w:cs="Times New Roman"/>
          <w:b/>
          <w:color w:val="000000"/>
          <w:sz w:val="24"/>
          <w:szCs w:val="24"/>
          <w:lang w:eastAsia="ar-SA"/>
        </w:rPr>
        <w:t>–</w:t>
      </w:r>
      <w:r w:rsidR="000D0290" w:rsidRPr="00F45AF0">
        <w:rPr>
          <w:rFonts w:ascii="Times New Roman" w:eastAsia="Times New Roman" w:hAnsi="Times New Roman" w:cs="Times New Roman"/>
          <w:color w:val="000000"/>
          <w:sz w:val="24"/>
          <w:szCs w:val="24"/>
          <w:lang w:eastAsia="ar-SA"/>
        </w:rPr>
        <w:t xml:space="preserve"> rinkimų apylinkės kompiuterizuotoje darbo vietoje esantis ir tvarkomas elektroninis rinkimų apylinkės rinkėjų sąrašas ar jo dalis</w:t>
      </w:r>
      <w:r w:rsidR="008D6CE1">
        <w:rPr>
          <w:rFonts w:ascii="Times New Roman" w:eastAsia="Times New Roman" w:hAnsi="Times New Roman" w:cs="Times New Roman"/>
          <w:color w:val="000000"/>
          <w:sz w:val="24"/>
          <w:szCs w:val="24"/>
          <w:lang w:eastAsia="ar-SA"/>
        </w:rPr>
        <w:t>;</w:t>
      </w:r>
    </w:p>
    <w:p w:rsidR="000D0290" w:rsidRPr="00F45AF0" w:rsidRDefault="001A7A11" w:rsidP="00F45AF0">
      <w:pPr>
        <w:numPr>
          <w:ilvl w:val="1"/>
          <w:numId w:val="7"/>
        </w:numPr>
        <w:tabs>
          <w:tab w:val="left" w:pos="0"/>
          <w:tab w:val="num" w:pos="709"/>
        </w:tabs>
        <w:suppressAutoHyphen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D6CE1">
        <w:rPr>
          <w:rFonts w:ascii="Times New Roman" w:eastAsia="Times New Roman" w:hAnsi="Times New Roman" w:cs="Times New Roman"/>
          <w:b/>
          <w:bCs/>
          <w:sz w:val="24"/>
          <w:szCs w:val="24"/>
        </w:rPr>
        <w:t>k</w:t>
      </w:r>
      <w:r w:rsidR="000D0290" w:rsidRPr="00F45AF0">
        <w:rPr>
          <w:rFonts w:ascii="Times New Roman" w:eastAsia="Times New Roman" w:hAnsi="Times New Roman" w:cs="Times New Roman"/>
          <w:b/>
          <w:bCs/>
          <w:sz w:val="24"/>
          <w:szCs w:val="24"/>
        </w:rPr>
        <w:t>ompiuterizuota darbo vieta</w:t>
      </w:r>
      <w:r w:rsidR="000D0290" w:rsidRPr="00F45AF0">
        <w:rPr>
          <w:rFonts w:ascii="Times New Roman" w:eastAsia="Times New Roman" w:hAnsi="Times New Roman" w:cs="Times New Roman"/>
          <w:sz w:val="24"/>
          <w:szCs w:val="24"/>
        </w:rPr>
        <w:t xml:space="preserve"> – vieta, kurioje stovi kompiuteris, </w:t>
      </w:r>
      <w:r w:rsidR="000D0290" w:rsidRPr="00F45AF0">
        <w:rPr>
          <w:rFonts w:ascii="Times New Roman" w:eastAsia="Times New Roman" w:hAnsi="Times New Roman" w:cs="Times New Roman"/>
          <w:color w:val="000000"/>
          <w:sz w:val="24"/>
          <w:szCs w:val="24"/>
        </w:rPr>
        <w:t>spausdintuvas ir yra įrengtas interneto ryšys</w:t>
      </w:r>
      <w:r w:rsidR="008D6CE1">
        <w:rPr>
          <w:rFonts w:ascii="Times New Roman" w:eastAsia="Times New Roman" w:hAnsi="Times New Roman" w:cs="Times New Roman"/>
          <w:color w:val="000000"/>
          <w:sz w:val="24"/>
          <w:szCs w:val="24"/>
        </w:rPr>
        <w:t>.</w:t>
      </w:r>
    </w:p>
    <w:p w:rsidR="000D0290" w:rsidRPr="00D833B7" w:rsidRDefault="000D0290" w:rsidP="00281225">
      <w:pPr>
        <w:shd w:val="clear" w:color="auto" w:fill="FFFFFF"/>
        <w:tabs>
          <w:tab w:val="left" w:pos="0"/>
        </w:tabs>
        <w:suppressAutoHyphens/>
        <w:spacing w:after="0" w:line="240" w:lineRule="auto"/>
        <w:jc w:val="center"/>
        <w:rPr>
          <w:rFonts w:ascii="Times New Roman" w:eastAsia="Times New Roman" w:hAnsi="Times New Roman" w:cs="Times New Roman"/>
          <w:b/>
          <w:color w:val="000000"/>
          <w:spacing w:val="-4"/>
          <w:sz w:val="24"/>
          <w:szCs w:val="24"/>
          <w:lang w:eastAsia="ar-SA"/>
        </w:rPr>
      </w:pPr>
      <w:r w:rsidRPr="00D833B7">
        <w:rPr>
          <w:rFonts w:ascii="Times New Roman" w:eastAsia="Times New Roman" w:hAnsi="Times New Roman" w:cs="Times New Roman"/>
          <w:b/>
          <w:color w:val="000000"/>
          <w:spacing w:val="-4"/>
          <w:sz w:val="24"/>
          <w:szCs w:val="24"/>
          <w:lang w:eastAsia="ar-SA"/>
        </w:rPr>
        <w:lastRenderedPageBreak/>
        <w:t>II SKYRIUS</w:t>
      </w:r>
    </w:p>
    <w:p w:rsidR="000D0290" w:rsidRPr="00D833B7" w:rsidRDefault="000D0290" w:rsidP="00281225">
      <w:pPr>
        <w:shd w:val="clear" w:color="auto" w:fill="FFFFFF"/>
        <w:tabs>
          <w:tab w:val="left" w:pos="0"/>
        </w:tabs>
        <w:suppressAutoHyphens/>
        <w:spacing w:after="0" w:line="240" w:lineRule="auto"/>
        <w:jc w:val="center"/>
        <w:rPr>
          <w:rFonts w:ascii="Times New Roman" w:eastAsia="Times New Roman" w:hAnsi="Times New Roman" w:cs="Times New Roman"/>
          <w:color w:val="000000"/>
          <w:spacing w:val="-4"/>
          <w:sz w:val="24"/>
          <w:szCs w:val="24"/>
          <w:lang w:eastAsia="ar-SA"/>
        </w:rPr>
      </w:pPr>
      <w:r w:rsidRPr="00D833B7">
        <w:rPr>
          <w:rFonts w:ascii="Times New Roman" w:eastAsia="Times New Roman" w:hAnsi="Times New Roman" w:cs="Times New Roman"/>
          <w:b/>
          <w:color w:val="000000"/>
          <w:spacing w:val="-4"/>
          <w:sz w:val="24"/>
          <w:szCs w:val="24"/>
          <w:lang w:eastAsia="ar-SA"/>
        </w:rPr>
        <w:t>ATVYKUSIŲ BALSUOTI RINKĖJŲ ŽYMĖJIMAS RINKIMŲ APYLINKĖS ELEKTRONINIAME RINKĖJŲ SĄRAŠE</w:t>
      </w:r>
    </w:p>
    <w:p w:rsidR="000D0290" w:rsidRPr="00D833B7" w:rsidRDefault="000D0290" w:rsidP="000D0290">
      <w:pPr>
        <w:shd w:val="clear" w:color="auto" w:fill="FFFFFF"/>
        <w:tabs>
          <w:tab w:val="left" w:pos="0"/>
          <w:tab w:val="left" w:pos="567"/>
        </w:tabs>
        <w:suppressAutoHyphens/>
        <w:spacing w:after="0" w:line="240" w:lineRule="auto"/>
        <w:ind w:firstLine="567"/>
        <w:jc w:val="center"/>
        <w:rPr>
          <w:rFonts w:ascii="Times New Roman" w:eastAsia="Times New Roman" w:hAnsi="Times New Roman" w:cs="Times New Roman"/>
          <w:color w:val="000000"/>
          <w:spacing w:val="-4"/>
          <w:sz w:val="24"/>
          <w:szCs w:val="24"/>
          <w:lang w:eastAsia="ar-SA"/>
        </w:rPr>
      </w:pPr>
    </w:p>
    <w:p w:rsidR="000D0290" w:rsidRPr="00281225"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Kompiuterizuota darbo vieta turi būti įrengta prie įėjimo į balsavimo patalpą.</w:t>
      </w:r>
    </w:p>
    <w:p w:rsidR="000D0290" w:rsidRPr="00281225"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 xml:space="preserve">Atvykę balsuoti rinkėjai žymimi elektroniniame rinkėjų sąraše rinkimų apylinkėse, kurios elektroninių ryšių priemonėmis yra prisijungusios prie elektroninio rinkėjų sąrašo su </w:t>
      </w:r>
      <w:r w:rsidR="002D03C2" w:rsidRPr="00281225">
        <w:rPr>
          <w:rFonts w:ascii="Times New Roman" w:eastAsia="Times New Roman" w:hAnsi="Times New Roman" w:cs="Times New Roman"/>
          <w:color w:val="000000"/>
          <w:sz w:val="24"/>
          <w:szCs w:val="24"/>
          <w:lang w:eastAsia="ar-SA"/>
        </w:rPr>
        <w:t>po</w:t>
      </w:r>
      <w:r w:rsidR="000D0290" w:rsidRPr="00281225">
        <w:rPr>
          <w:rFonts w:ascii="Times New Roman" w:eastAsia="Times New Roman" w:hAnsi="Times New Roman" w:cs="Times New Roman"/>
          <w:color w:val="000000"/>
          <w:sz w:val="24"/>
          <w:szCs w:val="24"/>
          <w:lang w:eastAsia="ar-SA"/>
        </w:rPr>
        <w:t>sistem</w:t>
      </w:r>
      <w:r w:rsidR="002D03C2" w:rsidRPr="00281225">
        <w:rPr>
          <w:rFonts w:ascii="Times New Roman" w:eastAsia="Times New Roman" w:hAnsi="Times New Roman" w:cs="Times New Roman"/>
          <w:color w:val="000000"/>
          <w:sz w:val="24"/>
          <w:szCs w:val="24"/>
          <w:lang w:eastAsia="ar-SA"/>
        </w:rPr>
        <w:t>e</w:t>
      </w:r>
      <w:r w:rsidR="000D0290" w:rsidRPr="00281225">
        <w:rPr>
          <w:rFonts w:ascii="Times New Roman" w:eastAsia="Times New Roman" w:hAnsi="Times New Roman" w:cs="Times New Roman"/>
          <w:color w:val="000000"/>
          <w:sz w:val="24"/>
          <w:szCs w:val="24"/>
          <w:lang w:eastAsia="ar-SA"/>
        </w:rPr>
        <w:t xml:space="preserve"> </w:t>
      </w:r>
      <w:r w:rsidR="002D03C2" w:rsidRPr="008D6CE1">
        <w:rPr>
          <w:rFonts w:ascii="Times New Roman" w:eastAsia="Times New Roman" w:hAnsi="Times New Roman" w:cs="Times New Roman"/>
          <w:color w:val="000000"/>
          <w:sz w:val="24"/>
          <w:szCs w:val="24"/>
          <w:lang w:eastAsia="ar-SA"/>
        </w:rPr>
        <w:t>RINKĖJAI</w:t>
      </w:r>
      <w:r w:rsidR="000D0290" w:rsidRPr="00281225">
        <w:rPr>
          <w:rFonts w:ascii="Times New Roman" w:eastAsia="Times New Roman" w:hAnsi="Times New Roman" w:cs="Times New Roman"/>
          <w:color w:val="000000"/>
          <w:sz w:val="24"/>
          <w:szCs w:val="24"/>
          <w:lang w:eastAsia="ar-SA"/>
        </w:rPr>
        <w:t>. Iškilus trumpalaikiams ryšių sutrikimams, atvykę balsuoti rinkėjai gali būti žymimi naudojant lokalius duomenis, esančiame rinkimų apylinkės rinkėjų sąraše.</w:t>
      </w:r>
    </w:p>
    <w:p w:rsidR="000D0290" w:rsidRPr="00281225"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 xml:space="preserve">Teisė prisijungti prie posistemės </w:t>
      </w:r>
      <w:r w:rsidR="002D03C2" w:rsidRPr="008D6CE1">
        <w:rPr>
          <w:rFonts w:ascii="Times New Roman" w:eastAsia="Times New Roman" w:hAnsi="Times New Roman" w:cs="Times New Roman"/>
          <w:color w:val="000000"/>
          <w:sz w:val="24"/>
          <w:szCs w:val="24"/>
          <w:lang w:eastAsia="ar-SA"/>
        </w:rPr>
        <w:t>RINKĖJAI</w:t>
      </w:r>
      <w:r w:rsidR="000D0290" w:rsidRPr="00281225">
        <w:rPr>
          <w:rFonts w:ascii="Times New Roman" w:eastAsia="Times New Roman" w:hAnsi="Times New Roman" w:cs="Times New Roman"/>
          <w:color w:val="000000"/>
          <w:sz w:val="24"/>
          <w:szCs w:val="24"/>
          <w:lang w:eastAsia="ar-SA"/>
        </w:rPr>
        <w:t xml:space="preserve"> suteikta visiems rinkimų apylinkės komisijos nariams, išskyrus tuos, kuriems ši teisė yra panaikinta rinkimų apylinkės komisijos pirmininko.</w:t>
      </w:r>
    </w:p>
    <w:p w:rsidR="000D0290" w:rsidRPr="00281225"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 xml:space="preserve">Prisijungiama prie posistemės </w:t>
      </w:r>
      <w:r w:rsidR="002D03C2" w:rsidRPr="008D6CE1">
        <w:rPr>
          <w:rFonts w:ascii="Times New Roman" w:eastAsia="Times New Roman" w:hAnsi="Times New Roman" w:cs="Times New Roman"/>
          <w:color w:val="000000"/>
          <w:sz w:val="24"/>
          <w:szCs w:val="24"/>
          <w:lang w:eastAsia="ar-SA"/>
        </w:rPr>
        <w:t>RINKĖJAI</w:t>
      </w:r>
      <w:r w:rsidR="000D0290" w:rsidRPr="008D6CE1">
        <w:rPr>
          <w:rFonts w:ascii="Times New Roman" w:eastAsia="Times New Roman" w:hAnsi="Times New Roman" w:cs="Times New Roman"/>
          <w:color w:val="000000"/>
          <w:sz w:val="24"/>
          <w:szCs w:val="24"/>
          <w:lang w:eastAsia="ar-SA"/>
        </w:rPr>
        <w:t>:</w:t>
      </w:r>
    </w:p>
    <w:p w:rsidR="000D0290" w:rsidRPr="00281225" w:rsidRDefault="001A7A11" w:rsidP="00281225">
      <w:pPr>
        <w:numPr>
          <w:ilvl w:val="1"/>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elektroninio rinkėjų sąrašo – per Elektroninius valdžios vartus, kur rinkėjai autentifikuojami Valstybės informacinių išteklių sąveikumo platformos, skirtos tapatybei nustatyti (toliau – VIISP);</w:t>
      </w:r>
    </w:p>
    <w:p w:rsidR="000D0290" w:rsidRPr="00281225" w:rsidRDefault="001A7A11" w:rsidP="00281225">
      <w:pPr>
        <w:numPr>
          <w:ilvl w:val="1"/>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lokalių duomenų – naudojantis vartotojo vardu ir slaptažodžiu (kai nėra internetinio ryšio).</w:t>
      </w:r>
    </w:p>
    <w:p w:rsidR="000D0290"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pacing w:val="-4"/>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 xml:space="preserve">Apylinkės rinkimų komisija, baigusi darbą su </w:t>
      </w:r>
      <w:r w:rsidR="002D03C2" w:rsidRPr="00281225">
        <w:rPr>
          <w:rFonts w:ascii="Times New Roman" w:eastAsia="Times New Roman" w:hAnsi="Times New Roman" w:cs="Times New Roman"/>
          <w:color w:val="000000"/>
          <w:sz w:val="24"/>
          <w:szCs w:val="24"/>
          <w:lang w:eastAsia="ar-SA"/>
        </w:rPr>
        <w:t>po</w:t>
      </w:r>
      <w:r w:rsidR="000D0290" w:rsidRPr="00281225">
        <w:rPr>
          <w:rFonts w:ascii="Times New Roman" w:eastAsia="Times New Roman" w:hAnsi="Times New Roman" w:cs="Times New Roman"/>
          <w:color w:val="000000"/>
          <w:sz w:val="24"/>
          <w:szCs w:val="24"/>
          <w:lang w:eastAsia="ar-SA"/>
        </w:rPr>
        <w:t>sistem</w:t>
      </w:r>
      <w:r w:rsidR="002D03C2" w:rsidRPr="00281225">
        <w:rPr>
          <w:rFonts w:ascii="Times New Roman" w:eastAsia="Times New Roman" w:hAnsi="Times New Roman" w:cs="Times New Roman"/>
          <w:color w:val="000000"/>
          <w:sz w:val="24"/>
          <w:szCs w:val="24"/>
          <w:lang w:eastAsia="ar-SA"/>
        </w:rPr>
        <w:t>e</w:t>
      </w:r>
      <w:r w:rsidR="002D03C2" w:rsidRPr="00281225">
        <w:rPr>
          <w:rFonts w:ascii="Times New Roman" w:eastAsia="Times New Roman" w:hAnsi="Times New Roman" w:cs="Times New Roman"/>
          <w:i/>
          <w:color w:val="000000"/>
          <w:sz w:val="24"/>
          <w:szCs w:val="24"/>
          <w:lang w:eastAsia="ar-SA"/>
        </w:rPr>
        <w:t xml:space="preserve"> </w:t>
      </w:r>
      <w:r w:rsidR="002D03C2" w:rsidRPr="008D6CE1">
        <w:rPr>
          <w:rFonts w:ascii="Times New Roman" w:eastAsia="Times New Roman" w:hAnsi="Times New Roman" w:cs="Times New Roman"/>
          <w:color w:val="000000"/>
          <w:sz w:val="24"/>
          <w:szCs w:val="24"/>
          <w:lang w:eastAsia="ar-SA"/>
        </w:rPr>
        <w:t>RINKĖJAI</w:t>
      </w:r>
      <w:r w:rsidR="000D0290" w:rsidRPr="008D6CE1">
        <w:rPr>
          <w:rFonts w:ascii="Times New Roman" w:eastAsia="Times New Roman" w:hAnsi="Times New Roman" w:cs="Times New Roman"/>
          <w:color w:val="000000"/>
          <w:sz w:val="24"/>
          <w:szCs w:val="24"/>
          <w:lang w:eastAsia="ar-SA"/>
        </w:rPr>
        <w:t>,</w:t>
      </w:r>
      <w:r w:rsidR="000D0290" w:rsidRPr="00281225">
        <w:rPr>
          <w:rFonts w:ascii="Times New Roman" w:eastAsia="Times New Roman" w:hAnsi="Times New Roman" w:cs="Times New Roman"/>
          <w:color w:val="000000"/>
          <w:sz w:val="24"/>
          <w:szCs w:val="24"/>
          <w:lang w:eastAsia="ar-SA"/>
        </w:rPr>
        <w:t xml:space="preserve"> turi </w:t>
      </w:r>
      <w:r w:rsidR="00D9732E">
        <w:rPr>
          <w:rFonts w:ascii="Times New Roman" w:eastAsia="Times New Roman" w:hAnsi="Times New Roman" w:cs="Times New Roman"/>
          <w:color w:val="000000"/>
          <w:sz w:val="24"/>
          <w:szCs w:val="24"/>
          <w:lang w:eastAsia="ar-SA"/>
        </w:rPr>
        <w:t>pašalinti</w:t>
      </w:r>
      <w:r w:rsidR="000D0290" w:rsidRPr="00281225">
        <w:rPr>
          <w:rFonts w:ascii="Times New Roman" w:eastAsia="Times New Roman" w:hAnsi="Times New Roman" w:cs="Times New Roman"/>
          <w:color w:val="000000"/>
          <w:sz w:val="24"/>
          <w:szCs w:val="24"/>
          <w:lang w:eastAsia="ar-SA"/>
        </w:rPr>
        <w:t xml:space="preserve"> lokalius duomenis ir</w:t>
      </w:r>
      <w:r w:rsidR="008D6CE1">
        <w:rPr>
          <w:rFonts w:ascii="Times New Roman" w:eastAsia="Times New Roman" w:hAnsi="Times New Roman" w:cs="Times New Roman"/>
          <w:color w:val="000000"/>
          <w:sz w:val="24"/>
          <w:szCs w:val="24"/>
          <w:lang w:eastAsia="ar-SA"/>
        </w:rPr>
        <w:t>,</w:t>
      </w:r>
      <w:r w:rsidR="000D0290" w:rsidRPr="00281225">
        <w:rPr>
          <w:rFonts w:ascii="Times New Roman" w:eastAsia="Times New Roman" w:hAnsi="Times New Roman" w:cs="Times New Roman"/>
          <w:color w:val="000000"/>
          <w:sz w:val="24"/>
          <w:szCs w:val="24"/>
          <w:lang w:eastAsia="ar-SA"/>
        </w:rPr>
        <w:t xml:space="preserve"> pasirašiusi Duomenų pašalinimo ir sunaikinimo aktą (5 priedas)</w:t>
      </w:r>
      <w:r w:rsidR="008D6CE1">
        <w:rPr>
          <w:rFonts w:ascii="Times New Roman" w:eastAsia="Times New Roman" w:hAnsi="Times New Roman" w:cs="Times New Roman"/>
          <w:color w:val="000000"/>
          <w:sz w:val="24"/>
          <w:szCs w:val="24"/>
          <w:lang w:eastAsia="ar-SA"/>
        </w:rPr>
        <w:t>,</w:t>
      </w:r>
      <w:r w:rsidR="000D0290" w:rsidRPr="00281225">
        <w:rPr>
          <w:rFonts w:ascii="Times New Roman" w:eastAsia="Times New Roman" w:hAnsi="Times New Roman" w:cs="Times New Roman"/>
          <w:color w:val="000000"/>
          <w:sz w:val="24"/>
          <w:szCs w:val="24"/>
          <w:lang w:eastAsia="ar-SA"/>
        </w:rPr>
        <w:t xml:space="preserve"> jį perduoti </w:t>
      </w:r>
      <w:r w:rsidR="00247662">
        <w:rPr>
          <w:rFonts w:ascii="Times New Roman" w:eastAsia="Times New Roman" w:hAnsi="Times New Roman" w:cs="Times New Roman"/>
          <w:color w:val="000000"/>
          <w:sz w:val="24"/>
          <w:szCs w:val="24"/>
          <w:lang w:eastAsia="ar-SA"/>
        </w:rPr>
        <w:t xml:space="preserve">savivaldybės </w:t>
      </w:r>
      <w:r w:rsidR="000D0290" w:rsidRPr="00281225">
        <w:rPr>
          <w:rFonts w:ascii="Times New Roman" w:eastAsia="Times New Roman" w:hAnsi="Times New Roman" w:cs="Times New Roman"/>
          <w:color w:val="000000"/>
          <w:sz w:val="24"/>
          <w:szCs w:val="24"/>
          <w:lang w:eastAsia="ar-SA"/>
        </w:rPr>
        <w:t>rinkimų komisijos</w:t>
      </w:r>
      <w:r w:rsidR="000D0290" w:rsidRPr="00D833B7">
        <w:rPr>
          <w:rFonts w:ascii="Times New Roman" w:eastAsia="Times New Roman" w:hAnsi="Times New Roman" w:cs="Times New Roman"/>
          <w:color w:val="000000"/>
          <w:spacing w:val="-4"/>
          <w:sz w:val="24"/>
          <w:szCs w:val="24"/>
          <w:lang w:eastAsia="ar-SA"/>
        </w:rPr>
        <w:t xml:space="preserve"> informatikui.</w:t>
      </w:r>
    </w:p>
    <w:p w:rsidR="008D6CE1" w:rsidRPr="00D833B7" w:rsidRDefault="008D6CE1" w:rsidP="008D6CE1">
      <w:pPr>
        <w:shd w:val="clear" w:color="auto" w:fill="FFFFFF"/>
        <w:tabs>
          <w:tab w:val="left" w:pos="0"/>
          <w:tab w:val="left" w:pos="567"/>
        </w:tabs>
        <w:suppressAutoHyphens/>
        <w:spacing w:after="0" w:line="360" w:lineRule="auto"/>
        <w:ind w:left="709"/>
        <w:jc w:val="both"/>
        <w:rPr>
          <w:rFonts w:ascii="Times New Roman" w:eastAsia="Times New Roman" w:hAnsi="Times New Roman" w:cs="Times New Roman"/>
          <w:color w:val="000000"/>
          <w:spacing w:val="-4"/>
          <w:sz w:val="24"/>
          <w:szCs w:val="24"/>
          <w:lang w:eastAsia="ar-SA"/>
        </w:rPr>
      </w:pPr>
    </w:p>
    <w:p w:rsidR="000D0290" w:rsidRPr="00D833B7" w:rsidRDefault="000D0290" w:rsidP="00B047E3">
      <w:pPr>
        <w:tabs>
          <w:tab w:val="left" w:pos="0"/>
        </w:tabs>
        <w:suppressAutoHyphens/>
        <w:spacing w:after="0" w:line="240" w:lineRule="auto"/>
        <w:jc w:val="center"/>
        <w:rPr>
          <w:rFonts w:ascii="Times New Roman" w:eastAsia="Times New Roman" w:hAnsi="Times New Roman" w:cs="Times New Roman"/>
          <w:b/>
          <w:spacing w:val="2"/>
          <w:sz w:val="24"/>
          <w:szCs w:val="24"/>
          <w:lang w:eastAsia="ar-SA"/>
        </w:rPr>
      </w:pPr>
      <w:r w:rsidRPr="00D833B7">
        <w:rPr>
          <w:rFonts w:ascii="Times New Roman" w:eastAsia="Times New Roman" w:hAnsi="Times New Roman" w:cs="Times New Roman"/>
          <w:b/>
          <w:spacing w:val="2"/>
          <w:sz w:val="24"/>
          <w:szCs w:val="24"/>
          <w:lang w:eastAsia="ar-SA"/>
        </w:rPr>
        <w:t>PIRMASIS SKIRSNIS</w:t>
      </w:r>
    </w:p>
    <w:p w:rsidR="000D0290" w:rsidRPr="00D833B7" w:rsidRDefault="000D0290" w:rsidP="00B047E3">
      <w:pPr>
        <w:tabs>
          <w:tab w:val="left" w:pos="0"/>
        </w:tabs>
        <w:suppressAutoHyphens/>
        <w:spacing w:after="0" w:line="240" w:lineRule="auto"/>
        <w:jc w:val="center"/>
        <w:rPr>
          <w:rFonts w:ascii="Times New Roman" w:eastAsia="Times New Roman" w:hAnsi="Times New Roman" w:cs="Times New Roman"/>
          <w:b/>
          <w:spacing w:val="2"/>
          <w:sz w:val="24"/>
          <w:szCs w:val="24"/>
          <w:lang w:eastAsia="ar-SA"/>
        </w:rPr>
      </w:pPr>
      <w:r w:rsidRPr="00D833B7">
        <w:rPr>
          <w:rFonts w:ascii="Times New Roman" w:eastAsia="Times New Roman" w:hAnsi="Times New Roman" w:cs="Times New Roman"/>
          <w:b/>
          <w:spacing w:val="2"/>
          <w:sz w:val="24"/>
          <w:szCs w:val="24"/>
          <w:lang w:eastAsia="ar-SA"/>
        </w:rPr>
        <w:t>RINKĖJŲ ŽYMĖJIMAS</w:t>
      </w:r>
    </w:p>
    <w:p w:rsidR="000D0290" w:rsidRPr="00D833B7" w:rsidRDefault="000D0290" w:rsidP="000D0290">
      <w:pPr>
        <w:tabs>
          <w:tab w:val="left" w:pos="0"/>
          <w:tab w:val="left" w:pos="567"/>
        </w:tabs>
        <w:suppressAutoHyphens/>
        <w:spacing w:after="0" w:line="240" w:lineRule="auto"/>
        <w:ind w:firstLine="567"/>
        <w:jc w:val="center"/>
        <w:rPr>
          <w:rFonts w:ascii="Times New Roman" w:eastAsia="Times New Roman" w:hAnsi="Times New Roman" w:cs="Times New Roman"/>
          <w:b/>
          <w:spacing w:val="2"/>
          <w:sz w:val="24"/>
          <w:szCs w:val="24"/>
          <w:lang w:eastAsia="ar-SA"/>
        </w:rPr>
      </w:pPr>
    </w:p>
    <w:p w:rsidR="000D0290" w:rsidRPr="00281225"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Atvykęs balsuoti rinkėjas kompiuterizuotoje darbo vietoje dirbančiam komisijos nariui privalo pateikti asmens tapatybę patvirtinantį dokumentą. Kartu su asmens tapatybe patvirtinančiu dokumentu gali būti pateikta ir rinkėjo kortelė.</w:t>
      </w:r>
    </w:p>
    <w:p w:rsidR="000D0290" w:rsidRPr="00281225"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 xml:space="preserve">Komisijos narys atlieka atvykusio balsuoti rinkėjo paiešką posistemėje </w:t>
      </w:r>
      <w:r w:rsidR="002D03C2" w:rsidRPr="008D6CE1">
        <w:rPr>
          <w:rFonts w:ascii="Times New Roman" w:eastAsia="Times New Roman" w:hAnsi="Times New Roman" w:cs="Times New Roman"/>
          <w:color w:val="000000"/>
          <w:sz w:val="24"/>
          <w:szCs w:val="24"/>
          <w:lang w:eastAsia="ar-SA"/>
        </w:rPr>
        <w:t>RINKĖJAI</w:t>
      </w:r>
      <w:r w:rsidR="000D0290" w:rsidRPr="00281225">
        <w:rPr>
          <w:rFonts w:ascii="Times New Roman" w:eastAsia="Times New Roman" w:hAnsi="Times New Roman" w:cs="Times New Roman"/>
          <w:color w:val="000000"/>
          <w:sz w:val="24"/>
          <w:szCs w:val="24"/>
          <w:lang w:eastAsia="ar-SA"/>
        </w:rPr>
        <w:t xml:space="preserve"> pagal asmens tapatybę patvirtinančio dokumento arba rinkėjo kortelės duomenis.</w:t>
      </w:r>
    </w:p>
    <w:p w:rsidR="000D0290" w:rsidRPr="00281225"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 xml:space="preserve">Nustačius ir įsitikinus, kad atvykęs balsuoti rinkėjas yra šios rinkimų apylinkės elektroniniame rinkėjų sąraše, pažymimas rinkėjo atvykimo balsuoti faktas. Apylinkės elektroniniame rinkėjų sąraše pažymimi ir rinkėjai, balsavę namuose ar paštu, nurodant balsavimo būdą – </w:t>
      </w:r>
      <w:r w:rsidR="000D0290" w:rsidRPr="00281225">
        <w:rPr>
          <w:rFonts w:ascii="Times New Roman" w:eastAsia="Times New Roman" w:hAnsi="Times New Roman" w:cs="Times New Roman"/>
          <w:i/>
          <w:color w:val="000000"/>
          <w:sz w:val="24"/>
          <w:szCs w:val="24"/>
          <w:lang w:eastAsia="ar-SA"/>
        </w:rPr>
        <w:t>„</w:t>
      </w:r>
      <w:r w:rsidR="000D0290" w:rsidRPr="00F45AF0">
        <w:rPr>
          <w:rFonts w:ascii="Times New Roman" w:eastAsia="Times New Roman" w:hAnsi="Times New Roman" w:cs="Calibri"/>
          <w:i/>
          <w:sz w:val="24"/>
          <w:szCs w:val="24"/>
          <w:lang w:eastAsia="ar-SA"/>
        </w:rPr>
        <w:t>balsavo paštu“</w:t>
      </w:r>
      <w:r w:rsidR="000D0290" w:rsidRPr="00281225">
        <w:rPr>
          <w:rFonts w:ascii="Times New Roman" w:eastAsia="Times New Roman" w:hAnsi="Times New Roman" w:cs="Times New Roman"/>
          <w:color w:val="000000"/>
          <w:sz w:val="24"/>
          <w:szCs w:val="24"/>
          <w:lang w:eastAsia="ar-SA"/>
        </w:rPr>
        <w:t xml:space="preserve">. </w:t>
      </w:r>
    </w:p>
    <w:p w:rsidR="000D0290" w:rsidRPr="00281225"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Neradus rinkėjo apylinkės elektroniniame rinkėjų sąraše, atliekama jo paieška Lietuvos Respublikos elektroniniame rinkėjų sąraše. Galimi atvejai:</w:t>
      </w:r>
    </w:p>
    <w:p w:rsidR="000D0290" w:rsidRPr="00281225" w:rsidRDefault="000D0290" w:rsidP="00281225">
      <w:pPr>
        <w:numPr>
          <w:ilvl w:val="1"/>
          <w:numId w:val="7"/>
        </w:numPr>
        <w:shd w:val="clear" w:color="auto" w:fill="FFFFFF"/>
        <w:tabs>
          <w:tab w:val="left" w:pos="0"/>
          <w:tab w:val="left" w:pos="567"/>
          <w:tab w:val="left" w:pos="851"/>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81225">
        <w:rPr>
          <w:rFonts w:ascii="Times New Roman" w:eastAsia="Times New Roman" w:hAnsi="Times New Roman" w:cs="Times New Roman"/>
          <w:color w:val="000000"/>
          <w:sz w:val="24"/>
          <w:szCs w:val="24"/>
          <w:lang w:eastAsia="ar-SA"/>
        </w:rPr>
        <w:t xml:space="preserve">rinkėjas įtrauktas į kitos rinkimų apylinkės rinkėjų sąrašus; </w:t>
      </w:r>
    </w:p>
    <w:p w:rsidR="000D0290" w:rsidRPr="00281225" w:rsidRDefault="000D0290" w:rsidP="008D6CE1">
      <w:pPr>
        <w:numPr>
          <w:ilvl w:val="1"/>
          <w:numId w:val="7"/>
        </w:numPr>
        <w:shd w:val="clear" w:color="auto" w:fill="FFFFFF"/>
        <w:tabs>
          <w:tab w:val="left" w:pos="0"/>
          <w:tab w:val="left" w:pos="567"/>
          <w:tab w:val="left" w:pos="851"/>
        </w:tabs>
        <w:suppressAutoHyphens/>
        <w:spacing w:after="0" w:line="360" w:lineRule="auto"/>
        <w:ind w:firstLine="720"/>
        <w:jc w:val="both"/>
        <w:rPr>
          <w:rFonts w:ascii="Times New Roman" w:eastAsia="Times New Roman" w:hAnsi="Times New Roman" w:cs="Times New Roman"/>
          <w:color w:val="000000"/>
          <w:sz w:val="24"/>
          <w:szCs w:val="24"/>
          <w:lang w:eastAsia="ar-SA"/>
        </w:rPr>
      </w:pPr>
      <w:r w:rsidRPr="00281225">
        <w:rPr>
          <w:rFonts w:ascii="Times New Roman" w:eastAsia="Times New Roman" w:hAnsi="Times New Roman" w:cs="Times New Roman"/>
          <w:color w:val="000000"/>
          <w:sz w:val="24"/>
          <w:szCs w:val="24"/>
          <w:lang w:eastAsia="ar-SA"/>
        </w:rPr>
        <w:lastRenderedPageBreak/>
        <w:t>rinkėjas elektroniniame rinkėjų sąraše jau pažymėtas, kad balsavo;</w:t>
      </w:r>
    </w:p>
    <w:p w:rsidR="000D0290" w:rsidRPr="00281225" w:rsidRDefault="000D0290" w:rsidP="008D6CE1">
      <w:pPr>
        <w:numPr>
          <w:ilvl w:val="1"/>
          <w:numId w:val="7"/>
        </w:numPr>
        <w:shd w:val="clear" w:color="auto" w:fill="FFFFFF"/>
        <w:tabs>
          <w:tab w:val="left" w:pos="0"/>
          <w:tab w:val="left" w:pos="567"/>
          <w:tab w:val="left" w:pos="851"/>
        </w:tabs>
        <w:suppressAutoHyphens/>
        <w:spacing w:after="0" w:line="360" w:lineRule="auto"/>
        <w:ind w:firstLine="720"/>
        <w:jc w:val="both"/>
        <w:rPr>
          <w:rFonts w:ascii="Times New Roman" w:eastAsia="Times New Roman" w:hAnsi="Times New Roman" w:cs="Times New Roman"/>
          <w:color w:val="000000"/>
          <w:sz w:val="24"/>
          <w:szCs w:val="24"/>
          <w:lang w:eastAsia="ar-SA"/>
        </w:rPr>
      </w:pPr>
      <w:r w:rsidRPr="00281225">
        <w:rPr>
          <w:rFonts w:ascii="Times New Roman" w:eastAsia="Times New Roman" w:hAnsi="Times New Roman" w:cs="Times New Roman"/>
          <w:color w:val="000000"/>
          <w:sz w:val="24"/>
          <w:szCs w:val="24"/>
          <w:lang w:eastAsia="ar-SA"/>
        </w:rPr>
        <w:t xml:space="preserve">asmuo nėra įrašytas į apylinkės rinkėjų sąrašus, </w:t>
      </w:r>
      <w:r w:rsidRPr="001F4775">
        <w:rPr>
          <w:rFonts w:ascii="Times New Roman" w:eastAsia="Times New Roman" w:hAnsi="Times New Roman" w:cs="Times New Roman"/>
          <w:color w:val="000000"/>
          <w:sz w:val="24"/>
          <w:szCs w:val="24"/>
          <w:lang w:eastAsia="ar-SA"/>
        </w:rPr>
        <w:t xml:space="preserve">tačiau </w:t>
      </w:r>
      <w:r w:rsidR="00CA7E11" w:rsidRPr="001F4775">
        <w:rPr>
          <w:rFonts w:ascii="Times New Roman" w:eastAsia="Times New Roman" w:hAnsi="Times New Roman" w:cs="Times New Roman"/>
          <w:color w:val="000000"/>
          <w:sz w:val="24"/>
          <w:szCs w:val="24"/>
          <w:lang w:eastAsia="ar-SA"/>
        </w:rPr>
        <w:t>jo deklaruotas gyvenamos</w:t>
      </w:r>
      <w:r w:rsidR="008D6CE1" w:rsidRPr="001F4775">
        <w:rPr>
          <w:rFonts w:ascii="Times New Roman" w:eastAsia="Times New Roman" w:hAnsi="Times New Roman" w:cs="Times New Roman"/>
          <w:color w:val="000000"/>
          <w:sz w:val="24"/>
          <w:szCs w:val="24"/>
          <w:lang w:eastAsia="ar-SA"/>
        </w:rPr>
        <w:t>ios</w:t>
      </w:r>
      <w:r w:rsidR="00CA7E11" w:rsidRPr="001F4775">
        <w:rPr>
          <w:rFonts w:ascii="Times New Roman" w:eastAsia="Times New Roman" w:hAnsi="Times New Roman" w:cs="Times New Roman"/>
          <w:color w:val="000000"/>
          <w:sz w:val="24"/>
          <w:szCs w:val="24"/>
          <w:lang w:eastAsia="ar-SA"/>
        </w:rPr>
        <w:t xml:space="preserve"> vietos adresas yra šioje savivaldybėje ir jis savo gyvenamąją vietą šiuo adresu yra deklaravęs likus ne mažiau kaip 90 dienų</w:t>
      </w:r>
      <w:r w:rsidR="001F4775">
        <w:rPr>
          <w:rFonts w:ascii="Times New Roman" w:eastAsia="Times New Roman" w:hAnsi="Times New Roman" w:cs="Times New Roman"/>
          <w:color w:val="000000"/>
          <w:sz w:val="24"/>
          <w:szCs w:val="24"/>
          <w:lang w:eastAsia="ar-SA"/>
        </w:rPr>
        <w:t>.</w:t>
      </w:r>
      <w:r w:rsidRPr="00281225">
        <w:rPr>
          <w:rFonts w:ascii="Times New Roman" w:eastAsia="Times New Roman" w:hAnsi="Times New Roman" w:cs="Times New Roman"/>
          <w:color w:val="000000"/>
          <w:sz w:val="24"/>
          <w:szCs w:val="24"/>
          <w:lang w:eastAsia="ar-SA"/>
        </w:rPr>
        <w:t xml:space="preserve"> tokiu atveju pildomas prašymas įtrau</w:t>
      </w:r>
      <w:r w:rsidR="00C73AFE" w:rsidRPr="00281225">
        <w:rPr>
          <w:rFonts w:ascii="Times New Roman" w:eastAsia="Times New Roman" w:hAnsi="Times New Roman" w:cs="Times New Roman"/>
          <w:color w:val="000000"/>
          <w:sz w:val="24"/>
          <w:szCs w:val="24"/>
          <w:lang w:eastAsia="ar-SA"/>
        </w:rPr>
        <w:t>kti į apylinkės rinkėjų sąrašus (F5 forma).</w:t>
      </w:r>
    </w:p>
    <w:p w:rsidR="000D0290" w:rsidRDefault="001A7A11" w:rsidP="008D6CE1">
      <w:pPr>
        <w:numPr>
          <w:ilvl w:val="0"/>
          <w:numId w:val="7"/>
        </w:numPr>
        <w:shd w:val="clear" w:color="auto" w:fill="FFFFFF"/>
        <w:tabs>
          <w:tab w:val="left" w:pos="0"/>
          <w:tab w:val="left" w:pos="567"/>
        </w:tabs>
        <w:suppressAutoHyphens/>
        <w:spacing w:after="0" w:line="360" w:lineRule="auto"/>
        <w:ind w:firstLine="720"/>
        <w:jc w:val="both"/>
        <w:rPr>
          <w:rFonts w:ascii="Times New Roman" w:eastAsia="Times New Roman" w:hAnsi="Times New Roman" w:cs="Times New Roman"/>
          <w:color w:val="000000"/>
          <w:spacing w:val="-4"/>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Esant dideliam rinkėjų skaičiui, atvykusių balsuoti rinkėjų žymėjimas apylinkės elektroniniame rinkėjų sąr</w:t>
      </w:r>
      <w:r w:rsidR="00D9732E">
        <w:rPr>
          <w:rFonts w:ascii="Times New Roman" w:eastAsia="Times New Roman" w:hAnsi="Times New Roman" w:cs="Times New Roman"/>
          <w:color w:val="000000"/>
          <w:sz w:val="24"/>
          <w:szCs w:val="24"/>
          <w:lang w:eastAsia="ar-SA"/>
        </w:rPr>
        <w:t xml:space="preserve">aše gali būti atliekamas vėliau, bet ne vėliau </w:t>
      </w:r>
      <w:r w:rsidR="008D6CE1">
        <w:rPr>
          <w:rFonts w:ascii="Times New Roman" w:eastAsia="Times New Roman" w:hAnsi="Times New Roman" w:cs="Times New Roman"/>
          <w:color w:val="000000"/>
          <w:sz w:val="24"/>
          <w:szCs w:val="24"/>
          <w:lang w:eastAsia="ar-SA"/>
        </w:rPr>
        <w:t>kaip</w:t>
      </w:r>
      <w:r w:rsidR="00D9732E">
        <w:rPr>
          <w:rFonts w:ascii="Times New Roman" w:eastAsia="Times New Roman" w:hAnsi="Times New Roman" w:cs="Times New Roman"/>
          <w:color w:val="000000"/>
          <w:sz w:val="24"/>
          <w:szCs w:val="24"/>
          <w:lang w:eastAsia="ar-SA"/>
        </w:rPr>
        <w:t xml:space="preserve"> iki balsadėžės atidarymo.</w:t>
      </w:r>
      <w:r w:rsidR="000D0290" w:rsidRPr="00281225">
        <w:rPr>
          <w:rFonts w:ascii="Times New Roman" w:eastAsia="Times New Roman" w:hAnsi="Times New Roman" w:cs="Times New Roman"/>
          <w:color w:val="000000"/>
          <w:sz w:val="24"/>
          <w:szCs w:val="24"/>
          <w:lang w:eastAsia="ar-SA"/>
        </w:rPr>
        <w:t xml:space="preserve"> Rinkimų apylinkė turi kaupti atvykusių balsuoti, bet dar nepažymėtų apylinkės elektroniniame rinkėjų sąraše rinkėjų duomenis ir esant galimybei nedelsdama juos pažymėti.</w:t>
      </w:r>
    </w:p>
    <w:p w:rsidR="00EA3F63" w:rsidRDefault="00EA3F63" w:rsidP="000D0290">
      <w:pPr>
        <w:tabs>
          <w:tab w:val="left" w:pos="0"/>
          <w:tab w:val="left" w:pos="567"/>
        </w:tabs>
        <w:suppressAutoHyphens/>
        <w:spacing w:after="0" w:line="240" w:lineRule="auto"/>
        <w:ind w:firstLine="567"/>
        <w:jc w:val="center"/>
        <w:rPr>
          <w:rFonts w:ascii="Times New Roman" w:eastAsia="Times New Roman" w:hAnsi="Times New Roman" w:cs="Times New Roman"/>
          <w:b/>
          <w:spacing w:val="2"/>
          <w:sz w:val="24"/>
          <w:szCs w:val="24"/>
          <w:lang w:eastAsia="ar-SA"/>
        </w:rPr>
      </w:pPr>
    </w:p>
    <w:p w:rsidR="000D0290" w:rsidRPr="00D833B7" w:rsidRDefault="000D0290" w:rsidP="00B047E3">
      <w:pPr>
        <w:tabs>
          <w:tab w:val="left" w:pos="0"/>
        </w:tabs>
        <w:suppressAutoHyphens/>
        <w:spacing w:after="0" w:line="240" w:lineRule="auto"/>
        <w:jc w:val="center"/>
        <w:rPr>
          <w:rFonts w:ascii="Times New Roman" w:eastAsia="Times New Roman" w:hAnsi="Times New Roman" w:cs="Times New Roman"/>
          <w:b/>
          <w:spacing w:val="2"/>
          <w:sz w:val="24"/>
          <w:szCs w:val="24"/>
          <w:lang w:eastAsia="ar-SA"/>
        </w:rPr>
      </w:pPr>
      <w:r w:rsidRPr="00D833B7">
        <w:rPr>
          <w:rFonts w:ascii="Times New Roman" w:eastAsia="Times New Roman" w:hAnsi="Times New Roman" w:cs="Times New Roman"/>
          <w:b/>
          <w:spacing w:val="2"/>
          <w:sz w:val="24"/>
          <w:szCs w:val="24"/>
          <w:lang w:eastAsia="ar-SA"/>
        </w:rPr>
        <w:t>ANTRASIS SKIRSNIS</w:t>
      </w:r>
    </w:p>
    <w:p w:rsidR="000D0290" w:rsidRPr="00D833B7" w:rsidRDefault="000D0290" w:rsidP="00B047E3">
      <w:pPr>
        <w:tabs>
          <w:tab w:val="left" w:pos="0"/>
        </w:tabs>
        <w:suppressAutoHyphens/>
        <w:spacing w:after="0" w:line="240" w:lineRule="auto"/>
        <w:jc w:val="center"/>
        <w:rPr>
          <w:rFonts w:ascii="Times New Roman" w:eastAsia="Times New Roman" w:hAnsi="Times New Roman" w:cs="Times New Roman"/>
          <w:b/>
          <w:spacing w:val="2"/>
          <w:sz w:val="24"/>
          <w:szCs w:val="24"/>
          <w:lang w:eastAsia="ar-SA"/>
        </w:rPr>
      </w:pPr>
      <w:r w:rsidRPr="00D833B7">
        <w:rPr>
          <w:rFonts w:ascii="Times New Roman" w:eastAsia="Times New Roman" w:hAnsi="Times New Roman" w:cs="Times New Roman"/>
          <w:b/>
          <w:spacing w:val="2"/>
          <w:sz w:val="24"/>
          <w:szCs w:val="24"/>
          <w:lang w:eastAsia="ar-SA"/>
        </w:rPr>
        <w:t>KITOS APYLINKĖS RINKĖJO ŽYMĖJIMAS</w:t>
      </w:r>
    </w:p>
    <w:p w:rsidR="000D0290" w:rsidRPr="00D833B7" w:rsidRDefault="000D0290" w:rsidP="000D0290">
      <w:pPr>
        <w:tabs>
          <w:tab w:val="left" w:pos="0"/>
          <w:tab w:val="left" w:pos="567"/>
        </w:tabs>
        <w:suppressAutoHyphens/>
        <w:spacing w:after="0" w:line="240" w:lineRule="auto"/>
        <w:ind w:firstLine="567"/>
        <w:jc w:val="center"/>
        <w:rPr>
          <w:rFonts w:ascii="Times New Roman" w:eastAsia="Times New Roman" w:hAnsi="Times New Roman" w:cs="Times New Roman"/>
          <w:b/>
          <w:spacing w:val="2"/>
          <w:sz w:val="24"/>
          <w:szCs w:val="24"/>
          <w:lang w:eastAsia="ar-SA"/>
        </w:rPr>
      </w:pPr>
    </w:p>
    <w:p w:rsidR="000D0290" w:rsidRPr="00281225"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 </w:t>
      </w:r>
      <w:r w:rsidR="000D0290" w:rsidRPr="001A7A11">
        <w:rPr>
          <w:rFonts w:ascii="Times New Roman" w:eastAsia="Times New Roman" w:hAnsi="Times New Roman" w:cs="Times New Roman"/>
          <w:sz w:val="24"/>
          <w:szCs w:val="24"/>
          <w:lang w:eastAsia="ar-SA"/>
        </w:rPr>
        <w:t xml:space="preserve">Kai abi tos pačios </w:t>
      </w:r>
      <w:r w:rsidR="00247662">
        <w:rPr>
          <w:rFonts w:ascii="Times New Roman" w:eastAsia="Times New Roman" w:hAnsi="Times New Roman" w:cs="Times New Roman"/>
          <w:sz w:val="24"/>
          <w:szCs w:val="24"/>
          <w:lang w:eastAsia="ar-SA"/>
        </w:rPr>
        <w:t>savivaldybės</w:t>
      </w:r>
      <w:r w:rsidR="000D0290" w:rsidRPr="001A7A11">
        <w:rPr>
          <w:rFonts w:ascii="Times New Roman" w:eastAsia="Times New Roman" w:hAnsi="Times New Roman" w:cs="Times New Roman"/>
          <w:sz w:val="24"/>
          <w:szCs w:val="24"/>
          <w:lang w:eastAsia="ar-SA"/>
        </w:rPr>
        <w:t xml:space="preserve"> rinkimų apylinkės yra elektroninių ryšių priemonėmis prisijungusios prie elektroninio rinkėjų sąrašo ir </w:t>
      </w:r>
      <w:r w:rsidR="000D0290" w:rsidRPr="00281225">
        <w:rPr>
          <w:rFonts w:ascii="Times New Roman" w:eastAsia="Times New Roman" w:hAnsi="Times New Roman" w:cs="Times New Roman"/>
          <w:color w:val="000000"/>
          <w:sz w:val="24"/>
          <w:szCs w:val="24"/>
          <w:lang w:eastAsia="ar-SA"/>
        </w:rPr>
        <w:t>nustačius, kad atvykęs balsuoti rinkėjas yra kitos rinkimų apylinkės rinkėjų sąraše, jam leidžiama balsuoti ir jis pažymimas rinkimų apylinkės elektroniniame rinkėjų sąraše po to, kai:</w:t>
      </w:r>
    </w:p>
    <w:p w:rsidR="000D0290" w:rsidRPr="00281225" w:rsidRDefault="000D0290" w:rsidP="00281225">
      <w:pPr>
        <w:numPr>
          <w:ilvl w:val="1"/>
          <w:numId w:val="7"/>
        </w:numPr>
        <w:shd w:val="clear" w:color="auto" w:fill="FFFFFF"/>
        <w:tabs>
          <w:tab w:val="left" w:pos="0"/>
          <w:tab w:val="left" w:pos="567"/>
          <w:tab w:val="left" w:pos="993"/>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81225">
        <w:rPr>
          <w:rFonts w:ascii="Times New Roman" w:eastAsia="Times New Roman" w:hAnsi="Times New Roman" w:cs="Times New Roman"/>
          <w:color w:val="000000"/>
          <w:sz w:val="24"/>
          <w:szCs w:val="24"/>
          <w:lang w:eastAsia="ar-SA"/>
        </w:rPr>
        <w:t>posistemėje</w:t>
      </w:r>
      <w:r w:rsidRPr="00281225">
        <w:rPr>
          <w:rFonts w:ascii="Times New Roman" w:eastAsia="Times New Roman" w:hAnsi="Times New Roman" w:cs="Times New Roman"/>
          <w:i/>
          <w:color w:val="000000"/>
          <w:sz w:val="24"/>
          <w:szCs w:val="24"/>
          <w:lang w:eastAsia="ar-SA"/>
        </w:rPr>
        <w:t xml:space="preserve"> </w:t>
      </w:r>
      <w:r w:rsidR="002D03C2" w:rsidRPr="00B047E3">
        <w:rPr>
          <w:rFonts w:ascii="Times New Roman" w:eastAsia="Times New Roman" w:hAnsi="Times New Roman" w:cs="Times New Roman"/>
          <w:color w:val="000000"/>
          <w:sz w:val="24"/>
          <w:szCs w:val="24"/>
          <w:lang w:eastAsia="ar-SA"/>
        </w:rPr>
        <w:t>RINKĖJAI</w:t>
      </w:r>
      <w:r w:rsidRPr="00281225">
        <w:rPr>
          <w:rFonts w:ascii="Times New Roman" w:eastAsia="Times New Roman" w:hAnsi="Times New Roman" w:cs="Times New Roman"/>
          <w:color w:val="000000"/>
          <w:sz w:val="24"/>
          <w:szCs w:val="24"/>
          <w:lang w:eastAsia="ar-SA"/>
        </w:rPr>
        <w:t xml:space="preserve"> suformuojamas ir išsiunčiamas pranešimas rinkimų apylinkės, į kurios rinkėjų sąrašus yra įrašytas atvykęs balsuoti rinkėjas, rinkimų komisijai apie rinkėjo atvykimą;</w:t>
      </w:r>
    </w:p>
    <w:p w:rsidR="000D0290" w:rsidRPr="001A7A11" w:rsidRDefault="000D0290" w:rsidP="00281225">
      <w:pPr>
        <w:numPr>
          <w:ilvl w:val="1"/>
          <w:numId w:val="7"/>
        </w:numPr>
        <w:tabs>
          <w:tab w:val="left" w:pos="0"/>
          <w:tab w:val="left" w:pos="567"/>
          <w:tab w:val="left" w:pos="993"/>
          <w:tab w:val="left" w:pos="2091"/>
        </w:tabs>
        <w:suppressAutoHyphens/>
        <w:spacing w:after="0" w:line="360" w:lineRule="auto"/>
        <w:ind w:firstLine="709"/>
        <w:jc w:val="both"/>
        <w:rPr>
          <w:rFonts w:ascii="Times New Roman" w:eastAsia="Times New Roman" w:hAnsi="Times New Roman" w:cs="Times New Roman"/>
          <w:sz w:val="24"/>
          <w:szCs w:val="24"/>
          <w:lang w:eastAsia="ar-SA"/>
        </w:rPr>
      </w:pPr>
      <w:r w:rsidRPr="001A7A11">
        <w:rPr>
          <w:rFonts w:ascii="Times New Roman" w:eastAsia="Times New Roman" w:hAnsi="Times New Roman" w:cs="Times New Roman"/>
          <w:sz w:val="24"/>
          <w:szCs w:val="24"/>
          <w:lang w:eastAsia="ar-SA"/>
        </w:rPr>
        <w:t xml:space="preserve">gaunamas patvirtinimas iš rinkimų apylinkės, į kurios </w:t>
      </w:r>
      <w:r w:rsidRPr="00281225">
        <w:rPr>
          <w:rFonts w:ascii="Times New Roman" w:eastAsia="Times New Roman" w:hAnsi="Times New Roman" w:cs="Times New Roman"/>
          <w:color w:val="000000"/>
          <w:sz w:val="24"/>
          <w:szCs w:val="24"/>
          <w:lang w:eastAsia="ar-SA"/>
        </w:rPr>
        <w:t>rinkėjų sąrašą yra įrašytas šis rinkėjas, kad</w:t>
      </w:r>
      <w:r w:rsidRPr="001A7A11">
        <w:rPr>
          <w:rFonts w:ascii="Times New Roman" w:eastAsia="Times New Roman" w:hAnsi="Times New Roman" w:cs="Times New Roman"/>
          <w:sz w:val="24"/>
          <w:szCs w:val="24"/>
          <w:lang w:eastAsia="ar-SA"/>
        </w:rPr>
        <w:t xml:space="preserve">: </w:t>
      </w:r>
    </w:p>
    <w:p w:rsidR="000D0290" w:rsidRPr="001A7A11" w:rsidRDefault="000D0290" w:rsidP="00281225">
      <w:pPr>
        <w:numPr>
          <w:ilvl w:val="2"/>
          <w:numId w:val="7"/>
        </w:numPr>
        <w:tabs>
          <w:tab w:val="left" w:pos="0"/>
          <w:tab w:val="left" w:pos="567"/>
          <w:tab w:val="left" w:pos="993"/>
          <w:tab w:val="left" w:pos="2091"/>
        </w:tabs>
        <w:suppressAutoHyphens/>
        <w:spacing w:after="0" w:line="360" w:lineRule="auto"/>
        <w:ind w:firstLine="709"/>
        <w:jc w:val="both"/>
        <w:rPr>
          <w:rFonts w:ascii="Times New Roman" w:eastAsia="Times New Roman" w:hAnsi="Times New Roman" w:cs="Times New Roman"/>
          <w:sz w:val="24"/>
          <w:szCs w:val="24"/>
          <w:lang w:eastAsia="ar-SA"/>
        </w:rPr>
      </w:pPr>
      <w:r w:rsidRPr="001A7A11">
        <w:rPr>
          <w:rFonts w:ascii="Times New Roman" w:eastAsia="Times New Roman" w:hAnsi="Times New Roman" w:cs="Times New Roman"/>
          <w:sz w:val="24"/>
          <w:szCs w:val="24"/>
          <w:lang w:eastAsia="ar-SA"/>
        </w:rPr>
        <w:t>rinkėjas nėra balsavęs</w:t>
      </w:r>
      <w:r w:rsidRPr="00281225">
        <w:rPr>
          <w:rFonts w:ascii="Times New Roman" w:eastAsia="Times New Roman" w:hAnsi="Times New Roman" w:cs="Times New Roman"/>
          <w:color w:val="000000"/>
          <w:sz w:val="24"/>
          <w:szCs w:val="24"/>
          <w:lang w:eastAsia="ar-SA"/>
        </w:rPr>
        <w:t>;</w:t>
      </w:r>
    </w:p>
    <w:p w:rsidR="000D0290" w:rsidRPr="001A7A11" w:rsidRDefault="000D0290" w:rsidP="00281225">
      <w:pPr>
        <w:numPr>
          <w:ilvl w:val="2"/>
          <w:numId w:val="7"/>
        </w:numPr>
        <w:tabs>
          <w:tab w:val="left" w:pos="0"/>
          <w:tab w:val="left" w:pos="567"/>
          <w:tab w:val="left" w:pos="993"/>
          <w:tab w:val="left" w:pos="2091"/>
        </w:tabs>
        <w:suppressAutoHyphens/>
        <w:spacing w:after="0" w:line="360" w:lineRule="auto"/>
        <w:ind w:firstLine="709"/>
        <w:jc w:val="both"/>
        <w:rPr>
          <w:rFonts w:ascii="Times New Roman" w:eastAsia="Times New Roman" w:hAnsi="Times New Roman" w:cs="Times New Roman"/>
          <w:sz w:val="24"/>
          <w:szCs w:val="24"/>
          <w:lang w:eastAsia="ar-SA"/>
        </w:rPr>
      </w:pPr>
      <w:r w:rsidRPr="001A7A11">
        <w:rPr>
          <w:rFonts w:ascii="Times New Roman" w:eastAsia="Times New Roman" w:hAnsi="Times New Roman" w:cs="Times New Roman"/>
          <w:sz w:val="24"/>
          <w:szCs w:val="24"/>
          <w:lang w:eastAsia="ar-SA"/>
        </w:rPr>
        <w:t>šios rinkimų apylinkės rinkėjų sąraše yra padarytas įrašas apie šio rinkėjo atvykimą balsuoti į kitą rinkimų apylinkę;</w:t>
      </w:r>
    </w:p>
    <w:p w:rsidR="000D0290" w:rsidRPr="001A7A11" w:rsidRDefault="000D0290" w:rsidP="00281225">
      <w:pPr>
        <w:numPr>
          <w:ilvl w:val="2"/>
          <w:numId w:val="7"/>
        </w:numPr>
        <w:tabs>
          <w:tab w:val="left" w:pos="0"/>
          <w:tab w:val="left" w:pos="567"/>
          <w:tab w:val="left" w:pos="993"/>
          <w:tab w:val="left" w:pos="2091"/>
        </w:tabs>
        <w:suppressAutoHyphens/>
        <w:spacing w:after="0" w:line="360" w:lineRule="auto"/>
        <w:ind w:firstLine="709"/>
        <w:jc w:val="both"/>
        <w:rPr>
          <w:rFonts w:ascii="Times New Roman" w:eastAsia="Times New Roman" w:hAnsi="Times New Roman" w:cs="Times New Roman"/>
          <w:sz w:val="24"/>
          <w:szCs w:val="24"/>
          <w:lang w:eastAsia="ar-SA"/>
        </w:rPr>
      </w:pPr>
      <w:r w:rsidRPr="001A7A11">
        <w:rPr>
          <w:rFonts w:ascii="Times New Roman" w:eastAsia="Times New Roman" w:hAnsi="Times New Roman" w:cs="Times New Roman"/>
          <w:sz w:val="24"/>
          <w:szCs w:val="24"/>
          <w:lang w:eastAsia="ar-SA"/>
        </w:rPr>
        <w:t>rinkėjo balsas, jeigu bus gautas balsavimo paštu voke, nebus skaičiuojamas;</w:t>
      </w:r>
    </w:p>
    <w:p w:rsidR="000D0290" w:rsidRPr="00281225" w:rsidRDefault="001A7A11" w:rsidP="00281225">
      <w:pPr>
        <w:numPr>
          <w:ilvl w:val="1"/>
          <w:numId w:val="7"/>
        </w:numPr>
        <w:tabs>
          <w:tab w:val="left" w:pos="0"/>
          <w:tab w:val="left" w:pos="567"/>
          <w:tab w:val="left" w:pos="993"/>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atvykęs balsuoti rinkėjas pasirašo prašymą balsuoti kitoje rinkimų apylinkėje; prašymą suformuoja ir atspausdina apylinkės rinkimų komisija (1 priedas).</w:t>
      </w:r>
    </w:p>
    <w:p w:rsidR="000D0290" w:rsidRPr="00281225" w:rsidRDefault="000D0290" w:rsidP="00281225">
      <w:pPr>
        <w:tabs>
          <w:tab w:val="left" w:pos="0"/>
          <w:tab w:val="left" w:pos="567"/>
          <w:tab w:val="left" w:pos="993"/>
        </w:tabs>
        <w:suppressAutoHyphens/>
        <w:spacing w:after="0" w:line="360" w:lineRule="auto"/>
        <w:ind w:firstLine="709"/>
        <w:jc w:val="both"/>
        <w:rPr>
          <w:rFonts w:ascii="Times New Roman" w:eastAsia="Times New Roman" w:hAnsi="Times New Roman" w:cs="Times New Roman"/>
          <w:sz w:val="24"/>
          <w:szCs w:val="24"/>
          <w:lang w:eastAsia="ar-SA"/>
        </w:rPr>
      </w:pPr>
    </w:p>
    <w:p w:rsidR="000D0290" w:rsidRPr="00D833B7" w:rsidRDefault="000D0290" w:rsidP="00B047E3">
      <w:pPr>
        <w:tabs>
          <w:tab w:val="left" w:pos="0"/>
          <w:tab w:val="left" w:pos="567"/>
        </w:tabs>
        <w:suppressAutoHyphens/>
        <w:spacing w:after="0" w:line="240" w:lineRule="auto"/>
        <w:jc w:val="center"/>
        <w:rPr>
          <w:rFonts w:ascii="Times New Roman" w:eastAsia="Times New Roman" w:hAnsi="Times New Roman" w:cs="Times New Roman"/>
          <w:b/>
          <w:spacing w:val="2"/>
          <w:sz w:val="24"/>
          <w:szCs w:val="24"/>
          <w:lang w:eastAsia="ar-SA"/>
        </w:rPr>
      </w:pPr>
      <w:r w:rsidRPr="00D833B7">
        <w:rPr>
          <w:rFonts w:ascii="Times New Roman" w:eastAsia="Times New Roman" w:hAnsi="Times New Roman" w:cs="Times New Roman"/>
          <w:b/>
          <w:spacing w:val="2"/>
          <w:sz w:val="24"/>
          <w:szCs w:val="24"/>
          <w:lang w:eastAsia="ar-SA"/>
        </w:rPr>
        <w:t>TREČIASIS SKIRSNIS</w:t>
      </w:r>
    </w:p>
    <w:p w:rsidR="000D0290" w:rsidRPr="00D833B7" w:rsidRDefault="000D0290" w:rsidP="00B047E3">
      <w:pPr>
        <w:tabs>
          <w:tab w:val="left" w:pos="0"/>
          <w:tab w:val="left" w:pos="567"/>
        </w:tabs>
        <w:suppressAutoHyphens/>
        <w:spacing w:after="0" w:line="240" w:lineRule="auto"/>
        <w:jc w:val="center"/>
        <w:rPr>
          <w:rFonts w:ascii="Times New Roman" w:eastAsia="Times New Roman" w:hAnsi="Times New Roman" w:cs="Times New Roman"/>
          <w:b/>
          <w:spacing w:val="2"/>
          <w:sz w:val="24"/>
          <w:szCs w:val="24"/>
          <w:lang w:eastAsia="ar-SA"/>
        </w:rPr>
      </w:pPr>
      <w:r w:rsidRPr="00D833B7">
        <w:rPr>
          <w:rFonts w:ascii="Times New Roman" w:eastAsia="Times New Roman" w:hAnsi="Times New Roman" w:cs="Times New Roman"/>
          <w:b/>
          <w:spacing w:val="2"/>
          <w:sz w:val="24"/>
          <w:szCs w:val="24"/>
          <w:lang w:eastAsia="ar-SA"/>
        </w:rPr>
        <w:t>KITOJE APYLINKĖJE BALSUOJANČIO RINKĖJO ŽYMĖJIMAS</w:t>
      </w:r>
    </w:p>
    <w:p w:rsidR="000D0290" w:rsidRPr="007C4A3A" w:rsidRDefault="000D0290" w:rsidP="000D0290">
      <w:pPr>
        <w:tabs>
          <w:tab w:val="left" w:pos="0"/>
          <w:tab w:val="left" w:pos="567"/>
        </w:tabs>
        <w:suppressAutoHyphens/>
        <w:spacing w:after="0" w:line="240" w:lineRule="auto"/>
        <w:ind w:firstLine="567"/>
        <w:jc w:val="center"/>
        <w:rPr>
          <w:rFonts w:ascii="Times New Roman" w:eastAsia="Times New Roman" w:hAnsi="Times New Roman" w:cs="Times New Roman"/>
          <w:spacing w:val="2"/>
          <w:sz w:val="24"/>
          <w:szCs w:val="24"/>
          <w:lang w:eastAsia="ar-SA"/>
        </w:rPr>
      </w:pPr>
    </w:p>
    <w:p w:rsidR="000D0290" w:rsidRPr="00D833B7"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pacing w:val="-4"/>
          <w:sz w:val="24"/>
          <w:szCs w:val="24"/>
          <w:lang w:eastAsia="ar-SA"/>
        </w:rPr>
        <w:t xml:space="preserve"> </w:t>
      </w:r>
      <w:r w:rsidR="000D0290" w:rsidRPr="00D833B7">
        <w:rPr>
          <w:rFonts w:ascii="Times New Roman" w:eastAsia="Times New Roman" w:hAnsi="Times New Roman" w:cs="Times New Roman"/>
          <w:color w:val="000000"/>
          <w:spacing w:val="-4"/>
          <w:sz w:val="24"/>
          <w:szCs w:val="24"/>
          <w:lang w:eastAsia="ar-SA"/>
        </w:rPr>
        <w:t xml:space="preserve">Kai abi tos pačios </w:t>
      </w:r>
      <w:r w:rsidR="00CF3FA1">
        <w:rPr>
          <w:rFonts w:ascii="Times New Roman" w:eastAsia="Times New Roman" w:hAnsi="Times New Roman" w:cs="Times New Roman"/>
          <w:color w:val="000000"/>
          <w:spacing w:val="-4"/>
          <w:sz w:val="24"/>
          <w:szCs w:val="24"/>
          <w:lang w:eastAsia="ar-SA"/>
        </w:rPr>
        <w:t>savivaldybės</w:t>
      </w:r>
      <w:r w:rsidR="000D0290" w:rsidRPr="00D833B7">
        <w:rPr>
          <w:rFonts w:ascii="Times New Roman" w:eastAsia="Times New Roman" w:hAnsi="Times New Roman" w:cs="Times New Roman"/>
          <w:color w:val="000000"/>
          <w:spacing w:val="-4"/>
          <w:sz w:val="24"/>
          <w:szCs w:val="24"/>
          <w:lang w:eastAsia="ar-SA"/>
        </w:rPr>
        <w:t xml:space="preserve"> </w:t>
      </w:r>
      <w:r w:rsidR="000D0290" w:rsidRPr="00D833B7">
        <w:rPr>
          <w:rFonts w:ascii="Times New Roman" w:eastAsia="Times New Roman" w:hAnsi="Times New Roman" w:cs="Times New Roman"/>
          <w:sz w:val="24"/>
          <w:szCs w:val="24"/>
          <w:lang w:eastAsia="ar-SA"/>
        </w:rPr>
        <w:t>rinkimų apylinkės elektroninių ryšių priemonėmis yra prisijungusios prie elektroninio rinkėjų sąrašo,</w:t>
      </w:r>
      <w:r w:rsidR="000D0290" w:rsidRPr="00D833B7">
        <w:rPr>
          <w:rFonts w:ascii="Times New Roman" w:eastAsia="Times New Roman" w:hAnsi="Times New Roman" w:cs="Times New Roman"/>
          <w:color w:val="000000"/>
          <w:spacing w:val="-4"/>
          <w:sz w:val="24"/>
          <w:szCs w:val="24"/>
          <w:lang w:eastAsia="ar-SA"/>
        </w:rPr>
        <w:t xml:space="preserve"> apylinkės rinkimų komisija, gavusi pranešimą apie rinkėjo, esančio jos apylinkės rinkėjų sąraše, atvykimą balsuoti į kitą rinkimų apylinkę, </w:t>
      </w:r>
      <w:r w:rsidR="000D0290" w:rsidRPr="00D833B7">
        <w:rPr>
          <w:rFonts w:ascii="Times New Roman" w:eastAsia="Times New Roman" w:hAnsi="Times New Roman" w:cs="Times New Roman"/>
          <w:sz w:val="24"/>
          <w:szCs w:val="24"/>
          <w:lang w:eastAsia="ar-SA"/>
        </w:rPr>
        <w:t>pirmiausia</w:t>
      </w:r>
    </w:p>
    <w:p w:rsidR="000D0290" w:rsidRPr="00D833B7" w:rsidRDefault="000D0290" w:rsidP="00281225">
      <w:pPr>
        <w:shd w:val="clear" w:color="auto" w:fill="FFFFFF"/>
        <w:tabs>
          <w:tab w:val="left" w:pos="0"/>
          <w:tab w:val="left" w:pos="567"/>
          <w:tab w:val="left" w:pos="851"/>
        </w:tabs>
        <w:suppressAutoHyphens/>
        <w:spacing w:after="0" w:line="360" w:lineRule="auto"/>
        <w:jc w:val="both"/>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lastRenderedPageBreak/>
        <w:t>elektroniniame rinkėjų sąraše suranda ir patikrina, ar rinkėjas nėra balsavęs šioje ar kitose rinkimų apylinkėse, tai yra ar nėra gautas pranešimas apie tai, kad rinkėjas balsavo kitoje rinkimų apylinkėje.</w:t>
      </w:r>
    </w:p>
    <w:p w:rsidR="000D0290" w:rsidRPr="00D833B7" w:rsidRDefault="001A7A11" w:rsidP="00281225">
      <w:pPr>
        <w:numPr>
          <w:ilvl w:val="0"/>
          <w:numId w:val="7"/>
        </w:numPr>
        <w:shd w:val="clear" w:color="auto" w:fill="FFFFFF"/>
        <w:tabs>
          <w:tab w:val="left" w:pos="0"/>
          <w:tab w:val="left" w:pos="567"/>
          <w:tab w:val="left" w:pos="709"/>
          <w:tab w:val="left" w:pos="993"/>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D0290" w:rsidRPr="00D833B7">
        <w:rPr>
          <w:rFonts w:ascii="Times New Roman" w:eastAsia="Times New Roman" w:hAnsi="Times New Roman" w:cs="Times New Roman"/>
          <w:sz w:val="24"/>
          <w:szCs w:val="24"/>
          <w:lang w:eastAsia="ar-SA"/>
        </w:rPr>
        <w:t>Nustačius, kad rinkėjas nebalsavo nė vienoje rinkimų apylinkėje, siunčiamas teigiamas atsakymas apylinkės rinkimų komisijai, pateikusiai pranešimą, ir duodamas sutikimas, kad rinkėjas gali balsuoti rinkimų apylinkėje, į kurią yra atvykęs, po to, kai:</w:t>
      </w:r>
    </w:p>
    <w:p w:rsidR="000D0290" w:rsidRPr="00D833B7" w:rsidRDefault="001A7A11" w:rsidP="00281225">
      <w:pPr>
        <w:numPr>
          <w:ilvl w:val="1"/>
          <w:numId w:val="7"/>
        </w:numPr>
        <w:shd w:val="clear" w:color="auto" w:fill="FFFFFF"/>
        <w:tabs>
          <w:tab w:val="left" w:pos="0"/>
          <w:tab w:val="left" w:pos="567"/>
          <w:tab w:val="left" w:pos="709"/>
          <w:tab w:val="left" w:pos="851"/>
          <w:tab w:val="left" w:pos="1276"/>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D0290" w:rsidRPr="00D833B7">
        <w:rPr>
          <w:rFonts w:ascii="Times New Roman" w:eastAsia="Times New Roman" w:hAnsi="Times New Roman" w:cs="Times New Roman"/>
          <w:sz w:val="24"/>
          <w:szCs w:val="24"/>
          <w:lang w:eastAsia="ar-SA"/>
        </w:rPr>
        <w:t>rinkimų apylinkės rinkėjų sąraše padaromas įrašas apie šio rinkėjo atvykimą balsuoti į kitą rinkimų apylinkę;</w:t>
      </w:r>
    </w:p>
    <w:p w:rsidR="000D0290" w:rsidRPr="00D833B7" w:rsidRDefault="001A7A11" w:rsidP="00281225">
      <w:pPr>
        <w:numPr>
          <w:ilvl w:val="1"/>
          <w:numId w:val="7"/>
        </w:numPr>
        <w:shd w:val="clear" w:color="auto" w:fill="FFFFFF"/>
        <w:tabs>
          <w:tab w:val="left" w:pos="0"/>
          <w:tab w:val="left" w:pos="567"/>
          <w:tab w:val="left" w:pos="709"/>
          <w:tab w:val="left" w:pos="851"/>
          <w:tab w:val="left" w:pos="1276"/>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D0290" w:rsidRPr="00D833B7">
        <w:rPr>
          <w:rFonts w:ascii="Times New Roman" w:eastAsia="Times New Roman" w:hAnsi="Times New Roman" w:cs="Times New Roman"/>
          <w:sz w:val="24"/>
          <w:szCs w:val="24"/>
          <w:lang w:eastAsia="ar-SA"/>
        </w:rPr>
        <w:t>patvirtinama, kad rinkėjo balsas, jeigu bus gautas balsavimo voke, nebus skaičiuojamas.</w:t>
      </w:r>
    </w:p>
    <w:p w:rsidR="000D0290" w:rsidRPr="00D833B7" w:rsidRDefault="001A7A11" w:rsidP="00281225">
      <w:pPr>
        <w:numPr>
          <w:ilvl w:val="0"/>
          <w:numId w:val="7"/>
        </w:numPr>
        <w:shd w:val="clear" w:color="auto" w:fill="FFFFFF"/>
        <w:tabs>
          <w:tab w:val="left" w:pos="0"/>
          <w:tab w:val="left" w:pos="567"/>
          <w:tab w:val="left" w:pos="709"/>
          <w:tab w:val="left" w:pos="993"/>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D0290" w:rsidRPr="00D833B7">
        <w:rPr>
          <w:rFonts w:ascii="Times New Roman" w:eastAsia="Times New Roman" w:hAnsi="Times New Roman" w:cs="Times New Roman"/>
          <w:sz w:val="24"/>
          <w:szCs w:val="24"/>
          <w:lang w:eastAsia="ar-SA"/>
        </w:rPr>
        <w:t>Nustačius, kad rinkėjas jau yra balsavęs kurioje nors rinkimų apylinkėje, siunčiamas neigiamas atsakymas apylinkės rinkimų komisijai, pateikusiai pranešimą, ir sutikimas balsuoti neduodamas, informuojant apie tokio nesutikimo priežastis.</w:t>
      </w:r>
    </w:p>
    <w:p w:rsidR="000D0290" w:rsidRPr="00D833B7" w:rsidRDefault="000D0290" w:rsidP="00281225">
      <w:pPr>
        <w:shd w:val="clear" w:color="auto" w:fill="FFFFFF"/>
        <w:tabs>
          <w:tab w:val="left" w:pos="0"/>
          <w:tab w:val="left" w:pos="567"/>
          <w:tab w:val="left" w:pos="709"/>
          <w:tab w:val="left" w:pos="993"/>
        </w:tabs>
        <w:suppressAutoHyphens/>
        <w:spacing w:after="0" w:line="360" w:lineRule="auto"/>
        <w:ind w:firstLine="709"/>
        <w:jc w:val="both"/>
        <w:rPr>
          <w:rFonts w:ascii="Times New Roman" w:eastAsia="Times New Roman" w:hAnsi="Times New Roman" w:cs="Times New Roman"/>
          <w:sz w:val="24"/>
          <w:szCs w:val="24"/>
          <w:lang w:eastAsia="ar-SA"/>
        </w:rPr>
      </w:pPr>
    </w:p>
    <w:p w:rsidR="000D0290" w:rsidRPr="00D833B7" w:rsidRDefault="000D0290" w:rsidP="00B047E3">
      <w:pPr>
        <w:shd w:val="clear" w:color="auto" w:fill="FFFFFF"/>
        <w:tabs>
          <w:tab w:val="left" w:pos="0"/>
          <w:tab w:val="left" w:pos="567"/>
        </w:tabs>
        <w:suppressAutoHyphens/>
        <w:spacing w:after="0" w:line="240" w:lineRule="auto"/>
        <w:jc w:val="center"/>
        <w:rPr>
          <w:rFonts w:ascii="Times New Roman" w:eastAsia="Times New Roman" w:hAnsi="Times New Roman" w:cs="Times New Roman"/>
          <w:b/>
          <w:color w:val="000000"/>
          <w:spacing w:val="-4"/>
          <w:sz w:val="24"/>
          <w:szCs w:val="24"/>
          <w:lang w:eastAsia="ar-SA"/>
        </w:rPr>
      </w:pPr>
      <w:r w:rsidRPr="00D833B7">
        <w:rPr>
          <w:rFonts w:ascii="Times New Roman" w:eastAsia="Times New Roman" w:hAnsi="Times New Roman" w:cs="Times New Roman"/>
          <w:b/>
          <w:color w:val="000000"/>
          <w:spacing w:val="-4"/>
          <w:sz w:val="24"/>
          <w:szCs w:val="24"/>
          <w:lang w:eastAsia="ar-SA"/>
        </w:rPr>
        <w:t>III SKYRIUS</w:t>
      </w:r>
    </w:p>
    <w:p w:rsidR="000D0290" w:rsidRPr="00D833B7" w:rsidRDefault="000D0290" w:rsidP="00B047E3">
      <w:pPr>
        <w:shd w:val="clear" w:color="auto" w:fill="FFFFFF"/>
        <w:tabs>
          <w:tab w:val="left" w:pos="0"/>
          <w:tab w:val="left" w:pos="567"/>
        </w:tabs>
        <w:suppressAutoHyphens/>
        <w:spacing w:after="0" w:line="240" w:lineRule="auto"/>
        <w:jc w:val="center"/>
        <w:rPr>
          <w:rFonts w:ascii="Times New Roman" w:eastAsia="Times New Roman" w:hAnsi="Times New Roman" w:cs="Times New Roman"/>
          <w:color w:val="000000"/>
          <w:spacing w:val="-4"/>
          <w:sz w:val="24"/>
          <w:szCs w:val="24"/>
          <w:lang w:eastAsia="ar-SA"/>
        </w:rPr>
      </w:pPr>
      <w:r w:rsidRPr="00D833B7">
        <w:rPr>
          <w:rFonts w:ascii="Times New Roman" w:eastAsia="Times New Roman" w:hAnsi="Times New Roman" w:cs="Times New Roman"/>
          <w:b/>
          <w:sz w:val="24"/>
          <w:szCs w:val="24"/>
          <w:lang w:eastAsia="ar-SA"/>
        </w:rPr>
        <w:t xml:space="preserve">RINKĖJŲ SĄRAŠŲ TIKSLINIMAS, </w:t>
      </w:r>
      <w:r w:rsidRPr="00D833B7">
        <w:rPr>
          <w:rFonts w:ascii="Times New Roman" w:eastAsia="Times New Roman" w:hAnsi="Times New Roman" w:cs="Times New Roman"/>
          <w:b/>
          <w:color w:val="000000"/>
          <w:spacing w:val="-4"/>
          <w:sz w:val="24"/>
          <w:szCs w:val="24"/>
          <w:lang w:eastAsia="ar-SA"/>
        </w:rPr>
        <w:t>RINKĖJŲ RŪŠIAVIMAS SĄRAŠE, INFORMACIJOS REGISTRAVIMAS</w:t>
      </w:r>
    </w:p>
    <w:p w:rsidR="000D0290" w:rsidRPr="00D833B7" w:rsidRDefault="000D0290" w:rsidP="000D0290">
      <w:pPr>
        <w:shd w:val="clear" w:color="auto" w:fill="FFFFFF"/>
        <w:tabs>
          <w:tab w:val="left" w:pos="0"/>
          <w:tab w:val="left" w:pos="567"/>
        </w:tabs>
        <w:suppressAutoHyphens/>
        <w:spacing w:after="0" w:line="240" w:lineRule="auto"/>
        <w:ind w:firstLine="567"/>
        <w:jc w:val="center"/>
        <w:rPr>
          <w:rFonts w:ascii="Times New Roman" w:eastAsia="Times New Roman" w:hAnsi="Times New Roman" w:cs="Times New Roman"/>
          <w:color w:val="000000"/>
          <w:spacing w:val="-4"/>
          <w:sz w:val="24"/>
          <w:szCs w:val="24"/>
          <w:lang w:eastAsia="ar-SA"/>
        </w:rPr>
      </w:pPr>
    </w:p>
    <w:p w:rsidR="000D0290" w:rsidRPr="00B047E3"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pacing w:val="-4"/>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 xml:space="preserve">Atvyksiantys balsuoti rinkėjai žymimi elektroniniame rinkimų apylinkės rinkėjų sąraše, kuri elektroninių ryšių priemonėmis yra prisijungusios prie elektroninio rinkėjų sąrašo su posisteme </w:t>
      </w:r>
      <w:r w:rsidR="002D03C2" w:rsidRPr="00B047E3">
        <w:rPr>
          <w:rFonts w:ascii="Times New Roman" w:eastAsia="Times New Roman" w:hAnsi="Times New Roman" w:cs="Times New Roman"/>
          <w:color w:val="000000"/>
          <w:sz w:val="24"/>
          <w:szCs w:val="24"/>
          <w:lang w:eastAsia="ar-SA"/>
        </w:rPr>
        <w:t>RINKĖJAI</w:t>
      </w:r>
      <w:r w:rsidR="000D0290" w:rsidRPr="00B047E3">
        <w:rPr>
          <w:rFonts w:ascii="Times New Roman" w:eastAsia="Times New Roman" w:hAnsi="Times New Roman" w:cs="Times New Roman"/>
          <w:color w:val="000000"/>
          <w:sz w:val="24"/>
          <w:szCs w:val="24"/>
          <w:lang w:eastAsia="ar-SA"/>
        </w:rPr>
        <w:t>.</w:t>
      </w:r>
    </w:p>
    <w:p w:rsidR="000D0290" w:rsidRPr="00281225"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81225">
        <w:rPr>
          <w:rFonts w:ascii="Times New Roman" w:eastAsia="Times New Roman" w:hAnsi="Times New Roman" w:cs="Times New Roman"/>
          <w:color w:val="000000"/>
          <w:sz w:val="24"/>
          <w:szCs w:val="24"/>
          <w:lang w:eastAsia="ar-SA"/>
        </w:rPr>
        <w:t xml:space="preserve"> </w:t>
      </w:r>
      <w:r w:rsidR="000D0290" w:rsidRPr="00281225">
        <w:rPr>
          <w:rFonts w:ascii="Times New Roman" w:eastAsia="Times New Roman" w:hAnsi="Times New Roman" w:cs="Times New Roman"/>
          <w:color w:val="000000"/>
          <w:sz w:val="24"/>
          <w:szCs w:val="24"/>
          <w:lang w:eastAsia="ar-SA"/>
        </w:rPr>
        <w:t xml:space="preserve">Apylinkės rinkimų komisija posistemėje </w:t>
      </w:r>
      <w:r w:rsidR="002D03C2" w:rsidRPr="00B047E3">
        <w:rPr>
          <w:rFonts w:ascii="Times New Roman" w:eastAsia="Times New Roman" w:hAnsi="Times New Roman" w:cs="Times New Roman"/>
          <w:color w:val="000000"/>
          <w:sz w:val="24"/>
          <w:szCs w:val="24"/>
          <w:lang w:eastAsia="ar-SA"/>
        </w:rPr>
        <w:t>RINKĖJAI</w:t>
      </w:r>
      <w:r w:rsidR="000D0290" w:rsidRPr="00281225">
        <w:rPr>
          <w:rFonts w:ascii="Times New Roman" w:eastAsia="Times New Roman" w:hAnsi="Times New Roman" w:cs="Times New Roman"/>
          <w:color w:val="000000"/>
          <w:sz w:val="24"/>
          <w:szCs w:val="24"/>
          <w:lang w:eastAsia="ar-SA"/>
        </w:rPr>
        <w:t xml:space="preserve"> atlieka šiuos elektroninio rinkėjų sąrašo tvarkymo veiksmus:</w:t>
      </w:r>
    </w:p>
    <w:p w:rsidR="000D0290" w:rsidRPr="00281225" w:rsidRDefault="001A7A11"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281225">
        <w:rPr>
          <w:rFonts w:ascii="Times New Roman" w:eastAsia="Times New Roman" w:hAnsi="Times New Roman" w:cs="Times New Roman"/>
          <w:b/>
          <w:color w:val="000000"/>
          <w:sz w:val="24"/>
          <w:szCs w:val="24"/>
          <w:lang w:eastAsia="ar-SA"/>
        </w:rPr>
        <w:t xml:space="preserve"> </w:t>
      </w:r>
      <w:r w:rsidR="000D0290" w:rsidRPr="00281225">
        <w:rPr>
          <w:rFonts w:ascii="Times New Roman" w:eastAsia="Times New Roman" w:hAnsi="Times New Roman" w:cs="Times New Roman"/>
          <w:b/>
          <w:color w:val="000000"/>
          <w:sz w:val="24"/>
          <w:szCs w:val="24"/>
          <w:lang w:eastAsia="ar-SA"/>
        </w:rPr>
        <w:t>Rinkimų apylinkės išankstinio rinkėjų sąrašo surašymo eiliškumo tvarkymas</w:t>
      </w:r>
      <w:r w:rsidRPr="00281225">
        <w:rPr>
          <w:rFonts w:ascii="Times New Roman" w:eastAsia="Times New Roman" w:hAnsi="Times New Roman" w:cs="Times New Roman"/>
          <w:color w:val="000000"/>
          <w:sz w:val="24"/>
          <w:szCs w:val="24"/>
          <w:lang w:eastAsia="ar-SA"/>
        </w:rPr>
        <w:t>:</w:t>
      </w:r>
    </w:p>
    <w:p w:rsidR="000D0290" w:rsidRPr="00281225" w:rsidRDefault="000D0290" w:rsidP="00281225">
      <w:pPr>
        <w:numPr>
          <w:ilvl w:val="1"/>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81225">
        <w:rPr>
          <w:rFonts w:ascii="Times New Roman" w:eastAsia="Times New Roman" w:hAnsi="Times New Roman" w:cs="Times New Roman"/>
          <w:color w:val="000000"/>
          <w:sz w:val="24"/>
          <w:szCs w:val="24"/>
          <w:lang w:eastAsia="ar-SA"/>
        </w:rPr>
        <w:t xml:space="preserve"> Apylinkės rinkimų komisija turi </w:t>
      </w:r>
      <w:r w:rsidRPr="001A7A11">
        <w:rPr>
          <w:rFonts w:ascii="Times New Roman" w:eastAsia="Times New Roman" w:hAnsi="Times New Roman" w:cs="Calibri"/>
          <w:sz w:val="24"/>
          <w:szCs w:val="24"/>
          <w:lang w:eastAsia="ar-SA"/>
        </w:rPr>
        <w:t>galimybę surūšiuoti rinkėjus išankstiniame apylinkės rinkėjų sąraše pagal savo poreikius (rinkėjo adresą ar pavardę), taip sudarydama sąlygas patogesniam rinkėjo kortelių ir kitų rinkimų dokumentų pristatymui rinkėjams.</w:t>
      </w:r>
    </w:p>
    <w:p w:rsidR="000D0290" w:rsidRPr="00281225" w:rsidRDefault="000D0290" w:rsidP="00281225">
      <w:pPr>
        <w:numPr>
          <w:ilvl w:val="1"/>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A7A11">
        <w:rPr>
          <w:rFonts w:ascii="Times New Roman" w:eastAsia="Times New Roman" w:hAnsi="Times New Roman" w:cs="Calibri"/>
          <w:sz w:val="24"/>
          <w:szCs w:val="24"/>
          <w:lang w:eastAsia="ar-SA"/>
        </w:rPr>
        <w:t>Išankstinio apylinkės rinkėjų sąrašo rūšiavimas atliekamas iki išankstinio rinkėjų sąrašo sudarymo, tai yra iki rinkėjų rinkimų apylinkės rinkėjų sąraše sunumeravimo.</w:t>
      </w:r>
    </w:p>
    <w:p w:rsidR="000D0290" w:rsidRPr="00281225" w:rsidRDefault="000D0290" w:rsidP="00281225">
      <w:pPr>
        <w:numPr>
          <w:ilvl w:val="1"/>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81225">
        <w:rPr>
          <w:rFonts w:ascii="Times New Roman" w:eastAsia="Times New Roman" w:hAnsi="Times New Roman" w:cs="Times New Roman"/>
          <w:color w:val="000000"/>
          <w:sz w:val="24"/>
          <w:szCs w:val="24"/>
          <w:lang w:eastAsia="ar-SA"/>
        </w:rPr>
        <w:t xml:space="preserve">Jeigu apylinkės rinkimų komisija </w:t>
      </w:r>
      <w:r w:rsidRPr="001A7A11">
        <w:rPr>
          <w:rFonts w:ascii="Times New Roman" w:eastAsia="Times New Roman" w:hAnsi="Times New Roman" w:cs="Calibri"/>
          <w:sz w:val="24"/>
          <w:szCs w:val="24"/>
          <w:lang w:eastAsia="ar-SA"/>
        </w:rPr>
        <w:t>savo apylinkės rinkėjų sąraše rinkėjų neišrūšiuoja, apylinkės rinkėjų sąrašas bus sudaromas adresų abėcėlės tvarka taip, kaip ankstesnių rinkimų metu.</w:t>
      </w:r>
    </w:p>
    <w:p w:rsidR="000D0290" w:rsidRPr="00281225" w:rsidRDefault="000D0290"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281225">
        <w:rPr>
          <w:rFonts w:ascii="Times New Roman" w:eastAsia="Times New Roman" w:hAnsi="Times New Roman" w:cs="Times New Roman"/>
          <w:b/>
          <w:color w:val="000000"/>
          <w:sz w:val="24"/>
          <w:szCs w:val="24"/>
          <w:lang w:eastAsia="ar-SA"/>
        </w:rPr>
        <w:t>Informacijos apie rinkėjo kortelių įteikimą registravimas</w:t>
      </w:r>
      <w:r w:rsidR="001A7A11" w:rsidRPr="00281225">
        <w:rPr>
          <w:rFonts w:ascii="Times New Roman" w:eastAsia="Times New Roman" w:hAnsi="Times New Roman" w:cs="Times New Roman"/>
          <w:color w:val="000000"/>
          <w:sz w:val="24"/>
          <w:szCs w:val="24"/>
          <w:lang w:eastAsia="ar-SA"/>
        </w:rPr>
        <w:t>:</w:t>
      </w:r>
    </w:p>
    <w:p w:rsidR="000D0290" w:rsidRPr="00281225" w:rsidRDefault="000D0290" w:rsidP="00281225">
      <w:pPr>
        <w:numPr>
          <w:ilvl w:val="1"/>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bookmarkStart w:id="0" w:name="_Ref367366381"/>
      <w:bookmarkStart w:id="1" w:name="_Ref369096845"/>
      <w:r w:rsidRPr="00281225">
        <w:rPr>
          <w:rFonts w:ascii="Times New Roman" w:eastAsia="Times New Roman" w:hAnsi="Times New Roman" w:cs="Times New Roman"/>
          <w:color w:val="000000"/>
          <w:sz w:val="24"/>
          <w:szCs w:val="24"/>
          <w:lang w:eastAsia="ar-SA"/>
        </w:rPr>
        <w:t xml:space="preserve">Apylinkės rinkimų komisija posistemėje </w:t>
      </w:r>
      <w:r w:rsidR="002D03C2" w:rsidRPr="00B047E3">
        <w:rPr>
          <w:rFonts w:ascii="Times New Roman" w:eastAsia="Times New Roman" w:hAnsi="Times New Roman" w:cs="Times New Roman"/>
          <w:color w:val="000000"/>
          <w:sz w:val="24"/>
          <w:szCs w:val="24"/>
          <w:lang w:eastAsia="ar-SA"/>
        </w:rPr>
        <w:t>RINKĖJAI</w:t>
      </w:r>
      <w:r w:rsidRPr="00281225">
        <w:rPr>
          <w:rFonts w:ascii="Times New Roman" w:eastAsia="Times New Roman" w:hAnsi="Times New Roman" w:cs="Times New Roman"/>
          <w:color w:val="000000"/>
          <w:sz w:val="24"/>
          <w:szCs w:val="24"/>
          <w:lang w:eastAsia="ar-SA"/>
        </w:rPr>
        <w:t xml:space="preserve"> turi </w:t>
      </w:r>
      <w:r w:rsidRPr="001A7A11">
        <w:rPr>
          <w:rFonts w:ascii="Times New Roman" w:eastAsia="Times New Roman" w:hAnsi="Times New Roman" w:cs="Calibri"/>
          <w:sz w:val="24"/>
          <w:szCs w:val="24"/>
          <w:lang w:eastAsia="ar-SA"/>
        </w:rPr>
        <w:t>pažymėti rinkėjus, kuriems buvo:</w:t>
      </w:r>
    </w:p>
    <w:p w:rsidR="000D0290" w:rsidRPr="00281225" w:rsidRDefault="000D0290" w:rsidP="00281225">
      <w:pPr>
        <w:numPr>
          <w:ilvl w:val="2"/>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t xml:space="preserve">įteiktos rinkėjo kortelės. Pažymint apie </w:t>
      </w:r>
      <w:r w:rsidR="00F96A93">
        <w:rPr>
          <w:rFonts w:ascii="Times New Roman" w:eastAsia="Times New Roman" w:hAnsi="Times New Roman" w:cs="Calibri"/>
          <w:sz w:val="24"/>
          <w:szCs w:val="24"/>
          <w:lang w:eastAsia="ar-SA"/>
        </w:rPr>
        <w:t xml:space="preserve">rinkėjo </w:t>
      </w:r>
      <w:r w:rsidRPr="001A7A11">
        <w:rPr>
          <w:rFonts w:ascii="Times New Roman" w:eastAsia="Times New Roman" w:hAnsi="Times New Roman" w:cs="Calibri"/>
          <w:sz w:val="24"/>
          <w:szCs w:val="24"/>
          <w:lang w:eastAsia="ar-SA"/>
        </w:rPr>
        <w:t>kortelės įteikimą, turi būti nurodoma:</w:t>
      </w:r>
    </w:p>
    <w:p w:rsidR="000D0290" w:rsidRPr="00281225" w:rsidRDefault="000D0290" w:rsidP="00281225">
      <w:pPr>
        <w:numPr>
          <w:ilvl w:val="3"/>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t>įteikimo faktas;</w:t>
      </w:r>
    </w:p>
    <w:p w:rsidR="000D0290" w:rsidRPr="00281225" w:rsidRDefault="000D0290" w:rsidP="00281225">
      <w:pPr>
        <w:numPr>
          <w:ilvl w:val="3"/>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lastRenderedPageBreak/>
        <w:t>įteikimo data;</w:t>
      </w:r>
    </w:p>
    <w:p w:rsidR="000D0290" w:rsidRPr="00281225" w:rsidRDefault="000D0290" w:rsidP="00281225">
      <w:pPr>
        <w:numPr>
          <w:ilvl w:val="3"/>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t>įteikusio apylinkės komisijos nario vardas ir pavardė;</w:t>
      </w:r>
    </w:p>
    <w:p w:rsidR="000D0290" w:rsidRPr="00281225" w:rsidRDefault="000D0290" w:rsidP="00281225">
      <w:pPr>
        <w:numPr>
          <w:ilvl w:val="2"/>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t xml:space="preserve">neįteiktos rinkėjo kortelės. Pažymint apie </w:t>
      </w:r>
      <w:r w:rsidR="00F96A93">
        <w:rPr>
          <w:rFonts w:ascii="Times New Roman" w:eastAsia="Times New Roman" w:hAnsi="Times New Roman" w:cs="Calibri"/>
          <w:sz w:val="24"/>
          <w:szCs w:val="24"/>
          <w:lang w:eastAsia="ar-SA"/>
        </w:rPr>
        <w:t xml:space="preserve">rinkėjo </w:t>
      </w:r>
      <w:r w:rsidRPr="001A7A11">
        <w:rPr>
          <w:rFonts w:ascii="Times New Roman" w:eastAsia="Times New Roman" w:hAnsi="Times New Roman" w:cs="Calibri"/>
          <w:sz w:val="24"/>
          <w:szCs w:val="24"/>
          <w:lang w:eastAsia="ar-SA"/>
        </w:rPr>
        <w:t>kortelės neįteikimą, turi būti nurodoma:</w:t>
      </w:r>
    </w:p>
    <w:p w:rsidR="000D0290" w:rsidRPr="00281225" w:rsidRDefault="000D0290" w:rsidP="00281225">
      <w:pPr>
        <w:numPr>
          <w:ilvl w:val="3"/>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t>neįteikimo faktas;</w:t>
      </w:r>
    </w:p>
    <w:p w:rsidR="000D0290" w:rsidRPr="00281225" w:rsidRDefault="000D0290" w:rsidP="00281225">
      <w:pPr>
        <w:numPr>
          <w:ilvl w:val="3"/>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t>neįteikimo priežastys iš pateikto sąrašo</w:t>
      </w:r>
      <w:bookmarkEnd w:id="0"/>
      <w:r w:rsidRPr="001A7A11">
        <w:rPr>
          <w:rFonts w:ascii="Times New Roman" w:eastAsia="Times New Roman" w:hAnsi="Times New Roman" w:cs="Calibri"/>
          <w:sz w:val="24"/>
          <w:szCs w:val="24"/>
          <w:lang w:eastAsia="ar-SA"/>
        </w:rPr>
        <w:t>.</w:t>
      </w:r>
    </w:p>
    <w:p w:rsidR="000D0290" w:rsidRPr="00281225" w:rsidRDefault="000D0290" w:rsidP="00281225">
      <w:pPr>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t xml:space="preserve">22.2. Baigus registruoti </w:t>
      </w:r>
      <w:r w:rsidRPr="00281225">
        <w:rPr>
          <w:rFonts w:ascii="Times New Roman" w:eastAsia="Times New Roman" w:hAnsi="Times New Roman" w:cs="Times New Roman"/>
          <w:color w:val="000000"/>
          <w:sz w:val="24"/>
          <w:szCs w:val="24"/>
          <w:lang w:eastAsia="ar-SA"/>
        </w:rPr>
        <w:t>informaciją apie</w:t>
      </w:r>
      <w:r w:rsidRPr="001A7A11">
        <w:rPr>
          <w:rFonts w:ascii="Times New Roman" w:eastAsia="Times New Roman" w:hAnsi="Times New Roman" w:cs="Calibri"/>
          <w:sz w:val="24"/>
          <w:szCs w:val="24"/>
          <w:lang w:eastAsia="ar-SA"/>
        </w:rPr>
        <w:t xml:space="preserve"> rinkėjų kortelių įteikimą, turi posistemėje būti atspausdinama rinkėjų kortelių įteikimo ataskaita (</w:t>
      </w:r>
      <w:r w:rsidRPr="00281225">
        <w:rPr>
          <w:rFonts w:ascii="Times New Roman" w:eastAsia="Times New Roman" w:hAnsi="Times New Roman" w:cs="Calibri"/>
          <w:sz w:val="24"/>
          <w:szCs w:val="24"/>
          <w:lang w:eastAsia="ar-SA"/>
        </w:rPr>
        <w:t>2 priedas</w:t>
      </w:r>
      <w:r w:rsidRPr="001A7A11">
        <w:rPr>
          <w:rFonts w:ascii="Times New Roman" w:eastAsia="Times New Roman" w:hAnsi="Times New Roman" w:cs="Calibri"/>
          <w:sz w:val="24"/>
          <w:szCs w:val="24"/>
          <w:lang w:eastAsia="ar-SA"/>
        </w:rPr>
        <w:t>).</w:t>
      </w:r>
    </w:p>
    <w:bookmarkEnd w:id="1"/>
    <w:p w:rsidR="000D0290" w:rsidRPr="00281225" w:rsidRDefault="000D0290"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281225">
        <w:rPr>
          <w:rFonts w:ascii="Times New Roman" w:eastAsia="Times New Roman" w:hAnsi="Times New Roman" w:cs="Times New Roman"/>
          <w:b/>
          <w:color w:val="000000"/>
          <w:sz w:val="24"/>
          <w:szCs w:val="24"/>
          <w:lang w:eastAsia="ar-SA"/>
        </w:rPr>
        <w:t>Rinkėjų, balsuojančių namuose, prašymų registravimas, sąrašo sudarymas, balsavimo informacijos registravimas</w:t>
      </w:r>
      <w:r w:rsidR="001A7A11">
        <w:rPr>
          <w:rFonts w:ascii="Times New Roman" w:eastAsia="Times New Roman" w:hAnsi="Times New Roman" w:cs="Times New Roman"/>
          <w:b/>
          <w:color w:val="000000"/>
          <w:sz w:val="24"/>
          <w:szCs w:val="24"/>
          <w:lang w:eastAsia="ar-SA"/>
        </w:rPr>
        <w:t>:</w:t>
      </w:r>
    </w:p>
    <w:p w:rsidR="000D0290" w:rsidRPr="001A7A11" w:rsidRDefault="000D0290"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sz w:val="24"/>
          <w:szCs w:val="24"/>
        </w:rPr>
      </w:pPr>
      <w:bookmarkStart w:id="2" w:name="_Ref369089357"/>
      <w:bookmarkStart w:id="3" w:name="_Ref367366389"/>
      <w:r w:rsidRPr="00281225">
        <w:rPr>
          <w:rFonts w:ascii="Times New Roman" w:eastAsia="Times New Roman" w:hAnsi="Times New Roman" w:cs="Times New Roman"/>
          <w:color w:val="000000"/>
          <w:sz w:val="24"/>
          <w:szCs w:val="24"/>
        </w:rPr>
        <w:t>Apylinkės rinkimų komisija t</w:t>
      </w:r>
      <w:r w:rsidRPr="001A7A11">
        <w:rPr>
          <w:rFonts w:ascii="Times New Roman" w:eastAsia="Times New Roman" w:hAnsi="Times New Roman" w:cs="Calibri"/>
          <w:sz w:val="24"/>
          <w:szCs w:val="24"/>
        </w:rPr>
        <w:t xml:space="preserve">uri pažymėti posistemėje </w:t>
      </w:r>
      <w:r w:rsidR="002D03C2" w:rsidRPr="00B047E3">
        <w:rPr>
          <w:rFonts w:ascii="Times New Roman" w:eastAsia="Times New Roman" w:hAnsi="Times New Roman" w:cs="Calibri"/>
          <w:sz w:val="24"/>
          <w:szCs w:val="24"/>
        </w:rPr>
        <w:t>RINKĖJAI</w:t>
      </w:r>
      <w:r w:rsidRPr="00B047E3">
        <w:rPr>
          <w:rFonts w:ascii="Times New Roman" w:eastAsia="Times New Roman" w:hAnsi="Times New Roman" w:cs="Calibri"/>
          <w:sz w:val="24"/>
          <w:szCs w:val="24"/>
        </w:rPr>
        <w:t xml:space="preserve"> </w:t>
      </w:r>
      <w:r w:rsidRPr="001A7A11">
        <w:rPr>
          <w:rFonts w:ascii="Times New Roman" w:eastAsia="Times New Roman" w:hAnsi="Times New Roman" w:cs="Calibri"/>
          <w:sz w:val="24"/>
          <w:szCs w:val="24"/>
        </w:rPr>
        <w:t xml:space="preserve">tuos rinkėjus, kurie išreiškė norą balsuoti namuose, užpildė </w:t>
      </w:r>
      <w:r w:rsidRPr="00281225">
        <w:rPr>
          <w:rFonts w:ascii="Times New Roman" w:eastAsia="Times New Roman" w:hAnsi="Times New Roman" w:cs="Calibri"/>
          <w:sz w:val="24"/>
          <w:szCs w:val="24"/>
        </w:rPr>
        <w:t>P6 formą</w:t>
      </w:r>
      <w:r w:rsidRPr="001A7A11">
        <w:rPr>
          <w:rFonts w:ascii="Times New Roman" w:eastAsia="Times New Roman" w:hAnsi="Times New Roman" w:cs="Calibri"/>
          <w:sz w:val="24"/>
          <w:szCs w:val="24"/>
        </w:rPr>
        <w:t xml:space="preserve"> ir kuriems apylinkės rinkimų komisijos sprendimu buvo leista balsuoti namuose. </w:t>
      </w:r>
    </w:p>
    <w:p w:rsidR="000D0290" w:rsidRPr="001A7A11" w:rsidRDefault="000D0290"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sz w:val="24"/>
          <w:szCs w:val="24"/>
        </w:rPr>
      </w:pPr>
      <w:r w:rsidRPr="001A7A11">
        <w:rPr>
          <w:rFonts w:ascii="Times New Roman" w:eastAsia="Times New Roman" w:hAnsi="Times New Roman" w:cs="Calibri"/>
          <w:sz w:val="24"/>
          <w:szCs w:val="24"/>
        </w:rPr>
        <w:t>Rinkėjai, išreiškę norą balsuoti namuose, žymimi rinkimų apylinkėse ne ilgiau nei iki paskutinio trečiadienio iki rinkimų dienos.</w:t>
      </w:r>
      <w:r w:rsidRPr="001A7A11">
        <w:rPr>
          <w:rFonts w:ascii="Times New Roman" w:eastAsia="Times New Roman" w:hAnsi="Times New Roman" w:cs="Calibri"/>
          <w:i/>
          <w:sz w:val="24"/>
          <w:szCs w:val="24"/>
        </w:rPr>
        <w:t xml:space="preserve"> </w:t>
      </w:r>
    </w:p>
    <w:p w:rsidR="000D0290" w:rsidRPr="001A7A11" w:rsidRDefault="000D0290"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sz w:val="24"/>
          <w:szCs w:val="24"/>
        </w:rPr>
      </w:pPr>
      <w:r w:rsidRPr="001A7A11">
        <w:rPr>
          <w:rFonts w:ascii="Times New Roman" w:eastAsia="Times New Roman" w:hAnsi="Times New Roman" w:cs="Calibri"/>
          <w:i/>
          <w:sz w:val="24"/>
          <w:szCs w:val="24"/>
        </w:rPr>
        <w:t xml:space="preserve"> </w:t>
      </w:r>
      <w:r w:rsidRPr="001A7A11">
        <w:rPr>
          <w:rFonts w:ascii="Times New Roman" w:eastAsia="Times New Roman" w:hAnsi="Times New Roman" w:cs="Calibri"/>
          <w:sz w:val="24"/>
          <w:szCs w:val="24"/>
        </w:rPr>
        <w:t>Baigus registruoti rinkėjus, išreiškusius norą balsuoti namuose, atspausdinamas namuose balsuojančių rinkėjų sąrašas (</w:t>
      </w:r>
      <w:r w:rsidRPr="00281225">
        <w:rPr>
          <w:rFonts w:ascii="Times New Roman" w:eastAsia="Times New Roman" w:hAnsi="Times New Roman" w:cs="Calibri"/>
          <w:sz w:val="24"/>
          <w:szCs w:val="24"/>
        </w:rPr>
        <w:t>3 priedas</w:t>
      </w:r>
      <w:r w:rsidRPr="001A7A11">
        <w:rPr>
          <w:rFonts w:ascii="Times New Roman" w:eastAsia="Times New Roman" w:hAnsi="Times New Roman" w:cs="Calibri"/>
          <w:sz w:val="24"/>
          <w:szCs w:val="24"/>
        </w:rPr>
        <w:t>).</w:t>
      </w:r>
      <w:bookmarkEnd w:id="2"/>
    </w:p>
    <w:bookmarkEnd w:id="3"/>
    <w:p w:rsidR="000D0290" w:rsidRPr="00281225" w:rsidRDefault="000D0290" w:rsidP="00281225">
      <w:pPr>
        <w:numPr>
          <w:ilvl w:val="1"/>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281225">
        <w:rPr>
          <w:rFonts w:ascii="Times New Roman" w:eastAsia="Times New Roman" w:hAnsi="Times New Roman" w:cs="Times New Roman"/>
          <w:color w:val="000000"/>
          <w:sz w:val="24"/>
          <w:szCs w:val="24"/>
          <w:lang w:eastAsia="ar-SA"/>
        </w:rPr>
        <w:t xml:space="preserve">Apylinkės rinkimų komisija posistemėje </w:t>
      </w:r>
      <w:r w:rsidR="002D03C2" w:rsidRPr="00B047E3">
        <w:rPr>
          <w:rFonts w:ascii="Times New Roman" w:eastAsia="Times New Roman" w:hAnsi="Times New Roman" w:cs="Times New Roman"/>
          <w:color w:val="000000"/>
          <w:sz w:val="24"/>
          <w:szCs w:val="24"/>
          <w:lang w:eastAsia="ar-SA"/>
        </w:rPr>
        <w:t>RINKĖJAI</w:t>
      </w:r>
      <w:r w:rsidRPr="00281225">
        <w:rPr>
          <w:rFonts w:ascii="Times New Roman" w:eastAsia="Times New Roman" w:hAnsi="Times New Roman" w:cs="Times New Roman"/>
          <w:color w:val="000000"/>
          <w:sz w:val="24"/>
          <w:szCs w:val="24"/>
          <w:lang w:eastAsia="ar-SA"/>
        </w:rPr>
        <w:t xml:space="preserve"> turi </w:t>
      </w:r>
      <w:r w:rsidRPr="001A7A11">
        <w:rPr>
          <w:rFonts w:ascii="Times New Roman" w:eastAsia="Times New Roman" w:hAnsi="Times New Roman" w:cs="Calibri"/>
          <w:sz w:val="24"/>
          <w:szCs w:val="24"/>
          <w:lang w:eastAsia="ar-SA"/>
        </w:rPr>
        <w:t>pažymėti rinkėjus, kurie:</w:t>
      </w:r>
    </w:p>
    <w:p w:rsidR="000D0290" w:rsidRPr="00281225" w:rsidRDefault="000D0290" w:rsidP="00281225">
      <w:pPr>
        <w:numPr>
          <w:ilvl w:val="2"/>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t>balsavo namuose. Pažymint apie balsavimą namuose, turi būti nurodoma:</w:t>
      </w:r>
    </w:p>
    <w:p w:rsidR="000D0290" w:rsidRPr="00281225" w:rsidRDefault="000D0290" w:rsidP="00281225">
      <w:pPr>
        <w:numPr>
          <w:ilvl w:val="3"/>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t>balsavimo namuose faktas;</w:t>
      </w:r>
    </w:p>
    <w:p w:rsidR="000D0290" w:rsidRPr="00281225" w:rsidRDefault="000D0290" w:rsidP="00281225">
      <w:pPr>
        <w:numPr>
          <w:ilvl w:val="3"/>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81225">
        <w:rPr>
          <w:rFonts w:ascii="Times New Roman" w:eastAsia="Times New Roman" w:hAnsi="Times New Roman" w:cs="Times New Roman"/>
          <w:color w:val="000000"/>
          <w:sz w:val="24"/>
          <w:szCs w:val="24"/>
          <w:lang w:eastAsia="ar-SA"/>
        </w:rPr>
        <w:t>balsavimo namuose data;</w:t>
      </w:r>
    </w:p>
    <w:p w:rsidR="000D0290" w:rsidRPr="00281225" w:rsidRDefault="000D0290" w:rsidP="00281225">
      <w:pPr>
        <w:numPr>
          <w:ilvl w:val="2"/>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t>nebalsavo namuose, nors buvo pateikę prašymą. Pažymint apie nebalsavimą namuose, turi būti nurodoma:</w:t>
      </w:r>
    </w:p>
    <w:p w:rsidR="000D0290" w:rsidRPr="00281225" w:rsidRDefault="000D0290" w:rsidP="00281225">
      <w:pPr>
        <w:numPr>
          <w:ilvl w:val="3"/>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1A7A11">
        <w:rPr>
          <w:rFonts w:ascii="Times New Roman" w:eastAsia="Times New Roman" w:hAnsi="Times New Roman" w:cs="Calibri"/>
          <w:sz w:val="24"/>
          <w:szCs w:val="24"/>
          <w:lang w:eastAsia="ar-SA"/>
        </w:rPr>
        <w:t>nebalsavimo priežastis iš pateikto sąrašo.</w:t>
      </w:r>
    </w:p>
    <w:p w:rsidR="000D0290" w:rsidRPr="00281225" w:rsidRDefault="000D0290" w:rsidP="00281225">
      <w:pPr>
        <w:numPr>
          <w:ilvl w:val="0"/>
          <w:numId w:val="7"/>
        </w:numPr>
        <w:shd w:val="clear" w:color="auto" w:fill="FFFFFF"/>
        <w:tabs>
          <w:tab w:val="left" w:pos="0"/>
          <w:tab w:val="left" w:pos="567"/>
        </w:tab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81225">
        <w:rPr>
          <w:rFonts w:ascii="Times New Roman" w:eastAsia="Times New Roman" w:hAnsi="Times New Roman" w:cs="Times New Roman"/>
          <w:b/>
          <w:color w:val="000000"/>
          <w:sz w:val="24"/>
          <w:szCs w:val="24"/>
          <w:lang w:eastAsia="ar-SA"/>
        </w:rPr>
        <w:t>Prašymų įrašyti rinkėją į rinkimų apylinkės rinkėjų sąrašą registravimas</w:t>
      </w:r>
      <w:r w:rsidR="001A7A11" w:rsidRPr="00281225">
        <w:rPr>
          <w:rFonts w:ascii="Times New Roman" w:eastAsia="Times New Roman" w:hAnsi="Times New Roman" w:cs="Times New Roman"/>
          <w:color w:val="000000"/>
          <w:sz w:val="24"/>
          <w:szCs w:val="24"/>
          <w:lang w:eastAsia="ar-SA"/>
        </w:rPr>
        <w:t>:</w:t>
      </w:r>
    </w:p>
    <w:p w:rsidR="000D0290" w:rsidRPr="001A7A11" w:rsidRDefault="000D0290"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i/>
          <w:sz w:val="24"/>
          <w:szCs w:val="24"/>
        </w:rPr>
      </w:pPr>
      <w:bookmarkStart w:id="4" w:name="_Ref368926242"/>
      <w:bookmarkStart w:id="5" w:name="_Ref369096854"/>
      <w:r w:rsidRPr="00281225">
        <w:rPr>
          <w:rFonts w:ascii="Times New Roman" w:eastAsia="Times New Roman" w:hAnsi="Times New Roman" w:cs="Times New Roman"/>
          <w:color w:val="000000"/>
          <w:sz w:val="24"/>
          <w:szCs w:val="24"/>
        </w:rPr>
        <w:t xml:space="preserve">Apylinkės rinkimų komisija posistemėje </w:t>
      </w:r>
      <w:r w:rsidR="002D03C2" w:rsidRPr="00B047E3">
        <w:rPr>
          <w:rFonts w:ascii="Times New Roman" w:eastAsia="Times New Roman" w:hAnsi="Times New Roman" w:cs="Times New Roman"/>
          <w:color w:val="000000"/>
          <w:sz w:val="24"/>
          <w:szCs w:val="24"/>
        </w:rPr>
        <w:t>RINKĖJAI</w:t>
      </w:r>
      <w:r w:rsidRPr="00B047E3">
        <w:rPr>
          <w:rFonts w:ascii="Times New Roman" w:eastAsia="Times New Roman" w:hAnsi="Times New Roman" w:cs="Times New Roman"/>
          <w:color w:val="000000"/>
          <w:sz w:val="24"/>
          <w:szCs w:val="24"/>
        </w:rPr>
        <w:t xml:space="preserve"> </w:t>
      </w:r>
      <w:r w:rsidRPr="00281225">
        <w:rPr>
          <w:rFonts w:ascii="Times New Roman" w:eastAsia="Times New Roman" w:hAnsi="Times New Roman" w:cs="Times New Roman"/>
          <w:color w:val="000000"/>
          <w:sz w:val="24"/>
          <w:szCs w:val="24"/>
        </w:rPr>
        <w:t>turi</w:t>
      </w:r>
      <w:r w:rsidRPr="001A7A11">
        <w:rPr>
          <w:rFonts w:ascii="Times New Roman" w:eastAsia="Times New Roman" w:hAnsi="Times New Roman" w:cs="Calibri"/>
          <w:sz w:val="24"/>
          <w:szCs w:val="24"/>
        </w:rPr>
        <w:t xml:space="preserve"> pažymėti rinkėjus, pateikusius prašymą įrašyti į apylinkės rinkėjų sąrašus ir užpildžiusius </w:t>
      </w:r>
      <w:r w:rsidRPr="00281225">
        <w:rPr>
          <w:rFonts w:ascii="Times New Roman" w:eastAsia="Times New Roman" w:hAnsi="Times New Roman" w:cs="Calibri"/>
          <w:sz w:val="24"/>
          <w:szCs w:val="24"/>
        </w:rPr>
        <w:t>F5 formą</w:t>
      </w:r>
      <w:r w:rsidRPr="001A7A11">
        <w:rPr>
          <w:rFonts w:ascii="Times New Roman" w:eastAsia="Times New Roman" w:hAnsi="Times New Roman" w:cs="Calibri"/>
          <w:sz w:val="24"/>
          <w:szCs w:val="24"/>
        </w:rPr>
        <w:t xml:space="preserve">. </w:t>
      </w:r>
    </w:p>
    <w:p w:rsidR="000D0290" w:rsidRPr="001A7A11" w:rsidRDefault="000D0290"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i/>
          <w:sz w:val="24"/>
          <w:szCs w:val="24"/>
        </w:rPr>
      </w:pPr>
      <w:r w:rsidRPr="001A7A11">
        <w:rPr>
          <w:rFonts w:ascii="Times New Roman" w:eastAsia="Times New Roman" w:hAnsi="Times New Roman" w:cs="Calibri"/>
          <w:sz w:val="24"/>
          <w:szCs w:val="24"/>
        </w:rPr>
        <w:t>Apylinkės rinkimų komisija turi įvesti rinkėjo pateikto prašymo (</w:t>
      </w:r>
      <w:r w:rsidRPr="00281225">
        <w:rPr>
          <w:rFonts w:ascii="Times New Roman" w:eastAsia="Times New Roman" w:hAnsi="Times New Roman" w:cs="Calibri"/>
          <w:sz w:val="24"/>
          <w:szCs w:val="24"/>
        </w:rPr>
        <w:t>F5 formos</w:t>
      </w:r>
      <w:r w:rsidRPr="001A7A11">
        <w:rPr>
          <w:rFonts w:ascii="Times New Roman" w:eastAsia="Times New Roman" w:hAnsi="Times New Roman" w:cs="Calibri"/>
          <w:sz w:val="24"/>
          <w:szCs w:val="24"/>
        </w:rPr>
        <w:t xml:space="preserve">) duomenis į sistemą </w:t>
      </w:r>
      <w:r w:rsidR="002D03C2" w:rsidRPr="00B047E3">
        <w:rPr>
          <w:rFonts w:ascii="Times New Roman" w:eastAsia="Times New Roman" w:hAnsi="Times New Roman" w:cs="Calibri"/>
          <w:sz w:val="24"/>
          <w:szCs w:val="24"/>
        </w:rPr>
        <w:t>RINKĖJAI</w:t>
      </w:r>
      <w:r w:rsidRPr="001A7A11">
        <w:rPr>
          <w:rFonts w:ascii="Times New Roman" w:eastAsia="Times New Roman" w:hAnsi="Times New Roman" w:cs="Calibri"/>
          <w:sz w:val="24"/>
          <w:szCs w:val="24"/>
        </w:rPr>
        <w:t xml:space="preserve"> ir pateikti pasiūlymą </w:t>
      </w:r>
      <w:r w:rsidR="00CF3FA1">
        <w:rPr>
          <w:rFonts w:ascii="Times New Roman" w:eastAsia="Times New Roman" w:hAnsi="Times New Roman" w:cs="Calibri"/>
          <w:sz w:val="24"/>
          <w:szCs w:val="24"/>
        </w:rPr>
        <w:t>savivaldybės</w:t>
      </w:r>
      <w:r w:rsidRPr="001A7A11">
        <w:rPr>
          <w:rFonts w:ascii="Times New Roman" w:eastAsia="Times New Roman" w:hAnsi="Times New Roman" w:cs="Calibri"/>
          <w:sz w:val="24"/>
          <w:szCs w:val="24"/>
        </w:rPr>
        <w:t xml:space="preserve"> rinkimų komisijai dėl rinkėjo įrašymo į apylinkės rinkėjų sąrašą (</w:t>
      </w:r>
      <w:r w:rsidRPr="001A7A11">
        <w:rPr>
          <w:rFonts w:ascii="Times New Roman" w:eastAsia="Times New Roman" w:hAnsi="Times New Roman" w:cs="Calibri"/>
          <w:i/>
          <w:sz w:val="24"/>
          <w:szCs w:val="24"/>
        </w:rPr>
        <w:t>siūlyti įrašyti arba siūlyti neįrašyti</w:t>
      </w:r>
      <w:r w:rsidRPr="001A7A11">
        <w:rPr>
          <w:rFonts w:ascii="Times New Roman" w:eastAsia="Times New Roman" w:hAnsi="Times New Roman" w:cs="Calibri"/>
          <w:sz w:val="24"/>
          <w:szCs w:val="24"/>
        </w:rPr>
        <w:t>).</w:t>
      </w:r>
    </w:p>
    <w:p w:rsidR="000D0290" w:rsidRPr="001A7A11" w:rsidRDefault="00CF3FA1"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Savivaldybės</w:t>
      </w:r>
      <w:r w:rsidR="000D0290" w:rsidRPr="001A7A11">
        <w:rPr>
          <w:rFonts w:ascii="Times New Roman" w:eastAsia="Times New Roman" w:hAnsi="Times New Roman" w:cs="Calibri"/>
          <w:sz w:val="24"/>
          <w:szCs w:val="24"/>
        </w:rPr>
        <w:t xml:space="preserve"> rinkimų komisija priima sprendimą dėl rinkėjo įrašymo į apylinkės rinkėjų sąrašą, šį sprendimą nurodo </w:t>
      </w:r>
      <w:r w:rsidR="000D0290" w:rsidRPr="00281225">
        <w:rPr>
          <w:rFonts w:ascii="Times New Roman" w:eastAsia="Times New Roman" w:hAnsi="Times New Roman" w:cs="Times New Roman"/>
          <w:color w:val="000000"/>
          <w:sz w:val="24"/>
          <w:szCs w:val="24"/>
        </w:rPr>
        <w:t xml:space="preserve">posistemėje </w:t>
      </w:r>
      <w:r w:rsidR="002D03C2" w:rsidRPr="00B047E3">
        <w:rPr>
          <w:rFonts w:ascii="Times New Roman" w:eastAsia="Times New Roman" w:hAnsi="Times New Roman" w:cs="Times New Roman"/>
          <w:color w:val="000000"/>
          <w:sz w:val="24"/>
          <w:szCs w:val="24"/>
        </w:rPr>
        <w:t>RINKĖJAI</w:t>
      </w:r>
      <w:r w:rsidR="000D0290" w:rsidRPr="001A7A11">
        <w:rPr>
          <w:rFonts w:ascii="Times New Roman" w:eastAsia="Times New Roman" w:hAnsi="Times New Roman" w:cs="Calibri"/>
          <w:sz w:val="24"/>
          <w:szCs w:val="24"/>
        </w:rPr>
        <w:t xml:space="preserve"> ir </w:t>
      </w:r>
      <w:r w:rsidR="00F96A93" w:rsidRPr="001A7A11">
        <w:rPr>
          <w:rFonts w:ascii="Times New Roman" w:eastAsia="Times New Roman" w:hAnsi="Times New Roman" w:cs="Calibri"/>
          <w:sz w:val="24"/>
          <w:szCs w:val="24"/>
        </w:rPr>
        <w:t>t</w:t>
      </w:r>
      <w:r w:rsidR="00F96A93">
        <w:rPr>
          <w:rFonts w:ascii="Times New Roman" w:eastAsia="Times New Roman" w:hAnsi="Times New Roman" w:cs="Calibri"/>
          <w:sz w:val="24"/>
          <w:szCs w:val="24"/>
        </w:rPr>
        <w:t>ada</w:t>
      </w:r>
      <w:r w:rsidR="00F96A93" w:rsidRPr="001A7A11">
        <w:rPr>
          <w:rFonts w:ascii="Times New Roman" w:eastAsia="Times New Roman" w:hAnsi="Times New Roman" w:cs="Calibri"/>
          <w:sz w:val="24"/>
          <w:szCs w:val="24"/>
        </w:rPr>
        <w:t xml:space="preserve"> </w:t>
      </w:r>
      <w:r w:rsidR="000D0290" w:rsidRPr="001A7A11">
        <w:rPr>
          <w:rFonts w:ascii="Times New Roman" w:eastAsia="Times New Roman" w:hAnsi="Times New Roman" w:cs="Calibri"/>
          <w:sz w:val="24"/>
          <w:szCs w:val="24"/>
        </w:rPr>
        <w:t>rinkėjas, priklausomai nuo priimto sprendimo, įrašomas arba neįrašomas į apylinkės rinkėjų sąrašą.</w:t>
      </w:r>
    </w:p>
    <w:p w:rsidR="000D0290" w:rsidRPr="001A7A11" w:rsidRDefault="000D0290"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i/>
          <w:sz w:val="24"/>
          <w:szCs w:val="24"/>
        </w:rPr>
      </w:pPr>
      <w:r w:rsidRPr="001A7A11">
        <w:rPr>
          <w:rFonts w:ascii="Times New Roman" w:eastAsia="Times New Roman" w:hAnsi="Times New Roman" w:cs="Calibri"/>
          <w:sz w:val="24"/>
          <w:szCs w:val="24"/>
        </w:rPr>
        <w:t xml:space="preserve">Apylinkės rinkimų komisija posistemėje </w:t>
      </w:r>
      <w:r w:rsidR="002D03C2" w:rsidRPr="00B047E3">
        <w:rPr>
          <w:rFonts w:ascii="Times New Roman" w:eastAsia="Times New Roman" w:hAnsi="Times New Roman" w:cs="Calibri"/>
          <w:sz w:val="24"/>
          <w:szCs w:val="24"/>
        </w:rPr>
        <w:t>RINKĖJAI</w:t>
      </w:r>
      <w:r w:rsidRPr="00B047E3">
        <w:rPr>
          <w:rFonts w:ascii="Times New Roman" w:eastAsia="Times New Roman" w:hAnsi="Times New Roman" w:cs="Calibri"/>
          <w:sz w:val="24"/>
          <w:szCs w:val="24"/>
        </w:rPr>
        <w:t xml:space="preserve"> </w:t>
      </w:r>
      <w:r w:rsidRPr="001A7A11">
        <w:rPr>
          <w:rFonts w:ascii="Times New Roman" w:eastAsia="Times New Roman" w:hAnsi="Times New Roman" w:cs="Calibri"/>
          <w:sz w:val="24"/>
          <w:szCs w:val="24"/>
        </w:rPr>
        <w:t>turi atsispausdinti informaciją apie pasikeitimus išankstiniame rinkėjų sąraše, tai yra sąrašus</w:t>
      </w:r>
      <w:r w:rsidR="00F96A93">
        <w:rPr>
          <w:rFonts w:ascii="Times New Roman" w:eastAsia="Times New Roman" w:hAnsi="Times New Roman" w:cs="Calibri"/>
          <w:sz w:val="24"/>
          <w:szCs w:val="24"/>
        </w:rPr>
        <w:t>:</w:t>
      </w:r>
      <w:r w:rsidRPr="001A7A11">
        <w:rPr>
          <w:rFonts w:ascii="Times New Roman" w:eastAsia="Times New Roman" w:hAnsi="Times New Roman" w:cs="Calibri"/>
          <w:sz w:val="24"/>
          <w:szCs w:val="24"/>
        </w:rPr>
        <w:t xml:space="preserve"> rinkėjų, įrašytų į apylinkės rinkėjų </w:t>
      </w:r>
      <w:r w:rsidRPr="001A7A11">
        <w:rPr>
          <w:rFonts w:ascii="Times New Roman" w:eastAsia="Times New Roman" w:hAnsi="Times New Roman" w:cs="Calibri"/>
          <w:sz w:val="24"/>
          <w:szCs w:val="24"/>
        </w:rPr>
        <w:lastRenderedPageBreak/>
        <w:t xml:space="preserve">sąrašą, sąrašą ir rinkėjų, išbrauktų iš apylinkės rinkėjų sąrašo, </w:t>
      </w:r>
      <w:r w:rsidRPr="00281225">
        <w:rPr>
          <w:rFonts w:ascii="Times New Roman" w:eastAsia="Times New Roman" w:hAnsi="Times New Roman" w:cs="Times New Roman"/>
          <w:color w:val="000000"/>
          <w:sz w:val="24"/>
          <w:szCs w:val="24"/>
        </w:rPr>
        <w:t>sąrašą</w:t>
      </w:r>
      <w:r w:rsidRPr="001A7A11">
        <w:rPr>
          <w:rFonts w:ascii="Times New Roman" w:eastAsia="Times New Roman" w:hAnsi="Times New Roman" w:cs="Calibri"/>
          <w:sz w:val="24"/>
          <w:szCs w:val="24"/>
        </w:rPr>
        <w:t xml:space="preserve"> ir pridėti juos prie rinkimų apylinkės galutinio rinkėjų sąrašo (</w:t>
      </w:r>
      <w:r w:rsidRPr="00281225">
        <w:rPr>
          <w:rFonts w:ascii="Times New Roman" w:eastAsia="Times New Roman" w:hAnsi="Times New Roman" w:cs="Calibri"/>
          <w:sz w:val="24"/>
          <w:szCs w:val="24"/>
        </w:rPr>
        <w:t>4 priedas</w:t>
      </w:r>
      <w:r w:rsidRPr="001A7A11">
        <w:rPr>
          <w:rFonts w:ascii="Times New Roman" w:eastAsia="Times New Roman" w:hAnsi="Times New Roman" w:cs="Calibri"/>
          <w:sz w:val="24"/>
          <w:szCs w:val="24"/>
        </w:rPr>
        <w:t>).</w:t>
      </w:r>
      <w:bookmarkEnd w:id="4"/>
      <w:bookmarkEnd w:id="5"/>
    </w:p>
    <w:p w:rsidR="001F0672" w:rsidRPr="00CA7E11" w:rsidRDefault="000D0290" w:rsidP="00CA7E11">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sz w:val="24"/>
          <w:szCs w:val="24"/>
        </w:rPr>
      </w:pPr>
      <w:r w:rsidRPr="001A7A11">
        <w:rPr>
          <w:rFonts w:ascii="Times New Roman" w:eastAsia="Times New Roman" w:hAnsi="Times New Roman" w:cs="Calibri"/>
          <w:sz w:val="24"/>
          <w:szCs w:val="24"/>
        </w:rPr>
        <w:t xml:space="preserve">Rinkėjai, </w:t>
      </w:r>
      <w:r w:rsidR="00CA7E11" w:rsidRPr="005F44C2">
        <w:rPr>
          <w:rFonts w:ascii="Times New Roman" w:eastAsia="Times New Roman" w:hAnsi="Times New Roman" w:cs="Calibri"/>
          <w:sz w:val="24"/>
          <w:szCs w:val="24"/>
        </w:rPr>
        <w:t>likus ne mažiau kaip 90 dienų iki rinkimų dienos</w:t>
      </w:r>
      <w:r w:rsidR="00CA7E11" w:rsidRPr="001A7A11">
        <w:rPr>
          <w:rFonts w:ascii="Times New Roman" w:eastAsia="Times New Roman" w:hAnsi="Times New Roman" w:cs="Calibri"/>
          <w:sz w:val="24"/>
          <w:szCs w:val="24"/>
        </w:rPr>
        <w:t xml:space="preserve"> </w:t>
      </w:r>
      <w:r w:rsidRPr="001A7A11">
        <w:rPr>
          <w:rFonts w:ascii="Times New Roman" w:eastAsia="Times New Roman" w:hAnsi="Times New Roman" w:cs="Calibri"/>
          <w:sz w:val="24"/>
          <w:szCs w:val="24"/>
        </w:rPr>
        <w:t>įtraukti į savivaldybės fiktyvią apylinkę – 999 (t.</w:t>
      </w:r>
      <w:r w:rsidR="00F96A93">
        <w:rPr>
          <w:rFonts w:ascii="Times New Roman" w:eastAsia="Times New Roman" w:hAnsi="Times New Roman" w:cs="Calibri"/>
          <w:sz w:val="24"/>
          <w:szCs w:val="24"/>
        </w:rPr>
        <w:t xml:space="preserve"> </w:t>
      </w:r>
      <w:r w:rsidRPr="001A7A11">
        <w:rPr>
          <w:rFonts w:ascii="Times New Roman" w:eastAsia="Times New Roman" w:hAnsi="Times New Roman" w:cs="Calibri"/>
          <w:sz w:val="24"/>
          <w:szCs w:val="24"/>
        </w:rPr>
        <w:t>y. asmenys, nedeklaravę gyvenamosios vietos, tačiau paskutinė žinoma jų gyvenamoji vieta yra šios savivaldybės teritorijoje</w:t>
      </w:r>
      <w:r w:rsidR="00F96A93">
        <w:rPr>
          <w:rFonts w:ascii="Times New Roman" w:eastAsia="Times New Roman" w:hAnsi="Times New Roman" w:cs="Calibri"/>
          <w:sz w:val="24"/>
          <w:szCs w:val="24"/>
        </w:rPr>
        <w:t>,</w:t>
      </w:r>
      <w:r w:rsidRPr="001A7A11">
        <w:rPr>
          <w:rFonts w:ascii="Times New Roman" w:eastAsia="Times New Roman" w:hAnsi="Times New Roman" w:cs="Calibri"/>
          <w:sz w:val="24"/>
          <w:szCs w:val="24"/>
        </w:rPr>
        <w:t xml:space="preserve"> arba asmenys, įtraukti į gyvenamosios vietos neturinčių asmenų apskaitą toje savivaldybėje) ir tai pačiai savivaldybei priklausančiai rinkimų apylinkei pateikę prašymą įrašyti į apylinkės rinkėjų sąrašą (</w:t>
      </w:r>
      <w:r w:rsidRPr="00281225">
        <w:rPr>
          <w:rFonts w:ascii="Times New Roman" w:eastAsia="Times New Roman" w:hAnsi="Times New Roman" w:cs="Calibri"/>
          <w:sz w:val="24"/>
          <w:szCs w:val="24"/>
        </w:rPr>
        <w:t>F5 forma</w:t>
      </w:r>
      <w:r w:rsidRPr="001A7A11">
        <w:rPr>
          <w:rFonts w:ascii="Times New Roman" w:eastAsia="Times New Roman" w:hAnsi="Times New Roman" w:cs="Calibri"/>
          <w:sz w:val="24"/>
          <w:szCs w:val="24"/>
        </w:rPr>
        <w:t xml:space="preserve">), įrašomi į rinkimų apylinkės sąrašą be </w:t>
      </w:r>
      <w:r w:rsidR="00D97974">
        <w:rPr>
          <w:rFonts w:ascii="Times New Roman" w:eastAsia="Times New Roman" w:hAnsi="Times New Roman" w:cs="Calibri"/>
          <w:sz w:val="24"/>
          <w:szCs w:val="24"/>
        </w:rPr>
        <w:t>savivaldybės komisijos</w:t>
      </w:r>
      <w:r w:rsidRPr="001A7A11">
        <w:rPr>
          <w:rFonts w:ascii="Times New Roman" w:eastAsia="Times New Roman" w:hAnsi="Times New Roman" w:cs="Calibri"/>
          <w:sz w:val="24"/>
          <w:szCs w:val="24"/>
        </w:rPr>
        <w:t xml:space="preserve"> patvirtinimo.</w:t>
      </w:r>
      <w:r w:rsidR="001F0672" w:rsidRPr="00281225">
        <w:rPr>
          <w:color w:val="000000"/>
          <w:lang w:eastAsia="ar-SA"/>
        </w:rPr>
        <w:t xml:space="preserve"> </w:t>
      </w:r>
      <w:r w:rsidR="007C4A3A" w:rsidRPr="00281225">
        <w:rPr>
          <w:rFonts w:ascii="Times New Roman" w:hAnsi="Times New Roman" w:cs="Times New Roman"/>
          <w:color w:val="000000"/>
          <w:sz w:val="24"/>
          <w:lang w:eastAsia="ar-SA"/>
        </w:rPr>
        <w:t xml:space="preserve">Šie rinkėjai įrašomi į </w:t>
      </w:r>
      <w:r w:rsidR="007C4A3A" w:rsidRPr="00375AAD">
        <w:rPr>
          <w:rFonts w:ascii="Times New Roman" w:hAnsi="Times New Roman" w:cs="Times New Roman"/>
          <w:color w:val="000000"/>
          <w:sz w:val="24"/>
          <w:lang w:eastAsia="ar-SA"/>
        </w:rPr>
        <w:t>Apylinkių, į kurių rinkėjų sąrašus įtraukiami gyvenamosios vietos</w:t>
      </w:r>
      <w:r w:rsidR="00B047E3" w:rsidRPr="00375AAD">
        <w:rPr>
          <w:rFonts w:ascii="Times New Roman" w:hAnsi="Times New Roman" w:cs="Times New Roman"/>
          <w:color w:val="000000"/>
          <w:sz w:val="24"/>
          <w:lang w:eastAsia="ar-SA"/>
        </w:rPr>
        <w:t xml:space="preserve"> nedeklaravę</w:t>
      </w:r>
      <w:r w:rsidR="007C4A3A" w:rsidRPr="00375AAD">
        <w:rPr>
          <w:rFonts w:ascii="Times New Roman" w:hAnsi="Times New Roman" w:cs="Times New Roman"/>
          <w:color w:val="000000"/>
          <w:sz w:val="24"/>
          <w:lang w:eastAsia="ar-SA"/>
        </w:rPr>
        <w:t xml:space="preserve"> ir į gyvenamosios vietos neturinčių asmenų apskaitą </w:t>
      </w:r>
      <w:r w:rsidR="00B047E3" w:rsidRPr="00375AAD">
        <w:rPr>
          <w:rFonts w:ascii="Times New Roman" w:hAnsi="Times New Roman" w:cs="Times New Roman"/>
          <w:color w:val="000000"/>
          <w:sz w:val="24"/>
          <w:lang w:eastAsia="ar-SA"/>
        </w:rPr>
        <w:t>įtraukti rinkėjai</w:t>
      </w:r>
      <w:r w:rsidR="007C4A3A" w:rsidRPr="00375AAD">
        <w:rPr>
          <w:rFonts w:ascii="Times New Roman" w:hAnsi="Times New Roman" w:cs="Times New Roman"/>
          <w:color w:val="000000"/>
          <w:sz w:val="24"/>
          <w:lang w:eastAsia="ar-SA"/>
        </w:rPr>
        <w:t>, sąraš</w:t>
      </w:r>
      <w:r w:rsidR="00B047E3" w:rsidRPr="00375AAD">
        <w:rPr>
          <w:rFonts w:ascii="Times New Roman" w:hAnsi="Times New Roman" w:cs="Times New Roman"/>
          <w:color w:val="000000"/>
          <w:sz w:val="24"/>
          <w:lang w:eastAsia="ar-SA"/>
        </w:rPr>
        <w:t>e</w:t>
      </w:r>
      <w:r w:rsidR="007C4A3A" w:rsidRPr="00375AAD">
        <w:rPr>
          <w:rFonts w:ascii="Times New Roman" w:hAnsi="Times New Roman" w:cs="Times New Roman"/>
          <w:color w:val="000000"/>
          <w:sz w:val="24"/>
          <w:lang w:eastAsia="ar-SA"/>
        </w:rPr>
        <w:t>, patvirtint</w:t>
      </w:r>
      <w:r w:rsidR="00B047E3" w:rsidRPr="00375AAD">
        <w:rPr>
          <w:rFonts w:ascii="Times New Roman" w:hAnsi="Times New Roman" w:cs="Times New Roman"/>
          <w:color w:val="000000"/>
          <w:sz w:val="24"/>
          <w:lang w:eastAsia="ar-SA"/>
        </w:rPr>
        <w:t xml:space="preserve">ame </w:t>
      </w:r>
      <w:r w:rsidR="007C4A3A" w:rsidRPr="00375AAD">
        <w:rPr>
          <w:rFonts w:ascii="Times New Roman" w:hAnsi="Times New Roman" w:cs="Times New Roman"/>
          <w:color w:val="000000"/>
          <w:sz w:val="24"/>
          <w:lang w:eastAsia="ar-SA"/>
        </w:rPr>
        <w:t>201</w:t>
      </w:r>
      <w:r w:rsidR="00D97974" w:rsidRPr="00375AAD">
        <w:rPr>
          <w:rFonts w:ascii="Times New Roman" w:hAnsi="Times New Roman" w:cs="Times New Roman"/>
          <w:color w:val="000000"/>
          <w:sz w:val="24"/>
          <w:lang w:eastAsia="ar-SA"/>
        </w:rPr>
        <w:t>7</w:t>
      </w:r>
      <w:r w:rsidR="007C4A3A" w:rsidRPr="00375AAD">
        <w:rPr>
          <w:rFonts w:ascii="Times New Roman" w:hAnsi="Times New Roman" w:cs="Times New Roman"/>
          <w:color w:val="000000"/>
          <w:sz w:val="24"/>
          <w:lang w:eastAsia="ar-SA"/>
        </w:rPr>
        <w:t xml:space="preserve"> m. </w:t>
      </w:r>
      <w:r w:rsidR="00D97974" w:rsidRPr="00375AAD">
        <w:rPr>
          <w:rFonts w:ascii="Times New Roman" w:hAnsi="Times New Roman" w:cs="Times New Roman"/>
          <w:color w:val="000000"/>
          <w:sz w:val="24"/>
          <w:lang w:eastAsia="ar-SA"/>
        </w:rPr>
        <w:t xml:space="preserve">sausio </w:t>
      </w:r>
      <w:r w:rsidR="00375AAD" w:rsidRPr="00375AAD">
        <w:rPr>
          <w:rFonts w:ascii="Times New Roman" w:hAnsi="Times New Roman" w:cs="Times New Roman"/>
          <w:color w:val="000000"/>
          <w:sz w:val="24"/>
          <w:lang w:eastAsia="ar-SA"/>
        </w:rPr>
        <w:t>19</w:t>
      </w:r>
      <w:r w:rsidR="007C4A3A" w:rsidRPr="00375AAD">
        <w:rPr>
          <w:rFonts w:ascii="Times New Roman" w:hAnsi="Times New Roman" w:cs="Times New Roman"/>
          <w:color w:val="000000"/>
          <w:sz w:val="24"/>
          <w:lang w:eastAsia="ar-SA"/>
        </w:rPr>
        <w:t xml:space="preserve"> d. VRK sprendimu Nr. </w:t>
      </w:r>
      <w:hyperlink r:id="rId9" w:history="1">
        <w:proofErr w:type="spellStart"/>
        <w:r w:rsidR="007C4A3A" w:rsidRPr="00375AAD">
          <w:rPr>
            <w:rStyle w:val="Hipersaitas"/>
            <w:rFonts w:ascii="Times New Roman" w:hAnsi="Times New Roman"/>
            <w:color w:val="auto"/>
            <w:sz w:val="24"/>
            <w:szCs w:val="24"/>
            <w:u w:val="none"/>
          </w:rPr>
          <w:t>Sp-</w:t>
        </w:r>
      </w:hyperlink>
      <w:r w:rsidR="00375AAD" w:rsidRPr="00375AAD">
        <w:rPr>
          <w:rStyle w:val="Hipersaitas"/>
          <w:rFonts w:ascii="Times New Roman" w:hAnsi="Times New Roman"/>
          <w:color w:val="auto"/>
          <w:sz w:val="24"/>
          <w:szCs w:val="24"/>
          <w:u w:val="none"/>
        </w:rPr>
        <w:t>7</w:t>
      </w:r>
      <w:bookmarkStart w:id="6" w:name="_GoBack"/>
      <w:bookmarkEnd w:id="6"/>
      <w:r w:rsidR="00375AAD">
        <w:rPr>
          <w:rStyle w:val="Hipersaitas"/>
          <w:rFonts w:ascii="Times New Roman" w:hAnsi="Times New Roman"/>
          <w:color w:val="auto"/>
          <w:sz w:val="24"/>
          <w:szCs w:val="24"/>
          <w:u w:val="none"/>
        </w:rPr>
        <w:t>,</w:t>
      </w:r>
      <w:proofErr w:type="spellEnd"/>
      <w:r w:rsidR="007C4A3A" w:rsidRPr="00281225">
        <w:rPr>
          <w:rFonts w:ascii="Times New Roman" w:hAnsi="Times New Roman" w:cs="Times New Roman"/>
          <w:color w:val="000000"/>
          <w:sz w:val="24"/>
          <w:lang w:eastAsia="ar-SA"/>
        </w:rPr>
        <w:t xml:space="preserve"> nurodytas apylinkes.</w:t>
      </w:r>
    </w:p>
    <w:p w:rsidR="00C73AFE" w:rsidRPr="007C4A3A" w:rsidRDefault="00C73AFE" w:rsidP="006001A1">
      <w:pPr>
        <w:pStyle w:val="Sraopastraipa"/>
        <w:shd w:val="clear" w:color="auto" w:fill="FFFFFF"/>
        <w:suppressAutoHyphens/>
        <w:ind w:left="284" w:hanging="284"/>
        <w:jc w:val="center"/>
        <w:rPr>
          <w:b/>
          <w:color w:val="000000"/>
          <w:spacing w:val="-4"/>
          <w:lang w:val="lt-LT" w:eastAsia="ar-SA"/>
        </w:rPr>
      </w:pPr>
      <w:r w:rsidRPr="007C4A3A">
        <w:rPr>
          <w:b/>
          <w:color w:val="000000"/>
          <w:spacing w:val="-4"/>
          <w:lang w:val="lt-LT" w:eastAsia="ar-SA"/>
        </w:rPr>
        <w:t>IV SKYRIUS</w:t>
      </w:r>
    </w:p>
    <w:p w:rsidR="005621EA" w:rsidRPr="007C4A3A" w:rsidRDefault="005621EA" w:rsidP="005621EA">
      <w:pPr>
        <w:spacing w:after="0"/>
        <w:jc w:val="center"/>
        <w:rPr>
          <w:rFonts w:ascii="Times New Roman" w:hAnsi="Times New Roman" w:cs="Times New Roman"/>
          <w:b/>
          <w:sz w:val="24"/>
        </w:rPr>
      </w:pPr>
      <w:r w:rsidRPr="007C4A3A">
        <w:rPr>
          <w:rFonts w:ascii="Times New Roman" w:hAnsi="Times New Roman" w:cs="Times New Roman"/>
          <w:b/>
          <w:sz w:val="24"/>
        </w:rPr>
        <w:t>RINKĖJŲ, BALSUOJA</w:t>
      </w:r>
      <w:r w:rsidR="007C406B" w:rsidRPr="007C4A3A">
        <w:rPr>
          <w:rFonts w:ascii="Times New Roman" w:hAnsi="Times New Roman" w:cs="Times New Roman"/>
          <w:b/>
          <w:sz w:val="24"/>
        </w:rPr>
        <w:t xml:space="preserve">NČIŲ </w:t>
      </w:r>
      <w:r w:rsidR="007C4A3A" w:rsidRPr="007C4A3A">
        <w:rPr>
          <w:rFonts w:ascii="Times New Roman" w:hAnsi="Times New Roman" w:cs="Times New Roman"/>
          <w:b/>
          <w:sz w:val="24"/>
        </w:rPr>
        <w:t>NE RINKIMŲ DIENĄ,</w:t>
      </w:r>
      <w:r w:rsidR="007C406B" w:rsidRPr="007C4A3A">
        <w:rPr>
          <w:rFonts w:ascii="Times New Roman" w:hAnsi="Times New Roman" w:cs="Times New Roman"/>
          <w:b/>
          <w:sz w:val="24"/>
        </w:rPr>
        <w:t xml:space="preserve"> SĄRAŠ</w:t>
      </w:r>
      <w:r w:rsidR="007C4A3A" w:rsidRPr="007C4A3A">
        <w:rPr>
          <w:rFonts w:ascii="Times New Roman" w:hAnsi="Times New Roman" w:cs="Times New Roman"/>
          <w:b/>
          <w:sz w:val="24"/>
        </w:rPr>
        <w:t>Ų</w:t>
      </w:r>
      <w:r w:rsidR="007C406B" w:rsidRPr="007C4A3A">
        <w:rPr>
          <w:rFonts w:ascii="Times New Roman" w:hAnsi="Times New Roman" w:cs="Times New Roman"/>
          <w:b/>
          <w:sz w:val="24"/>
        </w:rPr>
        <w:t xml:space="preserve"> SUDARYMAS</w:t>
      </w:r>
    </w:p>
    <w:p w:rsidR="00C73AFE" w:rsidRPr="007C4A3A" w:rsidRDefault="005621EA" w:rsidP="005621EA">
      <w:pPr>
        <w:spacing w:after="0"/>
        <w:jc w:val="center"/>
        <w:rPr>
          <w:rFonts w:ascii="Times New Roman" w:hAnsi="Times New Roman" w:cs="Times New Roman"/>
          <w:b/>
          <w:sz w:val="24"/>
        </w:rPr>
      </w:pPr>
      <w:r w:rsidRPr="007C4A3A">
        <w:rPr>
          <w:rFonts w:ascii="Times New Roman" w:hAnsi="Times New Roman" w:cs="Times New Roman"/>
          <w:b/>
          <w:sz w:val="24"/>
        </w:rPr>
        <w:t>IR BALSAVIMO FAKTO REGISTRAVIMAS</w:t>
      </w:r>
    </w:p>
    <w:p w:rsidR="00C73AFE" w:rsidRPr="007C4A3A" w:rsidRDefault="00C73AFE" w:rsidP="00C73AFE">
      <w:pPr>
        <w:tabs>
          <w:tab w:val="left" w:pos="0"/>
        </w:tabs>
        <w:suppressAutoHyphens/>
        <w:spacing w:after="0" w:line="360" w:lineRule="auto"/>
        <w:ind w:left="284"/>
        <w:contextualSpacing/>
        <w:jc w:val="both"/>
        <w:rPr>
          <w:rFonts w:ascii="Times New Roman" w:eastAsia="Times New Roman" w:hAnsi="Times New Roman" w:cs="Calibri"/>
          <w:sz w:val="24"/>
          <w:szCs w:val="24"/>
        </w:rPr>
      </w:pPr>
    </w:p>
    <w:p w:rsidR="00091C8E" w:rsidRPr="007C4A3A" w:rsidRDefault="000222DC" w:rsidP="00281225">
      <w:pPr>
        <w:numPr>
          <w:ilvl w:val="0"/>
          <w:numId w:val="7"/>
        </w:numPr>
        <w:tabs>
          <w:tab w:val="left" w:pos="0"/>
        </w:tabs>
        <w:suppressAutoHyphens/>
        <w:spacing w:after="0" w:line="36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7C406B" w:rsidRPr="007C4A3A">
        <w:rPr>
          <w:rFonts w:ascii="Times New Roman" w:eastAsia="Times New Roman" w:hAnsi="Times New Roman" w:cs="Calibri"/>
          <w:sz w:val="24"/>
          <w:szCs w:val="24"/>
        </w:rPr>
        <w:t xml:space="preserve">Išankstinio balsavimo metu posistemėje </w:t>
      </w:r>
      <w:r w:rsidR="002D03C2" w:rsidRPr="00B047E3">
        <w:rPr>
          <w:rFonts w:ascii="Times New Roman" w:eastAsia="Times New Roman" w:hAnsi="Times New Roman" w:cs="Calibri"/>
          <w:sz w:val="24"/>
          <w:szCs w:val="24"/>
        </w:rPr>
        <w:t>RINKĖJAI</w:t>
      </w:r>
      <w:r w:rsidR="00091C8E" w:rsidRPr="007C4A3A">
        <w:rPr>
          <w:rFonts w:ascii="Times New Roman" w:eastAsia="Times New Roman" w:hAnsi="Times New Roman" w:cs="Calibri"/>
          <w:sz w:val="24"/>
          <w:szCs w:val="24"/>
        </w:rPr>
        <w:t xml:space="preserve"> atliekami šie darbai:</w:t>
      </w:r>
    </w:p>
    <w:p w:rsidR="00C35C11" w:rsidRPr="007C4A3A" w:rsidRDefault="000222DC"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7C406B" w:rsidRPr="007C4A3A">
        <w:rPr>
          <w:rFonts w:ascii="Times New Roman" w:eastAsia="Times New Roman" w:hAnsi="Times New Roman" w:cs="Calibri"/>
          <w:sz w:val="24"/>
          <w:szCs w:val="24"/>
        </w:rPr>
        <w:t>formuoja</w:t>
      </w:r>
      <w:r w:rsidR="00091C8E" w:rsidRPr="007C4A3A">
        <w:rPr>
          <w:rFonts w:ascii="Times New Roman" w:eastAsia="Times New Roman" w:hAnsi="Times New Roman" w:cs="Calibri"/>
          <w:sz w:val="24"/>
          <w:szCs w:val="24"/>
        </w:rPr>
        <w:t>mas</w:t>
      </w:r>
      <w:r w:rsidR="007C406B" w:rsidRPr="007C4A3A">
        <w:rPr>
          <w:rFonts w:ascii="Times New Roman" w:eastAsia="Times New Roman" w:hAnsi="Times New Roman" w:cs="Calibri"/>
          <w:sz w:val="24"/>
          <w:szCs w:val="24"/>
        </w:rPr>
        <w:t xml:space="preserve"> įstaigų, kuriose bus sudaromi special</w:t>
      </w:r>
      <w:r w:rsidR="007C4A3A" w:rsidRPr="007C4A3A">
        <w:rPr>
          <w:rFonts w:ascii="Times New Roman" w:eastAsia="Times New Roman" w:hAnsi="Times New Roman" w:cs="Calibri"/>
          <w:sz w:val="24"/>
          <w:szCs w:val="24"/>
        </w:rPr>
        <w:t>ūs</w:t>
      </w:r>
      <w:r w:rsidR="007C406B" w:rsidRPr="007C4A3A">
        <w:rPr>
          <w:rFonts w:ascii="Times New Roman" w:eastAsia="Times New Roman" w:hAnsi="Times New Roman" w:cs="Calibri"/>
          <w:sz w:val="24"/>
          <w:szCs w:val="24"/>
        </w:rPr>
        <w:t xml:space="preserve"> paštai ir bus vykdomas balsavimas iš anksto, registras</w:t>
      </w:r>
      <w:r w:rsidR="00091C8E" w:rsidRPr="007C4A3A">
        <w:rPr>
          <w:rFonts w:ascii="Times New Roman" w:eastAsia="Times New Roman" w:hAnsi="Times New Roman" w:cs="Calibri"/>
          <w:sz w:val="24"/>
          <w:szCs w:val="24"/>
        </w:rPr>
        <w:t>;</w:t>
      </w:r>
    </w:p>
    <w:p w:rsidR="005E41DC" w:rsidRPr="007C4A3A" w:rsidRDefault="000222DC"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5E41DC" w:rsidRPr="007C4A3A">
        <w:rPr>
          <w:rFonts w:ascii="Times New Roman" w:eastAsia="Times New Roman" w:hAnsi="Times New Roman" w:cs="Calibri"/>
          <w:sz w:val="24"/>
          <w:szCs w:val="24"/>
        </w:rPr>
        <w:t>nurodomi specialių paštų atsakingi asmenys;</w:t>
      </w:r>
    </w:p>
    <w:p w:rsidR="005E41DC" w:rsidRPr="007C4A3A" w:rsidRDefault="000222DC"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5E41DC" w:rsidRPr="007C4A3A">
        <w:rPr>
          <w:rFonts w:ascii="Times New Roman" w:eastAsia="Times New Roman" w:hAnsi="Times New Roman" w:cs="Calibri"/>
          <w:sz w:val="24"/>
          <w:szCs w:val="24"/>
        </w:rPr>
        <w:t>sudaromas rinkėjų, balsuojančių specialiame pašte, sąrašas;</w:t>
      </w:r>
    </w:p>
    <w:p w:rsidR="00091C8E" w:rsidRPr="007C4A3A" w:rsidRDefault="000222DC"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091C8E" w:rsidRPr="007C4A3A">
        <w:rPr>
          <w:rFonts w:ascii="Times New Roman" w:eastAsia="Times New Roman" w:hAnsi="Times New Roman" w:cs="Calibri"/>
          <w:sz w:val="24"/>
          <w:szCs w:val="24"/>
        </w:rPr>
        <w:t>formuojamas ir spausdinamas išankstinio balsavimo lakštas (toliau – lakštas);</w:t>
      </w:r>
    </w:p>
    <w:p w:rsidR="00091C8E" w:rsidRPr="007C4A3A" w:rsidRDefault="000222DC" w:rsidP="00281225">
      <w:pPr>
        <w:numPr>
          <w:ilvl w:val="1"/>
          <w:numId w:val="7"/>
        </w:numPr>
        <w:tabs>
          <w:tab w:val="left" w:pos="0"/>
        </w:tabs>
        <w:suppressAutoHyphens/>
        <w:spacing w:after="0" w:line="36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091C8E" w:rsidRPr="007C4A3A">
        <w:rPr>
          <w:rFonts w:ascii="Times New Roman" w:eastAsia="Times New Roman" w:hAnsi="Times New Roman" w:cs="Calibri"/>
          <w:sz w:val="24"/>
          <w:szCs w:val="24"/>
        </w:rPr>
        <w:t>kiekvieno balsavusio rinkėjo lakšto pirmojoje dalyje esančio specialaus ženklo numerio registravimas</w:t>
      </w:r>
      <w:r>
        <w:rPr>
          <w:rFonts w:ascii="Times New Roman" w:eastAsia="Times New Roman" w:hAnsi="Times New Roman" w:cs="Calibri"/>
          <w:sz w:val="24"/>
          <w:szCs w:val="24"/>
        </w:rPr>
        <w:t>.</w:t>
      </w:r>
    </w:p>
    <w:p w:rsidR="000D0290" w:rsidRPr="00D833B7" w:rsidRDefault="000D0290" w:rsidP="000D0290">
      <w:pPr>
        <w:shd w:val="clear" w:color="auto" w:fill="FFFFFF"/>
        <w:tabs>
          <w:tab w:val="left" w:pos="0"/>
        </w:tabs>
        <w:suppressAutoHyphens/>
        <w:spacing w:after="60" w:line="312" w:lineRule="auto"/>
        <w:jc w:val="center"/>
        <w:rPr>
          <w:rFonts w:ascii="Times New Roman" w:eastAsia="Times New Roman" w:hAnsi="Times New Roman" w:cs="Times New Roman"/>
          <w:sz w:val="24"/>
          <w:szCs w:val="24"/>
          <w:lang w:eastAsia="ar-SA"/>
        </w:rPr>
        <w:sectPr w:rsidR="000D0290" w:rsidRPr="00D833B7" w:rsidSect="00281225">
          <w:headerReference w:type="default" r:id="rId10"/>
          <w:headerReference w:type="first" r:id="rId11"/>
          <w:footnotePr>
            <w:pos w:val="beneathText"/>
          </w:footnotePr>
          <w:pgSz w:w="11905" w:h="16837"/>
          <w:pgMar w:top="1134" w:right="567" w:bottom="1134" w:left="1701" w:header="567" w:footer="567" w:gutter="0"/>
          <w:cols w:space="1296"/>
          <w:titlePg/>
          <w:docGrid w:linePitch="360"/>
        </w:sectPr>
      </w:pPr>
      <w:r w:rsidRPr="00D833B7">
        <w:rPr>
          <w:rFonts w:ascii="Times New Roman" w:eastAsia="Times New Roman" w:hAnsi="Times New Roman" w:cs="Times New Roman"/>
          <w:sz w:val="24"/>
          <w:szCs w:val="24"/>
          <w:lang w:eastAsia="ar-SA"/>
        </w:rPr>
        <w:t>______________________________</w:t>
      </w:r>
    </w:p>
    <w:p w:rsidR="006001A1" w:rsidRDefault="00B047E3" w:rsidP="00B047E3">
      <w:pPr>
        <w:suppressAutoHyphens/>
        <w:spacing w:after="0" w:line="240" w:lineRule="auto"/>
        <w:ind w:left="6237"/>
        <w:rPr>
          <w:rFonts w:ascii="Times New Roman" w:eastAsia="Times New Roman" w:hAnsi="Times New Roman" w:cs="Times New Roman"/>
          <w:color w:val="000000"/>
          <w:lang w:eastAsia="ar-SA"/>
        </w:rPr>
      </w:pPr>
      <w:r w:rsidRPr="006001A1">
        <w:rPr>
          <w:rFonts w:ascii="Times New Roman" w:eastAsia="Times New Roman" w:hAnsi="Times New Roman" w:cs="Times New Roman"/>
          <w:color w:val="000000"/>
          <w:lang w:eastAsia="ar-SA"/>
        </w:rPr>
        <w:lastRenderedPageBreak/>
        <w:t>Rinkėjų sąrašų tikslinimo Vyriausiosios rinkimų komisijos informacinės sistemos posistemėje RINKĖJAI tvarkos aprašo</w:t>
      </w:r>
    </w:p>
    <w:p w:rsidR="00B047E3" w:rsidRPr="006001A1" w:rsidRDefault="00B047E3" w:rsidP="00B047E3">
      <w:pPr>
        <w:suppressAutoHyphens/>
        <w:spacing w:after="0" w:line="240" w:lineRule="auto"/>
        <w:ind w:left="6237"/>
        <w:rPr>
          <w:rFonts w:ascii="Times New Roman" w:eastAsia="Times New Roman" w:hAnsi="Times New Roman" w:cs="Times New Roman"/>
          <w:lang w:eastAsia="ar-SA"/>
        </w:rPr>
      </w:pPr>
      <w:r w:rsidRPr="006001A1">
        <w:rPr>
          <w:rFonts w:ascii="Times New Roman" w:eastAsia="Times New Roman" w:hAnsi="Times New Roman" w:cs="Times New Roman"/>
          <w:lang w:eastAsia="ar-SA"/>
        </w:rPr>
        <w:t>1 priedas</w:t>
      </w:r>
    </w:p>
    <w:p w:rsidR="000D0290" w:rsidRPr="00D833B7" w:rsidRDefault="000D0290" w:rsidP="000D0290">
      <w:pPr>
        <w:suppressAutoHyphens/>
        <w:spacing w:after="0" w:line="240" w:lineRule="auto"/>
        <w:jc w:val="right"/>
        <w:rPr>
          <w:rFonts w:ascii="Times New Roman" w:eastAsia="Times New Roman" w:hAnsi="Times New Roman" w:cs="Times New Roman"/>
          <w:sz w:val="24"/>
          <w:szCs w:val="24"/>
          <w:lang w:eastAsia="ar-SA"/>
        </w:rPr>
      </w:pPr>
    </w:p>
    <w:p w:rsidR="000D0290" w:rsidRPr="00D833B7" w:rsidRDefault="000D0290" w:rsidP="000D0290">
      <w:pPr>
        <w:suppressAutoHyphens/>
        <w:spacing w:after="0" w:line="240" w:lineRule="auto"/>
        <w:jc w:val="right"/>
        <w:rPr>
          <w:rFonts w:ascii="Times New Roman" w:eastAsia="Times New Roman" w:hAnsi="Times New Roman" w:cs="Times New Roman"/>
          <w:b/>
          <w:sz w:val="14"/>
          <w:szCs w:val="14"/>
          <w:lang w:eastAsia="ar-SA"/>
        </w:rPr>
      </w:pPr>
    </w:p>
    <w:p w:rsidR="000D0290" w:rsidRPr="00D833B7" w:rsidRDefault="000D0290" w:rsidP="000D0290">
      <w:pPr>
        <w:suppressAutoHyphens/>
        <w:spacing w:after="0" w:line="240" w:lineRule="auto"/>
        <w:jc w:val="both"/>
        <w:rPr>
          <w:rFonts w:ascii="Times New Roman" w:eastAsia="Times New Roman" w:hAnsi="Times New Roman" w:cs="Times New Roman"/>
          <w:sz w:val="18"/>
          <w:szCs w:val="24"/>
          <w:lang w:eastAsia="ar-SA"/>
        </w:rPr>
      </w:pPr>
      <w:r w:rsidRPr="00D833B7">
        <w:rPr>
          <w:rFonts w:ascii="Times New Roman" w:eastAsia="Times New Roman" w:hAnsi="Times New Roman" w:cs="Times New Roman"/>
          <w:b/>
          <w:sz w:val="18"/>
          <w:szCs w:val="24"/>
          <w:lang w:eastAsia="ar-SA"/>
        </w:rPr>
        <w:t>Ši pažyma yra spausdinama rinkimų apylinkėje, į kurią atvyko kitos rinkimų apylinkės rinkėjas.</w:t>
      </w:r>
      <w:r w:rsidRPr="00D833B7">
        <w:rPr>
          <w:rFonts w:ascii="Times New Roman" w:eastAsia="Times New Roman" w:hAnsi="Times New Roman" w:cs="Times New Roman"/>
          <w:sz w:val="18"/>
          <w:szCs w:val="24"/>
          <w:lang w:eastAsia="ar-SA"/>
        </w:rPr>
        <w:t xml:space="preserve"> Pažyma patvirtina, kad: a) dėl rinkėjo buvo išsiųstas pranešimas į rinkimų apylinkę, į kurios sąrašus yra įrašytas rinkėjas; b) gautas rinkimų apylinkės komisijos, į kurią buvo išsiųstas pranešimas, atsakymas, leidžiantis arba neleidžiantis rinkėjui balsuoti. Antroje lapo dalyje yra vieta, skirta rinkėjui parašyti prašymą leisti jam balsuoti šioje rinkimų apylinkėje ir patvirtinti, kad jis nebalsavo ir nebalsuos jokioje kitoje rinkimų apylinkėje. Trečioji lapo dalis skirta pažymėti apie biuletenio išdavimą.</w:t>
      </w:r>
    </w:p>
    <w:p w:rsidR="000D0290" w:rsidRPr="00D833B7" w:rsidRDefault="000D0290" w:rsidP="000D0290">
      <w:pPr>
        <w:suppressAutoHyphens/>
        <w:spacing w:after="0" w:line="240" w:lineRule="auto"/>
        <w:jc w:val="both"/>
        <w:rPr>
          <w:rFonts w:ascii="Times New Roman" w:eastAsia="Times New Roman" w:hAnsi="Times New Roman" w:cs="Times New Roman"/>
          <w:sz w:val="18"/>
          <w:szCs w:val="24"/>
          <w:lang w:eastAsia="ar-SA"/>
        </w:rPr>
      </w:pPr>
    </w:p>
    <w:p w:rsidR="000D0290" w:rsidRPr="00D833B7" w:rsidRDefault="000D0290" w:rsidP="000D0290">
      <w:pPr>
        <w:suppressAutoHyphens/>
        <w:spacing w:after="0" w:line="240" w:lineRule="auto"/>
        <w:jc w:val="center"/>
        <w:rPr>
          <w:rFonts w:ascii="Times New Roman" w:eastAsia="Times New Roman" w:hAnsi="Times New Roman" w:cs="Times New Roman"/>
          <w:sz w:val="24"/>
          <w:szCs w:val="24"/>
          <w:lang w:eastAsia="ar-SA"/>
        </w:rPr>
      </w:pPr>
      <w:r w:rsidRPr="00D833B7">
        <w:rPr>
          <w:rFonts w:ascii="Times New Roman" w:eastAsia="Times New Roman" w:hAnsi="Times New Roman" w:cs="Times New Roman"/>
          <w:b/>
          <w:caps/>
          <w:sz w:val="28"/>
          <w:szCs w:val="24"/>
          <w:lang w:eastAsia="ar-SA"/>
        </w:rPr>
        <w:t xml:space="preserve">Pažyma dėl rinkėjo balsavimo kitoje rinkimų apylinkėje </w:t>
      </w:r>
      <w:r w:rsidRPr="00D833B7">
        <w:rPr>
          <w:rFonts w:ascii="Times New Roman" w:eastAsia="Times New Roman" w:hAnsi="Times New Roman" w:cs="Times New Roman"/>
          <w:b/>
          <w:caps/>
          <w:sz w:val="28"/>
          <w:szCs w:val="24"/>
          <w:lang w:eastAsia="ar-SA"/>
        </w:rPr>
        <w:br/>
      </w:r>
      <w:r w:rsidR="000222DC">
        <w:rPr>
          <w:rFonts w:ascii="Times New Roman" w:eastAsia="Times New Roman" w:hAnsi="Times New Roman" w:cs="Times New Roman"/>
          <w:sz w:val="24"/>
          <w:szCs w:val="24"/>
          <w:lang w:eastAsia="ar-SA"/>
        </w:rPr>
        <w:t>(</w:t>
      </w:r>
      <w:r w:rsidRPr="00D833B7">
        <w:rPr>
          <w:rFonts w:ascii="Times New Roman" w:eastAsia="Times New Roman" w:hAnsi="Times New Roman" w:cs="Times New Roman"/>
          <w:sz w:val="24"/>
          <w:szCs w:val="24"/>
          <w:lang w:eastAsia="ar-SA"/>
        </w:rPr>
        <w:t>data</w:t>
      </w:r>
      <w:r w:rsidR="000222DC">
        <w:rPr>
          <w:rFonts w:ascii="Times New Roman" w:eastAsia="Times New Roman" w:hAnsi="Times New Roman" w:cs="Times New Roman"/>
          <w:sz w:val="24"/>
          <w:szCs w:val="24"/>
          <w:lang w:eastAsia="ar-SA"/>
        </w:rPr>
        <w:t>)</w:t>
      </w:r>
      <w:r w:rsidRPr="00D833B7">
        <w:rPr>
          <w:rFonts w:ascii="Times New Roman" w:eastAsia="Times New Roman" w:hAnsi="Times New Roman" w:cs="Times New Roman"/>
          <w:b/>
          <w:caps/>
          <w:sz w:val="28"/>
          <w:szCs w:val="24"/>
          <w:lang w:eastAsia="ar-SA"/>
        </w:rPr>
        <w:t xml:space="preserve"> </w:t>
      </w:r>
      <w:r w:rsidRPr="00D833B7">
        <w:rPr>
          <w:rFonts w:ascii="Times New Roman" w:eastAsia="Times New Roman" w:hAnsi="Times New Roman" w:cs="Times New Roman"/>
          <w:caps/>
          <w:sz w:val="24"/>
          <w:szCs w:val="24"/>
          <w:lang w:eastAsia="ar-SA"/>
        </w:rPr>
        <w:t>n</w:t>
      </w:r>
      <w:r w:rsidRPr="00D833B7">
        <w:rPr>
          <w:rFonts w:ascii="Times New Roman" w:eastAsia="Times New Roman" w:hAnsi="Times New Roman" w:cs="Times New Roman"/>
          <w:sz w:val="24"/>
          <w:szCs w:val="24"/>
          <w:lang w:eastAsia="ar-SA"/>
        </w:rPr>
        <w:t>r</w:t>
      </w:r>
      <w:r w:rsidRPr="00D833B7">
        <w:rPr>
          <w:rFonts w:ascii="Times New Roman" w:eastAsia="Times New Roman" w:hAnsi="Times New Roman" w:cs="Times New Roman"/>
          <w:caps/>
          <w:sz w:val="24"/>
          <w:szCs w:val="24"/>
          <w:lang w:eastAsia="ar-SA"/>
        </w:rPr>
        <w:t xml:space="preserve">.  , </w:t>
      </w:r>
      <w:r w:rsidR="000222DC">
        <w:rPr>
          <w:rFonts w:ascii="Times New Roman" w:eastAsia="Times New Roman" w:hAnsi="Times New Roman" w:cs="Times New Roman"/>
          <w:caps/>
          <w:sz w:val="24"/>
          <w:szCs w:val="24"/>
          <w:lang w:eastAsia="ar-SA"/>
        </w:rPr>
        <w:t>(</w:t>
      </w:r>
      <w:r w:rsidRPr="00D833B7">
        <w:rPr>
          <w:rFonts w:ascii="Times New Roman" w:eastAsia="Times New Roman" w:hAnsi="Times New Roman" w:cs="Times New Roman"/>
          <w:sz w:val="24"/>
          <w:szCs w:val="24"/>
          <w:lang w:eastAsia="ar-SA"/>
        </w:rPr>
        <w:t>laikas</w:t>
      </w:r>
      <w:r w:rsidR="000222DC">
        <w:rPr>
          <w:rFonts w:ascii="Times New Roman" w:eastAsia="Times New Roman" w:hAnsi="Times New Roman" w:cs="Times New Roman"/>
          <w:sz w:val="24"/>
          <w:szCs w:val="24"/>
          <w:lang w:eastAsia="ar-SA"/>
        </w:rPr>
        <w:t>)</w:t>
      </w:r>
      <w:r w:rsidRPr="00D833B7">
        <w:rPr>
          <w:rFonts w:ascii="Times New Roman" w:eastAsia="Times New Roman" w:hAnsi="Times New Roman" w:cs="Times New Roman"/>
          <w:sz w:val="24"/>
          <w:szCs w:val="24"/>
          <w:lang w:eastAsia="ar-SA"/>
        </w:rPr>
        <w:t xml:space="preserve"> </w:t>
      </w:r>
    </w:p>
    <w:p w:rsidR="000D0290" w:rsidRPr="00D833B7" w:rsidRDefault="000D0290" w:rsidP="000D0290">
      <w:pPr>
        <w:suppressAutoHyphens/>
        <w:spacing w:after="0" w:line="240" w:lineRule="auto"/>
        <w:rPr>
          <w:rFonts w:ascii="Times New Roman" w:eastAsia="Times New Roman" w:hAnsi="Times New Roman" w:cs="Times New Roman"/>
          <w:b/>
          <w:caps/>
          <w:sz w:val="24"/>
          <w:szCs w:val="24"/>
          <w:lang w:eastAsia="ar-SA"/>
        </w:rPr>
      </w:pPr>
      <w:r w:rsidRPr="00D833B7">
        <w:rPr>
          <w:rFonts w:ascii="Times New Roman" w:eastAsia="Times New Roman" w:hAnsi="Times New Roman" w:cs="Times New Roman"/>
          <w:b/>
          <w:caps/>
          <w:sz w:val="24"/>
          <w:szCs w:val="24"/>
          <w:lang w:eastAsia="ar-SA"/>
        </w:rPr>
        <w:t>Pranešimas apie rinkėjo prašymą balsuoti kitoje rinkimų apylinkėje</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b/>
          <w:i/>
          <w:caps/>
          <w:sz w:val="24"/>
          <w:szCs w:val="24"/>
          <w:lang w:eastAsia="ar-SA"/>
        </w:rPr>
        <w:t>Pranešimą siunčia</w:t>
      </w:r>
      <w:r w:rsidRPr="00D833B7">
        <w:rPr>
          <w:rFonts w:ascii="Times New Roman" w:eastAsia="Times New Roman" w:hAnsi="Times New Roman" w:cs="Times New Roman"/>
          <w:sz w:val="24"/>
          <w:szCs w:val="24"/>
          <w:lang w:eastAsia="ar-SA"/>
        </w:rPr>
        <w:t xml:space="preserve"> rinkimų apylinkė Nr.    rinkimų </w:t>
      </w:r>
      <w:r w:rsidR="00CF3FA1">
        <w:rPr>
          <w:rFonts w:ascii="Times New Roman" w:eastAsia="Times New Roman" w:hAnsi="Times New Roman" w:cs="Times New Roman"/>
          <w:sz w:val="24"/>
          <w:szCs w:val="24"/>
          <w:lang w:eastAsia="ar-SA"/>
        </w:rPr>
        <w:t>savivaldybė</w:t>
      </w:r>
      <w:r w:rsidRPr="00D833B7">
        <w:rPr>
          <w:rFonts w:ascii="Times New Roman" w:eastAsia="Times New Roman" w:hAnsi="Times New Roman" w:cs="Times New Roman"/>
          <w:sz w:val="24"/>
          <w:szCs w:val="24"/>
          <w:lang w:eastAsia="ar-SA"/>
        </w:rPr>
        <w:t xml:space="preserve"> Nr. </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b/>
          <w:i/>
          <w:caps/>
          <w:sz w:val="24"/>
          <w:szCs w:val="24"/>
          <w:lang w:eastAsia="ar-SA"/>
        </w:rPr>
        <w:t>pranešimas skirtas</w:t>
      </w:r>
      <w:r w:rsidRPr="00D833B7">
        <w:rPr>
          <w:rFonts w:ascii="Times New Roman" w:eastAsia="Times New Roman" w:hAnsi="Times New Roman" w:cs="Times New Roman"/>
          <w:sz w:val="24"/>
          <w:szCs w:val="24"/>
          <w:lang w:eastAsia="ar-SA"/>
        </w:rPr>
        <w:t xml:space="preserve"> rinkimų </w:t>
      </w:r>
      <w:r w:rsidR="000222DC" w:rsidRPr="00D833B7">
        <w:rPr>
          <w:rFonts w:ascii="Times New Roman" w:eastAsia="Times New Roman" w:hAnsi="Times New Roman" w:cs="Times New Roman"/>
          <w:sz w:val="24"/>
          <w:szCs w:val="24"/>
          <w:lang w:eastAsia="ar-SA"/>
        </w:rPr>
        <w:t>apylink</w:t>
      </w:r>
      <w:r w:rsidR="000222DC">
        <w:rPr>
          <w:rFonts w:ascii="Times New Roman" w:eastAsia="Times New Roman" w:hAnsi="Times New Roman" w:cs="Times New Roman"/>
          <w:sz w:val="24"/>
          <w:szCs w:val="24"/>
          <w:lang w:eastAsia="ar-SA"/>
        </w:rPr>
        <w:t>ei</w:t>
      </w:r>
      <w:r w:rsidR="000222DC" w:rsidRPr="00D833B7">
        <w:rPr>
          <w:rFonts w:ascii="Times New Roman" w:eastAsia="Times New Roman" w:hAnsi="Times New Roman" w:cs="Times New Roman"/>
          <w:sz w:val="24"/>
          <w:szCs w:val="24"/>
          <w:lang w:eastAsia="ar-SA"/>
        </w:rPr>
        <w:t xml:space="preserve"> </w:t>
      </w:r>
      <w:r w:rsidRPr="00D833B7">
        <w:rPr>
          <w:rFonts w:ascii="Times New Roman" w:eastAsia="Times New Roman" w:hAnsi="Times New Roman" w:cs="Times New Roman"/>
          <w:sz w:val="24"/>
          <w:szCs w:val="24"/>
          <w:lang w:eastAsia="ar-SA"/>
        </w:rPr>
        <w:t xml:space="preserve">Nr.   rinkimų </w:t>
      </w:r>
      <w:r w:rsidR="00CF3FA1">
        <w:rPr>
          <w:rFonts w:ascii="Times New Roman" w:eastAsia="Times New Roman" w:hAnsi="Times New Roman" w:cs="Times New Roman"/>
          <w:sz w:val="24"/>
          <w:szCs w:val="24"/>
          <w:lang w:eastAsia="ar-SA"/>
        </w:rPr>
        <w:t>savivaldybei</w:t>
      </w:r>
      <w:r w:rsidRPr="00D833B7">
        <w:rPr>
          <w:rFonts w:ascii="Times New Roman" w:eastAsia="Times New Roman" w:hAnsi="Times New Roman" w:cs="Times New Roman"/>
          <w:sz w:val="24"/>
          <w:szCs w:val="24"/>
          <w:lang w:eastAsia="ar-SA"/>
        </w:rPr>
        <w:t xml:space="preserve"> Nr. </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b/>
          <w:i/>
          <w:caps/>
          <w:sz w:val="24"/>
          <w:szCs w:val="24"/>
          <w:lang w:eastAsia="ar-SA"/>
        </w:rPr>
        <w:t>Dėl rinkėjo</w:t>
      </w:r>
      <w:r w:rsidRPr="00D833B7">
        <w:rPr>
          <w:rFonts w:ascii="Times New Roman" w:eastAsia="Times New Roman" w:hAnsi="Times New Roman" w:cs="Times New Roman"/>
          <w:sz w:val="24"/>
          <w:szCs w:val="24"/>
          <w:lang w:eastAsia="ar-SA"/>
        </w:rPr>
        <w:t xml:space="preserve">  </w:t>
      </w:r>
      <w:r w:rsidRPr="00D833B7">
        <w:rPr>
          <w:rFonts w:ascii="Times New Roman" w:eastAsia="Times New Roman" w:hAnsi="Times New Roman" w:cs="Times New Roman"/>
          <w:b/>
          <w:sz w:val="24"/>
          <w:szCs w:val="24"/>
          <w:lang w:eastAsia="ar-SA"/>
        </w:rPr>
        <w:t>Vardo Vardaičio ......, a. k. .............................., rinkėjo kortelės Nr. .... .</w:t>
      </w:r>
    </w:p>
    <w:p w:rsidR="000D0290" w:rsidRPr="00D833B7" w:rsidRDefault="000D0290" w:rsidP="000D0290">
      <w:pPr>
        <w:suppressAutoHyphens/>
        <w:spacing w:after="0" w:line="240" w:lineRule="auto"/>
        <w:jc w:val="both"/>
        <w:rPr>
          <w:rFonts w:ascii="Times New Roman" w:eastAsia="Times New Roman" w:hAnsi="Times New Roman" w:cs="Times New Roman"/>
          <w:sz w:val="20"/>
          <w:szCs w:val="24"/>
          <w:lang w:eastAsia="ar-SA"/>
        </w:rPr>
      </w:pPr>
      <w:r w:rsidRPr="00D833B7">
        <w:rPr>
          <w:rFonts w:ascii="Times New Roman" w:eastAsia="Times New Roman" w:hAnsi="Times New Roman" w:cs="Times New Roman"/>
          <w:sz w:val="20"/>
          <w:szCs w:val="24"/>
          <w:lang w:eastAsia="ar-SA"/>
        </w:rPr>
        <w:t>Prašome patvirtinti, kad rinkėjas, įrašytas į jūsų rinkimų apylinkės rinkėjų sąrašą, nebalsavo jūsų rinkimų apylinkėje, ir jeigu jo balsas bus gautas paštu, jis nebus skaičiuojamas, t. y. rinkėjų sąraše nėra įrašo (rinkėjo parašo), kad jis balsavo jūsų ar kitoje rinkimų apylinkėje ir pagal šį pranešimą rinkėjų sąraše padarysite įrašą apie šio rinkėjo atvykimą balsuoti į mūsų rinkimų apylinkę.</w:t>
      </w:r>
    </w:p>
    <w:p w:rsidR="000D0290" w:rsidRPr="00D833B7" w:rsidRDefault="000D0290" w:rsidP="000D0290">
      <w:pPr>
        <w:suppressAutoHyphens/>
        <w:spacing w:after="0" w:line="240" w:lineRule="auto"/>
        <w:rPr>
          <w:rFonts w:ascii="Times New Roman" w:eastAsia="Times New Roman" w:hAnsi="Times New Roman" w:cs="Times New Roman"/>
          <w:b/>
          <w:caps/>
          <w:sz w:val="24"/>
          <w:szCs w:val="24"/>
          <w:lang w:eastAsia="ar-SA"/>
        </w:rPr>
      </w:pPr>
      <w:r w:rsidRPr="00D833B7">
        <w:rPr>
          <w:rFonts w:ascii="Times New Roman" w:eastAsia="Times New Roman" w:hAnsi="Times New Roman" w:cs="Times New Roman"/>
          <w:b/>
          <w:caps/>
          <w:sz w:val="24"/>
          <w:szCs w:val="24"/>
          <w:lang w:eastAsia="ar-SA"/>
        </w:rPr>
        <w:t xml:space="preserve">Pranešimą gavusios rinkimų apylinkės komisijos atsakymas  </w:t>
      </w:r>
      <w:r w:rsidR="000222DC" w:rsidRPr="00281225">
        <w:rPr>
          <w:rFonts w:ascii="Times New Roman" w:eastAsia="Times New Roman" w:hAnsi="Times New Roman" w:cs="Times New Roman"/>
          <w:caps/>
          <w:sz w:val="24"/>
          <w:szCs w:val="24"/>
          <w:lang w:eastAsia="ar-SA"/>
        </w:rPr>
        <w:t>(</w:t>
      </w:r>
      <w:r w:rsidRPr="00D833B7">
        <w:rPr>
          <w:rFonts w:ascii="Times New Roman" w:eastAsia="Times New Roman" w:hAnsi="Times New Roman" w:cs="Times New Roman"/>
          <w:sz w:val="24"/>
          <w:szCs w:val="24"/>
          <w:lang w:eastAsia="ar-SA"/>
        </w:rPr>
        <w:t>laikas</w:t>
      </w:r>
      <w:r w:rsidR="000222DC">
        <w:rPr>
          <w:rFonts w:ascii="Times New Roman" w:eastAsia="Times New Roman" w:hAnsi="Times New Roman" w:cs="Times New Roman"/>
          <w:sz w:val="24"/>
          <w:szCs w:val="24"/>
          <w:lang w:eastAsia="ar-SA"/>
        </w:rPr>
        <w:t>)</w:t>
      </w:r>
      <w:r w:rsidRPr="00D833B7">
        <w:rPr>
          <w:rFonts w:ascii="Times New Roman" w:eastAsia="Times New Roman" w:hAnsi="Times New Roman" w:cs="Times New Roman"/>
          <w:sz w:val="24"/>
          <w:szCs w:val="24"/>
          <w:lang w:eastAsia="ar-SA"/>
        </w:rPr>
        <w:t xml:space="preserve"> </w:t>
      </w:r>
    </w:p>
    <w:p w:rsidR="000D0290" w:rsidRPr="00D833B7" w:rsidRDefault="000D0290" w:rsidP="000D0290">
      <w:pPr>
        <w:suppressAutoHyphens/>
        <w:spacing w:after="0" w:line="240" w:lineRule="auto"/>
        <w:jc w:val="both"/>
        <w:rPr>
          <w:rFonts w:ascii="Times New Roman" w:eastAsia="Times New Roman" w:hAnsi="Times New Roman" w:cs="Times New Roman"/>
          <w:sz w:val="20"/>
          <w:szCs w:val="24"/>
          <w:lang w:eastAsia="ar-SA"/>
        </w:rPr>
      </w:pPr>
      <w:r w:rsidRPr="00D833B7">
        <w:rPr>
          <w:rFonts w:ascii="Times New Roman" w:eastAsia="Times New Roman" w:hAnsi="Times New Roman" w:cs="Times New Roman"/>
          <w:caps/>
          <w:sz w:val="24"/>
          <w:szCs w:val="24"/>
          <w:lang w:eastAsia="ar-SA"/>
        </w:rPr>
        <w:t>teigiamas</w:t>
      </w:r>
      <w:r w:rsidRPr="00D833B7">
        <w:rPr>
          <w:rFonts w:ascii="Times New Roman" w:eastAsia="Times New Roman" w:hAnsi="Times New Roman" w:cs="Times New Roman"/>
          <w:sz w:val="24"/>
          <w:szCs w:val="24"/>
          <w:lang w:eastAsia="ar-SA"/>
        </w:rPr>
        <w:t xml:space="preserve">. </w:t>
      </w:r>
      <w:r w:rsidRPr="00D833B7">
        <w:rPr>
          <w:rFonts w:ascii="Times New Roman" w:eastAsia="Times New Roman" w:hAnsi="Times New Roman" w:cs="Times New Roman"/>
          <w:sz w:val="20"/>
          <w:szCs w:val="24"/>
          <w:lang w:eastAsia="ar-SA"/>
        </w:rPr>
        <w:t>Rinkėjas gali balsuoti jūsų apylinkėje. Apie šio rinkėjo atvykimą balsuoti į jūsų rinkimų apylinkę yra padarytas įrašas rinkėjų sąraše ir</w:t>
      </w:r>
      <w:r w:rsidR="000222DC">
        <w:rPr>
          <w:rFonts w:ascii="Times New Roman" w:eastAsia="Times New Roman" w:hAnsi="Times New Roman" w:cs="Times New Roman"/>
          <w:sz w:val="20"/>
          <w:szCs w:val="24"/>
          <w:lang w:eastAsia="ar-SA"/>
        </w:rPr>
        <w:t>,</w:t>
      </w:r>
      <w:r w:rsidRPr="00D833B7">
        <w:rPr>
          <w:rFonts w:ascii="Times New Roman" w:eastAsia="Times New Roman" w:hAnsi="Times New Roman" w:cs="Times New Roman"/>
          <w:sz w:val="20"/>
          <w:szCs w:val="24"/>
          <w:lang w:eastAsia="ar-SA"/>
        </w:rPr>
        <w:t xml:space="preserve"> jeigu bus gautas rinkėjo balsas paštu, jis nebus skaičiuojamas.</w:t>
      </w:r>
    </w:p>
    <w:p w:rsidR="000D0290" w:rsidRPr="00D833B7" w:rsidRDefault="000D0290" w:rsidP="000D0290">
      <w:pPr>
        <w:suppressAutoHyphens/>
        <w:spacing w:after="0" w:line="240" w:lineRule="auto"/>
        <w:jc w:val="center"/>
        <w:rPr>
          <w:rFonts w:ascii="Times New Roman" w:eastAsia="Times New Roman" w:hAnsi="Times New Roman" w:cs="Times New Roman"/>
          <w:sz w:val="20"/>
          <w:szCs w:val="24"/>
          <w:lang w:eastAsia="ar-SA"/>
        </w:rPr>
      </w:pPr>
      <w:r w:rsidRPr="00D833B7">
        <w:rPr>
          <w:rFonts w:ascii="Times New Roman" w:eastAsia="Times New Roman" w:hAnsi="Times New Roman" w:cs="Times New Roman"/>
          <w:i/>
          <w:sz w:val="20"/>
          <w:szCs w:val="24"/>
          <w:lang w:eastAsia="ar-SA"/>
        </w:rPr>
        <w:t>Arba</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caps/>
          <w:sz w:val="24"/>
          <w:szCs w:val="24"/>
          <w:lang w:eastAsia="ar-SA"/>
        </w:rPr>
        <w:t xml:space="preserve">Neigiamas. </w:t>
      </w:r>
      <w:r w:rsidRPr="00D833B7">
        <w:rPr>
          <w:rFonts w:ascii="Times New Roman" w:eastAsia="Times New Roman" w:hAnsi="Times New Roman" w:cs="Times New Roman"/>
          <w:sz w:val="24"/>
          <w:szCs w:val="24"/>
          <w:lang w:eastAsia="ar-SA"/>
        </w:rPr>
        <w:t>Rinkėjas negali balsuoti jūsų rinkimų apylinkėje dėl šios priežasties:</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 xml:space="preserve">□ rinkėjų sąraše yra balsavusio rinkėjo parašas; </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 rinkėjų sąraše yra įrašas apie tai, kad rinkėjas balsuoja kitoje rinkimų apylinkėje.</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 xml:space="preserve">Pastaba. </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p>
    <w:p w:rsidR="000D0290" w:rsidRPr="00D833B7" w:rsidRDefault="000D0290" w:rsidP="000D0290">
      <w:pPr>
        <w:pBdr>
          <w:bottom w:val="single" w:sz="6" w:space="1" w:color="auto"/>
        </w:pBd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 xml:space="preserve">................................................ rinkimų apylinkė Nr. .....  </w:t>
      </w:r>
    </w:p>
    <w:p w:rsidR="000D0290" w:rsidRPr="00D833B7" w:rsidRDefault="000D0290" w:rsidP="000D0290">
      <w:pPr>
        <w:suppressAutoHyphens/>
        <w:spacing w:after="0" w:line="240" w:lineRule="auto"/>
        <w:rPr>
          <w:rFonts w:ascii="Times New Roman" w:eastAsia="Times New Roman" w:hAnsi="Times New Roman" w:cs="Times New Roman"/>
          <w:i/>
          <w:sz w:val="24"/>
          <w:szCs w:val="24"/>
          <w:lang w:eastAsia="ar-SA"/>
        </w:rPr>
      </w:pPr>
    </w:p>
    <w:p w:rsidR="000D0290" w:rsidRPr="00D833B7" w:rsidRDefault="000D0290" w:rsidP="000D0290">
      <w:pPr>
        <w:suppressAutoHyphens/>
        <w:spacing w:after="0" w:line="240" w:lineRule="auto"/>
        <w:jc w:val="center"/>
        <w:rPr>
          <w:rFonts w:ascii="Times New Roman" w:eastAsia="Times New Roman" w:hAnsi="Times New Roman" w:cs="Times New Roman"/>
          <w:b/>
          <w:caps/>
          <w:sz w:val="24"/>
          <w:szCs w:val="24"/>
          <w:lang w:eastAsia="ar-SA"/>
        </w:rPr>
      </w:pPr>
      <w:r w:rsidRPr="00D833B7">
        <w:rPr>
          <w:rFonts w:ascii="Times New Roman" w:eastAsia="Times New Roman" w:hAnsi="Times New Roman" w:cs="Times New Roman"/>
          <w:b/>
          <w:caps/>
          <w:sz w:val="24"/>
          <w:szCs w:val="24"/>
          <w:lang w:eastAsia="ar-SA"/>
        </w:rPr>
        <w:t>Rinkėjo prašymas balsuoti kitoje RINKIMŲ apylinkėje</w:t>
      </w:r>
    </w:p>
    <w:p w:rsidR="000D0290" w:rsidRPr="00D833B7" w:rsidRDefault="000D0290" w:rsidP="000D0290">
      <w:pPr>
        <w:suppressAutoHyphens/>
        <w:spacing w:after="0" w:line="240" w:lineRule="auto"/>
        <w:rPr>
          <w:rFonts w:ascii="Times New Roman" w:eastAsia="Times New Roman" w:hAnsi="Times New Roman" w:cs="Times New Roman"/>
          <w:b/>
          <w:caps/>
          <w:sz w:val="24"/>
          <w:szCs w:val="24"/>
          <w:lang w:eastAsia="ar-SA"/>
        </w:rPr>
      </w:pPr>
      <w:r w:rsidRPr="00D833B7">
        <w:rPr>
          <w:rFonts w:ascii="Times New Roman" w:eastAsia="Times New Roman" w:hAnsi="Times New Roman" w:cs="Times New Roman"/>
          <w:b/>
          <w:sz w:val="24"/>
          <w:szCs w:val="24"/>
          <w:lang w:eastAsia="ar-SA"/>
        </w:rPr>
        <w:t xml:space="preserve">Rinkėjas  </w:t>
      </w:r>
      <w:r w:rsidRPr="00D833B7">
        <w:rPr>
          <w:rFonts w:ascii="Times New Roman" w:eastAsia="Times New Roman" w:hAnsi="Times New Roman" w:cs="Times New Roman"/>
          <w:b/>
          <w:caps/>
          <w:sz w:val="24"/>
          <w:szCs w:val="24"/>
          <w:lang w:eastAsia="ar-SA"/>
        </w:rPr>
        <w:t>Vardas Vardaitis</w:t>
      </w:r>
    </w:p>
    <w:p w:rsidR="000D0290" w:rsidRPr="00D833B7" w:rsidRDefault="000D0290" w:rsidP="000D0290">
      <w:pPr>
        <w:suppressAutoHyphens/>
        <w:spacing w:after="0" w:line="240" w:lineRule="auto"/>
        <w:rPr>
          <w:rFonts w:ascii="Times New Roman" w:eastAsia="Times New Roman" w:hAnsi="Times New Roman" w:cs="Times New Roman"/>
          <w:b/>
          <w:caps/>
          <w:sz w:val="24"/>
          <w:szCs w:val="24"/>
          <w:lang w:eastAsia="ar-SA"/>
        </w:rPr>
      </w:pPr>
      <w:r w:rsidRPr="00D833B7">
        <w:rPr>
          <w:rFonts w:ascii="Times New Roman" w:eastAsia="Times New Roman" w:hAnsi="Times New Roman" w:cs="Times New Roman"/>
          <w:b/>
          <w:caps/>
          <w:sz w:val="24"/>
          <w:szCs w:val="24"/>
          <w:lang w:eastAsia="ar-SA"/>
        </w:rPr>
        <w:t>Dėl leidimo balsuoti</w:t>
      </w:r>
      <w:r w:rsidRPr="00D833B7">
        <w:rPr>
          <w:rFonts w:ascii="Times New Roman" w:eastAsia="Times New Roman" w:hAnsi="Times New Roman" w:cs="Times New Roman"/>
          <w:b/>
          <w:sz w:val="24"/>
          <w:szCs w:val="24"/>
          <w:lang w:eastAsia="ar-SA"/>
        </w:rPr>
        <w:t xml:space="preserve">.....................  </w:t>
      </w:r>
      <w:r w:rsidRPr="00D833B7">
        <w:rPr>
          <w:rFonts w:ascii="Times New Roman" w:eastAsia="Times New Roman" w:hAnsi="Times New Roman" w:cs="Times New Roman"/>
          <w:b/>
          <w:caps/>
          <w:sz w:val="24"/>
          <w:szCs w:val="24"/>
          <w:lang w:eastAsia="ar-SA"/>
        </w:rPr>
        <w:t xml:space="preserve">rinkimų apylinkėje </w:t>
      </w:r>
      <w:r w:rsidRPr="00D833B7">
        <w:rPr>
          <w:rFonts w:ascii="Times New Roman" w:eastAsia="Times New Roman" w:hAnsi="Times New Roman" w:cs="Times New Roman"/>
          <w:b/>
          <w:sz w:val="24"/>
          <w:szCs w:val="24"/>
          <w:lang w:eastAsia="ar-SA"/>
        </w:rPr>
        <w:t>Nr. ....</w:t>
      </w:r>
    </w:p>
    <w:p w:rsidR="000D0290" w:rsidRPr="00D833B7" w:rsidRDefault="000D0290" w:rsidP="000D0290">
      <w:pPr>
        <w:suppressAutoHyphens/>
        <w:spacing w:after="0" w:line="240" w:lineRule="auto"/>
        <w:ind w:firstLine="567"/>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Prašau leisti man balsuoti šioje</w:t>
      </w:r>
      <w:r w:rsidRPr="00D833B7">
        <w:rPr>
          <w:rFonts w:ascii="Times New Roman" w:eastAsia="Times New Roman" w:hAnsi="Times New Roman" w:cs="Times New Roman"/>
          <w:b/>
          <w:sz w:val="24"/>
          <w:szCs w:val="24"/>
          <w:lang w:eastAsia="ar-SA"/>
        </w:rPr>
        <w:t xml:space="preserve"> </w:t>
      </w:r>
      <w:r w:rsidRPr="00D833B7">
        <w:rPr>
          <w:rFonts w:ascii="Times New Roman" w:eastAsia="Times New Roman" w:hAnsi="Times New Roman" w:cs="Times New Roman"/>
          <w:sz w:val="24"/>
          <w:szCs w:val="24"/>
          <w:lang w:eastAsia="ar-SA"/>
        </w:rPr>
        <w:t xml:space="preserve"> rinkimų apylinkėje, kadangi neturiu galimybės nuvykti į savo rinkimų apylinkę. </w:t>
      </w:r>
    </w:p>
    <w:p w:rsidR="000D0290" w:rsidRPr="00D833B7" w:rsidRDefault="000D0290" w:rsidP="000D0290">
      <w:pPr>
        <w:suppressAutoHyphens/>
        <w:spacing w:after="0" w:line="240" w:lineRule="auto"/>
        <w:ind w:firstLine="567"/>
        <w:jc w:val="both"/>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Patvirtinu, kad dar nebalsavau ir nebalsuosiu kitoje rinkimų apylinkėje.</w:t>
      </w:r>
    </w:p>
    <w:p w:rsidR="000D0290" w:rsidRPr="00D833B7" w:rsidRDefault="000D0290" w:rsidP="000D0290">
      <w:pPr>
        <w:suppressAutoHyphens/>
        <w:spacing w:after="0" w:line="240" w:lineRule="auto"/>
        <w:rPr>
          <w:rFonts w:ascii="Times New Roman" w:eastAsia="Times New Roman" w:hAnsi="Times New Roman" w:cs="Times New Roman"/>
          <w:sz w:val="20"/>
          <w:szCs w:val="24"/>
          <w:lang w:eastAsia="ar-SA"/>
        </w:rPr>
      </w:pPr>
    </w:p>
    <w:p w:rsidR="000D0290" w:rsidRPr="00D833B7" w:rsidRDefault="000D0290" w:rsidP="000D0290">
      <w:pPr>
        <w:suppressAutoHyphens/>
        <w:spacing w:after="0" w:line="240" w:lineRule="auto"/>
        <w:rPr>
          <w:rFonts w:ascii="Times New Roman" w:eastAsia="Times New Roman" w:hAnsi="Times New Roman" w:cs="Times New Roman"/>
          <w:sz w:val="20"/>
          <w:szCs w:val="24"/>
          <w:lang w:eastAsia="ar-SA"/>
        </w:rPr>
      </w:pPr>
      <w:r w:rsidRPr="00D833B7">
        <w:rPr>
          <w:rFonts w:ascii="Times New Roman" w:eastAsia="Times New Roman" w:hAnsi="Times New Roman" w:cs="Times New Roman"/>
          <w:sz w:val="24"/>
          <w:szCs w:val="24"/>
          <w:lang w:eastAsia="ar-SA"/>
        </w:rPr>
        <w:t xml:space="preserve">Rinkėjas </w:t>
      </w:r>
      <w:r w:rsidRPr="00D833B7">
        <w:rPr>
          <w:rFonts w:ascii="Times New Roman" w:eastAsia="Times New Roman" w:hAnsi="Times New Roman" w:cs="Times New Roman"/>
          <w:i/>
          <w:sz w:val="18"/>
          <w:szCs w:val="24"/>
          <w:lang w:eastAsia="ar-SA"/>
        </w:rPr>
        <w:t xml:space="preserve"> (vardas, pavardė, parašas)</w:t>
      </w:r>
      <w:r w:rsidRPr="00D833B7">
        <w:rPr>
          <w:rFonts w:ascii="Times New Roman" w:eastAsia="Times New Roman" w:hAnsi="Times New Roman" w:cs="Times New Roman"/>
          <w:sz w:val="24"/>
          <w:szCs w:val="24"/>
          <w:lang w:eastAsia="ar-SA"/>
        </w:rPr>
        <w:t xml:space="preserve">..................................................................................................... </w:t>
      </w:r>
      <w:r w:rsidRPr="00D833B7">
        <w:rPr>
          <w:rFonts w:ascii="Times New Roman" w:eastAsia="Times New Roman" w:hAnsi="Times New Roman" w:cs="Times New Roman"/>
          <w:sz w:val="24"/>
          <w:szCs w:val="24"/>
          <w:lang w:eastAsia="ar-SA"/>
        </w:rPr>
        <w:br/>
      </w:r>
      <w:r w:rsidRPr="00D833B7">
        <w:rPr>
          <w:rFonts w:ascii="Times New Roman" w:eastAsia="Times New Roman" w:hAnsi="Times New Roman" w:cs="Times New Roman"/>
          <w:sz w:val="20"/>
          <w:szCs w:val="24"/>
          <w:lang w:eastAsia="ar-SA"/>
        </w:rPr>
        <w:t xml:space="preserve">                                           </w:t>
      </w:r>
    </w:p>
    <w:p w:rsidR="000D0290" w:rsidRPr="00D833B7" w:rsidRDefault="000D0290" w:rsidP="000D0290">
      <w:pPr>
        <w:suppressAutoHyphens/>
        <w:spacing w:after="0" w:line="240" w:lineRule="auto"/>
        <w:rPr>
          <w:rFonts w:ascii="Times New Roman" w:eastAsia="Times New Roman" w:hAnsi="Times New Roman" w:cs="Times New Roman"/>
          <w:sz w:val="20"/>
          <w:szCs w:val="24"/>
          <w:lang w:eastAsia="ar-SA"/>
        </w:rPr>
      </w:pPr>
      <w:r w:rsidRPr="00D833B7">
        <w:rPr>
          <w:rFonts w:ascii="Times New Roman" w:eastAsia="Times New Roman" w:hAnsi="Times New Roman" w:cs="Times New Roman"/>
          <w:sz w:val="24"/>
          <w:szCs w:val="24"/>
          <w:lang w:eastAsia="ar-SA"/>
        </w:rPr>
        <w:t>Rinkimų apylinkės pirmininkas, priėmęs sprendimą dėl biuletenio išdavimo</w:t>
      </w:r>
      <w:r w:rsidRPr="00D833B7">
        <w:rPr>
          <w:rFonts w:ascii="Times New Roman" w:eastAsia="Times New Roman" w:hAnsi="Times New Roman" w:cs="Times New Roman"/>
          <w:sz w:val="20"/>
          <w:szCs w:val="24"/>
          <w:lang w:eastAsia="ar-SA"/>
        </w:rPr>
        <w:t xml:space="preserve"> </w:t>
      </w:r>
      <w:r w:rsidRPr="00D833B7">
        <w:rPr>
          <w:rFonts w:ascii="Times New Roman" w:eastAsia="Times New Roman" w:hAnsi="Times New Roman" w:cs="Times New Roman"/>
          <w:i/>
          <w:sz w:val="18"/>
          <w:szCs w:val="24"/>
          <w:lang w:eastAsia="ar-SA"/>
        </w:rPr>
        <w:t>(v., pavardė, parašas)</w:t>
      </w:r>
      <w:r w:rsidRPr="00D833B7">
        <w:rPr>
          <w:rFonts w:ascii="Times New Roman" w:eastAsia="Times New Roman" w:hAnsi="Times New Roman" w:cs="Times New Roman"/>
          <w:i/>
          <w:sz w:val="20"/>
          <w:szCs w:val="24"/>
          <w:lang w:eastAsia="ar-SA"/>
        </w:rPr>
        <w:tab/>
      </w:r>
    </w:p>
    <w:p w:rsidR="000D0290" w:rsidRPr="00D833B7" w:rsidRDefault="000D0290" w:rsidP="000D0290">
      <w:pPr>
        <w:suppressAutoHyphens/>
        <w:spacing w:after="0" w:line="240" w:lineRule="auto"/>
        <w:rPr>
          <w:rFonts w:ascii="Times New Roman" w:eastAsia="Times New Roman" w:hAnsi="Times New Roman" w:cs="Times New Roman"/>
          <w:i/>
          <w:sz w:val="20"/>
          <w:szCs w:val="24"/>
          <w:lang w:eastAsia="ar-SA"/>
        </w:rPr>
      </w:pPr>
      <w:r w:rsidRPr="00D833B7">
        <w:rPr>
          <w:rFonts w:ascii="Times New Roman" w:eastAsia="Times New Roman" w:hAnsi="Times New Roman" w:cs="Times New Roman"/>
          <w:sz w:val="24"/>
          <w:szCs w:val="24"/>
          <w:lang w:eastAsia="ar-SA"/>
        </w:rPr>
        <w:t>Biuletenį išduoti.........................................................................................................</w:t>
      </w:r>
      <w:r w:rsidRPr="00D833B7">
        <w:rPr>
          <w:rFonts w:ascii="Times New Roman" w:eastAsia="Times New Roman" w:hAnsi="Times New Roman" w:cs="Times New Roman"/>
          <w:i/>
          <w:sz w:val="20"/>
          <w:szCs w:val="24"/>
          <w:lang w:eastAsia="ar-SA"/>
        </w:rPr>
        <w:t xml:space="preserve"> A.V.</w:t>
      </w:r>
    </w:p>
    <w:p w:rsidR="000D0290" w:rsidRPr="00D833B7" w:rsidRDefault="000D0290" w:rsidP="000D0290">
      <w:pPr>
        <w:suppressAutoHyphens/>
        <w:spacing w:after="0" w:line="240" w:lineRule="auto"/>
        <w:rPr>
          <w:rFonts w:ascii="Times New Roman" w:eastAsia="Times New Roman" w:hAnsi="Times New Roman" w:cs="Times New Roman"/>
          <w:sz w:val="20"/>
          <w:szCs w:val="24"/>
          <w:lang w:eastAsia="ar-SA"/>
        </w:rPr>
      </w:pPr>
      <w:r w:rsidRPr="00D833B7">
        <w:rPr>
          <w:rFonts w:ascii="Times New Roman" w:eastAsia="Times New Roman" w:hAnsi="Times New Roman" w:cs="Times New Roman"/>
          <w:sz w:val="24"/>
          <w:szCs w:val="24"/>
          <w:lang w:eastAsia="ar-SA"/>
        </w:rPr>
        <w:t>Komisijos narys, išdavęs rinkėjui balsavimo biuletenį</w:t>
      </w:r>
      <w:r w:rsidRPr="00D833B7">
        <w:rPr>
          <w:rFonts w:ascii="Times New Roman" w:eastAsia="Times New Roman" w:hAnsi="Times New Roman" w:cs="Times New Roman"/>
          <w:sz w:val="20"/>
          <w:szCs w:val="24"/>
          <w:lang w:eastAsia="ar-SA"/>
        </w:rPr>
        <w:t xml:space="preserve"> </w:t>
      </w:r>
      <w:r w:rsidRPr="00D833B7">
        <w:rPr>
          <w:rFonts w:ascii="Times New Roman" w:eastAsia="Times New Roman" w:hAnsi="Times New Roman" w:cs="Times New Roman"/>
          <w:i/>
          <w:sz w:val="18"/>
          <w:szCs w:val="24"/>
          <w:lang w:eastAsia="ar-SA"/>
        </w:rPr>
        <w:t>(v., pavardė, parašas)</w:t>
      </w:r>
    </w:p>
    <w:p w:rsidR="000D0290" w:rsidRPr="00D833B7" w:rsidRDefault="000D0290" w:rsidP="000D0290">
      <w:pPr>
        <w:suppressAutoHyphens/>
        <w:spacing w:after="0" w:line="240" w:lineRule="auto"/>
        <w:rPr>
          <w:rFonts w:ascii="Times New Roman" w:eastAsia="Times New Roman" w:hAnsi="Times New Roman" w:cs="Times New Roman"/>
          <w:sz w:val="20"/>
          <w:szCs w:val="24"/>
          <w:lang w:eastAsia="ar-SA"/>
        </w:rPr>
      </w:pPr>
      <w:r w:rsidRPr="00D833B7">
        <w:rPr>
          <w:rFonts w:ascii="Times New Roman" w:eastAsia="Times New Roman" w:hAnsi="Times New Roman" w:cs="Times New Roman"/>
          <w:sz w:val="24"/>
          <w:szCs w:val="24"/>
          <w:lang w:eastAsia="ar-SA"/>
        </w:rPr>
        <w:t>Biuletenį išdaviau......................................................................................................................</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p>
    <w:p w:rsidR="000D0290" w:rsidRPr="00D833B7" w:rsidRDefault="000D0290" w:rsidP="000D0290">
      <w:pPr>
        <w:suppressAutoHyphens/>
        <w:spacing w:after="0" w:line="240" w:lineRule="auto"/>
        <w:rPr>
          <w:rFonts w:ascii="Times New Roman" w:eastAsia="Times New Roman" w:hAnsi="Times New Roman" w:cs="Times New Roman"/>
          <w:sz w:val="18"/>
          <w:szCs w:val="18"/>
          <w:lang w:eastAsia="ar-SA"/>
        </w:rPr>
        <w:sectPr w:rsidR="000D0290" w:rsidRPr="00D833B7" w:rsidSect="000F7AC7">
          <w:footnotePr>
            <w:pos w:val="beneathText"/>
          </w:footnotePr>
          <w:pgSz w:w="11905" w:h="16837"/>
          <w:pgMar w:top="1134" w:right="567" w:bottom="1134" w:left="1701" w:header="567" w:footer="567" w:gutter="0"/>
          <w:pgNumType w:start="1"/>
          <w:cols w:space="1296"/>
          <w:titlePg/>
          <w:docGrid w:linePitch="360"/>
        </w:sectPr>
      </w:pPr>
      <w:r w:rsidRPr="00D833B7">
        <w:rPr>
          <w:rFonts w:ascii="Times New Roman" w:eastAsia="Times New Roman" w:hAnsi="Times New Roman" w:cs="Times New Roman"/>
          <w:sz w:val="24"/>
          <w:szCs w:val="24"/>
          <w:lang w:eastAsia="ar-SA"/>
        </w:rPr>
        <w:t xml:space="preserve">Rinkėjas: rinkimų biuletenį gavau </w:t>
      </w:r>
      <w:r w:rsidRPr="00D833B7">
        <w:rPr>
          <w:rFonts w:ascii="Times New Roman" w:eastAsia="Times New Roman" w:hAnsi="Times New Roman" w:cs="Times New Roman"/>
          <w:i/>
          <w:sz w:val="18"/>
          <w:szCs w:val="18"/>
          <w:lang w:eastAsia="ar-SA"/>
        </w:rPr>
        <w:t>(rinkėjo parašas)</w:t>
      </w:r>
      <w:r w:rsidRPr="00D833B7">
        <w:rPr>
          <w:rFonts w:ascii="Times New Roman" w:eastAsia="Times New Roman" w:hAnsi="Times New Roman" w:cs="Times New Roman"/>
          <w:sz w:val="24"/>
          <w:szCs w:val="24"/>
          <w:lang w:eastAsia="ar-SA"/>
        </w:rPr>
        <w:t xml:space="preserve">............................................................................. </w:t>
      </w:r>
      <w:r w:rsidRPr="00D833B7">
        <w:rPr>
          <w:rFonts w:ascii="Times New Roman" w:eastAsia="Times New Roman" w:hAnsi="Times New Roman" w:cs="Times New Roman"/>
          <w:sz w:val="24"/>
          <w:szCs w:val="24"/>
          <w:lang w:eastAsia="ar-SA"/>
        </w:rPr>
        <w:br/>
      </w:r>
      <w:r w:rsidRPr="00D833B7">
        <w:rPr>
          <w:rFonts w:ascii="Times New Roman" w:eastAsia="Times New Roman" w:hAnsi="Times New Roman" w:cs="Times New Roman"/>
          <w:sz w:val="18"/>
          <w:szCs w:val="18"/>
          <w:lang w:eastAsia="ar-SA"/>
        </w:rPr>
        <w:t xml:space="preserve">                                                                                                    </w:t>
      </w:r>
    </w:p>
    <w:p w:rsidR="000D0290" w:rsidRPr="00D833B7" w:rsidRDefault="000D0290" w:rsidP="000D0290">
      <w:pPr>
        <w:suppressAutoHyphens/>
        <w:spacing w:after="0" w:line="240" w:lineRule="auto"/>
        <w:rPr>
          <w:rFonts w:ascii="Times New Roman" w:eastAsia="Times New Roman" w:hAnsi="Times New Roman" w:cs="Times New Roman"/>
          <w:sz w:val="18"/>
          <w:szCs w:val="18"/>
          <w:lang w:eastAsia="ar-SA"/>
        </w:rPr>
      </w:pPr>
    </w:p>
    <w:p w:rsidR="000D0290" w:rsidRPr="00D833B7" w:rsidRDefault="000D0290" w:rsidP="000D0290">
      <w:pPr>
        <w:suppressAutoHyphens/>
        <w:spacing w:after="0" w:line="240" w:lineRule="auto"/>
        <w:jc w:val="both"/>
        <w:rPr>
          <w:rFonts w:ascii="Times New Roman" w:eastAsia="Times New Roman" w:hAnsi="Times New Roman" w:cs="Times New Roman"/>
          <w:sz w:val="18"/>
          <w:szCs w:val="24"/>
          <w:lang w:eastAsia="ar-SA"/>
        </w:rPr>
      </w:pPr>
      <w:r w:rsidRPr="00D833B7">
        <w:rPr>
          <w:rFonts w:ascii="Times New Roman" w:eastAsia="Times New Roman" w:hAnsi="Times New Roman" w:cs="Times New Roman"/>
          <w:b/>
          <w:sz w:val="18"/>
          <w:szCs w:val="24"/>
          <w:lang w:eastAsia="ar-SA"/>
        </w:rPr>
        <w:t>Ši pažyma yra spausdinama rinkimų apylinkėje, į kurią atvyko kitos rinkimų apylinkės rinkėjas.</w:t>
      </w:r>
      <w:r w:rsidRPr="00D833B7">
        <w:rPr>
          <w:rFonts w:ascii="Times New Roman" w:eastAsia="Times New Roman" w:hAnsi="Times New Roman" w:cs="Times New Roman"/>
          <w:sz w:val="18"/>
          <w:szCs w:val="24"/>
          <w:lang w:eastAsia="ar-SA"/>
        </w:rPr>
        <w:t xml:space="preserve"> Pažyma patvirtina, kad: a) dėl rinkėjo buvo išsiųstas pranešimas į rinkimų apylinkę, į kurios sąrašus yra įrašytas rinkėjas; b) gautas rinkimų apylinkės komisijos, į kurią buvo išsiųstas pranešimas, atsakymas, leidžiantis arba neleidžiantis rinkėjui balsuoti. Antroje lapo dalyje yra vieta, skirta rinkėjui parašyti prašymą leisti jam balsuoti šioje rinkimų apylinkėje ir patvirtinti, kad jis nebalsavo ir nebalsuos jokioje kitoje rinkimų apylinkėje.  Trečioji lapo dalis skirta pažymėti apie biuletenio išdavimą.</w:t>
      </w:r>
    </w:p>
    <w:p w:rsidR="000D0290" w:rsidRPr="00D833B7" w:rsidRDefault="000D0290" w:rsidP="000D0290">
      <w:pPr>
        <w:suppressAutoHyphens/>
        <w:spacing w:after="0" w:line="240" w:lineRule="auto"/>
        <w:jc w:val="both"/>
        <w:rPr>
          <w:rFonts w:ascii="Times New Roman" w:eastAsia="Times New Roman" w:hAnsi="Times New Roman" w:cs="Times New Roman"/>
          <w:sz w:val="18"/>
          <w:szCs w:val="24"/>
          <w:lang w:eastAsia="ar-SA"/>
        </w:rPr>
      </w:pPr>
    </w:p>
    <w:p w:rsidR="000D0290" w:rsidRPr="00D833B7" w:rsidRDefault="000D0290" w:rsidP="000D0290">
      <w:pPr>
        <w:suppressAutoHyphens/>
        <w:spacing w:after="0" w:line="240" w:lineRule="auto"/>
        <w:jc w:val="center"/>
        <w:rPr>
          <w:rFonts w:ascii="Times New Roman" w:eastAsia="Times New Roman" w:hAnsi="Times New Roman" w:cs="Times New Roman"/>
          <w:sz w:val="24"/>
          <w:szCs w:val="24"/>
          <w:lang w:eastAsia="ar-SA"/>
        </w:rPr>
      </w:pPr>
      <w:r w:rsidRPr="00D833B7">
        <w:rPr>
          <w:rFonts w:ascii="Times New Roman" w:eastAsia="Times New Roman" w:hAnsi="Times New Roman" w:cs="Times New Roman"/>
          <w:b/>
          <w:caps/>
          <w:sz w:val="28"/>
          <w:szCs w:val="24"/>
          <w:lang w:eastAsia="ar-SA"/>
        </w:rPr>
        <w:t>Pažyma dėl rinkėjo balsavimo kitoje rinkimų apylinkėje</w:t>
      </w:r>
      <w:r w:rsidRPr="00D833B7">
        <w:rPr>
          <w:rFonts w:ascii="Times New Roman" w:eastAsia="Times New Roman" w:hAnsi="Times New Roman" w:cs="Times New Roman"/>
          <w:b/>
          <w:caps/>
          <w:sz w:val="28"/>
          <w:szCs w:val="24"/>
          <w:lang w:eastAsia="ar-SA"/>
        </w:rPr>
        <w:br/>
      </w:r>
      <w:r w:rsidRPr="00D833B7">
        <w:rPr>
          <w:rFonts w:ascii="Times New Roman" w:eastAsia="Times New Roman" w:hAnsi="Times New Roman" w:cs="Times New Roman"/>
          <w:sz w:val="24"/>
          <w:szCs w:val="24"/>
          <w:lang w:eastAsia="ar-SA"/>
        </w:rPr>
        <w:t>data</w:t>
      </w:r>
      <w:r w:rsidRPr="00D833B7" w:rsidDel="00614FF1">
        <w:rPr>
          <w:rFonts w:ascii="Times New Roman" w:eastAsia="Times New Roman" w:hAnsi="Times New Roman" w:cs="Times New Roman"/>
          <w:caps/>
          <w:sz w:val="24"/>
          <w:szCs w:val="24"/>
          <w:lang w:eastAsia="ar-SA"/>
        </w:rPr>
        <w:t xml:space="preserve"> </w:t>
      </w:r>
      <w:r w:rsidRPr="00D833B7">
        <w:rPr>
          <w:rFonts w:ascii="Times New Roman" w:eastAsia="Times New Roman" w:hAnsi="Times New Roman" w:cs="Times New Roman"/>
          <w:caps/>
          <w:sz w:val="24"/>
          <w:szCs w:val="24"/>
          <w:lang w:eastAsia="ar-SA"/>
        </w:rPr>
        <w:t>N</w:t>
      </w:r>
      <w:r w:rsidRPr="00D833B7">
        <w:rPr>
          <w:rFonts w:ascii="Times New Roman" w:eastAsia="Times New Roman" w:hAnsi="Times New Roman" w:cs="Times New Roman"/>
          <w:sz w:val="24"/>
          <w:szCs w:val="24"/>
          <w:lang w:eastAsia="ar-SA"/>
        </w:rPr>
        <w:t>r</w:t>
      </w:r>
      <w:r w:rsidRPr="00D833B7">
        <w:rPr>
          <w:rFonts w:ascii="Times New Roman" w:eastAsia="Times New Roman" w:hAnsi="Times New Roman" w:cs="Times New Roman"/>
          <w:caps/>
          <w:sz w:val="24"/>
          <w:szCs w:val="24"/>
          <w:lang w:eastAsia="ar-SA"/>
        </w:rPr>
        <w:t xml:space="preserve">.  , </w:t>
      </w:r>
      <w:r w:rsidRPr="00D833B7">
        <w:rPr>
          <w:rFonts w:ascii="Times New Roman" w:eastAsia="Times New Roman" w:hAnsi="Times New Roman" w:cs="Times New Roman"/>
          <w:sz w:val="24"/>
          <w:szCs w:val="24"/>
          <w:lang w:eastAsia="ar-SA"/>
        </w:rPr>
        <w:t xml:space="preserve">laikas </w:t>
      </w:r>
    </w:p>
    <w:p w:rsidR="000D0290" w:rsidRPr="00D833B7" w:rsidRDefault="000D0290" w:rsidP="000D0290">
      <w:pPr>
        <w:suppressAutoHyphens/>
        <w:spacing w:after="0" w:line="240" w:lineRule="auto"/>
        <w:rPr>
          <w:rFonts w:ascii="Times New Roman" w:eastAsia="Times New Roman" w:hAnsi="Times New Roman" w:cs="Times New Roman"/>
          <w:b/>
          <w:caps/>
          <w:sz w:val="24"/>
          <w:szCs w:val="24"/>
          <w:lang w:eastAsia="ar-SA"/>
        </w:rPr>
      </w:pPr>
      <w:r w:rsidRPr="00D833B7">
        <w:rPr>
          <w:rFonts w:ascii="Times New Roman" w:eastAsia="Times New Roman" w:hAnsi="Times New Roman" w:cs="Times New Roman"/>
          <w:b/>
          <w:caps/>
          <w:sz w:val="24"/>
          <w:szCs w:val="24"/>
          <w:lang w:eastAsia="ar-SA"/>
        </w:rPr>
        <w:t>Pranešimas apie rinkėjo prašymą balsuoti kitoje rinkimų apylinkėje</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b/>
          <w:i/>
          <w:caps/>
          <w:sz w:val="24"/>
          <w:szCs w:val="24"/>
          <w:lang w:eastAsia="ar-SA"/>
        </w:rPr>
        <w:t>Pranešimą siunčia</w:t>
      </w:r>
      <w:r w:rsidRPr="00D833B7">
        <w:rPr>
          <w:rFonts w:ascii="Times New Roman" w:eastAsia="Times New Roman" w:hAnsi="Times New Roman" w:cs="Times New Roman"/>
          <w:caps/>
          <w:sz w:val="24"/>
          <w:szCs w:val="24"/>
          <w:lang w:eastAsia="ar-SA"/>
        </w:rPr>
        <w:t xml:space="preserve">  </w:t>
      </w:r>
      <w:r w:rsidRPr="00D833B7">
        <w:rPr>
          <w:rFonts w:ascii="Times New Roman" w:eastAsia="Times New Roman" w:hAnsi="Times New Roman" w:cs="Times New Roman"/>
          <w:sz w:val="24"/>
          <w:szCs w:val="24"/>
          <w:lang w:eastAsia="ar-SA"/>
        </w:rPr>
        <w:t xml:space="preserve"> rinkimų apylinkė Nr.    rinkimų </w:t>
      </w:r>
      <w:r w:rsidR="00CF3FA1">
        <w:rPr>
          <w:rFonts w:ascii="Times New Roman" w:eastAsia="Times New Roman" w:hAnsi="Times New Roman" w:cs="Times New Roman"/>
          <w:sz w:val="24"/>
          <w:szCs w:val="24"/>
          <w:lang w:eastAsia="ar-SA"/>
        </w:rPr>
        <w:t>savivaldybė</w:t>
      </w:r>
      <w:r w:rsidRPr="00D833B7">
        <w:rPr>
          <w:rFonts w:ascii="Times New Roman" w:eastAsia="Times New Roman" w:hAnsi="Times New Roman" w:cs="Times New Roman"/>
          <w:sz w:val="24"/>
          <w:szCs w:val="24"/>
          <w:lang w:eastAsia="ar-SA"/>
        </w:rPr>
        <w:t xml:space="preserve"> Nr. </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b/>
          <w:i/>
          <w:caps/>
          <w:sz w:val="24"/>
          <w:szCs w:val="24"/>
          <w:lang w:eastAsia="ar-SA"/>
        </w:rPr>
        <w:t xml:space="preserve">pranešimas skirtas </w:t>
      </w:r>
      <w:r w:rsidRPr="00D833B7">
        <w:rPr>
          <w:rFonts w:ascii="Times New Roman" w:eastAsia="Times New Roman" w:hAnsi="Times New Roman" w:cs="Times New Roman"/>
          <w:sz w:val="24"/>
          <w:szCs w:val="24"/>
          <w:lang w:eastAsia="ar-SA"/>
        </w:rPr>
        <w:t xml:space="preserve"> rinkimų </w:t>
      </w:r>
      <w:r w:rsidR="001C30A6" w:rsidRPr="00D833B7">
        <w:rPr>
          <w:rFonts w:ascii="Times New Roman" w:eastAsia="Times New Roman" w:hAnsi="Times New Roman" w:cs="Times New Roman"/>
          <w:sz w:val="24"/>
          <w:szCs w:val="24"/>
          <w:lang w:eastAsia="ar-SA"/>
        </w:rPr>
        <w:t>apylink</w:t>
      </w:r>
      <w:r w:rsidR="001C30A6">
        <w:rPr>
          <w:rFonts w:ascii="Times New Roman" w:eastAsia="Times New Roman" w:hAnsi="Times New Roman" w:cs="Times New Roman"/>
          <w:sz w:val="24"/>
          <w:szCs w:val="24"/>
          <w:lang w:eastAsia="ar-SA"/>
        </w:rPr>
        <w:t>ei</w:t>
      </w:r>
      <w:r w:rsidR="001C30A6" w:rsidRPr="00D833B7">
        <w:rPr>
          <w:rFonts w:ascii="Times New Roman" w:eastAsia="Times New Roman" w:hAnsi="Times New Roman" w:cs="Times New Roman"/>
          <w:sz w:val="24"/>
          <w:szCs w:val="24"/>
          <w:lang w:eastAsia="ar-SA"/>
        </w:rPr>
        <w:t xml:space="preserve"> </w:t>
      </w:r>
      <w:r w:rsidRPr="00D833B7">
        <w:rPr>
          <w:rFonts w:ascii="Times New Roman" w:eastAsia="Times New Roman" w:hAnsi="Times New Roman" w:cs="Times New Roman"/>
          <w:sz w:val="24"/>
          <w:szCs w:val="24"/>
          <w:lang w:eastAsia="ar-SA"/>
        </w:rPr>
        <w:t xml:space="preserve">Nr.   rinkimų </w:t>
      </w:r>
      <w:r w:rsidR="00CF3FA1">
        <w:rPr>
          <w:rFonts w:ascii="Times New Roman" w:eastAsia="Times New Roman" w:hAnsi="Times New Roman" w:cs="Times New Roman"/>
          <w:sz w:val="24"/>
          <w:szCs w:val="24"/>
          <w:lang w:eastAsia="ar-SA"/>
        </w:rPr>
        <w:t>savivaldybei</w:t>
      </w:r>
      <w:r w:rsidRPr="00D833B7">
        <w:rPr>
          <w:rFonts w:ascii="Times New Roman" w:eastAsia="Times New Roman" w:hAnsi="Times New Roman" w:cs="Times New Roman"/>
          <w:sz w:val="24"/>
          <w:szCs w:val="24"/>
          <w:lang w:eastAsia="ar-SA"/>
        </w:rPr>
        <w:t xml:space="preserve"> Nr. </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b/>
          <w:i/>
          <w:caps/>
          <w:sz w:val="24"/>
          <w:szCs w:val="24"/>
          <w:lang w:eastAsia="ar-SA"/>
        </w:rPr>
        <w:t>Dėl rinkėjo</w:t>
      </w:r>
      <w:r w:rsidRPr="00D833B7">
        <w:rPr>
          <w:rFonts w:ascii="Times New Roman" w:eastAsia="Times New Roman" w:hAnsi="Times New Roman" w:cs="Times New Roman"/>
          <w:sz w:val="24"/>
          <w:szCs w:val="24"/>
          <w:lang w:eastAsia="ar-SA"/>
        </w:rPr>
        <w:t xml:space="preserve">  </w:t>
      </w:r>
      <w:r w:rsidRPr="00D833B7">
        <w:rPr>
          <w:rFonts w:ascii="Times New Roman" w:eastAsia="Times New Roman" w:hAnsi="Times New Roman" w:cs="Times New Roman"/>
          <w:b/>
          <w:sz w:val="24"/>
          <w:szCs w:val="24"/>
          <w:lang w:eastAsia="ar-SA"/>
        </w:rPr>
        <w:t>Vardo Vardaičio ......, a. k. .............................., rinkėjo kortelės Nr. .... .</w:t>
      </w:r>
    </w:p>
    <w:p w:rsidR="000D0290" w:rsidRPr="00D833B7" w:rsidRDefault="000D0290" w:rsidP="000D0290">
      <w:pPr>
        <w:suppressAutoHyphens/>
        <w:spacing w:after="0" w:line="240" w:lineRule="auto"/>
        <w:jc w:val="both"/>
        <w:rPr>
          <w:rFonts w:ascii="Times New Roman" w:eastAsia="Times New Roman" w:hAnsi="Times New Roman" w:cs="Times New Roman"/>
          <w:sz w:val="20"/>
          <w:szCs w:val="24"/>
          <w:lang w:eastAsia="ar-SA"/>
        </w:rPr>
      </w:pPr>
      <w:r w:rsidRPr="00D833B7">
        <w:rPr>
          <w:rFonts w:ascii="Times New Roman" w:eastAsia="Times New Roman" w:hAnsi="Times New Roman" w:cs="Times New Roman"/>
          <w:sz w:val="20"/>
          <w:szCs w:val="24"/>
          <w:lang w:eastAsia="ar-SA"/>
        </w:rPr>
        <w:t>Prašome patvirtinti, kad rinkėjas, įrašytas į jūsų rinkimų apylinkės rinkėjų sąrašą, nebalsavo jūsų rinkimų apylinkėje, ir jeigu jo balsas bus gautas paštu, jis nebus skaičiuojamas, t. y. rinkėjų sąraše nėra įrašo (rinkėjo parašo), kad jis balsavo jūsų ar kitoje rinkimų apylinkėje, ir pagal šį pranešimą rinkėjų sąraše padarysite įrašą apie šio rinkėjo atvykimą balsuoti į mūsų rinkimų apylinkę.</w:t>
      </w:r>
    </w:p>
    <w:p w:rsidR="000D0290" w:rsidRPr="00D833B7" w:rsidRDefault="000D0290" w:rsidP="000D0290">
      <w:pPr>
        <w:suppressAutoHyphens/>
        <w:spacing w:after="0" w:line="240" w:lineRule="auto"/>
        <w:rPr>
          <w:rFonts w:ascii="Times New Roman" w:eastAsia="Times New Roman" w:hAnsi="Times New Roman" w:cs="Times New Roman"/>
          <w:b/>
          <w:caps/>
          <w:sz w:val="24"/>
          <w:szCs w:val="24"/>
          <w:lang w:eastAsia="ar-SA"/>
        </w:rPr>
      </w:pPr>
      <w:r w:rsidRPr="00D833B7">
        <w:rPr>
          <w:rFonts w:ascii="Times New Roman" w:eastAsia="Times New Roman" w:hAnsi="Times New Roman" w:cs="Times New Roman"/>
          <w:b/>
          <w:caps/>
          <w:sz w:val="24"/>
          <w:szCs w:val="24"/>
          <w:lang w:eastAsia="ar-SA"/>
        </w:rPr>
        <w:t xml:space="preserve">Pranešimą gavusios rinkimų apylinkės komisijos atsakymas   </w:t>
      </w:r>
      <w:r w:rsidRPr="00D833B7">
        <w:rPr>
          <w:rFonts w:ascii="Times New Roman" w:eastAsia="Times New Roman" w:hAnsi="Times New Roman" w:cs="Times New Roman"/>
          <w:sz w:val="24"/>
          <w:szCs w:val="24"/>
          <w:lang w:eastAsia="ar-SA"/>
        </w:rPr>
        <w:t xml:space="preserve">laikas </w:t>
      </w:r>
    </w:p>
    <w:p w:rsidR="000D0290" w:rsidRPr="00D833B7" w:rsidRDefault="000D0290" w:rsidP="000D0290">
      <w:pPr>
        <w:suppressAutoHyphens/>
        <w:spacing w:after="0" w:line="240" w:lineRule="auto"/>
        <w:jc w:val="both"/>
        <w:rPr>
          <w:rFonts w:ascii="Times New Roman" w:eastAsia="Times New Roman" w:hAnsi="Times New Roman" w:cs="Times New Roman"/>
          <w:sz w:val="20"/>
          <w:szCs w:val="24"/>
          <w:lang w:eastAsia="ar-SA"/>
        </w:rPr>
      </w:pPr>
      <w:r w:rsidRPr="00D833B7">
        <w:rPr>
          <w:rFonts w:ascii="Times New Roman" w:eastAsia="Times New Roman" w:hAnsi="Times New Roman" w:cs="Times New Roman"/>
          <w:caps/>
          <w:sz w:val="24"/>
          <w:szCs w:val="24"/>
          <w:lang w:eastAsia="ar-SA"/>
        </w:rPr>
        <w:t>teigiamas</w:t>
      </w:r>
      <w:r w:rsidRPr="00D833B7">
        <w:rPr>
          <w:rFonts w:ascii="Times New Roman" w:eastAsia="Times New Roman" w:hAnsi="Times New Roman" w:cs="Times New Roman"/>
          <w:sz w:val="24"/>
          <w:szCs w:val="24"/>
          <w:lang w:eastAsia="ar-SA"/>
        </w:rPr>
        <w:t xml:space="preserve">. </w:t>
      </w:r>
      <w:r w:rsidRPr="00D833B7">
        <w:rPr>
          <w:rFonts w:ascii="Times New Roman" w:eastAsia="Times New Roman" w:hAnsi="Times New Roman" w:cs="Times New Roman"/>
          <w:sz w:val="20"/>
          <w:szCs w:val="24"/>
          <w:lang w:eastAsia="ar-SA"/>
        </w:rPr>
        <w:t>Rinkėjas gali balsuoti jūsų apylinkėje. Apie šio rinkėjo atvykimą balsuoti į jūsų rinkimų apylinkę yra padarytas įrašas rinkėjų sąraše ir</w:t>
      </w:r>
      <w:r w:rsidR="001C30A6">
        <w:rPr>
          <w:rFonts w:ascii="Times New Roman" w:eastAsia="Times New Roman" w:hAnsi="Times New Roman" w:cs="Times New Roman"/>
          <w:sz w:val="20"/>
          <w:szCs w:val="24"/>
          <w:lang w:eastAsia="ar-SA"/>
        </w:rPr>
        <w:t>,</w:t>
      </w:r>
      <w:r w:rsidRPr="00D833B7">
        <w:rPr>
          <w:rFonts w:ascii="Times New Roman" w:eastAsia="Times New Roman" w:hAnsi="Times New Roman" w:cs="Times New Roman"/>
          <w:sz w:val="20"/>
          <w:szCs w:val="24"/>
          <w:lang w:eastAsia="ar-SA"/>
        </w:rPr>
        <w:t xml:space="preserve"> jeigu bus gautas rinkėjo balsas paštu, jis nebus skaičiuojamas.</w:t>
      </w:r>
    </w:p>
    <w:p w:rsidR="000D0290" w:rsidRPr="00D833B7" w:rsidRDefault="000D0290" w:rsidP="000D0290">
      <w:pPr>
        <w:suppressAutoHyphens/>
        <w:spacing w:after="0" w:line="240" w:lineRule="auto"/>
        <w:jc w:val="center"/>
        <w:rPr>
          <w:rFonts w:ascii="Times New Roman" w:eastAsia="Times New Roman" w:hAnsi="Times New Roman" w:cs="Times New Roman"/>
          <w:sz w:val="20"/>
          <w:szCs w:val="24"/>
          <w:lang w:eastAsia="ar-SA"/>
        </w:rPr>
      </w:pPr>
      <w:r w:rsidRPr="00D833B7">
        <w:rPr>
          <w:rFonts w:ascii="Times New Roman" w:eastAsia="Times New Roman" w:hAnsi="Times New Roman" w:cs="Times New Roman"/>
          <w:i/>
          <w:sz w:val="20"/>
          <w:szCs w:val="24"/>
          <w:lang w:eastAsia="ar-SA"/>
        </w:rPr>
        <w:t>Arba</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caps/>
          <w:sz w:val="24"/>
          <w:szCs w:val="24"/>
          <w:lang w:eastAsia="ar-SA"/>
        </w:rPr>
        <w:t xml:space="preserve">Neigiamas. </w:t>
      </w:r>
      <w:r w:rsidRPr="00D833B7">
        <w:rPr>
          <w:rFonts w:ascii="Times New Roman" w:eastAsia="Times New Roman" w:hAnsi="Times New Roman" w:cs="Times New Roman"/>
          <w:sz w:val="24"/>
          <w:szCs w:val="24"/>
          <w:lang w:eastAsia="ar-SA"/>
        </w:rPr>
        <w:t>Rinkėjas negali balsuoti jūsų rinkimų apylinkėje dėl šios priežasties:</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 xml:space="preserve">□ rinkėjų sąraše yra balsavusio rinkėjo parašas; </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 rinkėjų sąraše yra įrašas apie tai, kad rinkėjas balsuoja kitoje rinkimų apylinkėje.</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 xml:space="preserve">Pastaba. </w:t>
      </w:r>
    </w:p>
    <w:p w:rsidR="000D0290" w:rsidRPr="00D833B7" w:rsidRDefault="000D0290" w:rsidP="000D0290">
      <w:pPr>
        <w:suppressAutoHyphens/>
        <w:spacing w:after="0" w:line="240" w:lineRule="auto"/>
        <w:rPr>
          <w:rFonts w:ascii="Times New Roman" w:eastAsia="Times New Roman" w:hAnsi="Times New Roman" w:cs="Times New Roman"/>
          <w:sz w:val="24"/>
          <w:szCs w:val="24"/>
          <w:lang w:eastAsia="ar-SA"/>
        </w:rPr>
      </w:pPr>
    </w:p>
    <w:p w:rsidR="000D0290" w:rsidRPr="00D833B7" w:rsidRDefault="000D0290" w:rsidP="000D0290">
      <w:pPr>
        <w:pBdr>
          <w:bottom w:val="single" w:sz="6" w:space="1" w:color="auto"/>
        </w:pBdr>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 xml:space="preserve">................................................ rinkimų apylinkė Nr. .....  </w:t>
      </w:r>
    </w:p>
    <w:p w:rsidR="000D0290" w:rsidRPr="00D833B7" w:rsidRDefault="000D0290" w:rsidP="000D0290">
      <w:pPr>
        <w:suppressAutoHyphens/>
        <w:spacing w:after="0" w:line="240" w:lineRule="auto"/>
        <w:rPr>
          <w:rFonts w:ascii="Times New Roman" w:eastAsia="Times New Roman" w:hAnsi="Times New Roman" w:cs="Times New Roman"/>
          <w:i/>
          <w:sz w:val="24"/>
          <w:szCs w:val="24"/>
          <w:lang w:eastAsia="ar-SA"/>
        </w:rPr>
      </w:pPr>
    </w:p>
    <w:p w:rsidR="000D0290" w:rsidRPr="00D833B7" w:rsidRDefault="000D0290" w:rsidP="000D0290">
      <w:pPr>
        <w:suppressAutoHyphens/>
        <w:spacing w:after="0" w:line="240" w:lineRule="auto"/>
        <w:jc w:val="center"/>
        <w:rPr>
          <w:rFonts w:ascii="Times New Roman" w:eastAsia="Times New Roman" w:hAnsi="Times New Roman" w:cs="Times New Roman"/>
          <w:b/>
          <w:caps/>
          <w:sz w:val="24"/>
          <w:szCs w:val="24"/>
          <w:lang w:eastAsia="ar-SA"/>
        </w:rPr>
      </w:pPr>
      <w:r w:rsidRPr="00D833B7">
        <w:rPr>
          <w:rFonts w:ascii="Times New Roman" w:eastAsia="Times New Roman" w:hAnsi="Times New Roman" w:cs="Times New Roman"/>
          <w:b/>
          <w:caps/>
          <w:sz w:val="24"/>
          <w:szCs w:val="24"/>
          <w:lang w:eastAsia="ar-SA"/>
        </w:rPr>
        <w:t>Gautas neigiamas atsakymas, balsuoti negalima</w:t>
      </w:r>
      <w:r w:rsidR="001C30A6">
        <w:rPr>
          <w:rFonts w:ascii="Times New Roman" w:eastAsia="Times New Roman" w:hAnsi="Times New Roman" w:cs="Times New Roman"/>
          <w:b/>
          <w:caps/>
          <w:sz w:val="24"/>
          <w:szCs w:val="24"/>
          <w:lang w:eastAsia="ar-SA"/>
        </w:rPr>
        <w:t>.</w:t>
      </w:r>
    </w:p>
    <w:p w:rsidR="000D0290" w:rsidRPr="00D833B7" w:rsidRDefault="000D0290" w:rsidP="000D0290">
      <w:pPr>
        <w:suppressAutoHyphens/>
        <w:spacing w:after="0" w:line="240" w:lineRule="auto"/>
        <w:rPr>
          <w:rFonts w:ascii="Times New Roman" w:eastAsia="Times New Roman" w:hAnsi="Times New Roman" w:cs="Times New Roman"/>
          <w:sz w:val="18"/>
          <w:szCs w:val="18"/>
          <w:lang w:eastAsia="ar-SA"/>
        </w:rPr>
      </w:pPr>
      <w:r w:rsidRPr="00D833B7">
        <w:rPr>
          <w:rFonts w:ascii="Times New Roman" w:eastAsia="Times New Roman" w:hAnsi="Times New Roman" w:cs="Times New Roman"/>
          <w:sz w:val="18"/>
          <w:szCs w:val="18"/>
          <w:lang w:eastAsia="ar-SA"/>
        </w:rPr>
        <w:t xml:space="preserve">                                                                                                    </w:t>
      </w:r>
    </w:p>
    <w:p w:rsidR="000D0290" w:rsidRPr="00D833B7" w:rsidRDefault="000D0290" w:rsidP="000D0290">
      <w:pPr>
        <w:suppressAutoHyphens/>
        <w:spacing w:after="0" w:line="240" w:lineRule="auto"/>
        <w:ind w:left="5245"/>
        <w:rPr>
          <w:rFonts w:ascii="Times New Roman" w:eastAsia="Times New Roman" w:hAnsi="Times New Roman" w:cs="Times New Roman"/>
          <w:sz w:val="24"/>
          <w:szCs w:val="24"/>
          <w:lang w:eastAsia="ar-SA"/>
        </w:rPr>
        <w:sectPr w:rsidR="000D0290" w:rsidRPr="00D833B7" w:rsidSect="000F7AC7">
          <w:footnotePr>
            <w:pos w:val="beneathText"/>
          </w:footnotePr>
          <w:pgSz w:w="11905" w:h="16837"/>
          <w:pgMar w:top="1134" w:right="567" w:bottom="1134" w:left="1701" w:header="567" w:footer="567" w:gutter="0"/>
          <w:pgNumType w:start="1"/>
          <w:cols w:space="1296"/>
          <w:titlePg/>
          <w:docGrid w:linePitch="360"/>
        </w:sectPr>
      </w:pPr>
    </w:p>
    <w:p w:rsidR="006001A1" w:rsidRDefault="006001A1" w:rsidP="006001A1">
      <w:pPr>
        <w:suppressAutoHyphens/>
        <w:spacing w:after="0" w:line="240" w:lineRule="auto"/>
        <w:ind w:left="6237"/>
        <w:rPr>
          <w:rFonts w:ascii="Times New Roman" w:eastAsia="Times New Roman" w:hAnsi="Times New Roman" w:cs="Times New Roman"/>
          <w:color w:val="000000"/>
          <w:lang w:eastAsia="ar-SA"/>
        </w:rPr>
      </w:pPr>
      <w:r w:rsidRPr="006001A1">
        <w:rPr>
          <w:rFonts w:ascii="Times New Roman" w:eastAsia="Times New Roman" w:hAnsi="Times New Roman" w:cs="Times New Roman"/>
          <w:color w:val="000000"/>
          <w:lang w:eastAsia="ar-SA"/>
        </w:rPr>
        <w:lastRenderedPageBreak/>
        <w:t>Rinkėjų sąrašų tikslinimo Vyriausiosios rinkimų komisijos informacinės sistemos posistemėje RINKĖJAI tvarkos aprašo</w:t>
      </w:r>
    </w:p>
    <w:p w:rsidR="000D0290" w:rsidRPr="00D833B7" w:rsidRDefault="006001A1" w:rsidP="006001A1">
      <w:pPr>
        <w:widowControl w:val="0"/>
        <w:autoSpaceDE w:val="0"/>
        <w:autoSpaceDN w:val="0"/>
        <w:adjustRightInd w:val="0"/>
        <w:spacing w:after="0" w:line="240" w:lineRule="auto"/>
        <w:ind w:firstLine="6237"/>
        <w:rPr>
          <w:rFonts w:ascii="Times New Roman" w:eastAsia="Arial Unicode MS" w:hAnsi="Times New Roman" w:cs="Times New Roman"/>
          <w:b/>
          <w:lang w:eastAsia="lt-LT"/>
        </w:rPr>
      </w:pPr>
      <w:r>
        <w:rPr>
          <w:rFonts w:ascii="Times New Roman" w:eastAsia="Times New Roman" w:hAnsi="Times New Roman" w:cs="Times New Roman"/>
          <w:lang w:eastAsia="ar-SA"/>
        </w:rPr>
        <w:t>2</w:t>
      </w:r>
      <w:r w:rsidRPr="006001A1">
        <w:rPr>
          <w:rFonts w:ascii="Times New Roman" w:eastAsia="Times New Roman" w:hAnsi="Times New Roman" w:cs="Times New Roman"/>
          <w:lang w:eastAsia="ar-SA"/>
        </w:rPr>
        <w:t xml:space="preserve"> priedas</w:t>
      </w:r>
    </w:p>
    <w:p w:rsidR="000D0290" w:rsidRPr="00D833B7" w:rsidRDefault="000D0290" w:rsidP="000D0290">
      <w:pPr>
        <w:tabs>
          <w:tab w:val="left" w:pos="9637"/>
        </w:tabs>
        <w:autoSpaceDE w:val="0"/>
        <w:autoSpaceDN w:val="0"/>
        <w:adjustRightInd w:val="0"/>
        <w:spacing w:before="115" w:after="0" w:line="360" w:lineRule="auto"/>
        <w:ind w:right="-2"/>
        <w:jc w:val="center"/>
        <w:rPr>
          <w:rFonts w:ascii="Times New Roman" w:eastAsia="Arial Unicode MS" w:hAnsi="Times New Roman" w:cs="Times New Roman"/>
          <w:b/>
          <w:sz w:val="24"/>
          <w:szCs w:val="20"/>
          <w:lang w:eastAsia="lt-LT"/>
        </w:rPr>
      </w:pPr>
      <w:r w:rsidRPr="00D833B7">
        <w:rPr>
          <w:rFonts w:ascii="Times New Roman" w:eastAsia="Arial Unicode MS" w:hAnsi="Times New Roman" w:cs="Times New Roman"/>
          <w:b/>
          <w:sz w:val="24"/>
          <w:szCs w:val="20"/>
          <w:lang w:eastAsia="lt-LT"/>
        </w:rPr>
        <w:t xml:space="preserve">................................ </w:t>
      </w:r>
      <w:r w:rsidR="00CF3FA1">
        <w:rPr>
          <w:rFonts w:ascii="Times New Roman" w:eastAsia="Arial Unicode MS" w:hAnsi="Times New Roman" w:cs="Times New Roman"/>
          <w:b/>
          <w:sz w:val="24"/>
          <w:szCs w:val="20"/>
          <w:lang w:eastAsia="lt-LT"/>
        </w:rPr>
        <w:t>SAVIVALDYBĖS</w:t>
      </w:r>
      <w:r w:rsidR="00176B04" w:rsidRPr="00D833B7">
        <w:rPr>
          <w:rFonts w:ascii="Times New Roman" w:eastAsia="Arial Unicode MS" w:hAnsi="Times New Roman" w:cs="Times New Roman"/>
          <w:b/>
          <w:sz w:val="24"/>
          <w:szCs w:val="20"/>
          <w:lang w:eastAsia="lt-LT"/>
        </w:rPr>
        <w:t xml:space="preserve"> </w:t>
      </w:r>
      <w:r w:rsidRPr="00D833B7">
        <w:rPr>
          <w:rFonts w:ascii="Times New Roman" w:eastAsia="Arial Unicode MS" w:hAnsi="Times New Roman" w:cs="Times New Roman"/>
          <w:b/>
          <w:sz w:val="24"/>
          <w:szCs w:val="20"/>
          <w:lang w:eastAsia="lt-LT"/>
        </w:rPr>
        <w:t>NR. ......</w:t>
      </w:r>
    </w:p>
    <w:p w:rsidR="000D0290" w:rsidRPr="00D833B7" w:rsidRDefault="000D0290" w:rsidP="000D0290">
      <w:pPr>
        <w:widowControl w:val="0"/>
        <w:autoSpaceDE w:val="0"/>
        <w:autoSpaceDN w:val="0"/>
        <w:adjustRightInd w:val="0"/>
        <w:spacing w:after="0" w:line="360" w:lineRule="auto"/>
        <w:jc w:val="center"/>
        <w:rPr>
          <w:rFonts w:ascii="Times New Roman" w:eastAsia="Arial Unicode MS" w:hAnsi="Times New Roman" w:cs="Times New Roman"/>
          <w:b/>
          <w:sz w:val="24"/>
          <w:szCs w:val="20"/>
          <w:lang w:eastAsia="lt-LT"/>
        </w:rPr>
      </w:pPr>
      <w:r w:rsidRPr="00D833B7">
        <w:rPr>
          <w:rFonts w:ascii="Times New Roman" w:eastAsia="Arial Unicode MS" w:hAnsi="Times New Roman" w:cs="Times New Roman"/>
          <w:i/>
          <w:sz w:val="24"/>
          <w:szCs w:val="20"/>
          <w:lang w:eastAsia="lt-LT"/>
        </w:rPr>
        <w:t>[</w:t>
      </w:r>
      <w:r w:rsidRPr="00D833B7">
        <w:rPr>
          <w:rFonts w:ascii="Times New Roman" w:eastAsia="Arial Unicode MS" w:hAnsi="Times New Roman" w:cs="Times New Roman"/>
          <w:b/>
          <w:sz w:val="24"/>
          <w:szCs w:val="20"/>
          <w:lang w:eastAsia="lt-LT"/>
        </w:rPr>
        <w:t>.................................. APYLINKĖ NR. ..........</w:t>
      </w:r>
      <w:r w:rsidRPr="00D833B7">
        <w:rPr>
          <w:rFonts w:ascii="Times New Roman" w:eastAsia="Arial Unicode MS" w:hAnsi="Times New Roman" w:cs="Times New Roman"/>
          <w:i/>
          <w:sz w:val="24"/>
          <w:szCs w:val="20"/>
          <w:lang w:eastAsia="lt-LT"/>
        </w:rPr>
        <w:t>]</w:t>
      </w:r>
      <w:r w:rsidRPr="00D833B7">
        <w:rPr>
          <w:rFonts w:ascii="Times New Roman" w:eastAsia="Arial Unicode MS" w:hAnsi="Times New Roman" w:cs="Times New Roman"/>
          <w:b/>
          <w:sz w:val="24"/>
          <w:szCs w:val="20"/>
          <w:lang w:eastAsia="lt-LT"/>
        </w:rPr>
        <w:t xml:space="preserve"> RINKIMŲ KOMISIJOS</w:t>
      </w:r>
    </w:p>
    <w:p w:rsidR="000D0290" w:rsidRPr="00D833B7" w:rsidRDefault="000D0290" w:rsidP="000D0290">
      <w:pPr>
        <w:widowControl w:val="0"/>
        <w:autoSpaceDE w:val="0"/>
        <w:autoSpaceDN w:val="0"/>
        <w:adjustRightInd w:val="0"/>
        <w:spacing w:after="0" w:line="360" w:lineRule="auto"/>
        <w:jc w:val="center"/>
        <w:rPr>
          <w:rFonts w:ascii="Times New Roman" w:eastAsia="Arial Unicode MS" w:hAnsi="Times New Roman" w:cs="Times New Roman"/>
          <w:b/>
          <w:sz w:val="24"/>
          <w:szCs w:val="20"/>
          <w:lang w:eastAsia="lt-LT"/>
        </w:rPr>
      </w:pPr>
      <w:r w:rsidRPr="00D833B7">
        <w:rPr>
          <w:rFonts w:ascii="Times New Roman" w:eastAsia="Arial Unicode MS" w:hAnsi="Times New Roman" w:cs="Times New Roman"/>
          <w:b/>
          <w:sz w:val="24"/>
          <w:szCs w:val="20"/>
          <w:lang w:eastAsia="lt-LT"/>
        </w:rPr>
        <w:t>ATASKAITA</w:t>
      </w:r>
    </w:p>
    <w:p w:rsidR="000D0290" w:rsidRPr="00D833B7" w:rsidRDefault="000D0290" w:rsidP="000D0290">
      <w:pPr>
        <w:widowControl w:val="0"/>
        <w:autoSpaceDE w:val="0"/>
        <w:autoSpaceDN w:val="0"/>
        <w:adjustRightInd w:val="0"/>
        <w:spacing w:before="130" w:after="0" w:line="240" w:lineRule="auto"/>
        <w:ind w:right="-2"/>
        <w:jc w:val="center"/>
        <w:rPr>
          <w:rFonts w:ascii="Times New Roman" w:eastAsia="Arial Unicode MS" w:hAnsi="Times New Roman" w:cs="Times New Roman"/>
          <w:b/>
          <w:bCs/>
          <w:sz w:val="24"/>
          <w:szCs w:val="24"/>
          <w:lang w:eastAsia="lt-LT"/>
        </w:rPr>
      </w:pPr>
      <w:r w:rsidRPr="00D833B7">
        <w:rPr>
          <w:rFonts w:ascii="Times New Roman" w:eastAsia="Arial Unicode MS" w:hAnsi="Times New Roman" w:cs="Times New Roman"/>
          <w:b/>
          <w:bCs/>
          <w:sz w:val="24"/>
          <w:szCs w:val="24"/>
          <w:lang w:eastAsia="lt-LT"/>
        </w:rPr>
        <w:t>RINKĖJO KORTELIŲ ĮTEIKIMAS, BALSUOJANČIŲ NAMUOSE SĄRAŠO SUDARYMAS, RINKĖJŲ SĄRAŠŲ TIKSLINIMAS</w:t>
      </w: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tbl>
      <w:tblPr>
        <w:tblW w:w="5000" w:type="pct"/>
        <w:tblCellMar>
          <w:left w:w="40" w:type="dxa"/>
          <w:right w:w="40" w:type="dxa"/>
        </w:tblCellMar>
        <w:tblLook w:val="0000" w:firstRow="0" w:lastRow="0" w:firstColumn="0" w:lastColumn="0" w:noHBand="0" w:noVBand="0"/>
      </w:tblPr>
      <w:tblGrid>
        <w:gridCol w:w="492"/>
        <w:gridCol w:w="7470"/>
        <w:gridCol w:w="1755"/>
      </w:tblGrid>
      <w:tr w:rsidR="000D0290" w:rsidRPr="00D833B7" w:rsidTr="000356C2">
        <w:tc>
          <w:tcPr>
            <w:tcW w:w="25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numPr>
                <w:ilvl w:val="0"/>
                <w:numId w:val="13"/>
              </w:numPr>
              <w:suppressAutoHyphens/>
              <w:autoSpaceDE w:val="0"/>
              <w:autoSpaceDN w:val="0"/>
              <w:adjustRightInd w:val="0"/>
              <w:spacing w:before="120" w:after="0" w:line="240" w:lineRule="auto"/>
              <w:ind w:firstLine="142"/>
              <w:rPr>
                <w:rFonts w:ascii="Times New Roman" w:eastAsia="Arial Unicode MS" w:hAnsi="Times New Roman" w:cs="Times New Roman"/>
                <w:szCs w:val="20"/>
                <w:lang w:eastAsia="lt-LT"/>
              </w:rPr>
            </w:pPr>
          </w:p>
        </w:tc>
        <w:tc>
          <w:tcPr>
            <w:tcW w:w="3844"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r w:rsidRPr="00D833B7">
              <w:rPr>
                <w:rFonts w:ascii="Times New Roman" w:eastAsia="Arial Unicode MS" w:hAnsi="Times New Roman" w:cs="Times New Roman"/>
                <w:szCs w:val="20"/>
                <w:lang w:eastAsia="lt-LT"/>
              </w:rPr>
              <w:t>Rinkėjų skaičius pagalbiniame išankstiniame rinkėjų sąraše (sąrašo dalyje)</w:t>
            </w:r>
          </w:p>
        </w:tc>
        <w:tc>
          <w:tcPr>
            <w:tcW w:w="90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p>
        </w:tc>
      </w:tr>
      <w:tr w:rsidR="000D0290" w:rsidRPr="00D833B7" w:rsidTr="000356C2">
        <w:tc>
          <w:tcPr>
            <w:tcW w:w="25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numPr>
                <w:ilvl w:val="0"/>
                <w:numId w:val="13"/>
              </w:numPr>
              <w:suppressAutoHyphens/>
              <w:autoSpaceDE w:val="0"/>
              <w:autoSpaceDN w:val="0"/>
              <w:adjustRightInd w:val="0"/>
              <w:spacing w:before="120" w:after="0" w:line="240" w:lineRule="auto"/>
              <w:ind w:firstLine="142"/>
              <w:rPr>
                <w:rFonts w:ascii="Times New Roman" w:eastAsia="Arial Unicode MS" w:hAnsi="Times New Roman" w:cs="Times New Roman"/>
                <w:szCs w:val="20"/>
                <w:lang w:eastAsia="lt-LT"/>
              </w:rPr>
            </w:pPr>
          </w:p>
        </w:tc>
        <w:tc>
          <w:tcPr>
            <w:tcW w:w="3844"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r w:rsidRPr="00D833B7">
              <w:rPr>
                <w:rFonts w:ascii="Times New Roman" w:eastAsia="Arial Unicode MS" w:hAnsi="Times New Roman" w:cs="Times New Roman"/>
                <w:szCs w:val="20"/>
                <w:lang w:eastAsia="lt-LT"/>
              </w:rPr>
              <w:t>Įteikta rinkėjo kortelių</w:t>
            </w:r>
          </w:p>
        </w:tc>
        <w:tc>
          <w:tcPr>
            <w:tcW w:w="90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p>
        </w:tc>
      </w:tr>
      <w:tr w:rsidR="000D0290" w:rsidRPr="00D833B7" w:rsidTr="000356C2">
        <w:tc>
          <w:tcPr>
            <w:tcW w:w="25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numPr>
                <w:ilvl w:val="0"/>
                <w:numId w:val="13"/>
              </w:numPr>
              <w:suppressAutoHyphens/>
              <w:autoSpaceDE w:val="0"/>
              <w:autoSpaceDN w:val="0"/>
              <w:adjustRightInd w:val="0"/>
              <w:spacing w:before="120" w:after="0" w:line="240" w:lineRule="auto"/>
              <w:ind w:firstLine="142"/>
              <w:rPr>
                <w:rFonts w:ascii="Times New Roman" w:eastAsia="Arial Unicode MS" w:hAnsi="Times New Roman" w:cs="Times New Roman"/>
                <w:szCs w:val="20"/>
                <w:lang w:eastAsia="lt-LT"/>
              </w:rPr>
            </w:pPr>
          </w:p>
        </w:tc>
        <w:tc>
          <w:tcPr>
            <w:tcW w:w="3844"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r w:rsidRPr="00D833B7">
              <w:rPr>
                <w:rFonts w:ascii="Times New Roman" w:eastAsia="Arial Unicode MS" w:hAnsi="Times New Roman" w:cs="Times New Roman"/>
                <w:szCs w:val="20"/>
                <w:lang w:eastAsia="lt-LT"/>
              </w:rPr>
              <w:t>Liko neįteikta rinkėjo kortelių</w:t>
            </w:r>
          </w:p>
        </w:tc>
        <w:tc>
          <w:tcPr>
            <w:tcW w:w="90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p>
        </w:tc>
      </w:tr>
      <w:tr w:rsidR="000D0290" w:rsidRPr="00D833B7" w:rsidTr="000356C2">
        <w:tc>
          <w:tcPr>
            <w:tcW w:w="25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numPr>
                <w:ilvl w:val="0"/>
                <w:numId w:val="13"/>
              </w:numPr>
              <w:suppressAutoHyphens/>
              <w:autoSpaceDE w:val="0"/>
              <w:autoSpaceDN w:val="0"/>
              <w:adjustRightInd w:val="0"/>
              <w:spacing w:before="120" w:after="0" w:line="240" w:lineRule="auto"/>
              <w:ind w:firstLine="142"/>
              <w:rPr>
                <w:rFonts w:ascii="Times New Roman" w:eastAsia="Arial Unicode MS" w:hAnsi="Times New Roman" w:cs="Times New Roman"/>
                <w:szCs w:val="20"/>
                <w:lang w:eastAsia="lt-LT"/>
              </w:rPr>
            </w:pPr>
          </w:p>
        </w:tc>
        <w:tc>
          <w:tcPr>
            <w:tcW w:w="3844"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r w:rsidRPr="00D833B7">
              <w:rPr>
                <w:rFonts w:ascii="Times New Roman" w:eastAsia="Arial Unicode MS" w:hAnsi="Times New Roman" w:cs="Times New Roman"/>
                <w:szCs w:val="20"/>
                <w:lang w:eastAsia="lt-LT"/>
              </w:rPr>
              <w:t>Užpildyta F5 formų, prašymų įrašyti į apylinkės rinkimų sąrašą</w:t>
            </w:r>
          </w:p>
        </w:tc>
        <w:tc>
          <w:tcPr>
            <w:tcW w:w="90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p>
        </w:tc>
      </w:tr>
      <w:tr w:rsidR="000D0290" w:rsidRPr="00D833B7" w:rsidTr="000356C2">
        <w:tc>
          <w:tcPr>
            <w:tcW w:w="25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numPr>
                <w:ilvl w:val="0"/>
                <w:numId w:val="13"/>
              </w:numPr>
              <w:suppressAutoHyphens/>
              <w:autoSpaceDE w:val="0"/>
              <w:autoSpaceDN w:val="0"/>
              <w:adjustRightInd w:val="0"/>
              <w:spacing w:before="120" w:after="0" w:line="240" w:lineRule="auto"/>
              <w:ind w:firstLine="142"/>
              <w:rPr>
                <w:rFonts w:ascii="Times New Roman" w:eastAsia="Arial Unicode MS" w:hAnsi="Times New Roman" w:cs="Times New Roman"/>
                <w:szCs w:val="20"/>
                <w:lang w:eastAsia="lt-LT"/>
              </w:rPr>
            </w:pPr>
          </w:p>
        </w:tc>
        <w:tc>
          <w:tcPr>
            <w:tcW w:w="3844"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r w:rsidRPr="00D833B7">
              <w:rPr>
                <w:rFonts w:ascii="Times New Roman" w:eastAsia="Arial Unicode MS" w:hAnsi="Times New Roman" w:cs="Times New Roman"/>
                <w:szCs w:val="20"/>
                <w:lang w:eastAsia="lt-LT"/>
              </w:rPr>
              <w:t>Užpildyta P6 formų, prašymų balsuoti namuose</w:t>
            </w:r>
          </w:p>
        </w:tc>
        <w:tc>
          <w:tcPr>
            <w:tcW w:w="90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p>
        </w:tc>
      </w:tr>
    </w:tbl>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b/>
          <w:lang w:eastAsia="lt-LT"/>
        </w:rPr>
      </w:pPr>
      <w:r w:rsidRPr="00D833B7">
        <w:rPr>
          <w:rFonts w:ascii="Times New Roman" w:eastAsia="Arial Unicode MS" w:hAnsi="Times New Roman" w:cs="Times New Roman"/>
          <w:b/>
          <w:lang w:eastAsia="lt-LT"/>
        </w:rPr>
        <w:t>Priežastys, kodėl liko neįteiktos rinkėjo kortelės (nurodyti tokių atvejų skaičių):</w:t>
      </w: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tbl>
      <w:tblPr>
        <w:tblW w:w="5000" w:type="pct"/>
        <w:tblCellMar>
          <w:left w:w="40" w:type="dxa"/>
          <w:right w:w="40" w:type="dxa"/>
        </w:tblCellMar>
        <w:tblLook w:val="0000" w:firstRow="0" w:lastRow="0" w:firstColumn="0" w:lastColumn="0" w:noHBand="0" w:noVBand="0"/>
      </w:tblPr>
      <w:tblGrid>
        <w:gridCol w:w="492"/>
        <w:gridCol w:w="7472"/>
        <w:gridCol w:w="1753"/>
      </w:tblGrid>
      <w:tr w:rsidR="000D0290" w:rsidRPr="00D833B7" w:rsidTr="000356C2">
        <w:trPr>
          <w:trHeight w:val="293"/>
        </w:trPr>
        <w:tc>
          <w:tcPr>
            <w:tcW w:w="25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numPr>
                <w:ilvl w:val="0"/>
                <w:numId w:val="14"/>
              </w:numPr>
              <w:suppressAutoHyphens/>
              <w:autoSpaceDE w:val="0"/>
              <w:autoSpaceDN w:val="0"/>
              <w:adjustRightInd w:val="0"/>
              <w:spacing w:before="120" w:after="0" w:line="240" w:lineRule="auto"/>
              <w:ind w:firstLine="142"/>
              <w:rPr>
                <w:rFonts w:ascii="Times New Roman" w:eastAsia="Arial Unicode MS" w:hAnsi="Times New Roman" w:cs="Times New Roman"/>
                <w:szCs w:val="20"/>
                <w:lang w:eastAsia="lt-LT"/>
              </w:rPr>
            </w:pPr>
          </w:p>
        </w:tc>
        <w:tc>
          <w:tcPr>
            <w:tcW w:w="3845"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r w:rsidRPr="00D833B7">
              <w:rPr>
                <w:rFonts w:ascii="Times New Roman" w:eastAsia="Arial Unicode MS" w:hAnsi="Times New Roman" w:cs="Times New Roman"/>
                <w:szCs w:val="20"/>
                <w:lang w:eastAsia="lt-LT"/>
              </w:rPr>
              <w:t>Kaimynai atsisakė paimti ir perduoti</w:t>
            </w:r>
          </w:p>
        </w:tc>
        <w:tc>
          <w:tcPr>
            <w:tcW w:w="902"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ind w:left="845"/>
              <w:rPr>
                <w:rFonts w:ascii="Times New Roman" w:eastAsia="Arial Unicode MS" w:hAnsi="Times New Roman" w:cs="Times New Roman"/>
                <w:szCs w:val="20"/>
                <w:lang w:eastAsia="lt-LT"/>
              </w:rPr>
            </w:pPr>
          </w:p>
        </w:tc>
      </w:tr>
      <w:tr w:rsidR="000D0290" w:rsidRPr="00D833B7" w:rsidTr="000356C2">
        <w:trPr>
          <w:trHeight w:val="293"/>
        </w:trPr>
        <w:tc>
          <w:tcPr>
            <w:tcW w:w="25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numPr>
                <w:ilvl w:val="0"/>
                <w:numId w:val="14"/>
              </w:numPr>
              <w:suppressAutoHyphens/>
              <w:autoSpaceDE w:val="0"/>
              <w:autoSpaceDN w:val="0"/>
              <w:adjustRightInd w:val="0"/>
              <w:spacing w:before="120" w:after="0" w:line="240" w:lineRule="auto"/>
              <w:ind w:firstLine="142"/>
              <w:rPr>
                <w:rFonts w:ascii="Times New Roman" w:eastAsia="Arial Unicode MS" w:hAnsi="Times New Roman" w:cs="Times New Roman"/>
                <w:szCs w:val="20"/>
                <w:lang w:eastAsia="lt-LT"/>
              </w:rPr>
            </w:pPr>
          </w:p>
        </w:tc>
        <w:tc>
          <w:tcPr>
            <w:tcW w:w="3845"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r w:rsidRPr="00D833B7">
              <w:rPr>
                <w:rFonts w:ascii="Times New Roman" w:eastAsia="Arial Unicode MS" w:hAnsi="Times New Roman" w:cs="Times New Roman"/>
                <w:szCs w:val="20"/>
                <w:lang w:eastAsia="lt-LT"/>
              </w:rPr>
              <w:t>Neįsileido į namus (butą)</w:t>
            </w:r>
          </w:p>
        </w:tc>
        <w:tc>
          <w:tcPr>
            <w:tcW w:w="902"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ind w:left="845"/>
              <w:rPr>
                <w:rFonts w:ascii="Times New Roman" w:eastAsia="Arial Unicode MS" w:hAnsi="Times New Roman" w:cs="Times New Roman"/>
                <w:szCs w:val="20"/>
                <w:lang w:eastAsia="lt-LT"/>
              </w:rPr>
            </w:pPr>
          </w:p>
        </w:tc>
      </w:tr>
      <w:tr w:rsidR="000D0290" w:rsidRPr="00D833B7" w:rsidTr="000356C2">
        <w:trPr>
          <w:trHeight w:val="293"/>
        </w:trPr>
        <w:tc>
          <w:tcPr>
            <w:tcW w:w="25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numPr>
                <w:ilvl w:val="0"/>
                <w:numId w:val="14"/>
              </w:numPr>
              <w:suppressAutoHyphens/>
              <w:autoSpaceDE w:val="0"/>
              <w:autoSpaceDN w:val="0"/>
              <w:adjustRightInd w:val="0"/>
              <w:spacing w:before="120" w:after="0" w:line="240" w:lineRule="auto"/>
              <w:ind w:firstLine="142"/>
              <w:rPr>
                <w:rFonts w:ascii="Times New Roman" w:eastAsia="Arial Unicode MS" w:hAnsi="Times New Roman" w:cs="Times New Roman"/>
                <w:szCs w:val="20"/>
                <w:lang w:eastAsia="lt-LT"/>
              </w:rPr>
            </w:pPr>
          </w:p>
        </w:tc>
        <w:tc>
          <w:tcPr>
            <w:tcW w:w="3845"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r w:rsidRPr="00D833B7">
              <w:rPr>
                <w:rFonts w:ascii="Times New Roman" w:eastAsia="Arial Unicode MS" w:hAnsi="Times New Roman" w:cs="Times New Roman"/>
                <w:szCs w:val="20"/>
                <w:lang w:eastAsia="lt-LT"/>
              </w:rPr>
              <w:t>Gautas pranešimas, kad asmuo šiuo adresu negyvena ar yra išvykęs</w:t>
            </w:r>
          </w:p>
        </w:tc>
        <w:tc>
          <w:tcPr>
            <w:tcW w:w="902"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ind w:left="845"/>
              <w:rPr>
                <w:rFonts w:ascii="Times New Roman" w:eastAsia="Arial Unicode MS" w:hAnsi="Times New Roman" w:cs="Times New Roman"/>
                <w:szCs w:val="20"/>
                <w:lang w:eastAsia="lt-LT"/>
              </w:rPr>
            </w:pPr>
          </w:p>
        </w:tc>
      </w:tr>
      <w:tr w:rsidR="000D0290" w:rsidRPr="00D833B7" w:rsidTr="000356C2">
        <w:trPr>
          <w:trHeight w:val="293"/>
        </w:trPr>
        <w:tc>
          <w:tcPr>
            <w:tcW w:w="25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numPr>
                <w:ilvl w:val="0"/>
                <w:numId w:val="14"/>
              </w:numPr>
              <w:suppressAutoHyphens/>
              <w:autoSpaceDE w:val="0"/>
              <w:autoSpaceDN w:val="0"/>
              <w:adjustRightInd w:val="0"/>
              <w:spacing w:before="120" w:after="0" w:line="240" w:lineRule="auto"/>
              <w:ind w:firstLine="142"/>
              <w:rPr>
                <w:rFonts w:ascii="Times New Roman" w:eastAsia="Arial Unicode MS" w:hAnsi="Times New Roman" w:cs="Times New Roman"/>
                <w:szCs w:val="20"/>
                <w:lang w:eastAsia="lt-LT"/>
              </w:rPr>
            </w:pPr>
          </w:p>
        </w:tc>
        <w:tc>
          <w:tcPr>
            <w:tcW w:w="3845"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r w:rsidRPr="00D833B7">
              <w:rPr>
                <w:rFonts w:ascii="Times New Roman" w:eastAsia="Arial Unicode MS" w:hAnsi="Times New Roman" w:cs="Times New Roman"/>
                <w:szCs w:val="20"/>
                <w:lang w:eastAsia="lt-LT"/>
              </w:rPr>
              <w:t>Pranešta, kad miręs</w:t>
            </w:r>
          </w:p>
        </w:tc>
        <w:tc>
          <w:tcPr>
            <w:tcW w:w="902"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ind w:left="845"/>
              <w:rPr>
                <w:rFonts w:ascii="Times New Roman" w:eastAsia="Arial Unicode MS" w:hAnsi="Times New Roman" w:cs="Times New Roman"/>
                <w:szCs w:val="20"/>
                <w:lang w:eastAsia="lt-LT"/>
              </w:rPr>
            </w:pPr>
          </w:p>
        </w:tc>
      </w:tr>
      <w:tr w:rsidR="000D0290" w:rsidRPr="00D833B7" w:rsidTr="000356C2">
        <w:trPr>
          <w:trHeight w:val="293"/>
        </w:trPr>
        <w:tc>
          <w:tcPr>
            <w:tcW w:w="25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numPr>
                <w:ilvl w:val="0"/>
                <w:numId w:val="14"/>
              </w:numPr>
              <w:suppressAutoHyphens/>
              <w:autoSpaceDE w:val="0"/>
              <w:autoSpaceDN w:val="0"/>
              <w:adjustRightInd w:val="0"/>
              <w:spacing w:before="120" w:after="0" w:line="240" w:lineRule="auto"/>
              <w:ind w:firstLine="142"/>
              <w:rPr>
                <w:rFonts w:ascii="Times New Roman" w:eastAsia="Arial Unicode MS" w:hAnsi="Times New Roman" w:cs="Times New Roman"/>
                <w:szCs w:val="20"/>
                <w:lang w:eastAsia="lt-LT"/>
              </w:rPr>
            </w:pPr>
          </w:p>
        </w:tc>
        <w:tc>
          <w:tcPr>
            <w:tcW w:w="3845"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rPr>
                <w:rFonts w:ascii="Times New Roman" w:eastAsia="Arial Unicode MS" w:hAnsi="Times New Roman" w:cs="Times New Roman"/>
                <w:szCs w:val="20"/>
                <w:lang w:eastAsia="lt-LT"/>
              </w:rPr>
            </w:pPr>
            <w:r w:rsidRPr="00D833B7">
              <w:rPr>
                <w:rFonts w:ascii="Times New Roman" w:eastAsia="Arial Unicode MS" w:hAnsi="Times New Roman" w:cs="Times New Roman"/>
                <w:szCs w:val="20"/>
                <w:lang w:eastAsia="lt-LT"/>
              </w:rPr>
              <w:t>Kita</w:t>
            </w:r>
          </w:p>
        </w:tc>
        <w:tc>
          <w:tcPr>
            <w:tcW w:w="902"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0D0290">
            <w:pPr>
              <w:autoSpaceDE w:val="0"/>
              <w:autoSpaceDN w:val="0"/>
              <w:adjustRightInd w:val="0"/>
              <w:spacing w:before="120" w:after="0" w:line="240" w:lineRule="auto"/>
              <w:ind w:left="845"/>
              <w:rPr>
                <w:rFonts w:ascii="Times New Roman" w:eastAsia="Arial Unicode MS" w:hAnsi="Times New Roman" w:cs="Times New Roman"/>
                <w:szCs w:val="20"/>
                <w:lang w:eastAsia="lt-LT"/>
              </w:rPr>
            </w:pPr>
          </w:p>
        </w:tc>
      </w:tr>
    </w:tbl>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b/>
          <w:sz w:val="20"/>
          <w:lang w:eastAsia="lt-LT"/>
        </w:rPr>
      </w:pPr>
      <w:r w:rsidRPr="00D833B7">
        <w:rPr>
          <w:rFonts w:ascii="Times New Roman" w:eastAsia="Arial Unicode MS" w:hAnsi="Times New Roman" w:cs="Times New Roman"/>
          <w:b/>
          <w:sz w:val="20"/>
          <w:lang w:eastAsia="lt-LT"/>
        </w:rPr>
        <w:t>Apylinkės rinkimų komisijos pirmininkas</w:t>
      </w: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222DC"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r>
        <w:rPr>
          <w:rFonts w:ascii="Times New Roman" w:eastAsia="Arial Unicode MS" w:hAnsi="Times New Roman" w:cs="Times New Roman"/>
          <w:sz w:val="20"/>
          <w:lang w:eastAsia="lt-LT"/>
        </w:rPr>
        <w:t>(</w:t>
      </w:r>
      <w:r w:rsidR="000D0290" w:rsidRPr="00D833B7">
        <w:rPr>
          <w:rFonts w:ascii="Times New Roman" w:eastAsia="Arial Unicode MS" w:hAnsi="Times New Roman" w:cs="Times New Roman"/>
          <w:sz w:val="20"/>
          <w:lang w:eastAsia="lt-LT"/>
        </w:rPr>
        <w:t>Data</w:t>
      </w:r>
      <w:r>
        <w:rPr>
          <w:rFonts w:ascii="Times New Roman" w:eastAsia="Arial Unicode MS" w:hAnsi="Times New Roman" w:cs="Times New Roman"/>
          <w:sz w:val="20"/>
          <w:lang w:eastAsia="lt-LT"/>
        </w:rPr>
        <w:t>)</w:t>
      </w: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222DC"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r>
        <w:rPr>
          <w:rFonts w:ascii="Times New Roman" w:eastAsia="Arial Unicode MS" w:hAnsi="Times New Roman" w:cs="Times New Roman"/>
          <w:sz w:val="20"/>
          <w:lang w:eastAsia="lt-LT"/>
        </w:rPr>
        <w:t>(</w:t>
      </w:r>
      <w:r w:rsidR="000D0290" w:rsidRPr="00D833B7">
        <w:rPr>
          <w:rFonts w:ascii="Times New Roman" w:eastAsia="Arial Unicode MS" w:hAnsi="Times New Roman" w:cs="Times New Roman"/>
          <w:sz w:val="20"/>
          <w:lang w:eastAsia="lt-LT"/>
        </w:rPr>
        <w:t>Parašas</w:t>
      </w:r>
      <w:r>
        <w:rPr>
          <w:rFonts w:ascii="Times New Roman" w:eastAsia="Arial Unicode MS" w:hAnsi="Times New Roman" w:cs="Times New Roman"/>
          <w:sz w:val="20"/>
          <w:lang w:eastAsia="lt-LT"/>
        </w:rPr>
        <w:t>)</w:t>
      </w: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D0290" w:rsidP="000D0290">
      <w:pPr>
        <w:widowControl w:val="0"/>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D0290" w:rsidP="006001A1">
      <w:pPr>
        <w:widowControl w:val="0"/>
        <w:autoSpaceDE w:val="0"/>
        <w:autoSpaceDN w:val="0"/>
        <w:adjustRightInd w:val="0"/>
        <w:spacing w:after="0" w:line="240" w:lineRule="auto"/>
        <w:jc w:val="both"/>
        <w:rPr>
          <w:rFonts w:ascii="Times New Roman" w:eastAsia="Arial Unicode MS" w:hAnsi="Times New Roman" w:cs="Times New Roman"/>
          <w:i/>
          <w:sz w:val="20"/>
          <w:lang w:eastAsia="lt-LT"/>
        </w:rPr>
      </w:pPr>
      <w:r w:rsidRPr="00D833B7">
        <w:rPr>
          <w:rFonts w:ascii="Times New Roman" w:eastAsia="Arial Unicode MS" w:hAnsi="Times New Roman" w:cs="Times New Roman"/>
          <w:i/>
          <w:sz w:val="20"/>
          <w:lang w:eastAsia="lt-LT"/>
        </w:rPr>
        <w:t xml:space="preserve">Apylinkės rinkimų komisija duomenis apie rinkėjų kortelių įteikimą el. ryšio priemonėmis perduoda </w:t>
      </w:r>
      <w:r w:rsidR="00CF3FA1">
        <w:rPr>
          <w:rFonts w:ascii="Times New Roman" w:eastAsia="Arial Unicode MS" w:hAnsi="Times New Roman" w:cs="Times New Roman"/>
          <w:i/>
          <w:sz w:val="20"/>
          <w:lang w:eastAsia="lt-LT"/>
        </w:rPr>
        <w:t>savivaldybės</w:t>
      </w:r>
      <w:r w:rsidRPr="00D833B7">
        <w:rPr>
          <w:rFonts w:ascii="Times New Roman" w:eastAsia="Arial Unicode MS" w:hAnsi="Times New Roman" w:cs="Times New Roman"/>
          <w:i/>
          <w:sz w:val="20"/>
          <w:lang w:eastAsia="lt-LT"/>
        </w:rPr>
        <w:t xml:space="preserve"> rinkimų komisijai ne vėliau kaip 201</w:t>
      </w:r>
      <w:r w:rsidR="00D97974">
        <w:rPr>
          <w:rFonts w:ascii="Times New Roman" w:eastAsia="Arial Unicode MS" w:hAnsi="Times New Roman" w:cs="Times New Roman"/>
          <w:i/>
          <w:sz w:val="20"/>
          <w:lang w:eastAsia="lt-LT"/>
        </w:rPr>
        <w:t>7</w:t>
      </w:r>
      <w:r w:rsidRPr="00D833B7">
        <w:rPr>
          <w:rFonts w:ascii="Times New Roman" w:eastAsia="Arial Unicode MS" w:hAnsi="Times New Roman" w:cs="Times New Roman"/>
          <w:i/>
          <w:sz w:val="20"/>
          <w:lang w:eastAsia="lt-LT"/>
        </w:rPr>
        <w:t xml:space="preserve"> m. </w:t>
      </w:r>
      <w:r w:rsidR="00D97974">
        <w:rPr>
          <w:rFonts w:ascii="Times New Roman" w:eastAsia="Arial Unicode MS" w:hAnsi="Times New Roman" w:cs="Times New Roman"/>
          <w:i/>
          <w:sz w:val="20"/>
          <w:lang w:eastAsia="lt-LT"/>
        </w:rPr>
        <w:t>balandžio 14</w:t>
      </w:r>
      <w:r w:rsidRPr="00D833B7">
        <w:rPr>
          <w:rFonts w:ascii="Times New Roman" w:eastAsia="Arial Unicode MS" w:hAnsi="Times New Roman" w:cs="Times New Roman"/>
          <w:i/>
          <w:sz w:val="20"/>
          <w:lang w:eastAsia="lt-LT"/>
        </w:rPr>
        <w:t xml:space="preserve"> d.</w:t>
      </w:r>
    </w:p>
    <w:p w:rsidR="000D0290" w:rsidRPr="00D833B7" w:rsidRDefault="00CF3FA1" w:rsidP="006001A1">
      <w:pPr>
        <w:widowControl w:val="0"/>
        <w:autoSpaceDE w:val="0"/>
        <w:autoSpaceDN w:val="0"/>
        <w:adjustRightInd w:val="0"/>
        <w:spacing w:before="60" w:after="0" w:line="240" w:lineRule="auto"/>
        <w:jc w:val="both"/>
        <w:rPr>
          <w:rFonts w:ascii="Times New Roman" w:eastAsia="Arial Unicode MS" w:hAnsi="Times New Roman" w:cs="Times New Roman"/>
          <w:i/>
          <w:sz w:val="20"/>
          <w:lang w:eastAsia="lt-LT"/>
        </w:rPr>
      </w:pPr>
      <w:r>
        <w:rPr>
          <w:rFonts w:ascii="Times New Roman" w:eastAsia="Arial Unicode MS" w:hAnsi="Times New Roman" w:cs="Times New Roman"/>
          <w:i/>
          <w:sz w:val="20"/>
          <w:lang w:eastAsia="lt-LT"/>
        </w:rPr>
        <w:t>Savivaldybės</w:t>
      </w:r>
      <w:r w:rsidR="000D0290" w:rsidRPr="00D833B7">
        <w:rPr>
          <w:rFonts w:ascii="Times New Roman" w:eastAsia="Arial Unicode MS" w:hAnsi="Times New Roman" w:cs="Times New Roman"/>
          <w:i/>
          <w:sz w:val="20"/>
          <w:lang w:eastAsia="lt-LT"/>
        </w:rPr>
        <w:t xml:space="preserve"> rinkimų komisija duomenis apie rinkėjų kortelių įteikimą el. ryšio priemonėmis perduoda Vyriausiajai rinkimų komisijai ne vėliau kaip </w:t>
      </w:r>
      <w:r w:rsidR="0051284A" w:rsidRPr="00D833B7">
        <w:rPr>
          <w:rFonts w:ascii="Times New Roman" w:eastAsia="Arial Unicode MS" w:hAnsi="Times New Roman" w:cs="Times New Roman"/>
          <w:i/>
          <w:sz w:val="20"/>
          <w:lang w:eastAsia="lt-LT"/>
        </w:rPr>
        <w:t>201</w:t>
      </w:r>
      <w:r w:rsidR="00D97974">
        <w:rPr>
          <w:rFonts w:ascii="Times New Roman" w:eastAsia="Arial Unicode MS" w:hAnsi="Times New Roman" w:cs="Times New Roman"/>
          <w:i/>
          <w:sz w:val="20"/>
          <w:lang w:eastAsia="lt-LT"/>
        </w:rPr>
        <w:t>7</w:t>
      </w:r>
      <w:r w:rsidR="0051284A" w:rsidRPr="00D833B7">
        <w:rPr>
          <w:rFonts w:ascii="Times New Roman" w:eastAsia="Arial Unicode MS" w:hAnsi="Times New Roman" w:cs="Times New Roman"/>
          <w:i/>
          <w:sz w:val="20"/>
          <w:lang w:eastAsia="lt-LT"/>
        </w:rPr>
        <w:t xml:space="preserve"> m. </w:t>
      </w:r>
      <w:r w:rsidR="00D97974">
        <w:rPr>
          <w:rFonts w:ascii="Times New Roman" w:eastAsia="Arial Unicode MS" w:hAnsi="Times New Roman" w:cs="Times New Roman"/>
          <w:i/>
          <w:sz w:val="20"/>
          <w:lang w:eastAsia="lt-LT"/>
        </w:rPr>
        <w:t xml:space="preserve">balandžio 15 </w:t>
      </w:r>
      <w:r w:rsidR="0051284A" w:rsidRPr="00D833B7">
        <w:rPr>
          <w:rFonts w:ascii="Times New Roman" w:eastAsia="Arial Unicode MS" w:hAnsi="Times New Roman" w:cs="Times New Roman"/>
          <w:i/>
          <w:sz w:val="20"/>
          <w:lang w:eastAsia="lt-LT"/>
        </w:rPr>
        <w:t>d.</w:t>
      </w:r>
    </w:p>
    <w:p w:rsidR="000D0290" w:rsidRPr="00D833B7" w:rsidRDefault="000D0290" w:rsidP="000D0290">
      <w:pPr>
        <w:widowControl w:val="0"/>
        <w:autoSpaceDE w:val="0"/>
        <w:autoSpaceDN w:val="0"/>
        <w:adjustRightInd w:val="0"/>
        <w:spacing w:after="0" w:line="240" w:lineRule="auto"/>
        <w:rPr>
          <w:rFonts w:ascii="Times New Roman" w:eastAsia="Arial Unicode MS" w:hAnsi="Times New Roman" w:cs="Times New Roman"/>
          <w:i/>
          <w:sz w:val="18"/>
          <w:lang w:eastAsia="lt-LT"/>
        </w:rPr>
      </w:pPr>
      <w:r w:rsidRPr="00D833B7">
        <w:rPr>
          <w:rFonts w:ascii="Times New Roman" w:eastAsia="Arial Unicode MS" w:hAnsi="Times New Roman" w:cs="Times New Roman"/>
          <w:i/>
          <w:sz w:val="18"/>
          <w:lang w:eastAsia="lt-LT"/>
        </w:rPr>
        <w:t xml:space="preserve"> </w:t>
      </w:r>
    </w:p>
    <w:p w:rsidR="000D0290" w:rsidRPr="00D833B7" w:rsidRDefault="000D0290" w:rsidP="000D0290">
      <w:pPr>
        <w:widowControl w:val="0"/>
        <w:autoSpaceDE w:val="0"/>
        <w:autoSpaceDN w:val="0"/>
        <w:adjustRightInd w:val="0"/>
        <w:spacing w:after="0" w:line="240" w:lineRule="auto"/>
        <w:rPr>
          <w:rFonts w:ascii="Times New Roman" w:eastAsia="Arial Unicode MS" w:hAnsi="Times New Roman" w:cs="Times New Roman"/>
          <w:sz w:val="18"/>
          <w:lang w:eastAsia="lt-LT"/>
        </w:rPr>
      </w:pPr>
      <w:r w:rsidRPr="00D833B7">
        <w:rPr>
          <w:rFonts w:ascii="Times New Roman" w:eastAsia="Arial Unicode MS" w:hAnsi="Times New Roman" w:cs="Times New Roman"/>
          <w:i/>
          <w:sz w:val="18"/>
          <w:lang w:eastAsia="lt-LT"/>
        </w:rPr>
        <w:t>Sudarymo data ir laikas</w:t>
      </w:r>
      <w:r w:rsidRPr="00D833B7">
        <w:rPr>
          <w:rFonts w:ascii="Times New Roman" w:eastAsia="Arial Unicode MS" w:hAnsi="Times New Roman" w:cs="Times New Roman"/>
          <w:sz w:val="18"/>
          <w:lang w:eastAsia="lt-LT"/>
        </w:rPr>
        <w:tab/>
      </w:r>
    </w:p>
    <w:p w:rsidR="006001A1" w:rsidRDefault="006001A1" w:rsidP="006001A1">
      <w:pPr>
        <w:suppressAutoHyphens/>
        <w:spacing w:after="0" w:line="240" w:lineRule="auto"/>
        <w:ind w:left="6237"/>
        <w:rPr>
          <w:rFonts w:ascii="Times New Roman" w:eastAsia="Times New Roman" w:hAnsi="Times New Roman" w:cs="Times New Roman"/>
          <w:sz w:val="24"/>
          <w:szCs w:val="24"/>
          <w:lang w:eastAsia="ar-SA"/>
        </w:rPr>
      </w:pPr>
    </w:p>
    <w:p w:rsidR="006001A1" w:rsidRDefault="000D0290" w:rsidP="006001A1">
      <w:pPr>
        <w:suppressAutoHyphens/>
        <w:spacing w:after="0" w:line="240" w:lineRule="auto"/>
        <w:ind w:left="6237"/>
        <w:rPr>
          <w:rFonts w:ascii="Times New Roman" w:eastAsia="Times New Roman" w:hAnsi="Times New Roman" w:cs="Times New Roman"/>
          <w:color w:val="000000"/>
          <w:lang w:eastAsia="ar-SA"/>
        </w:rPr>
      </w:pPr>
      <w:r w:rsidRPr="00D833B7">
        <w:rPr>
          <w:rFonts w:ascii="Times New Roman" w:eastAsia="Times New Roman" w:hAnsi="Times New Roman" w:cs="Times New Roman"/>
          <w:sz w:val="24"/>
          <w:szCs w:val="24"/>
          <w:lang w:eastAsia="ar-SA"/>
        </w:rPr>
        <w:br w:type="page"/>
      </w:r>
      <w:r w:rsidR="006001A1" w:rsidRPr="006001A1">
        <w:rPr>
          <w:rFonts w:ascii="Times New Roman" w:eastAsia="Times New Roman" w:hAnsi="Times New Roman" w:cs="Times New Roman"/>
          <w:color w:val="000000"/>
          <w:lang w:eastAsia="ar-SA"/>
        </w:rPr>
        <w:lastRenderedPageBreak/>
        <w:t>Rinkėjų sąrašų tikslinimo Vyriausiosios rinkimų komisijos informacinės sistemos posistemėje RINKĖJAI tvarkos aprašo</w:t>
      </w:r>
    </w:p>
    <w:p w:rsidR="000D0290" w:rsidRPr="00D833B7" w:rsidRDefault="006001A1" w:rsidP="006001A1">
      <w:pPr>
        <w:suppressAutoHyphens/>
        <w:spacing w:after="0" w:line="240" w:lineRule="auto"/>
        <w:ind w:left="5812" w:firstLine="425"/>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3</w:t>
      </w:r>
      <w:r w:rsidRPr="006001A1">
        <w:rPr>
          <w:rFonts w:ascii="Times New Roman" w:eastAsia="Times New Roman" w:hAnsi="Times New Roman" w:cs="Times New Roman"/>
          <w:lang w:eastAsia="ar-SA"/>
        </w:rPr>
        <w:t xml:space="preserve"> priedas</w:t>
      </w:r>
    </w:p>
    <w:p w:rsidR="000D0290" w:rsidRPr="00D833B7" w:rsidRDefault="006001A1" w:rsidP="006F3BAC">
      <w:pPr>
        <w:tabs>
          <w:tab w:val="left" w:pos="6237"/>
        </w:tabs>
        <w:autoSpaceDE w:val="0"/>
        <w:autoSpaceDN w:val="0"/>
        <w:adjustRightInd w:val="0"/>
        <w:spacing w:after="0" w:line="240" w:lineRule="auto"/>
        <w:rPr>
          <w:rFonts w:ascii="Times New Roman" w:eastAsia="Arial Unicode MS" w:hAnsi="Times New Roman" w:cs="Times New Roman"/>
          <w:sz w:val="18"/>
          <w:szCs w:val="18"/>
          <w:lang w:eastAsia="lt-LT"/>
        </w:rPr>
      </w:pPr>
      <w:r>
        <w:rPr>
          <w:rFonts w:ascii="Times New Roman" w:eastAsia="Arial Unicode MS" w:hAnsi="Times New Roman" w:cs="Times New Roman"/>
          <w:b/>
          <w:bCs/>
          <w:sz w:val="24"/>
          <w:szCs w:val="24"/>
          <w:lang w:eastAsia="fr-FR"/>
        </w:rPr>
        <w:tab/>
      </w:r>
      <w:r>
        <w:rPr>
          <w:rFonts w:ascii="Times New Roman" w:eastAsia="Arial Unicode MS" w:hAnsi="Times New Roman" w:cs="Times New Roman"/>
          <w:b/>
          <w:bCs/>
          <w:sz w:val="24"/>
          <w:szCs w:val="24"/>
          <w:lang w:eastAsia="fr-FR"/>
        </w:rPr>
        <w:tab/>
      </w:r>
      <w:r>
        <w:rPr>
          <w:rFonts w:ascii="Times New Roman" w:eastAsia="Arial Unicode MS" w:hAnsi="Times New Roman" w:cs="Times New Roman"/>
          <w:b/>
          <w:bCs/>
          <w:sz w:val="24"/>
          <w:szCs w:val="24"/>
          <w:lang w:eastAsia="fr-FR"/>
        </w:rPr>
        <w:tab/>
      </w:r>
      <w:r>
        <w:rPr>
          <w:rFonts w:ascii="Times New Roman" w:eastAsia="Arial Unicode MS" w:hAnsi="Times New Roman" w:cs="Times New Roman"/>
          <w:b/>
          <w:bCs/>
          <w:sz w:val="24"/>
          <w:szCs w:val="24"/>
          <w:lang w:eastAsia="fr-FR"/>
        </w:rPr>
        <w:tab/>
      </w:r>
      <w:r>
        <w:rPr>
          <w:rFonts w:ascii="Times New Roman" w:eastAsia="Arial Unicode MS" w:hAnsi="Times New Roman" w:cs="Times New Roman"/>
          <w:b/>
          <w:bCs/>
          <w:sz w:val="24"/>
          <w:szCs w:val="24"/>
          <w:lang w:eastAsia="fr-FR"/>
        </w:rPr>
        <w:tab/>
      </w:r>
      <w:r>
        <w:rPr>
          <w:rFonts w:ascii="Times New Roman" w:eastAsia="Arial Unicode MS" w:hAnsi="Times New Roman" w:cs="Times New Roman"/>
          <w:b/>
          <w:bCs/>
          <w:sz w:val="24"/>
          <w:szCs w:val="24"/>
          <w:lang w:eastAsia="fr-FR"/>
        </w:rPr>
        <w:tab/>
      </w:r>
      <w:r w:rsidR="006F3BAC">
        <w:rPr>
          <w:rFonts w:ascii="Times New Roman" w:eastAsia="Arial Unicode MS" w:hAnsi="Times New Roman" w:cs="Times New Roman"/>
          <w:b/>
          <w:bCs/>
          <w:sz w:val="24"/>
          <w:szCs w:val="24"/>
          <w:lang w:eastAsia="fr-FR"/>
        </w:rPr>
        <w:tab/>
      </w:r>
      <w:r w:rsidR="006F3BAC">
        <w:rPr>
          <w:rFonts w:ascii="Times New Roman" w:eastAsia="Arial Unicode MS" w:hAnsi="Times New Roman" w:cs="Times New Roman"/>
          <w:b/>
          <w:bCs/>
          <w:sz w:val="24"/>
          <w:szCs w:val="24"/>
          <w:lang w:eastAsia="fr-FR"/>
        </w:rPr>
        <w:tab/>
      </w:r>
      <w:r w:rsidR="006F3BAC">
        <w:rPr>
          <w:rFonts w:ascii="Times New Roman" w:eastAsia="Arial Unicode MS" w:hAnsi="Times New Roman" w:cs="Times New Roman"/>
          <w:b/>
          <w:bCs/>
          <w:sz w:val="24"/>
          <w:szCs w:val="24"/>
          <w:lang w:eastAsia="fr-FR"/>
        </w:rPr>
        <w:tab/>
      </w:r>
      <w:r w:rsidR="006F3BAC">
        <w:rPr>
          <w:rFonts w:ascii="Times New Roman" w:eastAsia="Arial Unicode MS" w:hAnsi="Times New Roman" w:cs="Times New Roman"/>
          <w:b/>
          <w:bCs/>
          <w:sz w:val="24"/>
          <w:szCs w:val="24"/>
          <w:lang w:eastAsia="fr-FR"/>
        </w:rPr>
        <w:tab/>
      </w:r>
      <w:r w:rsidR="000D0290" w:rsidRPr="00D833B7">
        <w:rPr>
          <w:rFonts w:ascii="Times New Roman" w:eastAsia="Arial Unicode MS" w:hAnsi="Times New Roman" w:cs="Times New Roman"/>
          <w:sz w:val="18"/>
          <w:szCs w:val="18"/>
          <w:lang w:eastAsia="lt-LT"/>
        </w:rPr>
        <w:t>PATVIRTINTA</w:t>
      </w:r>
    </w:p>
    <w:p w:rsidR="000D0290" w:rsidRPr="00D833B7" w:rsidRDefault="000D0290" w:rsidP="000D0290">
      <w:pPr>
        <w:tabs>
          <w:tab w:val="left" w:leader="underscore" w:pos="1901"/>
        </w:tabs>
        <w:autoSpaceDE w:val="0"/>
        <w:autoSpaceDN w:val="0"/>
        <w:adjustRightInd w:val="0"/>
        <w:spacing w:after="0" w:line="240" w:lineRule="auto"/>
        <w:jc w:val="right"/>
        <w:rPr>
          <w:rFonts w:ascii="Times New Roman" w:eastAsia="Arial Unicode MS" w:hAnsi="Times New Roman" w:cs="Times New Roman"/>
          <w:sz w:val="18"/>
          <w:szCs w:val="18"/>
          <w:lang w:eastAsia="lt-LT"/>
        </w:rPr>
      </w:pPr>
      <w:r w:rsidRPr="00D833B7">
        <w:rPr>
          <w:rFonts w:ascii="Times New Roman" w:eastAsia="Arial Unicode MS" w:hAnsi="Times New Roman" w:cs="Times New Roman"/>
          <w:sz w:val="18"/>
          <w:szCs w:val="18"/>
          <w:lang w:eastAsia="lt-LT"/>
        </w:rPr>
        <w:t>201</w:t>
      </w:r>
      <w:r w:rsidR="00D97974">
        <w:rPr>
          <w:rFonts w:ascii="Times New Roman" w:eastAsia="Arial Unicode MS" w:hAnsi="Times New Roman" w:cs="Times New Roman"/>
          <w:sz w:val="18"/>
          <w:szCs w:val="18"/>
          <w:lang w:eastAsia="lt-LT"/>
        </w:rPr>
        <w:t>7</w:t>
      </w:r>
      <w:r w:rsidRPr="00D833B7">
        <w:rPr>
          <w:rFonts w:ascii="Times New Roman" w:eastAsia="Arial Unicode MS" w:hAnsi="Times New Roman" w:cs="Times New Roman"/>
          <w:sz w:val="18"/>
          <w:szCs w:val="18"/>
          <w:lang w:eastAsia="lt-LT"/>
        </w:rPr>
        <w:t xml:space="preserve"> m.</w:t>
      </w:r>
      <w:r w:rsidRPr="00D833B7">
        <w:rPr>
          <w:rFonts w:ascii="Times New Roman" w:eastAsia="Arial Unicode MS" w:hAnsi="Times New Roman" w:cs="Times New Roman"/>
          <w:sz w:val="18"/>
          <w:szCs w:val="18"/>
          <w:lang w:eastAsia="lt-LT"/>
        </w:rPr>
        <w:tab/>
        <w:t>d. apylinkės rinkimų</w:t>
      </w:r>
    </w:p>
    <w:p w:rsidR="000D0290" w:rsidRPr="00D833B7" w:rsidRDefault="000D0290" w:rsidP="000D0290">
      <w:pPr>
        <w:tabs>
          <w:tab w:val="left" w:leader="underscore" w:pos="3053"/>
        </w:tabs>
        <w:autoSpaceDE w:val="0"/>
        <w:autoSpaceDN w:val="0"/>
        <w:adjustRightInd w:val="0"/>
        <w:spacing w:after="0" w:line="240" w:lineRule="auto"/>
        <w:jc w:val="right"/>
        <w:rPr>
          <w:rFonts w:ascii="Times New Roman" w:eastAsia="Arial Unicode MS" w:hAnsi="Times New Roman" w:cs="Times New Roman"/>
          <w:sz w:val="18"/>
          <w:szCs w:val="18"/>
          <w:lang w:eastAsia="lt-LT"/>
        </w:rPr>
      </w:pPr>
      <w:r w:rsidRPr="00D833B7">
        <w:rPr>
          <w:rFonts w:ascii="Times New Roman" w:eastAsia="Arial Unicode MS" w:hAnsi="Times New Roman" w:cs="Times New Roman"/>
          <w:sz w:val="18"/>
          <w:szCs w:val="18"/>
          <w:lang w:eastAsia="lt-LT"/>
        </w:rPr>
        <w:t>komisijos posėdyje (protokolo Nr.</w:t>
      </w:r>
      <w:r w:rsidRPr="00D833B7">
        <w:rPr>
          <w:rFonts w:ascii="Times New Roman" w:eastAsia="Arial Unicode MS" w:hAnsi="Times New Roman" w:cs="Times New Roman"/>
          <w:sz w:val="18"/>
          <w:szCs w:val="18"/>
          <w:lang w:eastAsia="lt-LT"/>
        </w:rPr>
        <w:tab/>
        <w:t>)</w:t>
      </w:r>
    </w:p>
    <w:p w:rsidR="00247662" w:rsidRDefault="00247662" w:rsidP="000D0290">
      <w:pPr>
        <w:autoSpaceDE w:val="0"/>
        <w:autoSpaceDN w:val="0"/>
        <w:adjustRightInd w:val="0"/>
        <w:spacing w:after="0" w:line="240" w:lineRule="auto"/>
        <w:ind w:right="-2"/>
        <w:jc w:val="center"/>
        <w:rPr>
          <w:rFonts w:ascii="Times New Roman" w:eastAsia="Arial Unicode MS" w:hAnsi="Times New Roman" w:cs="Times New Roman"/>
          <w:b/>
          <w:bCs/>
          <w:sz w:val="24"/>
          <w:szCs w:val="20"/>
          <w:lang w:eastAsia="lt-LT"/>
        </w:rPr>
      </w:pPr>
    </w:p>
    <w:p w:rsidR="00247662" w:rsidRDefault="00247662" w:rsidP="000D0290">
      <w:pPr>
        <w:autoSpaceDE w:val="0"/>
        <w:autoSpaceDN w:val="0"/>
        <w:adjustRightInd w:val="0"/>
        <w:spacing w:after="0" w:line="240" w:lineRule="auto"/>
        <w:ind w:right="-2"/>
        <w:jc w:val="center"/>
        <w:rPr>
          <w:rFonts w:ascii="Times New Roman" w:eastAsia="Arial Unicode MS" w:hAnsi="Times New Roman" w:cs="Times New Roman"/>
          <w:b/>
          <w:bCs/>
          <w:sz w:val="24"/>
          <w:szCs w:val="20"/>
          <w:lang w:eastAsia="lt-LT"/>
        </w:rPr>
      </w:pPr>
      <w:r w:rsidRPr="00247662">
        <w:rPr>
          <w:rFonts w:ascii="Times New Roman" w:eastAsia="Arial Unicode MS" w:hAnsi="Times New Roman" w:cs="Times New Roman"/>
          <w:b/>
          <w:bCs/>
          <w:sz w:val="24"/>
          <w:szCs w:val="20"/>
          <w:lang w:eastAsia="lt-LT"/>
        </w:rPr>
        <w:t>2017 M. BALANDŽIO 23 D. NAUJ</w:t>
      </w:r>
      <w:r>
        <w:rPr>
          <w:rFonts w:ascii="Times New Roman" w:eastAsia="Arial Unicode MS" w:hAnsi="Times New Roman" w:cs="Times New Roman"/>
          <w:b/>
          <w:bCs/>
          <w:sz w:val="24"/>
          <w:szCs w:val="20"/>
          <w:lang w:eastAsia="lt-LT"/>
        </w:rPr>
        <w:t>I</w:t>
      </w:r>
      <w:r w:rsidRPr="00247662">
        <w:rPr>
          <w:rFonts w:ascii="Times New Roman" w:eastAsia="Arial Unicode MS" w:hAnsi="Times New Roman" w:cs="Times New Roman"/>
          <w:b/>
          <w:bCs/>
          <w:sz w:val="24"/>
          <w:szCs w:val="20"/>
          <w:lang w:eastAsia="lt-LT"/>
        </w:rPr>
        <w:t xml:space="preserve"> SAVIVALDYBIŲ TARYBŲ NARIŲ – MERŲ RINKIM</w:t>
      </w:r>
      <w:r>
        <w:rPr>
          <w:rFonts w:ascii="Times New Roman" w:eastAsia="Arial Unicode MS" w:hAnsi="Times New Roman" w:cs="Times New Roman"/>
          <w:b/>
          <w:bCs/>
          <w:sz w:val="24"/>
          <w:szCs w:val="20"/>
          <w:lang w:eastAsia="lt-LT"/>
        </w:rPr>
        <w:t>AI</w:t>
      </w:r>
      <w:r w:rsidRPr="00247662">
        <w:rPr>
          <w:rFonts w:ascii="Times New Roman" w:eastAsia="Arial Unicode MS" w:hAnsi="Times New Roman" w:cs="Times New Roman"/>
          <w:b/>
          <w:bCs/>
          <w:sz w:val="24"/>
          <w:szCs w:val="20"/>
          <w:lang w:eastAsia="lt-LT"/>
        </w:rPr>
        <w:t xml:space="preserve"> JONAVOS IR ŠAKIŲ RAJON</w:t>
      </w:r>
      <w:r w:rsidR="00D6217E">
        <w:rPr>
          <w:rFonts w:ascii="Times New Roman" w:eastAsia="Arial Unicode MS" w:hAnsi="Times New Roman" w:cs="Times New Roman"/>
          <w:b/>
          <w:bCs/>
          <w:sz w:val="24"/>
          <w:szCs w:val="20"/>
          <w:lang w:eastAsia="lt-LT"/>
        </w:rPr>
        <w:t>Ų</w:t>
      </w:r>
      <w:r w:rsidRPr="00247662">
        <w:rPr>
          <w:rFonts w:ascii="Times New Roman" w:eastAsia="Arial Unicode MS" w:hAnsi="Times New Roman" w:cs="Times New Roman"/>
          <w:b/>
          <w:bCs/>
          <w:sz w:val="24"/>
          <w:szCs w:val="20"/>
          <w:lang w:eastAsia="lt-LT"/>
        </w:rPr>
        <w:t xml:space="preserve"> SAVIVALDYBĖSE </w:t>
      </w:r>
    </w:p>
    <w:p w:rsidR="000D0290" w:rsidRPr="00D833B7" w:rsidRDefault="000D0290" w:rsidP="000D0290">
      <w:pPr>
        <w:autoSpaceDE w:val="0"/>
        <w:autoSpaceDN w:val="0"/>
        <w:adjustRightInd w:val="0"/>
        <w:spacing w:after="0" w:line="240" w:lineRule="auto"/>
        <w:ind w:right="-2"/>
        <w:jc w:val="center"/>
        <w:rPr>
          <w:rFonts w:ascii="Times New Roman" w:eastAsia="Arial Unicode MS" w:hAnsi="Times New Roman" w:cs="Times New Roman"/>
          <w:b/>
          <w:bCs/>
          <w:sz w:val="24"/>
          <w:szCs w:val="24"/>
          <w:lang w:eastAsia="lt-LT"/>
        </w:rPr>
      </w:pPr>
      <w:r w:rsidRPr="00D833B7">
        <w:rPr>
          <w:rFonts w:ascii="Times New Roman" w:eastAsia="Arial Unicode MS" w:hAnsi="Times New Roman" w:cs="Times New Roman"/>
          <w:b/>
          <w:bCs/>
          <w:sz w:val="24"/>
          <w:szCs w:val="24"/>
          <w:lang w:eastAsia="lt-LT"/>
        </w:rPr>
        <w:t>NAMUOSE BALSUOJANČIŲ RINKĖJŲ SĄRAŠAS</w:t>
      </w:r>
    </w:p>
    <w:p w:rsidR="000D0290" w:rsidRPr="00D833B7" w:rsidRDefault="000D0290" w:rsidP="000D0290">
      <w:pPr>
        <w:autoSpaceDE w:val="0"/>
        <w:autoSpaceDN w:val="0"/>
        <w:adjustRightInd w:val="0"/>
        <w:spacing w:before="86" w:after="0" w:line="240" w:lineRule="auto"/>
        <w:ind w:left="1930"/>
        <w:jc w:val="both"/>
        <w:rPr>
          <w:rFonts w:ascii="Times New Roman" w:eastAsia="Arial Unicode MS" w:hAnsi="Times New Roman" w:cs="Times New Roman"/>
          <w:sz w:val="14"/>
          <w:szCs w:val="14"/>
          <w:lang w:eastAsia="lt-LT"/>
        </w:rPr>
      </w:pPr>
      <w:r w:rsidRPr="00D833B7">
        <w:rPr>
          <w:rFonts w:ascii="Times New Roman" w:eastAsia="Arial Unicode MS" w:hAnsi="Times New Roman" w:cs="Times New Roman"/>
          <w:sz w:val="14"/>
          <w:szCs w:val="14"/>
          <w:lang w:eastAsia="lt-LT"/>
        </w:rPr>
        <w:t>(SUDARYTAS PAGAL RINKĖJŲ RAŠYTINIUS PRAŠYMUS, ATITINKANČIUS RINKIMŲ ĮSTATYMUS)</w:t>
      </w:r>
    </w:p>
    <w:p w:rsidR="006F3BAC" w:rsidRDefault="006F3BAC" w:rsidP="000D0290">
      <w:pPr>
        <w:tabs>
          <w:tab w:val="left" w:pos="9637"/>
        </w:tabs>
        <w:autoSpaceDE w:val="0"/>
        <w:autoSpaceDN w:val="0"/>
        <w:adjustRightInd w:val="0"/>
        <w:spacing w:before="115" w:after="0" w:line="360" w:lineRule="exact"/>
        <w:ind w:right="-2"/>
        <w:jc w:val="center"/>
        <w:rPr>
          <w:rFonts w:ascii="Times New Roman" w:eastAsia="Arial Unicode MS" w:hAnsi="Times New Roman" w:cs="Times New Roman"/>
          <w:sz w:val="24"/>
          <w:szCs w:val="20"/>
          <w:lang w:eastAsia="lt-LT"/>
        </w:rPr>
      </w:pPr>
    </w:p>
    <w:p w:rsidR="000D0290" w:rsidRPr="00D833B7" w:rsidRDefault="000D0290" w:rsidP="000D0290">
      <w:pPr>
        <w:tabs>
          <w:tab w:val="left" w:pos="9637"/>
        </w:tabs>
        <w:autoSpaceDE w:val="0"/>
        <w:autoSpaceDN w:val="0"/>
        <w:adjustRightInd w:val="0"/>
        <w:spacing w:before="115" w:after="0" w:line="360" w:lineRule="exact"/>
        <w:ind w:right="-2"/>
        <w:jc w:val="center"/>
        <w:rPr>
          <w:rFonts w:ascii="Times New Roman" w:eastAsia="Arial Unicode MS" w:hAnsi="Times New Roman" w:cs="Times New Roman"/>
          <w:sz w:val="24"/>
          <w:szCs w:val="20"/>
          <w:lang w:eastAsia="lt-LT"/>
        </w:rPr>
      </w:pPr>
      <w:r w:rsidRPr="00D833B7">
        <w:rPr>
          <w:rFonts w:ascii="Times New Roman" w:eastAsia="Arial Unicode MS" w:hAnsi="Times New Roman" w:cs="Times New Roman"/>
          <w:sz w:val="24"/>
          <w:szCs w:val="20"/>
          <w:lang w:eastAsia="lt-LT"/>
        </w:rPr>
        <w:t xml:space="preserve">..................................... </w:t>
      </w:r>
      <w:r w:rsidR="00D97974">
        <w:rPr>
          <w:rFonts w:ascii="Times New Roman" w:eastAsia="Arial Unicode MS" w:hAnsi="Times New Roman" w:cs="Times New Roman"/>
          <w:sz w:val="24"/>
          <w:szCs w:val="20"/>
          <w:lang w:eastAsia="lt-LT"/>
        </w:rPr>
        <w:t>savivaldybės</w:t>
      </w:r>
      <w:r w:rsidR="00176B04" w:rsidRPr="00D833B7">
        <w:rPr>
          <w:rFonts w:ascii="Times New Roman" w:eastAsia="Arial Unicode MS" w:hAnsi="Times New Roman" w:cs="Times New Roman"/>
          <w:sz w:val="24"/>
          <w:szCs w:val="20"/>
          <w:lang w:eastAsia="lt-LT"/>
        </w:rPr>
        <w:t xml:space="preserve"> </w:t>
      </w:r>
      <w:r w:rsidRPr="00D833B7">
        <w:rPr>
          <w:rFonts w:ascii="Times New Roman" w:eastAsia="Arial Unicode MS" w:hAnsi="Times New Roman" w:cs="Times New Roman"/>
          <w:sz w:val="24"/>
          <w:szCs w:val="20"/>
          <w:lang w:eastAsia="lt-LT"/>
        </w:rPr>
        <w:t xml:space="preserve">Nr. ...... </w:t>
      </w:r>
    </w:p>
    <w:p w:rsidR="000D0290" w:rsidRPr="00D833B7" w:rsidRDefault="000D0290" w:rsidP="000D0290">
      <w:pPr>
        <w:tabs>
          <w:tab w:val="left" w:pos="9637"/>
        </w:tabs>
        <w:autoSpaceDE w:val="0"/>
        <w:autoSpaceDN w:val="0"/>
        <w:adjustRightInd w:val="0"/>
        <w:spacing w:before="115" w:after="0" w:line="360" w:lineRule="exact"/>
        <w:ind w:right="-2"/>
        <w:jc w:val="center"/>
        <w:rPr>
          <w:rFonts w:ascii="Times New Roman" w:eastAsia="Arial Unicode MS" w:hAnsi="Times New Roman" w:cs="Times New Roman"/>
          <w:sz w:val="24"/>
          <w:szCs w:val="20"/>
          <w:lang w:eastAsia="lt-LT"/>
        </w:rPr>
      </w:pPr>
      <w:r w:rsidRPr="00D833B7">
        <w:rPr>
          <w:rFonts w:ascii="Times New Roman" w:eastAsia="Arial Unicode MS" w:hAnsi="Times New Roman" w:cs="Times New Roman"/>
          <w:sz w:val="24"/>
          <w:szCs w:val="20"/>
          <w:lang w:eastAsia="lt-LT"/>
        </w:rPr>
        <w:t xml:space="preserve"> ................................... apylinkė Nr. .......... rinkimų komisija</w:t>
      </w:r>
    </w:p>
    <w:p w:rsidR="000D0290" w:rsidRPr="00D833B7" w:rsidRDefault="000D0290" w:rsidP="000D0290">
      <w:pPr>
        <w:shd w:val="clear" w:color="auto" w:fill="FFFFFF"/>
        <w:tabs>
          <w:tab w:val="left" w:pos="0"/>
        </w:tabs>
        <w:suppressAutoHyphens/>
        <w:spacing w:after="60" w:line="312" w:lineRule="auto"/>
        <w:jc w:val="right"/>
        <w:rPr>
          <w:rFonts w:ascii="Times New Roman" w:eastAsia="Times New Roman" w:hAnsi="Times New Roman" w:cs="Times New Roman"/>
          <w:sz w:val="24"/>
          <w:szCs w:val="24"/>
          <w:lang w:eastAsia="ar-SA"/>
        </w:rPr>
      </w:pPr>
    </w:p>
    <w:p w:rsidR="000D0290" w:rsidRPr="00D833B7" w:rsidRDefault="000D0290" w:rsidP="000D0290">
      <w:pPr>
        <w:shd w:val="clear" w:color="auto" w:fill="FFFFFF"/>
        <w:tabs>
          <w:tab w:val="left" w:pos="0"/>
        </w:tabs>
        <w:suppressAutoHyphens/>
        <w:spacing w:after="60" w:line="312" w:lineRule="auto"/>
        <w:jc w:val="right"/>
        <w:rPr>
          <w:rFonts w:ascii="Times New Roman" w:eastAsia="Times New Roman" w:hAnsi="Times New Roman" w:cs="Times New Roman"/>
          <w:sz w:val="24"/>
          <w:szCs w:val="24"/>
          <w:lang w:eastAsia="ar-SA"/>
        </w:rPr>
      </w:pPr>
    </w:p>
    <w:tbl>
      <w:tblPr>
        <w:tblW w:w="5000" w:type="pct"/>
        <w:tblCellMar>
          <w:left w:w="40" w:type="dxa"/>
          <w:right w:w="40" w:type="dxa"/>
        </w:tblCellMar>
        <w:tblLook w:val="0000" w:firstRow="0" w:lastRow="0" w:firstColumn="0" w:lastColumn="0" w:noHBand="0" w:noVBand="0"/>
      </w:tblPr>
      <w:tblGrid>
        <w:gridCol w:w="421"/>
        <w:gridCol w:w="2243"/>
        <w:gridCol w:w="1345"/>
        <w:gridCol w:w="2552"/>
        <w:gridCol w:w="1419"/>
        <w:gridCol w:w="1737"/>
      </w:tblGrid>
      <w:tr w:rsidR="000D0290" w:rsidRPr="00D833B7" w:rsidTr="00281225">
        <w:tc>
          <w:tcPr>
            <w:tcW w:w="217"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Eil. Nr.</w:t>
            </w:r>
          </w:p>
        </w:tc>
        <w:tc>
          <w:tcPr>
            <w:tcW w:w="1154"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Rinkėjo vardas, pavardė</w:t>
            </w:r>
          </w:p>
        </w:tc>
        <w:tc>
          <w:tcPr>
            <w:tcW w:w="692"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Prašymo pasirašymo data</w:t>
            </w:r>
          </w:p>
        </w:tc>
        <w:tc>
          <w:tcPr>
            <w:tcW w:w="1313"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Gyvenamoji vieta</w:t>
            </w:r>
          </w:p>
        </w:tc>
        <w:tc>
          <w:tcPr>
            <w:tcW w:w="730"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Žyma išankstiniame rinkėjų sąraše</w:t>
            </w:r>
          </w:p>
        </w:tc>
        <w:tc>
          <w:tcPr>
            <w:tcW w:w="894" w:type="pct"/>
            <w:tcBorders>
              <w:top w:val="single" w:sz="6" w:space="0" w:color="auto"/>
              <w:left w:val="single" w:sz="6" w:space="0" w:color="auto"/>
              <w:bottom w:val="single" w:sz="6" w:space="0" w:color="auto"/>
              <w:right w:val="single" w:sz="6" w:space="0" w:color="auto"/>
            </w:tcBorders>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Nesant žymos išankstiniame rinkėjų sąraše, dokumento Nr.</w:t>
            </w:r>
          </w:p>
        </w:tc>
      </w:tr>
      <w:tr w:rsidR="000D0290" w:rsidRPr="00D833B7" w:rsidTr="000356C2">
        <w:tc>
          <w:tcPr>
            <w:tcW w:w="217" w:type="pct"/>
            <w:tcBorders>
              <w:top w:val="single" w:sz="6" w:space="0" w:color="auto"/>
              <w:left w:val="single" w:sz="6" w:space="0" w:color="auto"/>
              <w:bottom w:val="single" w:sz="6" w:space="0" w:color="auto"/>
              <w:right w:val="single" w:sz="6" w:space="0" w:color="auto"/>
            </w:tcBorders>
          </w:tcPr>
          <w:p w:rsidR="000D0290" w:rsidRPr="00D833B7" w:rsidRDefault="000D0290" w:rsidP="00281225">
            <w:pPr>
              <w:autoSpaceDE w:val="0"/>
              <w:autoSpaceDN w:val="0"/>
              <w:adjustRightInd w:val="0"/>
              <w:spacing w:after="0" w:line="240" w:lineRule="auto"/>
              <w:jc w:val="center"/>
              <w:rPr>
                <w:rFonts w:ascii="Times New Roman" w:eastAsia="Arial Unicode MS" w:hAnsi="Times New Roman" w:cs="Times New Roman"/>
                <w:sz w:val="20"/>
                <w:szCs w:val="14"/>
                <w:lang w:eastAsia="lt-LT"/>
              </w:rPr>
            </w:pPr>
            <w:r w:rsidRPr="00D833B7">
              <w:rPr>
                <w:rFonts w:ascii="Times New Roman" w:eastAsia="Arial Unicode MS" w:hAnsi="Times New Roman" w:cs="Times New Roman"/>
                <w:sz w:val="20"/>
                <w:szCs w:val="14"/>
                <w:lang w:eastAsia="lt-LT"/>
              </w:rPr>
              <w:t>1.</w:t>
            </w:r>
          </w:p>
        </w:tc>
        <w:tc>
          <w:tcPr>
            <w:tcW w:w="1154"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692"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1313"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730"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894"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r>
      <w:tr w:rsidR="000D0290" w:rsidRPr="00D833B7" w:rsidTr="000356C2">
        <w:tc>
          <w:tcPr>
            <w:tcW w:w="217" w:type="pct"/>
            <w:tcBorders>
              <w:top w:val="single" w:sz="6" w:space="0" w:color="auto"/>
              <w:left w:val="single" w:sz="6" w:space="0" w:color="auto"/>
              <w:bottom w:val="single" w:sz="6" w:space="0" w:color="auto"/>
              <w:right w:val="single" w:sz="6" w:space="0" w:color="auto"/>
            </w:tcBorders>
          </w:tcPr>
          <w:p w:rsidR="000D0290" w:rsidRPr="00D833B7" w:rsidRDefault="000D0290" w:rsidP="00281225">
            <w:pPr>
              <w:autoSpaceDE w:val="0"/>
              <w:autoSpaceDN w:val="0"/>
              <w:adjustRightInd w:val="0"/>
              <w:spacing w:after="0" w:line="240" w:lineRule="auto"/>
              <w:jc w:val="center"/>
              <w:rPr>
                <w:rFonts w:ascii="Times New Roman" w:eastAsia="Arial Unicode MS" w:hAnsi="Times New Roman" w:cs="Times New Roman"/>
                <w:sz w:val="20"/>
                <w:szCs w:val="14"/>
                <w:lang w:eastAsia="lt-LT"/>
              </w:rPr>
            </w:pPr>
            <w:r w:rsidRPr="00D833B7">
              <w:rPr>
                <w:rFonts w:ascii="Times New Roman" w:eastAsia="Arial Unicode MS" w:hAnsi="Times New Roman" w:cs="Times New Roman"/>
                <w:sz w:val="20"/>
                <w:szCs w:val="14"/>
                <w:lang w:eastAsia="lt-LT"/>
              </w:rPr>
              <w:t>2.</w:t>
            </w:r>
          </w:p>
        </w:tc>
        <w:tc>
          <w:tcPr>
            <w:tcW w:w="1154"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692"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1313"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730"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894"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r>
      <w:tr w:rsidR="000D0290" w:rsidRPr="00D833B7" w:rsidTr="000356C2">
        <w:tc>
          <w:tcPr>
            <w:tcW w:w="217" w:type="pct"/>
            <w:tcBorders>
              <w:top w:val="single" w:sz="6" w:space="0" w:color="auto"/>
              <w:left w:val="single" w:sz="6" w:space="0" w:color="auto"/>
              <w:bottom w:val="single" w:sz="6" w:space="0" w:color="auto"/>
              <w:right w:val="single" w:sz="6" w:space="0" w:color="auto"/>
            </w:tcBorders>
          </w:tcPr>
          <w:p w:rsidR="000D0290" w:rsidRPr="00D833B7" w:rsidRDefault="000D0290" w:rsidP="00281225">
            <w:pPr>
              <w:autoSpaceDE w:val="0"/>
              <w:autoSpaceDN w:val="0"/>
              <w:adjustRightInd w:val="0"/>
              <w:spacing w:after="0" w:line="240" w:lineRule="auto"/>
              <w:jc w:val="center"/>
              <w:rPr>
                <w:rFonts w:ascii="Times New Roman" w:eastAsia="Arial Unicode MS" w:hAnsi="Times New Roman" w:cs="Times New Roman"/>
                <w:sz w:val="20"/>
                <w:szCs w:val="14"/>
                <w:lang w:eastAsia="lt-LT"/>
              </w:rPr>
            </w:pPr>
            <w:r w:rsidRPr="00D833B7">
              <w:rPr>
                <w:rFonts w:ascii="Times New Roman" w:eastAsia="Arial Unicode MS" w:hAnsi="Times New Roman" w:cs="Times New Roman"/>
                <w:sz w:val="20"/>
                <w:szCs w:val="14"/>
                <w:lang w:eastAsia="lt-LT"/>
              </w:rPr>
              <w:t>...</w:t>
            </w:r>
          </w:p>
        </w:tc>
        <w:tc>
          <w:tcPr>
            <w:tcW w:w="1154"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692"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1313"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730"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c>
          <w:tcPr>
            <w:tcW w:w="894" w:type="pct"/>
            <w:tcBorders>
              <w:top w:val="single" w:sz="6" w:space="0" w:color="auto"/>
              <w:left w:val="single" w:sz="6" w:space="0" w:color="auto"/>
              <w:bottom w:val="single" w:sz="6" w:space="0" w:color="auto"/>
              <w:right w:val="single" w:sz="6" w:space="0" w:color="auto"/>
            </w:tcBorders>
          </w:tcPr>
          <w:p w:rsidR="000D0290" w:rsidRPr="00D833B7" w:rsidRDefault="000D0290" w:rsidP="000D0290">
            <w:pPr>
              <w:autoSpaceDE w:val="0"/>
              <w:autoSpaceDN w:val="0"/>
              <w:adjustRightInd w:val="0"/>
              <w:spacing w:after="0" w:line="240" w:lineRule="auto"/>
              <w:rPr>
                <w:rFonts w:ascii="Times New Roman" w:eastAsia="Arial Unicode MS" w:hAnsi="Times New Roman" w:cs="Times New Roman"/>
                <w:sz w:val="20"/>
                <w:szCs w:val="24"/>
                <w:lang w:eastAsia="lt-LT"/>
              </w:rPr>
            </w:pPr>
          </w:p>
        </w:tc>
      </w:tr>
    </w:tbl>
    <w:p w:rsidR="000D0290" w:rsidRPr="00D833B7" w:rsidRDefault="000D0290" w:rsidP="000D0290">
      <w:pPr>
        <w:shd w:val="clear" w:color="auto" w:fill="FFFFFF"/>
        <w:tabs>
          <w:tab w:val="left" w:pos="0"/>
        </w:tabs>
        <w:suppressAutoHyphens/>
        <w:spacing w:after="60" w:line="312" w:lineRule="auto"/>
        <w:jc w:val="right"/>
        <w:rPr>
          <w:rFonts w:ascii="Times New Roman" w:eastAsia="Times New Roman" w:hAnsi="Times New Roman" w:cs="Times New Roman"/>
          <w:sz w:val="24"/>
          <w:szCs w:val="24"/>
          <w:lang w:eastAsia="ar-SA"/>
        </w:rPr>
      </w:pPr>
    </w:p>
    <w:p w:rsidR="000D0290" w:rsidRPr="00D833B7" w:rsidRDefault="000D0290" w:rsidP="000D0290">
      <w:pPr>
        <w:tabs>
          <w:tab w:val="left" w:leader="underscore" w:pos="5270"/>
          <w:tab w:val="left" w:pos="6432"/>
          <w:tab w:val="left" w:leader="underscore" w:pos="8554"/>
        </w:tabs>
        <w:autoSpaceDE w:val="0"/>
        <w:autoSpaceDN w:val="0"/>
        <w:adjustRightInd w:val="0"/>
        <w:spacing w:before="106" w:after="0" w:line="240" w:lineRule="auto"/>
        <w:jc w:val="both"/>
        <w:rPr>
          <w:rFonts w:ascii="Times New Roman" w:eastAsia="Arial Unicode MS" w:hAnsi="Times New Roman" w:cs="Times New Roman"/>
          <w:lang w:eastAsia="lt-LT"/>
        </w:rPr>
      </w:pPr>
    </w:p>
    <w:p w:rsidR="000D0290" w:rsidRPr="00D833B7" w:rsidRDefault="000D0290" w:rsidP="000D0290">
      <w:pPr>
        <w:tabs>
          <w:tab w:val="left" w:leader="underscore" w:pos="5270"/>
          <w:tab w:val="left" w:pos="6432"/>
          <w:tab w:val="left" w:leader="underscore" w:pos="8554"/>
        </w:tabs>
        <w:autoSpaceDE w:val="0"/>
        <w:autoSpaceDN w:val="0"/>
        <w:adjustRightInd w:val="0"/>
        <w:spacing w:before="106" w:after="0" w:line="240" w:lineRule="auto"/>
        <w:jc w:val="both"/>
        <w:rPr>
          <w:rFonts w:ascii="Times New Roman" w:eastAsia="Arial Unicode MS" w:hAnsi="Times New Roman" w:cs="Times New Roman"/>
          <w:lang w:eastAsia="lt-LT"/>
        </w:rPr>
      </w:pPr>
      <w:r w:rsidRPr="00D833B7">
        <w:rPr>
          <w:rFonts w:ascii="Times New Roman" w:eastAsia="Arial Unicode MS" w:hAnsi="Times New Roman" w:cs="Times New Roman"/>
          <w:lang w:eastAsia="lt-LT"/>
        </w:rPr>
        <w:t>Apylinkės rinkimų komisijos</w:t>
      </w:r>
      <w:r w:rsidRPr="00D833B7">
        <w:rPr>
          <w:rFonts w:ascii="Times New Roman" w:eastAsia="Arial Unicode MS" w:hAnsi="Times New Roman" w:cs="Times New Roman"/>
          <w:lang w:eastAsia="lt-LT"/>
        </w:rPr>
        <w:tab/>
      </w:r>
      <w:r w:rsidRPr="00D833B7">
        <w:rPr>
          <w:rFonts w:ascii="Times New Roman" w:eastAsia="Arial Unicode MS" w:hAnsi="Times New Roman" w:cs="Times New Roman"/>
          <w:lang w:eastAsia="lt-LT"/>
        </w:rPr>
        <w:tab/>
      </w:r>
      <w:r w:rsidRPr="00D833B7">
        <w:rPr>
          <w:rFonts w:ascii="Times New Roman" w:eastAsia="Arial Unicode MS" w:hAnsi="Times New Roman" w:cs="Times New Roman"/>
          <w:lang w:eastAsia="lt-LT"/>
        </w:rPr>
        <w:tab/>
      </w:r>
    </w:p>
    <w:p w:rsidR="000D0290" w:rsidRPr="00D833B7" w:rsidRDefault="000D0290" w:rsidP="000D0290">
      <w:pPr>
        <w:tabs>
          <w:tab w:val="left" w:pos="3293"/>
          <w:tab w:val="left" w:pos="6974"/>
        </w:tabs>
        <w:autoSpaceDE w:val="0"/>
        <w:autoSpaceDN w:val="0"/>
        <w:adjustRightInd w:val="0"/>
        <w:spacing w:after="0" w:line="240" w:lineRule="auto"/>
        <w:jc w:val="both"/>
        <w:rPr>
          <w:rFonts w:ascii="Times New Roman" w:eastAsia="Arial Unicode MS" w:hAnsi="Times New Roman" w:cs="Times New Roman"/>
          <w:lang w:eastAsia="lt-LT"/>
        </w:rPr>
      </w:pPr>
      <w:r w:rsidRPr="00D833B7">
        <w:rPr>
          <w:rFonts w:ascii="Times New Roman" w:eastAsia="Arial Unicode MS" w:hAnsi="Times New Roman" w:cs="Times New Roman"/>
          <w:lang w:eastAsia="lt-LT"/>
        </w:rPr>
        <w:t>pirmininkas</w:t>
      </w:r>
      <w:r w:rsidRPr="00D833B7">
        <w:rPr>
          <w:rFonts w:ascii="Times New Roman" w:eastAsia="Arial Unicode MS" w:hAnsi="Times New Roman" w:cs="Times New Roman"/>
          <w:lang w:eastAsia="lt-LT"/>
        </w:rPr>
        <w:tab/>
        <w:t>(parašas)</w:t>
      </w:r>
      <w:r w:rsidRPr="00D833B7">
        <w:rPr>
          <w:rFonts w:ascii="Times New Roman" w:eastAsia="Arial Unicode MS" w:hAnsi="Times New Roman" w:cs="Times New Roman"/>
          <w:lang w:eastAsia="lt-LT"/>
        </w:rPr>
        <w:tab/>
        <w:t>(vardas, pavardė)</w:t>
      </w:r>
    </w:p>
    <w:p w:rsidR="000D0290" w:rsidRPr="00D833B7" w:rsidRDefault="000D0290" w:rsidP="000D0290">
      <w:pPr>
        <w:autoSpaceDE w:val="0"/>
        <w:autoSpaceDN w:val="0"/>
        <w:adjustRightInd w:val="0"/>
        <w:spacing w:after="0" w:line="240" w:lineRule="exact"/>
        <w:jc w:val="both"/>
        <w:rPr>
          <w:rFonts w:ascii="Times New Roman" w:eastAsia="Arial Unicode MS" w:hAnsi="Times New Roman" w:cs="Times New Roman"/>
          <w:lang w:eastAsia="lt-LT"/>
        </w:rPr>
      </w:pPr>
    </w:p>
    <w:p w:rsidR="000D0290" w:rsidRPr="00D833B7" w:rsidRDefault="000D0290" w:rsidP="000D0290">
      <w:pPr>
        <w:autoSpaceDE w:val="0"/>
        <w:autoSpaceDN w:val="0"/>
        <w:adjustRightInd w:val="0"/>
        <w:spacing w:after="0" w:line="240" w:lineRule="exact"/>
        <w:jc w:val="both"/>
        <w:rPr>
          <w:rFonts w:ascii="Times New Roman" w:eastAsia="Arial Unicode MS" w:hAnsi="Times New Roman" w:cs="Times New Roman"/>
          <w:lang w:eastAsia="lt-LT"/>
        </w:rPr>
      </w:pPr>
    </w:p>
    <w:p w:rsidR="000D0290" w:rsidRPr="00D833B7" w:rsidRDefault="000D0290" w:rsidP="000D0290">
      <w:pPr>
        <w:autoSpaceDE w:val="0"/>
        <w:autoSpaceDN w:val="0"/>
        <w:adjustRightInd w:val="0"/>
        <w:spacing w:after="0" w:line="240" w:lineRule="exact"/>
        <w:jc w:val="both"/>
        <w:rPr>
          <w:rFonts w:ascii="Times New Roman" w:eastAsia="Arial Unicode MS" w:hAnsi="Times New Roman" w:cs="Times New Roman"/>
          <w:lang w:eastAsia="lt-LT"/>
        </w:rPr>
      </w:pPr>
    </w:p>
    <w:p w:rsidR="000D0290" w:rsidRPr="00D833B7" w:rsidRDefault="000D0290" w:rsidP="000D0290">
      <w:pPr>
        <w:autoSpaceDE w:val="0"/>
        <w:autoSpaceDN w:val="0"/>
        <w:adjustRightInd w:val="0"/>
        <w:spacing w:after="0" w:line="240" w:lineRule="auto"/>
        <w:jc w:val="both"/>
        <w:rPr>
          <w:rFonts w:ascii="Times New Roman" w:eastAsia="Arial Unicode MS" w:hAnsi="Times New Roman" w:cs="Times New Roman"/>
          <w:sz w:val="20"/>
          <w:lang w:eastAsia="lt-LT"/>
        </w:rPr>
      </w:pPr>
      <w:r w:rsidRPr="00D833B7">
        <w:rPr>
          <w:rFonts w:ascii="Times New Roman" w:eastAsia="Arial Unicode MS" w:hAnsi="Times New Roman" w:cs="Times New Roman"/>
          <w:sz w:val="20"/>
          <w:lang w:eastAsia="lt-LT"/>
        </w:rPr>
        <w:t>PASTABA. Iš viso sąrašo sudarymo dieną nepatenkinta</w:t>
      </w:r>
      <w:r w:rsidRPr="00D833B7">
        <w:rPr>
          <w:rFonts w:ascii="Times New Roman" w:eastAsia="Arial Unicode MS" w:hAnsi="Times New Roman" w:cs="Times New Roman"/>
          <w:sz w:val="20"/>
          <w:lang w:eastAsia="lt-LT"/>
        </w:rPr>
        <w:tab/>
        <w:t xml:space="preserve">rinkėjų rašytinių prašymų. </w:t>
      </w:r>
    </w:p>
    <w:p w:rsidR="000D0290" w:rsidRPr="00D833B7" w:rsidRDefault="000D0290" w:rsidP="000D0290">
      <w:pPr>
        <w:autoSpaceDE w:val="0"/>
        <w:autoSpaceDN w:val="0"/>
        <w:adjustRightInd w:val="0"/>
        <w:spacing w:after="0" w:line="240" w:lineRule="auto"/>
        <w:jc w:val="both"/>
        <w:rPr>
          <w:rFonts w:ascii="Times New Roman" w:eastAsia="Arial Unicode MS" w:hAnsi="Times New Roman" w:cs="Times New Roman"/>
          <w:sz w:val="20"/>
          <w:lang w:eastAsia="lt-LT"/>
        </w:rPr>
      </w:pPr>
    </w:p>
    <w:p w:rsidR="000D0290" w:rsidRPr="00D833B7" w:rsidRDefault="000D0290" w:rsidP="000D0290">
      <w:pPr>
        <w:autoSpaceDE w:val="0"/>
        <w:autoSpaceDN w:val="0"/>
        <w:adjustRightInd w:val="0"/>
        <w:spacing w:after="0" w:line="240" w:lineRule="auto"/>
        <w:jc w:val="both"/>
        <w:rPr>
          <w:rFonts w:ascii="Times New Roman" w:eastAsia="Arial Unicode MS" w:hAnsi="Times New Roman" w:cs="Times New Roman"/>
          <w:lang w:eastAsia="lt-LT"/>
        </w:rPr>
      </w:pPr>
    </w:p>
    <w:p w:rsidR="000D0290" w:rsidRPr="00D833B7" w:rsidRDefault="000D0290" w:rsidP="000D0290">
      <w:pPr>
        <w:autoSpaceDE w:val="0"/>
        <w:autoSpaceDN w:val="0"/>
        <w:adjustRightInd w:val="0"/>
        <w:spacing w:after="0" w:line="240" w:lineRule="auto"/>
        <w:jc w:val="both"/>
        <w:rPr>
          <w:rFonts w:ascii="Times New Roman" w:eastAsia="Arial Unicode MS" w:hAnsi="Times New Roman" w:cs="Times New Roman"/>
          <w:sz w:val="20"/>
          <w:lang w:eastAsia="lt-LT"/>
        </w:rPr>
      </w:pPr>
      <w:r w:rsidRPr="00D833B7">
        <w:rPr>
          <w:rFonts w:ascii="Times New Roman" w:eastAsia="Arial Unicode MS" w:hAnsi="Times New Roman" w:cs="Times New Roman"/>
          <w:sz w:val="20"/>
          <w:lang w:eastAsia="lt-LT"/>
        </w:rPr>
        <w:t xml:space="preserve">Sudarymo data ir laikas        </w:t>
      </w:r>
      <w:r w:rsidRPr="00D833B7">
        <w:rPr>
          <w:rFonts w:ascii="Times New Roman" w:eastAsia="Arial Unicode MS" w:hAnsi="Times New Roman" w:cs="Times New Roman"/>
          <w:sz w:val="20"/>
          <w:lang w:eastAsia="lt-LT"/>
        </w:rPr>
        <w:tab/>
      </w:r>
      <w:r w:rsidRPr="00D833B7">
        <w:rPr>
          <w:rFonts w:ascii="Times New Roman" w:eastAsia="Arial Unicode MS" w:hAnsi="Times New Roman" w:cs="Times New Roman"/>
          <w:sz w:val="20"/>
          <w:lang w:eastAsia="lt-LT"/>
        </w:rPr>
        <w:tab/>
      </w:r>
      <w:r w:rsidRPr="00D833B7">
        <w:rPr>
          <w:rFonts w:ascii="Times New Roman" w:eastAsia="Arial Unicode MS" w:hAnsi="Times New Roman" w:cs="Times New Roman"/>
          <w:sz w:val="20"/>
          <w:lang w:eastAsia="lt-LT"/>
        </w:rPr>
        <w:tab/>
      </w:r>
      <w:r w:rsidRPr="00D833B7">
        <w:rPr>
          <w:rFonts w:ascii="Times New Roman" w:eastAsia="Arial Unicode MS" w:hAnsi="Times New Roman" w:cs="Times New Roman"/>
          <w:sz w:val="20"/>
          <w:lang w:eastAsia="lt-LT"/>
        </w:rPr>
        <w:tab/>
      </w:r>
      <w:r w:rsidRPr="00D833B7">
        <w:rPr>
          <w:rFonts w:ascii="Times New Roman" w:eastAsia="Arial Unicode MS" w:hAnsi="Times New Roman" w:cs="Times New Roman"/>
          <w:sz w:val="20"/>
          <w:lang w:eastAsia="lt-LT"/>
        </w:rPr>
        <w:tab/>
      </w:r>
    </w:p>
    <w:p w:rsidR="000D0290" w:rsidRPr="00D833B7" w:rsidRDefault="000D0290" w:rsidP="000D0290">
      <w:pPr>
        <w:suppressAutoHyphens/>
        <w:spacing w:after="0" w:line="240" w:lineRule="auto"/>
        <w:ind w:left="5245"/>
        <w:rPr>
          <w:rFonts w:ascii="Times New Roman" w:eastAsia="Arial Unicode MS" w:hAnsi="Times New Roman" w:cs="Times New Roman"/>
          <w:sz w:val="20"/>
          <w:lang w:eastAsia="ar-SA"/>
        </w:rPr>
        <w:sectPr w:rsidR="000D0290" w:rsidRPr="00D833B7" w:rsidSect="006001A1">
          <w:footnotePr>
            <w:pos w:val="beneathText"/>
          </w:footnotePr>
          <w:pgSz w:w="11905" w:h="16837"/>
          <w:pgMar w:top="1134" w:right="567" w:bottom="1134" w:left="1701" w:header="567" w:footer="567" w:gutter="0"/>
          <w:pgNumType w:start="1"/>
          <w:cols w:space="1296"/>
          <w:titlePg/>
          <w:docGrid w:linePitch="360"/>
        </w:sectPr>
      </w:pPr>
    </w:p>
    <w:p w:rsidR="006F3BAC" w:rsidRDefault="006F3BAC" w:rsidP="006F3BAC">
      <w:pPr>
        <w:suppressAutoHyphens/>
        <w:spacing w:after="0" w:line="240" w:lineRule="auto"/>
        <w:ind w:left="6237"/>
        <w:rPr>
          <w:rFonts w:ascii="Times New Roman" w:eastAsia="Times New Roman" w:hAnsi="Times New Roman" w:cs="Times New Roman"/>
          <w:color w:val="000000"/>
          <w:lang w:eastAsia="ar-SA"/>
        </w:rPr>
      </w:pPr>
      <w:r w:rsidRPr="006001A1">
        <w:rPr>
          <w:rFonts w:ascii="Times New Roman" w:eastAsia="Times New Roman" w:hAnsi="Times New Roman" w:cs="Times New Roman"/>
          <w:color w:val="000000"/>
          <w:lang w:eastAsia="ar-SA"/>
        </w:rPr>
        <w:lastRenderedPageBreak/>
        <w:t>Rinkėjų sąrašų tikslinimo Vyriausiosios rinkimų komisijos informacinės sistemos posistemėje RINKĖJAI tvarkos aprašo</w:t>
      </w:r>
    </w:p>
    <w:p w:rsidR="000D0290" w:rsidRPr="00D833B7" w:rsidRDefault="006F3BAC" w:rsidP="006F3BAC">
      <w:pPr>
        <w:suppressAutoHyphens/>
        <w:spacing w:after="0" w:line="240" w:lineRule="auto"/>
        <w:ind w:left="5954"/>
        <w:rPr>
          <w:rFonts w:ascii="Times New Roman" w:eastAsia="Times New Roman" w:hAnsi="Times New Roman" w:cs="Times New Roman"/>
          <w:sz w:val="20"/>
          <w:szCs w:val="24"/>
          <w:lang w:eastAsia="ar-SA"/>
        </w:rPr>
      </w:pPr>
      <w:r>
        <w:rPr>
          <w:rFonts w:ascii="Times New Roman" w:eastAsia="Times New Roman" w:hAnsi="Times New Roman" w:cs="Times New Roman"/>
          <w:lang w:eastAsia="ar-SA"/>
        </w:rPr>
        <w:t xml:space="preserve">     </w:t>
      </w:r>
      <w:r w:rsidR="000D0290" w:rsidRPr="00D833B7">
        <w:rPr>
          <w:rFonts w:ascii="Times New Roman" w:eastAsia="Times New Roman" w:hAnsi="Times New Roman" w:cs="Times New Roman"/>
          <w:sz w:val="20"/>
          <w:szCs w:val="24"/>
          <w:lang w:eastAsia="ar-SA"/>
        </w:rPr>
        <w:t>4 priedas</w:t>
      </w:r>
    </w:p>
    <w:p w:rsidR="000D0290" w:rsidRPr="00D833B7" w:rsidRDefault="000D0290" w:rsidP="000D0290">
      <w:pPr>
        <w:widowControl w:val="0"/>
        <w:autoSpaceDE w:val="0"/>
        <w:autoSpaceDN w:val="0"/>
        <w:adjustRightInd w:val="0"/>
        <w:spacing w:after="0" w:line="240" w:lineRule="auto"/>
        <w:jc w:val="right"/>
        <w:rPr>
          <w:rFonts w:ascii="Times New Roman" w:eastAsia="Arial Unicode MS" w:hAnsi="Times New Roman" w:cs="Times New Roman"/>
          <w:sz w:val="20"/>
          <w:lang w:eastAsia="lt-LT"/>
        </w:rPr>
      </w:pPr>
    </w:p>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p w:rsidR="000D0290" w:rsidRPr="00D833B7" w:rsidRDefault="000D0290" w:rsidP="000D0290">
      <w:pPr>
        <w:tabs>
          <w:tab w:val="left" w:pos="9637"/>
        </w:tabs>
        <w:autoSpaceDE w:val="0"/>
        <w:autoSpaceDN w:val="0"/>
        <w:adjustRightInd w:val="0"/>
        <w:spacing w:before="40" w:after="0" w:line="360" w:lineRule="auto"/>
        <w:ind w:right="-2"/>
        <w:jc w:val="center"/>
        <w:rPr>
          <w:rFonts w:ascii="Times New Roman" w:eastAsia="Arial Unicode MS" w:hAnsi="Times New Roman" w:cs="Times New Roman"/>
          <w:b/>
          <w:sz w:val="24"/>
          <w:szCs w:val="24"/>
          <w:lang w:eastAsia="lt-LT"/>
        </w:rPr>
      </w:pPr>
      <w:r w:rsidRPr="00D833B7">
        <w:rPr>
          <w:rFonts w:ascii="Times New Roman" w:eastAsia="Arial Unicode MS" w:hAnsi="Times New Roman" w:cs="Times New Roman"/>
          <w:b/>
          <w:sz w:val="24"/>
          <w:szCs w:val="24"/>
          <w:lang w:eastAsia="lt-LT"/>
        </w:rPr>
        <w:t xml:space="preserve">................................ </w:t>
      </w:r>
      <w:r w:rsidR="00D97974">
        <w:rPr>
          <w:rFonts w:ascii="Times New Roman" w:eastAsia="Arial Unicode MS" w:hAnsi="Times New Roman" w:cs="Times New Roman"/>
          <w:b/>
          <w:sz w:val="24"/>
          <w:szCs w:val="24"/>
          <w:lang w:eastAsia="lt-LT"/>
        </w:rPr>
        <w:t>SAVIVALDYBĖS</w:t>
      </w:r>
      <w:r w:rsidR="00176B04" w:rsidRPr="00D833B7">
        <w:rPr>
          <w:rFonts w:ascii="Times New Roman" w:eastAsia="Arial Unicode MS" w:hAnsi="Times New Roman" w:cs="Times New Roman"/>
          <w:b/>
          <w:sz w:val="24"/>
          <w:szCs w:val="24"/>
          <w:lang w:eastAsia="lt-LT"/>
        </w:rPr>
        <w:t xml:space="preserve"> </w:t>
      </w:r>
      <w:r w:rsidRPr="00D833B7">
        <w:rPr>
          <w:rFonts w:ascii="Times New Roman" w:eastAsia="Arial Unicode MS" w:hAnsi="Times New Roman" w:cs="Times New Roman"/>
          <w:b/>
          <w:sz w:val="24"/>
          <w:szCs w:val="24"/>
          <w:lang w:eastAsia="lt-LT"/>
        </w:rPr>
        <w:t>NR. ......</w:t>
      </w:r>
    </w:p>
    <w:p w:rsidR="000D0290" w:rsidRPr="00D833B7" w:rsidRDefault="000D0290" w:rsidP="000D0290">
      <w:pPr>
        <w:widowControl w:val="0"/>
        <w:autoSpaceDE w:val="0"/>
        <w:autoSpaceDN w:val="0"/>
        <w:adjustRightInd w:val="0"/>
        <w:spacing w:before="40" w:after="0" w:line="360" w:lineRule="auto"/>
        <w:jc w:val="center"/>
        <w:rPr>
          <w:rFonts w:ascii="Times New Roman" w:eastAsia="Arial Unicode MS" w:hAnsi="Times New Roman" w:cs="Times New Roman"/>
          <w:b/>
          <w:sz w:val="24"/>
          <w:szCs w:val="24"/>
          <w:lang w:eastAsia="lt-LT"/>
        </w:rPr>
      </w:pPr>
      <w:r w:rsidRPr="00D833B7">
        <w:rPr>
          <w:rFonts w:ascii="Times New Roman" w:eastAsia="Arial Unicode MS" w:hAnsi="Times New Roman" w:cs="Times New Roman"/>
          <w:i/>
          <w:sz w:val="24"/>
          <w:szCs w:val="24"/>
          <w:lang w:eastAsia="lt-LT"/>
        </w:rPr>
        <w:t>[</w:t>
      </w:r>
      <w:r w:rsidRPr="00D833B7">
        <w:rPr>
          <w:rFonts w:ascii="Times New Roman" w:eastAsia="Arial Unicode MS" w:hAnsi="Times New Roman" w:cs="Times New Roman"/>
          <w:b/>
          <w:sz w:val="24"/>
          <w:szCs w:val="24"/>
          <w:lang w:eastAsia="lt-LT"/>
        </w:rPr>
        <w:t>.................................. APYLINKĖ NR. ..........</w:t>
      </w:r>
      <w:r w:rsidRPr="00D833B7">
        <w:rPr>
          <w:rFonts w:ascii="Times New Roman" w:eastAsia="Arial Unicode MS" w:hAnsi="Times New Roman" w:cs="Times New Roman"/>
          <w:i/>
          <w:sz w:val="24"/>
          <w:szCs w:val="24"/>
          <w:lang w:eastAsia="lt-LT"/>
        </w:rPr>
        <w:t>]</w:t>
      </w:r>
      <w:r w:rsidRPr="00D833B7">
        <w:rPr>
          <w:rFonts w:ascii="Times New Roman" w:eastAsia="Arial Unicode MS" w:hAnsi="Times New Roman" w:cs="Times New Roman"/>
          <w:b/>
          <w:sz w:val="24"/>
          <w:szCs w:val="24"/>
          <w:lang w:eastAsia="lt-LT"/>
        </w:rPr>
        <w:t xml:space="preserve"> RINKIMŲ KOMISIJOS</w:t>
      </w:r>
    </w:p>
    <w:p w:rsidR="000D0290" w:rsidRPr="00D833B7" w:rsidRDefault="000D0290" w:rsidP="000D0290">
      <w:pPr>
        <w:widowControl w:val="0"/>
        <w:autoSpaceDE w:val="0"/>
        <w:autoSpaceDN w:val="0"/>
        <w:adjustRightInd w:val="0"/>
        <w:spacing w:before="40" w:after="0" w:line="360" w:lineRule="auto"/>
        <w:jc w:val="center"/>
        <w:rPr>
          <w:rFonts w:ascii="Times New Roman" w:eastAsia="Arial Unicode MS" w:hAnsi="Times New Roman" w:cs="Times New Roman"/>
          <w:b/>
          <w:sz w:val="24"/>
          <w:szCs w:val="24"/>
          <w:lang w:eastAsia="lt-LT"/>
        </w:rPr>
      </w:pPr>
      <w:r w:rsidRPr="00D833B7">
        <w:rPr>
          <w:rFonts w:ascii="Times New Roman" w:eastAsia="Arial Unicode MS" w:hAnsi="Times New Roman" w:cs="Times New Roman"/>
          <w:b/>
          <w:sz w:val="24"/>
          <w:szCs w:val="24"/>
          <w:lang w:eastAsia="lt-LT"/>
        </w:rPr>
        <w:t>ATASKAITA</w:t>
      </w:r>
    </w:p>
    <w:p w:rsidR="000D0290" w:rsidRPr="00D833B7" w:rsidRDefault="000D0290" w:rsidP="000D0290">
      <w:pPr>
        <w:suppressAutoHyphens/>
        <w:spacing w:before="120" w:after="0" w:line="240" w:lineRule="auto"/>
        <w:jc w:val="center"/>
        <w:rPr>
          <w:rFonts w:ascii="Times New Roman" w:eastAsia="Arial Unicode MS" w:hAnsi="Times New Roman" w:cs="Times New Roman"/>
          <w:b/>
          <w:sz w:val="24"/>
          <w:szCs w:val="24"/>
          <w:lang w:eastAsia="ar-SA"/>
        </w:rPr>
      </w:pPr>
      <w:r w:rsidRPr="00D833B7">
        <w:rPr>
          <w:rFonts w:ascii="Times New Roman" w:eastAsia="Arial Unicode MS" w:hAnsi="Times New Roman" w:cs="Times New Roman"/>
          <w:b/>
          <w:sz w:val="24"/>
          <w:szCs w:val="24"/>
          <w:lang w:eastAsia="ar-SA"/>
        </w:rPr>
        <w:t>RINKĖJŲ, IŠBRAUKTŲ IŠ RINKIMŲ APYLINKĖS RINKĖJŲ SĄRAŠO, SĄRAŠAS</w:t>
      </w:r>
    </w:p>
    <w:p w:rsidR="000D0290" w:rsidRPr="00D833B7" w:rsidRDefault="000D0290" w:rsidP="000D0290">
      <w:pPr>
        <w:suppressAutoHyphens/>
        <w:spacing w:after="0" w:line="240" w:lineRule="auto"/>
        <w:jc w:val="both"/>
        <w:rPr>
          <w:rFonts w:ascii="Times New Roman" w:eastAsia="Arial Unicode MS" w:hAnsi="Times New Roman" w:cs="Times New Roman"/>
          <w:lang w:eastAsia="ar-SA"/>
        </w:rPr>
      </w:pPr>
    </w:p>
    <w:p w:rsidR="000D0290" w:rsidRPr="00D833B7" w:rsidRDefault="000D0290" w:rsidP="000D0290">
      <w:pPr>
        <w:suppressAutoHyphens/>
        <w:spacing w:after="0" w:line="240" w:lineRule="auto"/>
        <w:jc w:val="both"/>
        <w:rPr>
          <w:rFonts w:ascii="Times New Roman" w:eastAsia="Times New Roman" w:hAnsi="Times New Roman" w:cs="Times New Roman"/>
          <w:i/>
          <w:lang w:eastAsia="lt-LT"/>
        </w:rPr>
      </w:pPr>
      <w:r w:rsidRPr="00D833B7">
        <w:rPr>
          <w:rFonts w:ascii="Times New Roman" w:eastAsia="Times New Roman" w:hAnsi="Times New Roman" w:cs="Times New Roman"/>
          <w:i/>
          <w:lang w:eastAsia="lt-LT"/>
        </w:rPr>
        <w:t>Ataskaita: nuo [data] iki [data]</w:t>
      </w:r>
    </w:p>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243"/>
        <w:gridCol w:w="1945"/>
        <w:gridCol w:w="2388"/>
        <w:gridCol w:w="3465"/>
      </w:tblGrid>
      <w:tr w:rsidR="000D0290" w:rsidRPr="00D833B7" w:rsidTr="00281225">
        <w:trPr>
          <w:trHeight w:val="465"/>
        </w:trPr>
        <w:tc>
          <w:tcPr>
            <w:tcW w:w="812" w:type="dxa"/>
            <w:vMerge w:val="restart"/>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Eil. Nr.</w:t>
            </w:r>
          </w:p>
        </w:tc>
        <w:tc>
          <w:tcPr>
            <w:tcW w:w="1243" w:type="dxa"/>
            <w:vMerge w:val="restart"/>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Veiksmo data/laikas</w:t>
            </w:r>
          </w:p>
        </w:tc>
        <w:tc>
          <w:tcPr>
            <w:tcW w:w="1945" w:type="dxa"/>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Senas kortelės Nr.</w:t>
            </w:r>
          </w:p>
        </w:tc>
        <w:tc>
          <w:tcPr>
            <w:tcW w:w="2388" w:type="dxa"/>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Vardas, pavardė</w:t>
            </w:r>
          </w:p>
        </w:tc>
        <w:tc>
          <w:tcPr>
            <w:tcW w:w="3465" w:type="dxa"/>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Senas rinkėjo adresas</w:t>
            </w:r>
          </w:p>
        </w:tc>
      </w:tr>
      <w:tr w:rsidR="000D0290" w:rsidRPr="00D833B7" w:rsidTr="00281225">
        <w:tc>
          <w:tcPr>
            <w:tcW w:w="812" w:type="dxa"/>
            <w:vMerge/>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p>
        </w:tc>
        <w:tc>
          <w:tcPr>
            <w:tcW w:w="1243" w:type="dxa"/>
            <w:vMerge/>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p>
        </w:tc>
        <w:tc>
          <w:tcPr>
            <w:tcW w:w="1945" w:type="dxa"/>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Naujas kortelės Nr.</w:t>
            </w:r>
          </w:p>
        </w:tc>
        <w:tc>
          <w:tcPr>
            <w:tcW w:w="2388" w:type="dxa"/>
            <w:shd w:val="clear" w:color="auto" w:fill="auto"/>
            <w:vAlign w:val="center"/>
          </w:tcPr>
          <w:p w:rsidR="000D0290" w:rsidRPr="00D833B7" w:rsidRDefault="00D97974" w:rsidP="00281225">
            <w:pPr>
              <w:suppressAutoHyphens/>
              <w:spacing w:after="0" w:line="240" w:lineRule="auto"/>
              <w:jc w:val="center"/>
              <w:rPr>
                <w:rFonts w:ascii="Times New Roman" w:eastAsia="Arial Unicode MS" w:hAnsi="Times New Roman" w:cs="Times New Roman"/>
                <w:b/>
                <w:szCs w:val="24"/>
                <w:lang w:eastAsia="ar-SA"/>
              </w:rPr>
            </w:pPr>
            <w:r>
              <w:rPr>
                <w:rFonts w:ascii="Times New Roman" w:eastAsia="Arial Unicode MS" w:hAnsi="Times New Roman" w:cs="Times New Roman"/>
                <w:b/>
                <w:szCs w:val="24"/>
                <w:lang w:eastAsia="ar-SA"/>
              </w:rPr>
              <w:t>Savivaldybė</w:t>
            </w:r>
            <w:r w:rsidR="000D0290" w:rsidRPr="00D833B7">
              <w:rPr>
                <w:rFonts w:ascii="Times New Roman" w:eastAsia="Arial Unicode MS" w:hAnsi="Times New Roman" w:cs="Times New Roman"/>
                <w:b/>
                <w:szCs w:val="24"/>
                <w:lang w:eastAsia="ar-SA"/>
              </w:rPr>
              <w:t xml:space="preserve"> ir apylinkė</w:t>
            </w:r>
            <w:r w:rsidR="000222DC">
              <w:rPr>
                <w:rFonts w:ascii="Times New Roman" w:eastAsia="Arial Unicode MS" w:hAnsi="Times New Roman" w:cs="Times New Roman"/>
                <w:b/>
                <w:szCs w:val="24"/>
                <w:lang w:eastAsia="ar-SA"/>
              </w:rPr>
              <w:t>,</w:t>
            </w:r>
            <w:r w:rsidR="000D0290" w:rsidRPr="00D833B7">
              <w:rPr>
                <w:rFonts w:ascii="Times New Roman" w:eastAsia="Arial Unicode MS" w:hAnsi="Times New Roman" w:cs="Times New Roman"/>
                <w:b/>
                <w:szCs w:val="24"/>
                <w:lang w:eastAsia="ar-SA"/>
              </w:rPr>
              <w:t xml:space="preserve"> į kurią iškeltas rinkėjas</w:t>
            </w:r>
          </w:p>
        </w:tc>
        <w:tc>
          <w:tcPr>
            <w:tcW w:w="3465" w:type="dxa"/>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Naujas rinkėjo adresas</w:t>
            </w:r>
          </w:p>
        </w:tc>
      </w:tr>
      <w:tr w:rsidR="000D0290" w:rsidRPr="00D833B7" w:rsidTr="000356C2">
        <w:tc>
          <w:tcPr>
            <w:tcW w:w="812" w:type="dxa"/>
            <w:vMerge w:val="restart"/>
            <w:shd w:val="clear" w:color="auto" w:fill="auto"/>
          </w:tcPr>
          <w:p w:rsidR="000D0290" w:rsidRPr="00D833B7" w:rsidRDefault="000D0290" w:rsidP="00281225">
            <w:pPr>
              <w:suppressAutoHyphens/>
              <w:spacing w:after="0" w:line="240" w:lineRule="auto"/>
              <w:jc w:val="center"/>
              <w:rPr>
                <w:rFonts w:ascii="Times New Roman" w:eastAsia="Arial Unicode MS" w:hAnsi="Times New Roman" w:cs="Times New Roman"/>
                <w:sz w:val="24"/>
                <w:szCs w:val="24"/>
                <w:lang w:eastAsia="ar-SA"/>
              </w:rPr>
            </w:pPr>
            <w:r w:rsidRPr="00D833B7">
              <w:rPr>
                <w:rFonts w:ascii="Times New Roman" w:eastAsia="Arial Unicode MS" w:hAnsi="Times New Roman" w:cs="Times New Roman"/>
                <w:sz w:val="24"/>
                <w:szCs w:val="24"/>
                <w:lang w:eastAsia="ar-SA"/>
              </w:rPr>
              <w:t>1</w:t>
            </w:r>
            <w:r w:rsidR="000222DC">
              <w:rPr>
                <w:rFonts w:ascii="Times New Roman" w:eastAsia="Arial Unicode MS" w:hAnsi="Times New Roman" w:cs="Times New Roman"/>
                <w:sz w:val="24"/>
                <w:szCs w:val="24"/>
                <w:lang w:eastAsia="ar-SA"/>
              </w:rPr>
              <w:t>.</w:t>
            </w:r>
          </w:p>
        </w:tc>
        <w:tc>
          <w:tcPr>
            <w:tcW w:w="1243" w:type="dxa"/>
            <w:vMerge w:val="restart"/>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194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2388"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346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r>
      <w:tr w:rsidR="000D0290" w:rsidRPr="00D833B7" w:rsidTr="000356C2">
        <w:tc>
          <w:tcPr>
            <w:tcW w:w="812" w:type="dxa"/>
            <w:vMerge/>
            <w:shd w:val="clear" w:color="auto" w:fill="auto"/>
          </w:tcPr>
          <w:p w:rsidR="000D0290" w:rsidRPr="00D833B7" w:rsidRDefault="000D0290" w:rsidP="00281225">
            <w:pPr>
              <w:suppressAutoHyphens/>
              <w:spacing w:after="0" w:line="240" w:lineRule="auto"/>
              <w:jc w:val="center"/>
              <w:rPr>
                <w:rFonts w:ascii="Times New Roman" w:eastAsia="Arial Unicode MS" w:hAnsi="Times New Roman" w:cs="Times New Roman"/>
                <w:sz w:val="24"/>
                <w:szCs w:val="24"/>
                <w:lang w:eastAsia="ar-SA"/>
              </w:rPr>
            </w:pPr>
          </w:p>
        </w:tc>
        <w:tc>
          <w:tcPr>
            <w:tcW w:w="1243" w:type="dxa"/>
            <w:vMerge/>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194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2388"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346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r>
      <w:tr w:rsidR="000D0290" w:rsidRPr="00D833B7" w:rsidTr="000356C2">
        <w:tc>
          <w:tcPr>
            <w:tcW w:w="812" w:type="dxa"/>
            <w:vMerge w:val="restart"/>
            <w:shd w:val="clear" w:color="auto" w:fill="auto"/>
          </w:tcPr>
          <w:p w:rsidR="000D0290" w:rsidRPr="00D833B7" w:rsidRDefault="000D0290" w:rsidP="00281225">
            <w:pPr>
              <w:suppressAutoHyphens/>
              <w:spacing w:after="0" w:line="240" w:lineRule="auto"/>
              <w:jc w:val="center"/>
              <w:rPr>
                <w:rFonts w:ascii="Times New Roman" w:eastAsia="Arial Unicode MS" w:hAnsi="Times New Roman" w:cs="Times New Roman"/>
                <w:sz w:val="24"/>
                <w:szCs w:val="24"/>
                <w:lang w:eastAsia="ar-SA"/>
              </w:rPr>
            </w:pPr>
            <w:r w:rsidRPr="00D833B7">
              <w:rPr>
                <w:rFonts w:ascii="Times New Roman" w:eastAsia="Arial Unicode MS" w:hAnsi="Times New Roman" w:cs="Times New Roman"/>
                <w:sz w:val="24"/>
                <w:szCs w:val="24"/>
                <w:lang w:eastAsia="ar-SA"/>
              </w:rPr>
              <w:t>2</w:t>
            </w:r>
            <w:r w:rsidR="000222DC">
              <w:rPr>
                <w:rFonts w:ascii="Times New Roman" w:eastAsia="Arial Unicode MS" w:hAnsi="Times New Roman" w:cs="Times New Roman"/>
                <w:sz w:val="24"/>
                <w:szCs w:val="24"/>
                <w:lang w:eastAsia="ar-SA"/>
              </w:rPr>
              <w:t>.</w:t>
            </w:r>
          </w:p>
        </w:tc>
        <w:tc>
          <w:tcPr>
            <w:tcW w:w="1243" w:type="dxa"/>
            <w:vMerge w:val="restart"/>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194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2388"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346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r>
      <w:tr w:rsidR="000D0290" w:rsidRPr="00D833B7" w:rsidTr="000356C2">
        <w:tc>
          <w:tcPr>
            <w:tcW w:w="812" w:type="dxa"/>
            <w:vMerge/>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1243" w:type="dxa"/>
            <w:vMerge/>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194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2388"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346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r>
    </w:tbl>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p w:rsidR="000D0290" w:rsidRPr="00D833B7" w:rsidRDefault="000D0290" w:rsidP="000D0290">
      <w:pPr>
        <w:suppressAutoHyphens/>
        <w:spacing w:after="0" w:line="240" w:lineRule="auto"/>
        <w:jc w:val="right"/>
        <w:rPr>
          <w:rFonts w:ascii="Times New Roman" w:eastAsia="Arial Unicode MS" w:hAnsi="Times New Roman" w:cs="Times New Roman"/>
          <w:sz w:val="24"/>
          <w:szCs w:val="24"/>
          <w:lang w:eastAsia="ar-SA"/>
        </w:rPr>
      </w:pPr>
      <w:r w:rsidRPr="00D833B7">
        <w:rPr>
          <w:rFonts w:ascii="Times New Roman" w:eastAsia="Times New Roman" w:hAnsi="Times New Roman" w:cs="Times New Roman"/>
          <w:sz w:val="24"/>
          <w:szCs w:val="24"/>
          <w:lang w:eastAsia="lt-LT"/>
        </w:rPr>
        <w:t xml:space="preserve">Iš apylinkės rinkėjų sąrašo išbraukta rinkėjų – </w:t>
      </w:r>
      <w:r w:rsidRPr="00D833B7">
        <w:rPr>
          <w:rFonts w:ascii="Times New Roman" w:eastAsia="Times New Roman" w:hAnsi="Times New Roman" w:cs="Times New Roman"/>
          <w:i/>
          <w:sz w:val="24"/>
          <w:szCs w:val="24"/>
          <w:lang w:eastAsia="lt-LT"/>
        </w:rPr>
        <w:t>[skaičius]</w:t>
      </w:r>
    </w:p>
    <w:p w:rsidR="000D0290" w:rsidRPr="00D833B7" w:rsidRDefault="000D0290" w:rsidP="000D0290">
      <w:pPr>
        <w:suppressAutoHyphens/>
        <w:spacing w:after="0" w:line="240" w:lineRule="auto"/>
        <w:jc w:val="both"/>
        <w:rPr>
          <w:rFonts w:ascii="Times New Roman" w:eastAsia="Arial Unicode MS" w:hAnsi="Times New Roman" w:cs="Times New Roman"/>
          <w:i/>
          <w:sz w:val="20"/>
          <w:lang w:eastAsia="ar-SA"/>
        </w:rPr>
      </w:pPr>
    </w:p>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r w:rsidRPr="00D833B7">
        <w:rPr>
          <w:rFonts w:ascii="Times New Roman" w:eastAsia="Arial Unicode MS" w:hAnsi="Times New Roman" w:cs="Times New Roman"/>
          <w:i/>
          <w:sz w:val="20"/>
          <w:lang w:eastAsia="ar-SA"/>
        </w:rPr>
        <w:t>Sudarymo data ir laikas</w:t>
      </w:r>
    </w:p>
    <w:p w:rsidR="000D0290" w:rsidRPr="00D833B7" w:rsidRDefault="000D0290" w:rsidP="000D0290">
      <w:pPr>
        <w:pBdr>
          <w:bottom w:val="single" w:sz="12" w:space="1" w:color="auto"/>
        </w:pBdr>
        <w:shd w:val="clear" w:color="auto" w:fill="FFFFFF"/>
        <w:tabs>
          <w:tab w:val="left" w:pos="0"/>
        </w:tabs>
        <w:suppressAutoHyphens/>
        <w:spacing w:after="60" w:line="312" w:lineRule="auto"/>
        <w:jc w:val="right"/>
        <w:rPr>
          <w:rFonts w:ascii="Times New Roman" w:eastAsia="Times New Roman" w:hAnsi="Times New Roman" w:cs="Times New Roman"/>
          <w:sz w:val="24"/>
          <w:szCs w:val="24"/>
          <w:lang w:eastAsia="ar-SA"/>
        </w:rPr>
      </w:pPr>
    </w:p>
    <w:p w:rsidR="000D0290" w:rsidRPr="00D833B7" w:rsidRDefault="000D0290" w:rsidP="000D0290">
      <w:pPr>
        <w:shd w:val="clear" w:color="auto" w:fill="FFFFFF"/>
        <w:tabs>
          <w:tab w:val="left" w:pos="0"/>
        </w:tabs>
        <w:suppressAutoHyphens/>
        <w:spacing w:after="60" w:line="312" w:lineRule="auto"/>
        <w:jc w:val="right"/>
        <w:rPr>
          <w:rFonts w:ascii="Times New Roman" w:eastAsia="Times New Roman" w:hAnsi="Times New Roman" w:cs="Times New Roman"/>
          <w:sz w:val="24"/>
          <w:szCs w:val="24"/>
          <w:lang w:eastAsia="ar-SA"/>
        </w:rPr>
      </w:pPr>
    </w:p>
    <w:p w:rsidR="000D0290" w:rsidRPr="00D833B7" w:rsidRDefault="000D0290" w:rsidP="000D0290">
      <w:pPr>
        <w:tabs>
          <w:tab w:val="left" w:pos="9637"/>
        </w:tabs>
        <w:autoSpaceDE w:val="0"/>
        <w:autoSpaceDN w:val="0"/>
        <w:adjustRightInd w:val="0"/>
        <w:spacing w:after="0" w:line="360" w:lineRule="auto"/>
        <w:ind w:right="-2"/>
        <w:jc w:val="center"/>
        <w:rPr>
          <w:rFonts w:ascii="Times New Roman" w:eastAsia="Arial Unicode MS" w:hAnsi="Times New Roman" w:cs="Times New Roman"/>
          <w:b/>
          <w:sz w:val="24"/>
          <w:szCs w:val="24"/>
          <w:lang w:eastAsia="lt-LT"/>
        </w:rPr>
      </w:pPr>
      <w:r w:rsidRPr="00D833B7">
        <w:rPr>
          <w:rFonts w:ascii="Times New Roman" w:eastAsia="Arial Unicode MS" w:hAnsi="Times New Roman" w:cs="Times New Roman"/>
          <w:b/>
          <w:sz w:val="24"/>
          <w:szCs w:val="24"/>
          <w:lang w:eastAsia="lt-LT"/>
        </w:rPr>
        <w:t xml:space="preserve">................................ </w:t>
      </w:r>
      <w:r w:rsidR="00D97974">
        <w:rPr>
          <w:rFonts w:ascii="Times New Roman" w:eastAsia="Arial Unicode MS" w:hAnsi="Times New Roman" w:cs="Times New Roman"/>
          <w:b/>
          <w:sz w:val="24"/>
          <w:szCs w:val="24"/>
          <w:lang w:eastAsia="lt-LT"/>
        </w:rPr>
        <w:t>SAVIVALDYBĖS</w:t>
      </w:r>
      <w:r w:rsidR="00176B04" w:rsidRPr="00D833B7">
        <w:rPr>
          <w:rFonts w:ascii="Times New Roman" w:eastAsia="Arial Unicode MS" w:hAnsi="Times New Roman" w:cs="Times New Roman"/>
          <w:b/>
          <w:sz w:val="24"/>
          <w:szCs w:val="24"/>
          <w:lang w:eastAsia="lt-LT"/>
        </w:rPr>
        <w:t xml:space="preserve"> </w:t>
      </w:r>
      <w:r w:rsidRPr="00D833B7">
        <w:rPr>
          <w:rFonts w:ascii="Times New Roman" w:eastAsia="Arial Unicode MS" w:hAnsi="Times New Roman" w:cs="Times New Roman"/>
          <w:b/>
          <w:sz w:val="24"/>
          <w:szCs w:val="24"/>
          <w:lang w:eastAsia="lt-LT"/>
        </w:rPr>
        <w:t>NR. ......</w:t>
      </w:r>
    </w:p>
    <w:p w:rsidR="000D0290" w:rsidRPr="00D833B7" w:rsidRDefault="000D0290" w:rsidP="000D0290">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lt-LT"/>
        </w:rPr>
      </w:pPr>
      <w:r w:rsidRPr="00D833B7">
        <w:rPr>
          <w:rFonts w:ascii="Times New Roman" w:eastAsia="Arial Unicode MS" w:hAnsi="Times New Roman" w:cs="Times New Roman"/>
          <w:i/>
          <w:sz w:val="24"/>
          <w:szCs w:val="24"/>
          <w:lang w:eastAsia="lt-LT"/>
        </w:rPr>
        <w:t>[</w:t>
      </w:r>
      <w:r w:rsidRPr="00D833B7">
        <w:rPr>
          <w:rFonts w:ascii="Times New Roman" w:eastAsia="Arial Unicode MS" w:hAnsi="Times New Roman" w:cs="Times New Roman"/>
          <w:b/>
          <w:sz w:val="24"/>
          <w:szCs w:val="24"/>
          <w:lang w:eastAsia="lt-LT"/>
        </w:rPr>
        <w:t>.................................. APYLINKĖ NR. ..........</w:t>
      </w:r>
      <w:r w:rsidRPr="00D833B7">
        <w:rPr>
          <w:rFonts w:ascii="Times New Roman" w:eastAsia="Arial Unicode MS" w:hAnsi="Times New Roman" w:cs="Times New Roman"/>
          <w:i/>
          <w:sz w:val="24"/>
          <w:szCs w:val="24"/>
          <w:lang w:eastAsia="lt-LT"/>
        </w:rPr>
        <w:t>]</w:t>
      </w:r>
      <w:r w:rsidRPr="00D833B7">
        <w:rPr>
          <w:rFonts w:ascii="Times New Roman" w:eastAsia="Arial Unicode MS" w:hAnsi="Times New Roman" w:cs="Times New Roman"/>
          <w:b/>
          <w:sz w:val="24"/>
          <w:szCs w:val="24"/>
          <w:lang w:eastAsia="lt-LT"/>
        </w:rPr>
        <w:t xml:space="preserve"> RINKIMŲ KOMISIJOS</w:t>
      </w:r>
    </w:p>
    <w:p w:rsidR="000D0290" w:rsidRPr="00D833B7" w:rsidRDefault="000D0290" w:rsidP="000D0290">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lt-LT"/>
        </w:rPr>
      </w:pPr>
      <w:r w:rsidRPr="00D833B7">
        <w:rPr>
          <w:rFonts w:ascii="Times New Roman" w:eastAsia="Arial Unicode MS" w:hAnsi="Times New Roman" w:cs="Times New Roman"/>
          <w:b/>
          <w:sz w:val="24"/>
          <w:szCs w:val="24"/>
          <w:lang w:eastAsia="lt-LT"/>
        </w:rPr>
        <w:t>ATASKAITA</w:t>
      </w:r>
    </w:p>
    <w:p w:rsidR="000D0290" w:rsidRPr="00D833B7" w:rsidRDefault="000D0290" w:rsidP="000D0290">
      <w:pPr>
        <w:suppressAutoHyphens/>
        <w:spacing w:before="100" w:beforeAutospacing="1" w:after="0" w:line="240" w:lineRule="auto"/>
        <w:jc w:val="center"/>
        <w:rPr>
          <w:rFonts w:ascii="Times New Roman" w:eastAsia="Arial Unicode MS" w:hAnsi="Times New Roman" w:cs="Times New Roman"/>
          <w:b/>
          <w:sz w:val="24"/>
          <w:szCs w:val="24"/>
          <w:lang w:eastAsia="ar-SA"/>
        </w:rPr>
      </w:pPr>
      <w:r w:rsidRPr="00D833B7">
        <w:rPr>
          <w:rFonts w:ascii="Times New Roman" w:eastAsia="Arial Unicode MS" w:hAnsi="Times New Roman" w:cs="Times New Roman"/>
          <w:b/>
          <w:sz w:val="24"/>
          <w:szCs w:val="24"/>
          <w:lang w:eastAsia="ar-SA"/>
        </w:rPr>
        <w:t>RINKĖJŲ, ĮRAŠYTŲ Į RINKIMŲ APYLINKĖS RINKĖJŲ SĄRAŠĄ, SĄRAŠAS</w:t>
      </w:r>
    </w:p>
    <w:p w:rsidR="000D0290" w:rsidRPr="00D833B7" w:rsidRDefault="000D0290" w:rsidP="000D0290">
      <w:pPr>
        <w:suppressAutoHyphens/>
        <w:spacing w:after="0" w:line="240" w:lineRule="auto"/>
        <w:jc w:val="both"/>
        <w:rPr>
          <w:rFonts w:ascii="Times New Roman" w:eastAsia="Arial Unicode MS" w:hAnsi="Times New Roman" w:cs="Times New Roman"/>
          <w:lang w:eastAsia="ar-SA"/>
        </w:rPr>
      </w:pPr>
    </w:p>
    <w:p w:rsidR="000D0290" w:rsidRPr="00D833B7" w:rsidRDefault="000D0290" w:rsidP="000D0290">
      <w:pPr>
        <w:suppressAutoHyphens/>
        <w:spacing w:after="0" w:line="240" w:lineRule="auto"/>
        <w:jc w:val="both"/>
        <w:rPr>
          <w:rFonts w:ascii="Times New Roman" w:eastAsia="Times New Roman" w:hAnsi="Times New Roman" w:cs="Times New Roman"/>
          <w:i/>
          <w:lang w:eastAsia="lt-LT"/>
        </w:rPr>
      </w:pPr>
      <w:r w:rsidRPr="00D833B7">
        <w:rPr>
          <w:rFonts w:ascii="Times New Roman" w:eastAsia="Times New Roman" w:hAnsi="Times New Roman" w:cs="Times New Roman"/>
          <w:i/>
          <w:lang w:eastAsia="lt-LT"/>
        </w:rPr>
        <w:t>Ataskaita: nuo [data] iki [data]</w:t>
      </w:r>
    </w:p>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243"/>
        <w:gridCol w:w="1455"/>
        <w:gridCol w:w="2878"/>
        <w:gridCol w:w="3465"/>
      </w:tblGrid>
      <w:tr w:rsidR="000D0290" w:rsidRPr="00D833B7" w:rsidTr="00281225">
        <w:trPr>
          <w:trHeight w:val="533"/>
        </w:trPr>
        <w:tc>
          <w:tcPr>
            <w:tcW w:w="812" w:type="dxa"/>
            <w:vMerge w:val="restart"/>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Eil. Nr.</w:t>
            </w:r>
          </w:p>
        </w:tc>
        <w:tc>
          <w:tcPr>
            <w:tcW w:w="1243" w:type="dxa"/>
            <w:vMerge w:val="restart"/>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Veiksmo data/laikas</w:t>
            </w:r>
          </w:p>
        </w:tc>
        <w:tc>
          <w:tcPr>
            <w:tcW w:w="1455" w:type="dxa"/>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Senas kortelės Nr.</w:t>
            </w:r>
          </w:p>
        </w:tc>
        <w:tc>
          <w:tcPr>
            <w:tcW w:w="2878" w:type="dxa"/>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Vardas, pavardė</w:t>
            </w:r>
          </w:p>
        </w:tc>
        <w:tc>
          <w:tcPr>
            <w:tcW w:w="3465" w:type="dxa"/>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Naujas rinkėjo adresas</w:t>
            </w:r>
          </w:p>
        </w:tc>
      </w:tr>
      <w:tr w:rsidR="000D0290" w:rsidRPr="00D833B7" w:rsidTr="00281225">
        <w:tc>
          <w:tcPr>
            <w:tcW w:w="812" w:type="dxa"/>
            <w:vMerge/>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b/>
                <w:szCs w:val="24"/>
                <w:lang w:eastAsia="ar-SA"/>
              </w:rPr>
            </w:pPr>
          </w:p>
        </w:tc>
        <w:tc>
          <w:tcPr>
            <w:tcW w:w="1243" w:type="dxa"/>
            <w:vMerge/>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p>
        </w:tc>
        <w:tc>
          <w:tcPr>
            <w:tcW w:w="1455" w:type="dxa"/>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Naujas kortelės Nr.</w:t>
            </w:r>
          </w:p>
        </w:tc>
        <w:tc>
          <w:tcPr>
            <w:tcW w:w="2878" w:type="dxa"/>
            <w:shd w:val="clear" w:color="auto" w:fill="auto"/>
            <w:vAlign w:val="center"/>
          </w:tcPr>
          <w:p w:rsidR="000D0290" w:rsidRPr="00D833B7" w:rsidRDefault="00D97974" w:rsidP="00281225">
            <w:pPr>
              <w:suppressAutoHyphens/>
              <w:spacing w:after="0" w:line="240" w:lineRule="auto"/>
              <w:jc w:val="center"/>
              <w:rPr>
                <w:rFonts w:ascii="Times New Roman" w:eastAsia="Arial Unicode MS" w:hAnsi="Times New Roman" w:cs="Times New Roman"/>
                <w:b/>
                <w:szCs w:val="24"/>
                <w:lang w:eastAsia="ar-SA"/>
              </w:rPr>
            </w:pPr>
            <w:r>
              <w:rPr>
                <w:rFonts w:ascii="Times New Roman" w:eastAsia="Arial Unicode MS" w:hAnsi="Times New Roman" w:cs="Times New Roman"/>
                <w:b/>
                <w:szCs w:val="24"/>
                <w:lang w:eastAsia="ar-SA"/>
              </w:rPr>
              <w:t>Savivaldybė</w:t>
            </w:r>
            <w:r w:rsidR="000D0290" w:rsidRPr="00D833B7">
              <w:rPr>
                <w:rFonts w:ascii="Times New Roman" w:eastAsia="Arial Unicode MS" w:hAnsi="Times New Roman" w:cs="Times New Roman"/>
                <w:b/>
                <w:szCs w:val="24"/>
                <w:lang w:eastAsia="ar-SA"/>
              </w:rPr>
              <w:t xml:space="preserve"> ir apylinkė iš kurios atkeltas rinkėjas</w:t>
            </w:r>
          </w:p>
        </w:tc>
        <w:tc>
          <w:tcPr>
            <w:tcW w:w="3465" w:type="dxa"/>
            <w:shd w:val="clear" w:color="auto" w:fill="auto"/>
            <w:vAlign w:val="center"/>
          </w:tcPr>
          <w:p w:rsidR="000D0290" w:rsidRPr="00D833B7" w:rsidRDefault="000D0290" w:rsidP="00281225">
            <w:pPr>
              <w:suppressAutoHyphens/>
              <w:spacing w:after="0" w:line="240" w:lineRule="auto"/>
              <w:jc w:val="center"/>
              <w:rPr>
                <w:rFonts w:ascii="Times New Roman" w:eastAsia="Arial Unicode MS" w:hAnsi="Times New Roman" w:cs="Times New Roman"/>
                <w:b/>
                <w:szCs w:val="24"/>
                <w:lang w:eastAsia="ar-SA"/>
              </w:rPr>
            </w:pPr>
            <w:r w:rsidRPr="00D833B7">
              <w:rPr>
                <w:rFonts w:ascii="Times New Roman" w:eastAsia="Arial Unicode MS" w:hAnsi="Times New Roman" w:cs="Times New Roman"/>
                <w:b/>
                <w:szCs w:val="24"/>
                <w:lang w:eastAsia="ar-SA"/>
              </w:rPr>
              <w:t>Senas rinkėjo adresas</w:t>
            </w:r>
          </w:p>
        </w:tc>
      </w:tr>
      <w:tr w:rsidR="000D0290" w:rsidRPr="00D833B7" w:rsidTr="000356C2">
        <w:tc>
          <w:tcPr>
            <w:tcW w:w="812" w:type="dxa"/>
            <w:vMerge w:val="restart"/>
            <w:shd w:val="clear" w:color="auto" w:fill="auto"/>
          </w:tcPr>
          <w:p w:rsidR="000D0290" w:rsidRPr="00D833B7" w:rsidRDefault="000D0290" w:rsidP="00281225">
            <w:pPr>
              <w:suppressAutoHyphens/>
              <w:spacing w:after="0" w:line="240" w:lineRule="auto"/>
              <w:jc w:val="center"/>
              <w:rPr>
                <w:rFonts w:ascii="Times New Roman" w:eastAsia="Arial Unicode MS" w:hAnsi="Times New Roman" w:cs="Times New Roman"/>
                <w:sz w:val="24"/>
                <w:szCs w:val="24"/>
                <w:lang w:eastAsia="ar-SA"/>
              </w:rPr>
            </w:pPr>
            <w:r w:rsidRPr="00D833B7">
              <w:rPr>
                <w:rFonts w:ascii="Times New Roman" w:eastAsia="Arial Unicode MS" w:hAnsi="Times New Roman" w:cs="Times New Roman"/>
                <w:sz w:val="24"/>
                <w:szCs w:val="24"/>
                <w:lang w:eastAsia="ar-SA"/>
              </w:rPr>
              <w:t>1</w:t>
            </w:r>
            <w:r w:rsidR="000222DC">
              <w:rPr>
                <w:rFonts w:ascii="Times New Roman" w:eastAsia="Arial Unicode MS" w:hAnsi="Times New Roman" w:cs="Times New Roman"/>
                <w:sz w:val="24"/>
                <w:szCs w:val="24"/>
                <w:lang w:eastAsia="ar-SA"/>
              </w:rPr>
              <w:t>.</w:t>
            </w:r>
          </w:p>
        </w:tc>
        <w:tc>
          <w:tcPr>
            <w:tcW w:w="1243" w:type="dxa"/>
            <w:vMerge w:val="restart"/>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145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2878"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346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r>
      <w:tr w:rsidR="000D0290" w:rsidRPr="00D833B7" w:rsidTr="000356C2">
        <w:tc>
          <w:tcPr>
            <w:tcW w:w="812" w:type="dxa"/>
            <w:vMerge/>
            <w:shd w:val="clear" w:color="auto" w:fill="auto"/>
          </w:tcPr>
          <w:p w:rsidR="000D0290" w:rsidRPr="00D833B7" w:rsidRDefault="000D0290" w:rsidP="00281225">
            <w:pPr>
              <w:suppressAutoHyphens/>
              <w:spacing w:after="0" w:line="240" w:lineRule="auto"/>
              <w:jc w:val="center"/>
              <w:rPr>
                <w:rFonts w:ascii="Times New Roman" w:eastAsia="Arial Unicode MS" w:hAnsi="Times New Roman" w:cs="Times New Roman"/>
                <w:sz w:val="24"/>
                <w:szCs w:val="24"/>
                <w:lang w:eastAsia="ar-SA"/>
              </w:rPr>
            </w:pPr>
          </w:p>
        </w:tc>
        <w:tc>
          <w:tcPr>
            <w:tcW w:w="1243" w:type="dxa"/>
            <w:vMerge/>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145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2878"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346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r>
      <w:tr w:rsidR="000D0290" w:rsidRPr="00D833B7" w:rsidTr="000356C2">
        <w:tc>
          <w:tcPr>
            <w:tcW w:w="812" w:type="dxa"/>
            <w:vMerge w:val="restart"/>
            <w:shd w:val="clear" w:color="auto" w:fill="auto"/>
          </w:tcPr>
          <w:p w:rsidR="000D0290" w:rsidRPr="00D833B7" w:rsidRDefault="000D0290" w:rsidP="00281225">
            <w:pPr>
              <w:suppressAutoHyphens/>
              <w:spacing w:after="0" w:line="240" w:lineRule="auto"/>
              <w:jc w:val="center"/>
              <w:rPr>
                <w:rFonts w:ascii="Times New Roman" w:eastAsia="Arial Unicode MS" w:hAnsi="Times New Roman" w:cs="Times New Roman"/>
                <w:sz w:val="24"/>
                <w:szCs w:val="24"/>
                <w:lang w:eastAsia="ar-SA"/>
              </w:rPr>
            </w:pPr>
            <w:r w:rsidRPr="00D833B7">
              <w:rPr>
                <w:rFonts w:ascii="Times New Roman" w:eastAsia="Arial Unicode MS" w:hAnsi="Times New Roman" w:cs="Times New Roman"/>
                <w:sz w:val="24"/>
                <w:szCs w:val="24"/>
                <w:lang w:eastAsia="ar-SA"/>
              </w:rPr>
              <w:t>2</w:t>
            </w:r>
            <w:r w:rsidR="000222DC">
              <w:rPr>
                <w:rFonts w:ascii="Times New Roman" w:eastAsia="Arial Unicode MS" w:hAnsi="Times New Roman" w:cs="Times New Roman"/>
                <w:sz w:val="24"/>
                <w:szCs w:val="24"/>
                <w:lang w:eastAsia="ar-SA"/>
              </w:rPr>
              <w:t>.</w:t>
            </w:r>
          </w:p>
        </w:tc>
        <w:tc>
          <w:tcPr>
            <w:tcW w:w="1243" w:type="dxa"/>
            <w:vMerge w:val="restart"/>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145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2878"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346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r>
      <w:tr w:rsidR="000D0290" w:rsidRPr="00D833B7" w:rsidTr="000356C2">
        <w:tc>
          <w:tcPr>
            <w:tcW w:w="812" w:type="dxa"/>
            <w:vMerge/>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1243" w:type="dxa"/>
            <w:vMerge/>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145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2878"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c>
          <w:tcPr>
            <w:tcW w:w="3465" w:type="dxa"/>
            <w:shd w:val="clear" w:color="auto" w:fill="auto"/>
          </w:tcPr>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tc>
      </w:tr>
    </w:tbl>
    <w:p w:rsidR="000D0290" w:rsidRPr="00D833B7" w:rsidRDefault="000D0290" w:rsidP="000D0290">
      <w:pPr>
        <w:suppressAutoHyphens/>
        <w:spacing w:after="0" w:line="240" w:lineRule="auto"/>
        <w:jc w:val="both"/>
        <w:rPr>
          <w:rFonts w:ascii="Times New Roman" w:eastAsia="Arial Unicode MS" w:hAnsi="Times New Roman" w:cs="Times New Roman"/>
          <w:sz w:val="24"/>
          <w:szCs w:val="24"/>
          <w:lang w:eastAsia="ar-SA"/>
        </w:rPr>
      </w:pPr>
    </w:p>
    <w:p w:rsidR="000D0290" w:rsidRPr="00D833B7" w:rsidRDefault="000D0290" w:rsidP="000D0290">
      <w:pPr>
        <w:suppressAutoHyphens/>
        <w:spacing w:after="0" w:line="240" w:lineRule="auto"/>
        <w:jc w:val="right"/>
        <w:rPr>
          <w:rFonts w:ascii="Times New Roman" w:eastAsia="Arial Unicode MS" w:hAnsi="Times New Roman" w:cs="Times New Roman"/>
          <w:sz w:val="24"/>
          <w:szCs w:val="24"/>
          <w:lang w:eastAsia="ar-SA"/>
        </w:rPr>
      </w:pPr>
      <w:r w:rsidRPr="00D833B7">
        <w:rPr>
          <w:rFonts w:ascii="Times New Roman" w:eastAsia="Times New Roman" w:hAnsi="Times New Roman" w:cs="Times New Roman"/>
          <w:sz w:val="24"/>
          <w:szCs w:val="24"/>
          <w:lang w:eastAsia="lt-LT"/>
        </w:rPr>
        <w:t xml:space="preserve">Į apylinkės rinkėjų sąrašą įrašyta rinkėjų – </w:t>
      </w:r>
      <w:r w:rsidRPr="00D833B7">
        <w:rPr>
          <w:rFonts w:ascii="Times New Roman" w:eastAsia="Times New Roman" w:hAnsi="Times New Roman" w:cs="Times New Roman"/>
          <w:i/>
          <w:sz w:val="24"/>
          <w:szCs w:val="24"/>
          <w:lang w:eastAsia="lt-LT"/>
        </w:rPr>
        <w:t>[skaičius]</w:t>
      </w:r>
    </w:p>
    <w:p w:rsidR="000D0290" w:rsidRPr="00D833B7" w:rsidRDefault="000D0290" w:rsidP="000D0290">
      <w:pPr>
        <w:suppressAutoHyphens/>
        <w:spacing w:after="0" w:line="240" w:lineRule="auto"/>
        <w:jc w:val="both"/>
        <w:rPr>
          <w:rFonts w:ascii="Times New Roman" w:eastAsia="Arial Unicode MS" w:hAnsi="Times New Roman" w:cs="Times New Roman"/>
          <w:i/>
          <w:sz w:val="20"/>
          <w:lang w:eastAsia="ar-SA"/>
        </w:rPr>
      </w:pPr>
    </w:p>
    <w:p w:rsidR="000D0290" w:rsidRPr="00D833B7" w:rsidRDefault="000D0290" w:rsidP="000D0290">
      <w:pPr>
        <w:suppressAutoHyphens/>
        <w:spacing w:after="0" w:line="240" w:lineRule="auto"/>
        <w:jc w:val="both"/>
        <w:rPr>
          <w:rFonts w:ascii="Times New Roman" w:eastAsia="Arial Unicode MS" w:hAnsi="Times New Roman" w:cs="Times New Roman"/>
          <w:i/>
          <w:sz w:val="20"/>
          <w:lang w:eastAsia="ar-SA"/>
        </w:rPr>
      </w:pPr>
      <w:r w:rsidRPr="00D833B7">
        <w:rPr>
          <w:rFonts w:ascii="Times New Roman" w:eastAsia="Arial Unicode MS" w:hAnsi="Times New Roman" w:cs="Times New Roman"/>
          <w:i/>
          <w:sz w:val="20"/>
          <w:lang w:eastAsia="ar-SA"/>
        </w:rPr>
        <w:t>Sudarymo data ir laikas</w:t>
      </w:r>
    </w:p>
    <w:p w:rsidR="000D0290" w:rsidRPr="00D833B7" w:rsidRDefault="000D0290" w:rsidP="000D0290">
      <w:pPr>
        <w:suppressAutoHyphens/>
        <w:spacing w:after="0" w:line="240" w:lineRule="auto"/>
        <w:ind w:left="5245"/>
        <w:rPr>
          <w:rFonts w:ascii="Times New Roman" w:eastAsia="Arial Unicode MS" w:hAnsi="Times New Roman" w:cs="Times New Roman"/>
          <w:i/>
          <w:sz w:val="20"/>
          <w:lang w:eastAsia="ar-SA"/>
        </w:rPr>
        <w:sectPr w:rsidR="000D0290" w:rsidRPr="00D833B7" w:rsidSect="000F7AC7">
          <w:footnotePr>
            <w:pos w:val="beneathText"/>
          </w:footnotePr>
          <w:pgSz w:w="11905" w:h="16837"/>
          <w:pgMar w:top="1134" w:right="567" w:bottom="1134" w:left="1701" w:header="567" w:footer="567" w:gutter="0"/>
          <w:pgNumType w:start="1"/>
          <w:cols w:space="1296"/>
          <w:titlePg/>
          <w:docGrid w:linePitch="360"/>
        </w:sectPr>
      </w:pPr>
    </w:p>
    <w:p w:rsidR="006F3BAC" w:rsidRDefault="006F3BAC" w:rsidP="006F3BAC">
      <w:pPr>
        <w:suppressAutoHyphens/>
        <w:spacing w:after="0" w:line="240" w:lineRule="auto"/>
        <w:ind w:left="6237"/>
        <w:rPr>
          <w:rFonts w:ascii="Times New Roman" w:eastAsia="Times New Roman" w:hAnsi="Times New Roman" w:cs="Times New Roman"/>
          <w:color w:val="000000"/>
          <w:lang w:eastAsia="ar-SA"/>
        </w:rPr>
      </w:pPr>
      <w:r w:rsidRPr="006001A1">
        <w:rPr>
          <w:rFonts w:ascii="Times New Roman" w:eastAsia="Times New Roman" w:hAnsi="Times New Roman" w:cs="Times New Roman"/>
          <w:color w:val="000000"/>
          <w:lang w:eastAsia="ar-SA"/>
        </w:rPr>
        <w:lastRenderedPageBreak/>
        <w:t>Rinkėjų sąrašų tikslinimo Vyriausiosios rinkimų komisijos informacinės sistemos posistemėje RINKĖJAI tvarkos aprašo</w:t>
      </w:r>
    </w:p>
    <w:p w:rsidR="000D0290" w:rsidRPr="00D833B7" w:rsidRDefault="000D0290" w:rsidP="006F3BAC">
      <w:pPr>
        <w:suppressAutoHyphens/>
        <w:spacing w:after="0" w:line="240" w:lineRule="auto"/>
        <w:ind w:left="5954" w:firstLine="283"/>
        <w:rPr>
          <w:rFonts w:ascii="Times New Roman" w:eastAsia="Times New Roman" w:hAnsi="Times New Roman" w:cs="Times New Roman"/>
          <w:sz w:val="20"/>
          <w:szCs w:val="24"/>
          <w:lang w:eastAsia="ar-SA"/>
        </w:rPr>
      </w:pPr>
      <w:r w:rsidRPr="00D833B7">
        <w:rPr>
          <w:rFonts w:ascii="Times New Roman" w:eastAsia="Times New Roman" w:hAnsi="Times New Roman" w:cs="Times New Roman"/>
          <w:sz w:val="20"/>
          <w:szCs w:val="24"/>
          <w:lang w:eastAsia="ar-SA"/>
        </w:rPr>
        <w:t>5 priedas</w:t>
      </w:r>
    </w:p>
    <w:p w:rsidR="000D0290" w:rsidRPr="00D833B7" w:rsidRDefault="000D0290" w:rsidP="000D0290">
      <w:pPr>
        <w:suppressAutoHyphens/>
        <w:spacing w:after="0" w:line="240" w:lineRule="auto"/>
        <w:jc w:val="center"/>
        <w:rPr>
          <w:rFonts w:ascii="Times New Roman" w:eastAsia="Times New Roman" w:hAnsi="Times New Roman" w:cs="Times New Roman"/>
          <w:b/>
          <w:sz w:val="24"/>
          <w:szCs w:val="24"/>
          <w:lang w:eastAsia="ar-SA"/>
        </w:rPr>
      </w:pPr>
    </w:p>
    <w:p w:rsidR="000D0290" w:rsidRPr="00D833B7" w:rsidRDefault="000D0290" w:rsidP="000D0290">
      <w:pPr>
        <w:suppressAutoHyphens/>
        <w:spacing w:after="0" w:line="240" w:lineRule="auto"/>
        <w:jc w:val="center"/>
        <w:rPr>
          <w:rFonts w:ascii="Times New Roman" w:eastAsia="Times New Roman" w:hAnsi="Times New Roman" w:cs="Times New Roman"/>
          <w:b/>
          <w:sz w:val="24"/>
          <w:szCs w:val="24"/>
          <w:lang w:eastAsia="ar-SA"/>
        </w:rPr>
      </w:pPr>
      <w:r w:rsidRPr="00D833B7">
        <w:rPr>
          <w:rFonts w:ascii="Times New Roman" w:eastAsia="Times New Roman" w:hAnsi="Times New Roman" w:cs="Times New Roman"/>
          <w:b/>
          <w:sz w:val="24"/>
          <w:szCs w:val="24"/>
          <w:lang w:eastAsia="ar-SA"/>
        </w:rPr>
        <w:t>LIETUVOS RESPUBLIKOS VYRIAUSIOSIOS RINKIMŲ KOMISIJOS</w:t>
      </w:r>
    </w:p>
    <w:p w:rsidR="000D0290" w:rsidRPr="00D833B7" w:rsidRDefault="000D0290" w:rsidP="000D0290">
      <w:pPr>
        <w:suppressAutoHyphens/>
        <w:spacing w:after="0" w:line="240" w:lineRule="auto"/>
        <w:jc w:val="center"/>
        <w:rPr>
          <w:rFonts w:ascii="Times New Roman" w:eastAsia="Times New Roman" w:hAnsi="Times New Roman" w:cs="Times New Roman"/>
          <w:b/>
          <w:sz w:val="24"/>
          <w:szCs w:val="24"/>
          <w:lang w:eastAsia="ar-SA"/>
        </w:rPr>
      </w:pPr>
      <w:r w:rsidRPr="00D833B7">
        <w:rPr>
          <w:rFonts w:ascii="Times New Roman" w:eastAsia="Times New Roman" w:hAnsi="Times New Roman" w:cs="Times New Roman"/>
          <w:b/>
          <w:sz w:val="24"/>
          <w:szCs w:val="24"/>
          <w:lang w:eastAsia="ar-SA"/>
        </w:rPr>
        <w:t>INFORMACINĖS SISTEMOS RINKĖJŲ SĄRAŠŲ TVARKYMO POSISTEMĖS</w:t>
      </w:r>
    </w:p>
    <w:p w:rsidR="000D0290" w:rsidRPr="00D833B7" w:rsidRDefault="000222DC" w:rsidP="000D0290">
      <w:pPr>
        <w:suppressAutoHyphens/>
        <w:spacing w:after="0" w:line="240" w:lineRule="auto"/>
        <w:jc w:val="center"/>
        <w:rPr>
          <w:rFonts w:ascii="Times New Roman" w:eastAsia="Times New Roman" w:hAnsi="Times New Roman" w:cs="Times New Roman"/>
          <w:b/>
          <w:sz w:val="24"/>
          <w:szCs w:val="24"/>
          <w:lang w:eastAsia="ar-SA"/>
        </w:rPr>
      </w:pPr>
      <w:r w:rsidRPr="008D6CE1">
        <w:rPr>
          <w:rFonts w:ascii="Times New Roman" w:eastAsia="Times New Roman" w:hAnsi="Times New Roman" w:cs="Times New Roman"/>
          <w:b/>
          <w:sz w:val="24"/>
          <w:szCs w:val="24"/>
          <w:lang w:eastAsia="ar-SA"/>
        </w:rPr>
        <w:t>RINKĖJAI</w:t>
      </w:r>
      <w:r>
        <w:rPr>
          <w:rFonts w:ascii="Times New Roman" w:eastAsia="Times New Roman" w:hAnsi="Times New Roman" w:cs="Times New Roman"/>
          <w:b/>
          <w:sz w:val="24"/>
          <w:szCs w:val="24"/>
          <w:lang w:eastAsia="ar-SA"/>
        </w:rPr>
        <w:t xml:space="preserve"> </w:t>
      </w:r>
      <w:r w:rsidR="000D0290" w:rsidRPr="00D833B7">
        <w:rPr>
          <w:rFonts w:ascii="Times New Roman" w:eastAsia="Times New Roman" w:hAnsi="Times New Roman" w:cs="Times New Roman"/>
          <w:b/>
          <w:sz w:val="24"/>
          <w:szCs w:val="24"/>
          <w:lang w:eastAsia="ar-SA"/>
        </w:rPr>
        <w:t>SUKURTŲ DUOMENŲ PAŠALINIMO IR SUNAIKINIMO</w:t>
      </w:r>
    </w:p>
    <w:p w:rsidR="000D0290" w:rsidRPr="00D833B7" w:rsidRDefault="000D0290" w:rsidP="000D0290">
      <w:pPr>
        <w:suppressAutoHyphens/>
        <w:spacing w:after="0" w:line="240" w:lineRule="auto"/>
        <w:jc w:val="center"/>
        <w:rPr>
          <w:rFonts w:ascii="Times New Roman" w:eastAsia="Times New Roman" w:hAnsi="Times New Roman" w:cs="Times New Roman"/>
          <w:b/>
          <w:sz w:val="24"/>
          <w:szCs w:val="24"/>
          <w:lang w:eastAsia="ar-SA"/>
        </w:rPr>
      </w:pPr>
      <w:r w:rsidRPr="00D833B7">
        <w:rPr>
          <w:rFonts w:ascii="Times New Roman" w:eastAsia="Times New Roman" w:hAnsi="Times New Roman" w:cs="Times New Roman"/>
          <w:b/>
          <w:sz w:val="24"/>
          <w:szCs w:val="24"/>
          <w:lang w:eastAsia="ar-SA"/>
        </w:rPr>
        <w:t>A K T A S</w:t>
      </w:r>
    </w:p>
    <w:p w:rsidR="000D0290" w:rsidRPr="00D833B7" w:rsidRDefault="000D0290" w:rsidP="000D0290">
      <w:pPr>
        <w:suppressAutoHyphens/>
        <w:spacing w:after="0" w:line="240" w:lineRule="auto"/>
        <w:jc w:val="center"/>
        <w:rPr>
          <w:rFonts w:ascii="Times New Roman" w:eastAsia="Times New Roman" w:hAnsi="Times New Roman" w:cs="Times New Roman"/>
          <w:b/>
          <w:sz w:val="24"/>
          <w:szCs w:val="24"/>
          <w:lang w:eastAsia="ar-SA"/>
        </w:rPr>
      </w:pPr>
    </w:p>
    <w:p w:rsidR="000D0290" w:rsidRPr="00D833B7" w:rsidRDefault="000D0290" w:rsidP="000D0290">
      <w:pPr>
        <w:tabs>
          <w:tab w:val="left" w:pos="3399"/>
          <w:tab w:val="center" w:pos="4819"/>
        </w:tabs>
        <w:suppressAutoHyphens/>
        <w:spacing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ab/>
        <w:t>201</w:t>
      </w:r>
      <w:r w:rsidR="00247662">
        <w:rPr>
          <w:rFonts w:ascii="Times New Roman" w:eastAsia="Times New Roman" w:hAnsi="Times New Roman" w:cs="Times New Roman"/>
          <w:sz w:val="24"/>
          <w:szCs w:val="24"/>
          <w:lang w:eastAsia="ar-SA"/>
        </w:rPr>
        <w:t>7</w:t>
      </w:r>
      <w:r w:rsidRPr="00D833B7">
        <w:rPr>
          <w:rFonts w:ascii="Times New Roman" w:eastAsia="Times New Roman" w:hAnsi="Times New Roman" w:cs="Times New Roman"/>
          <w:sz w:val="24"/>
          <w:szCs w:val="24"/>
          <w:lang w:eastAsia="ar-SA"/>
        </w:rPr>
        <w:t xml:space="preserve"> m.              </w:t>
      </w:r>
      <w:r w:rsidR="006F3BAC">
        <w:rPr>
          <w:rFonts w:ascii="Times New Roman" w:eastAsia="Times New Roman" w:hAnsi="Times New Roman" w:cs="Times New Roman"/>
          <w:sz w:val="24"/>
          <w:szCs w:val="24"/>
          <w:lang w:eastAsia="ar-SA"/>
        </w:rPr>
        <w:t xml:space="preserve">             </w:t>
      </w:r>
      <w:r w:rsidRPr="00D833B7">
        <w:rPr>
          <w:rFonts w:ascii="Times New Roman" w:eastAsia="Times New Roman" w:hAnsi="Times New Roman" w:cs="Times New Roman"/>
          <w:sz w:val="24"/>
          <w:szCs w:val="24"/>
          <w:lang w:eastAsia="ar-SA"/>
        </w:rPr>
        <w:t>d.  Nr.</w:t>
      </w:r>
      <w:r w:rsidRPr="00D833B7">
        <w:rPr>
          <w:rFonts w:ascii="Times New Roman" w:eastAsia="Times New Roman" w:hAnsi="Times New Roman" w:cs="Times New Roman"/>
          <w:i/>
          <w:sz w:val="24"/>
          <w:szCs w:val="24"/>
          <w:lang w:eastAsia="ar-SA"/>
        </w:rPr>
        <w:t xml:space="preserve"> </w:t>
      </w:r>
    </w:p>
    <w:p w:rsidR="000D0290" w:rsidRPr="00D833B7" w:rsidRDefault="000D0290" w:rsidP="000D0290">
      <w:pPr>
        <w:suppressAutoHyphens/>
        <w:spacing w:after="0" w:line="360" w:lineRule="auto"/>
        <w:rPr>
          <w:rFonts w:ascii="Times New Roman" w:eastAsia="Times New Roman" w:hAnsi="Times New Roman" w:cs="Times New Roman"/>
          <w:sz w:val="24"/>
          <w:szCs w:val="24"/>
          <w:lang w:eastAsia="ar-SA"/>
        </w:rPr>
      </w:pPr>
    </w:p>
    <w:p w:rsidR="000D0290" w:rsidRPr="00D833B7" w:rsidRDefault="000D0290" w:rsidP="008D6CE1">
      <w:pPr>
        <w:suppressAutoHyphens/>
        <w:spacing w:after="0" w:line="360" w:lineRule="auto"/>
        <w:ind w:firstLine="720"/>
        <w:jc w:val="both"/>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Vadovaudamasis Lietuvos Respublikos asmens duom</w:t>
      </w:r>
      <w:r w:rsidR="008D6CE1">
        <w:rPr>
          <w:rFonts w:ascii="Times New Roman" w:eastAsia="Times New Roman" w:hAnsi="Times New Roman" w:cs="Times New Roman"/>
          <w:sz w:val="24"/>
          <w:szCs w:val="24"/>
          <w:lang w:eastAsia="ar-SA"/>
        </w:rPr>
        <w:t xml:space="preserve">enų teisinės apsaugos įstatymu </w:t>
      </w:r>
      <w:r w:rsidRPr="00D833B7">
        <w:rPr>
          <w:rFonts w:ascii="Times New Roman" w:eastAsia="Times New Roman" w:hAnsi="Times New Roman" w:cs="Times New Roman"/>
          <w:sz w:val="24"/>
          <w:szCs w:val="24"/>
          <w:lang w:eastAsia="ar-SA"/>
        </w:rPr>
        <w:t xml:space="preserve">patvirtinu, kad Lietuvos Respublikos vyriausiosios rinkimų komisijos informacinės sistemos rinkėjų sąrašų tvarkymo posistemės </w:t>
      </w:r>
      <w:r w:rsidR="002D03C2" w:rsidRPr="008D6CE1">
        <w:rPr>
          <w:rFonts w:ascii="Times New Roman" w:eastAsia="Times New Roman" w:hAnsi="Times New Roman" w:cs="Times New Roman"/>
          <w:sz w:val="24"/>
          <w:szCs w:val="24"/>
          <w:lang w:eastAsia="ar-SA"/>
        </w:rPr>
        <w:t>RINKĖJAI</w:t>
      </w:r>
      <w:r w:rsidRPr="00D833B7">
        <w:rPr>
          <w:rFonts w:ascii="Times New Roman" w:eastAsia="Times New Roman" w:hAnsi="Times New Roman" w:cs="Times New Roman"/>
          <w:sz w:val="24"/>
          <w:szCs w:val="24"/>
          <w:lang w:eastAsia="ar-SA"/>
        </w:rPr>
        <w:t xml:space="preserve"> sukurti duomenys buvo pašalinti ir sunaikinti iš</w:t>
      </w:r>
    </w:p>
    <w:p w:rsidR="000D0290" w:rsidRPr="00D833B7" w:rsidRDefault="000D0290" w:rsidP="000D0290">
      <w:pPr>
        <w:suppressAutoHyphens/>
        <w:spacing w:after="0" w:line="240" w:lineRule="auto"/>
        <w:rPr>
          <w:rFonts w:ascii="Times New Roman" w:eastAsia="Times New Roman" w:hAnsi="Times New Roman" w:cs="Times New Roman"/>
          <w:i/>
          <w:sz w:val="24"/>
          <w:szCs w:val="24"/>
          <w:lang w:eastAsia="ar-SA"/>
        </w:rPr>
      </w:pPr>
      <w:r w:rsidRPr="00D833B7">
        <w:rPr>
          <w:rFonts w:ascii="Times New Roman" w:eastAsia="Times New Roman" w:hAnsi="Times New Roman" w:cs="Times New Roman"/>
          <w:i/>
          <w:sz w:val="24"/>
          <w:szCs w:val="24"/>
          <w:u w:val="single"/>
          <w:lang w:eastAsia="ar-SA"/>
        </w:rPr>
        <w:tab/>
      </w:r>
      <w:r w:rsidRPr="00D833B7">
        <w:rPr>
          <w:rFonts w:ascii="Times New Roman" w:eastAsia="Times New Roman" w:hAnsi="Times New Roman" w:cs="Times New Roman"/>
          <w:i/>
          <w:sz w:val="24"/>
          <w:szCs w:val="24"/>
          <w:u w:val="single"/>
          <w:lang w:eastAsia="ar-SA"/>
        </w:rPr>
        <w:tab/>
      </w:r>
      <w:r w:rsidRPr="00D833B7">
        <w:rPr>
          <w:rFonts w:ascii="Times New Roman" w:eastAsia="Times New Roman" w:hAnsi="Times New Roman" w:cs="Times New Roman"/>
          <w:i/>
          <w:sz w:val="24"/>
          <w:szCs w:val="24"/>
          <w:u w:val="single"/>
          <w:lang w:eastAsia="ar-SA"/>
        </w:rPr>
        <w:tab/>
      </w:r>
      <w:r w:rsidRPr="00D833B7">
        <w:rPr>
          <w:rFonts w:ascii="Times New Roman" w:eastAsia="Times New Roman" w:hAnsi="Times New Roman" w:cs="Times New Roman"/>
          <w:i/>
          <w:sz w:val="24"/>
          <w:szCs w:val="24"/>
          <w:u w:val="single"/>
          <w:lang w:eastAsia="ar-SA"/>
        </w:rPr>
        <w:tab/>
      </w:r>
      <w:r w:rsidRPr="00D833B7">
        <w:rPr>
          <w:rFonts w:ascii="Times New Roman" w:eastAsia="Times New Roman" w:hAnsi="Times New Roman" w:cs="Times New Roman"/>
          <w:i/>
          <w:sz w:val="24"/>
          <w:szCs w:val="24"/>
          <w:u w:val="single"/>
          <w:lang w:eastAsia="ar-SA"/>
        </w:rPr>
        <w:tab/>
      </w:r>
      <w:r w:rsidR="00D97974">
        <w:rPr>
          <w:rFonts w:ascii="Times New Roman" w:eastAsia="Times New Roman" w:hAnsi="Times New Roman" w:cs="Times New Roman"/>
          <w:sz w:val="24"/>
          <w:szCs w:val="24"/>
          <w:lang w:eastAsia="ar-SA"/>
        </w:rPr>
        <w:t>savivaldybės</w:t>
      </w:r>
      <w:r w:rsidR="00176B04" w:rsidRPr="00D833B7">
        <w:rPr>
          <w:rFonts w:ascii="Times New Roman" w:eastAsia="Times New Roman" w:hAnsi="Times New Roman" w:cs="Times New Roman"/>
          <w:sz w:val="24"/>
          <w:szCs w:val="24"/>
          <w:lang w:eastAsia="ar-SA"/>
        </w:rPr>
        <w:t xml:space="preserve"> </w:t>
      </w:r>
      <w:r w:rsidRPr="00D833B7">
        <w:rPr>
          <w:rFonts w:ascii="Times New Roman" w:eastAsia="Times New Roman" w:hAnsi="Times New Roman" w:cs="Times New Roman"/>
          <w:sz w:val="24"/>
          <w:szCs w:val="24"/>
          <w:lang w:eastAsia="ar-SA"/>
        </w:rPr>
        <w:t xml:space="preserve">rinkimų komisijos </w:t>
      </w:r>
    </w:p>
    <w:p w:rsidR="000D0290" w:rsidRPr="00D833B7" w:rsidRDefault="000D0290" w:rsidP="000D0290">
      <w:pPr>
        <w:suppressAutoHyphens/>
        <w:spacing w:after="0" w:line="240" w:lineRule="auto"/>
        <w:rPr>
          <w:rFonts w:ascii="Times New Roman" w:eastAsia="Times New Roman" w:hAnsi="Times New Roman" w:cs="Times New Roman"/>
          <w:i/>
          <w:sz w:val="24"/>
          <w:szCs w:val="24"/>
          <w:lang w:eastAsia="ar-SA"/>
        </w:rPr>
      </w:pPr>
      <w:r w:rsidRPr="00D833B7">
        <w:rPr>
          <w:rFonts w:ascii="Times New Roman" w:eastAsia="Times New Roman" w:hAnsi="Times New Roman" w:cs="Times New Roman"/>
          <w:i/>
          <w:sz w:val="24"/>
          <w:szCs w:val="24"/>
          <w:lang w:eastAsia="ar-SA"/>
        </w:rPr>
        <w:t>(</w:t>
      </w:r>
      <w:r w:rsidR="00D97974" w:rsidRPr="008D6CE1">
        <w:rPr>
          <w:rFonts w:ascii="Times New Roman" w:eastAsia="Times New Roman" w:hAnsi="Times New Roman" w:cs="Times New Roman"/>
          <w:i/>
          <w:lang w:eastAsia="ar-SA"/>
        </w:rPr>
        <w:t>savivaldybės</w:t>
      </w:r>
      <w:r w:rsidR="00176B04" w:rsidRPr="008D6CE1">
        <w:rPr>
          <w:rFonts w:ascii="Times New Roman" w:eastAsia="Times New Roman" w:hAnsi="Times New Roman" w:cs="Times New Roman"/>
          <w:i/>
          <w:lang w:eastAsia="ar-SA"/>
        </w:rPr>
        <w:t xml:space="preserve"> </w:t>
      </w:r>
      <w:r w:rsidRPr="008D6CE1">
        <w:rPr>
          <w:rFonts w:ascii="Times New Roman" w:eastAsia="Times New Roman" w:hAnsi="Times New Roman" w:cs="Times New Roman"/>
          <w:i/>
          <w:lang w:eastAsia="ar-SA"/>
        </w:rPr>
        <w:t>rinkimų komisijos numeris ir pavadinimas</w:t>
      </w:r>
      <w:r w:rsidRPr="00D833B7">
        <w:rPr>
          <w:rFonts w:ascii="Times New Roman" w:eastAsia="Times New Roman" w:hAnsi="Times New Roman" w:cs="Times New Roman"/>
          <w:i/>
          <w:sz w:val="24"/>
          <w:szCs w:val="24"/>
          <w:lang w:eastAsia="ar-SA"/>
        </w:rPr>
        <w:t>)</w:t>
      </w:r>
    </w:p>
    <w:p w:rsidR="000D0290" w:rsidRPr="00D833B7" w:rsidRDefault="000D0290" w:rsidP="000D0290">
      <w:pPr>
        <w:suppressAutoHyphens/>
        <w:spacing w:before="120" w:after="0" w:line="24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i/>
          <w:sz w:val="24"/>
          <w:szCs w:val="24"/>
          <w:u w:val="single"/>
          <w:lang w:eastAsia="ar-SA"/>
        </w:rPr>
        <w:tab/>
      </w:r>
      <w:r w:rsidRPr="00D833B7">
        <w:rPr>
          <w:rFonts w:ascii="Times New Roman" w:eastAsia="Times New Roman" w:hAnsi="Times New Roman" w:cs="Times New Roman"/>
          <w:i/>
          <w:sz w:val="24"/>
          <w:szCs w:val="24"/>
          <w:u w:val="single"/>
          <w:lang w:eastAsia="ar-SA"/>
        </w:rPr>
        <w:tab/>
      </w:r>
      <w:r w:rsidRPr="00D833B7">
        <w:rPr>
          <w:rFonts w:ascii="Times New Roman" w:eastAsia="Times New Roman" w:hAnsi="Times New Roman" w:cs="Times New Roman"/>
          <w:i/>
          <w:sz w:val="24"/>
          <w:szCs w:val="24"/>
          <w:u w:val="single"/>
          <w:lang w:eastAsia="ar-SA"/>
        </w:rPr>
        <w:tab/>
      </w:r>
      <w:r w:rsidRPr="00D833B7">
        <w:rPr>
          <w:rFonts w:ascii="Times New Roman" w:eastAsia="Times New Roman" w:hAnsi="Times New Roman" w:cs="Times New Roman"/>
          <w:i/>
          <w:sz w:val="24"/>
          <w:szCs w:val="24"/>
          <w:u w:val="single"/>
          <w:lang w:eastAsia="ar-SA"/>
        </w:rPr>
        <w:tab/>
      </w:r>
      <w:r w:rsidRPr="00D833B7">
        <w:rPr>
          <w:rFonts w:ascii="Times New Roman" w:eastAsia="Times New Roman" w:hAnsi="Times New Roman" w:cs="Times New Roman"/>
          <w:i/>
          <w:sz w:val="24"/>
          <w:szCs w:val="24"/>
          <w:u w:val="single"/>
          <w:lang w:eastAsia="ar-SA"/>
        </w:rPr>
        <w:tab/>
      </w:r>
      <w:r w:rsidRPr="00D833B7">
        <w:rPr>
          <w:rFonts w:ascii="Times New Roman" w:eastAsia="Times New Roman" w:hAnsi="Times New Roman" w:cs="Times New Roman"/>
          <w:sz w:val="24"/>
          <w:szCs w:val="24"/>
          <w:lang w:eastAsia="ar-SA"/>
        </w:rPr>
        <w:t>rinkimų apylinkės</w:t>
      </w:r>
    </w:p>
    <w:p w:rsidR="000D0290" w:rsidRPr="00D833B7" w:rsidRDefault="000D0290" w:rsidP="000D0290">
      <w:pPr>
        <w:suppressAutoHyphens/>
        <w:spacing w:after="0" w:line="240" w:lineRule="auto"/>
        <w:rPr>
          <w:rFonts w:ascii="Times New Roman" w:eastAsia="Times New Roman" w:hAnsi="Times New Roman" w:cs="Times New Roman"/>
          <w:i/>
          <w:sz w:val="24"/>
          <w:szCs w:val="24"/>
          <w:lang w:eastAsia="ar-SA"/>
        </w:rPr>
      </w:pPr>
      <w:r w:rsidRPr="00D833B7">
        <w:rPr>
          <w:rFonts w:ascii="Times New Roman" w:eastAsia="Times New Roman" w:hAnsi="Times New Roman" w:cs="Times New Roman"/>
          <w:i/>
          <w:sz w:val="24"/>
          <w:szCs w:val="24"/>
          <w:lang w:eastAsia="ar-SA"/>
        </w:rPr>
        <w:t>(</w:t>
      </w:r>
      <w:r w:rsidRPr="008D6CE1">
        <w:rPr>
          <w:rFonts w:ascii="Times New Roman" w:eastAsia="Times New Roman" w:hAnsi="Times New Roman" w:cs="Times New Roman"/>
          <w:i/>
          <w:lang w:eastAsia="ar-SA"/>
        </w:rPr>
        <w:t>rinkimų apylinkės numeris ir pavadinimas</w:t>
      </w:r>
      <w:r w:rsidRPr="00D833B7">
        <w:rPr>
          <w:rFonts w:ascii="Times New Roman" w:eastAsia="Times New Roman" w:hAnsi="Times New Roman" w:cs="Times New Roman"/>
          <w:i/>
          <w:sz w:val="24"/>
          <w:szCs w:val="24"/>
          <w:lang w:eastAsia="ar-SA"/>
        </w:rPr>
        <w:t>)</w:t>
      </w:r>
      <w:r w:rsidRPr="00D833B7">
        <w:rPr>
          <w:rFonts w:ascii="Times New Roman" w:eastAsia="Times New Roman" w:hAnsi="Times New Roman" w:cs="Times New Roman"/>
          <w:i/>
          <w:sz w:val="24"/>
          <w:szCs w:val="24"/>
          <w:lang w:eastAsia="ar-SA"/>
        </w:rPr>
        <w:tab/>
      </w:r>
    </w:p>
    <w:p w:rsidR="000D0290" w:rsidRPr="00D833B7" w:rsidRDefault="000D0290" w:rsidP="000D0290">
      <w:pPr>
        <w:suppressAutoHyphens/>
        <w:spacing w:before="120" w:after="0" w:line="36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kompiuterizuotos darbo vietos.</w:t>
      </w:r>
    </w:p>
    <w:p w:rsidR="000D0290" w:rsidRPr="00D833B7" w:rsidRDefault="000D0290" w:rsidP="008D6CE1">
      <w:pPr>
        <w:keepNext/>
        <w:suppressAutoHyphens/>
        <w:spacing w:before="240" w:after="60" w:line="360" w:lineRule="auto"/>
        <w:ind w:firstLine="720"/>
        <w:jc w:val="both"/>
        <w:outlineLvl w:val="0"/>
        <w:rPr>
          <w:rFonts w:ascii="Times New Roman" w:eastAsia="Times New Roman" w:hAnsi="Times New Roman" w:cs="Times New Roman"/>
          <w:bCs/>
          <w:kern w:val="32"/>
          <w:sz w:val="24"/>
          <w:szCs w:val="24"/>
          <w:lang w:eastAsia="ar-SA"/>
        </w:rPr>
      </w:pPr>
      <w:r w:rsidRPr="00D833B7">
        <w:rPr>
          <w:rFonts w:ascii="Times New Roman" w:eastAsia="Times New Roman" w:hAnsi="Times New Roman" w:cs="Times New Roman"/>
          <w:bCs/>
          <w:kern w:val="32"/>
          <w:sz w:val="24"/>
          <w:szCs w:val="24"/>
          <w:lang w:eastAsia="ar-SA"/>
        </w:rPr>
        <w:t xml:space="preserve">Patvirtinu, kad nebuvo padarytos atsarginės kopijos, o duomenys neperduoti tretiesiems asmenims. Pažymiu, kad buvo sunaikinti visi kompiuteryje ir elektroninėse laikmenose buvę duomenys, skirti </w:t>
      </w:r>
      <w:r w:rsidR="00247662">
        <w:rPr>
          <w:rFonts w:ascii="Times New Roman" w:eastAsia="Times New Roman" w:hAnsi="Times New Roman" w:cs="Times New Roman"/>
          <w:bCs/>
          <w:kern w:val="32"/>
          <w:sz w:val="24"/>
          <w:szCs w:val="24"/>
          <w:lang w:eastAsia="ar-SA"/>
        </w:rPr>
        <w:t>2017 m. balandžio 23 d. naujiems</w:t>
      </w:r>
      <w:r w:rsidR="00247662" w:rsidRPr="00247662">
        <w:rPr>
          <w:rFonts w:ascii="Times New Roman" w:eastAsia="Times New Roman" w:hAnsi="Times New Roman" w:cs="Times New Roman"/>
          <w:bCs/>
          <w:kern w:val="32"/>
          <w:sz w:val="24"/>
          <w:szCs w:val="24"/>
          <w:lang w:eastAsia="ar-SA"/>
        </w:rPr>
        <w:t xml:space="preserve"> savivaldybių tarybų narių – merų rinkim</w:t>
      </w:r>
      <w:r w:rsidR="00247662">
        <w:rPr>
          <w:rFonts w:ascii="Times New Roman" w:eastAsia="Times New Roman" w:hAnsi="Times New Roman" w:cs="Times New Roman"/>
          <w:bCs/>
          <w:kern w:val="32"/>
          <w:sz w:val="24"/>
          <w:szCs w:val="24"/>
          <w:lang w:eastAsia="ar-SA"/>
        </w:rPr>
        <w:t>ams</w:t>
      </w:r>
      <w:r w:rsidR="00247662" w:rsidRPr="00247662">
        <w:rPr>
          <w:rFonts w:ascii="Times New Roman" w:eastAsia="Times New Roman" w:hAnsi="Times New Roman" w:cs="Times New Roman"/>
          <w:bCs/>
          <w:kern w:val="32"/>
          <w:sz w:val="24"/>
          <w:szCs w:val="24"/>
          <w:lang w:eastAsia="ar-SA"/>
        </w:rPr>
        <w:t xml:space="preserve"> </w:t>
      </w:r>
      <w:r w:rsidR="00247662">
        <w:rPr>
          <w:rFonts w:ascii="Times New Roman" w:eastAsia="Times New Roman" w:hAnsi="Times New Roman" w:cs="Times New Roman"/>
          <w:bCs/>
          <w:kern w:val="32"/>
          <w:sz w:val="24"/>
          <w:szCs w:val="24"/>
          <w:lang w:eastAsia="ar-SA"/>
        </w:rPr>
        <w:t>J</w:t>
      </w:r>
      <w:r w:rsidR="00247662" w:rsidRPr="00247662">
        <w:rPr>
          <w:rFonts w:ascii="Times New Roman" w:eastAsia="Times New Roman" w:hAnsi="Times New Roman" w:cs="Times New Roman"/>
          <w:bCs/>
          <w:kern w:val="32"/>
          <w:sz w:val="24"/>
          <w:szCs w:val="24"/>
          <w:lang w:eastAsia="ar-SA"/>
        </w:rPr>
        <w:t xml:space="preserve">onavos rajono ir </w:t>
      </w:r>
      <w:r w:rsidR="00247662">
        <w:rPr>
          <w:rFonts w:ascii="Times New Roman" w:eastAsia="Times New Roman" w:hAnsi="Times New Roman" w:cs="Times New Roman"/>
          <w:bCs/>
          <w:kern w:val="32"/>
          <w:sz w:val="24"/>
          <w:szCs w:val="24"/>
          <w:lang w:eastAsia="ar-SA"/>
        </w:rPr>
        <w:t>Š</w:t>
      </w:r>
      <w:r w:rsidR="00247662" w:rsidRPr="00247662">
        <w:rPr>
          <w:rFonts w:ascii="Times New Roman" w:eastAsia="Times New Roman" w:hAnsi="Times New Roman" w:cs="Times New Roman"/>
          <w:bCs/>
          <w:kern w:val="32"/>
          <w:sz w:val="24"/>
          <w:szCs w:val="24"/>
          <w:lang w:eastAsia="ar-SA"/>
        </w:rPr>
        <w:t xml:space="preserve">akių rajono savivaldybėse </w:t>
      </w:r>
      <w:r w:rsidRPr="00D833B7">
        <w:rPr>
          <w:rFonts w:ascii="Times New Roman" w:eastAsia="Times New Roman" w:hAnsi="Times New Roman" w:cs="Times New Roman"/>
          <w:bCs/>
          <w:kern w:val="32"/>
          <w:sz w:val="24"/>
          <w:szCs w:val="24"/>
          <w:lang w:eastAsia="ar-SA"/>
        </w:rPr>
        <w:t>organizuoti ir vykdyti.</w:t>
      </w:r>
    </w:p>
    <w:p w:rsidR="000D0290" w:rsidRDefault="000D0290" w:rsidP="008D6CE1">
      <w:pPr>
        <w:suppressAutoHyphens/>
        <w:spacing w:after="0" w:line="360" w:lineRule="auto"/>
        <w:ind w:firstLine="720"/>
        <w:jc w:val="both"/>
        <w:rPr>
          <w:rFonts w:ascii="Times New Roman" w:eastAsia="Times New Roman" w:hAnsi="Times New Roman" w:cs="Times New Roman"/>
          <w:iCs/>
          <w:sz w:val="24"/>
          <w:szCs w:val="24"/>
          <w:lang w:eastAsia="ar-SA"/>
        </w:rPr>
      </w:pPr>
      <w:r w:rsidRPr="00D833B7">
        <w:rPr>
          <w:rFonts w:ascii="Times New Roman" w:eastAsia="Times New Roman" w:hAnsi="Times New Roman" w:cs="Times New Roman"/>
          <w:sz w:val="24"/>
          <w:szCs w:val="24"/>
          <w:lang w:eastAsia="ar-SA"/>
        </w:rPr>
        <w:t xml:space="preserve">Suprantu, kad neatlikęs šiame akte nurodytų veiksmų, galiu būti patrauktas </w:t>
      </w:r>
      <w:r w:rsidRPr="00D833B7">
        <w:rPr>
          <w:rFonts w:ascii="Times New Roman" w:eastAsia="Times New Roman" w:hAnsi="Times New Roman" w:cs="Times New Roman"/>
          <w:iCs/>
          <w:sz w:val="24"/>
          <w:szCs w:val="24"/>
          <w:lang w:eastAsia="ar-SA"/>
        </w:rPr>
        <w:t>teisinėn atsakomybėn už Lietuvos Respublikos teisės aktų pažeidimus.</w:t>
      </w:r>
    </w:p>
    <w:p w:rsidR="006F3BAC" w:rsidRPr="00D833B7" w:rsidRDefault="006F3BAC" w:rsidP="008D6CE1">
      <w:pPr>
        <w:suppressAutoHyphens/>
        <w:spacing w:after="0" w:line="360" w:lineRule="auto"/>
        <w:ind w:firstLine="720"/>
        <w:jc w:val="both"/>
        <w:rPr>
          <w:rFonts w:ascii="Times New Roman" w:eastAsia="Times New Roman" w:hAnsi="Times New Roman" w:cs="Times New Roman"/>
          <w:sz w:val="24"/>
          <w:szCs w:val="24"/>
          <w:lang w:eastAsia="ar-SA"/>
        </w:rPr>
      </w:pPr>
    </w:p>
    <w:p w:rsidR="000D0290" w:rsidRPr="00D833B7" w:rsidRDefault="000D0290" w:rsidP="000D0290">
      <w:pPr>
        <w:suppressAutoHyphens/>
        <w:spacing w:after="0" w:line="360" w:lineRule="auto"/>
        <w:rPr>
          <w:rFonts w:ascii="Times New Roman" w:eastAsia="Times New Roman" w:hAnsi="Times New Roman" w:cs="Times New Roman"/>
          <w:b/>
          <w:sz w:val="24"/>
          <w:szCs w:val="24"/>
          <w:lang w:eastAsia="ar-SA"/>
        </w:rPr>
      </w:pPr>
      <w:r w:rsidRPr="00D833B7">
        <w:rPr>
          <w:rFonts w:ascii="Times New Roman" w:eastAsia="Times New Roman" w:hAnsi="Times New Roman" w:cs="Times New Roman"/>
          <w:b/>
          <w:sz w:val="24"/>
          <w:szCs w:val="24"/>
          <w:lang w:eastAsia="ar-SA"/>
        </w:rPr>
        <w:t>Duomenų pašalinimą atliko</w:t>
      </w:r>
      <w:r w:rsidRPr="006F3BAC">
        <w:rPr>
          <w:rFonts w:ascii="Times New Roman" w:eastAsia="Times New Roman" w:hAnsi="Times New Roman" w:cs="Times New Roman"/>
          <w:sz w:val="24"/>
          <w:szCs w:val="24"/>
          <w:lang w:eastAsia="ar-SA"/>
        </w:rPr>
        <w:t>:</w:t>
      </w:r>
    </w:p>
    <w:p w:rsidR="000D0290" w:rsidRPr="00D833B7" w:rsidRDefault="000D0290" w:rsidP="000D0290">
      <w:pPr>
        <w:suppressAutoHyphens/>
        <w:spacing w:after="0" w:line="240" w:lineRule="auto"/>
        <w:ind w:left="720" w:firstLine="720"/>
        <w:rPr>
          <w:rFonts w:ascii="Times New Roman" w:eastAsia="Times New Roman" w:hAnsi="Times New Roman" w:cs="Times New Roman"/>
          <w:szCs w:val="24"/>
          <w:lang w:eastAsia="ar-SA"/>
        </w:rPr>
      </w:pPr>
      <w:r w:rsidRPr="00D833B7">
        <w:rPr>
          <w:rFonts w:ascii="Times New Roman" w:eastAsia="Times New Roman" w:hAnsi="Times New Roman" w:cs="Times New Roman"/>
          <w:szCs w:val="24"/>
          <w:lang w:eastAsia="ar-SA"/>
        </w:rPr>
        <w:t xml:space="preserve">(apylinkės komisijos narys </w:t>
      </w:r>
      <w:r w:rsidRPr="00D833B7">
        <w:rPr>
          <w:rFonts w:ascii="Times New Roman" w:eastAsia="Times New Roman" w:hAnsi="Times New Roman" w:cs="Times New Roman"/>
          <w:szCs w:val="24"/>
          <w:lang w:eastAsia="ar-SA"/>
        </w:rPr>
        <w:tab/>
      </w:r>
      <w:r w:rsidRPr="00D833B7">
        <w:rPr>
          <w:rFonts w:ascii="Times New Roman" w:eastAsia="Times New Roman" w:hAnsi="Times New Roman" w:cs="Times New Roman"/>
          <w:szCs w:val="24"/>
          <w:lang w:eastAsia="ar-SA"/>
        </w:rPr>
        <w:tab/>
        <w:t>(parašas)</w:t>
      </w:r>
      <w:r w:rsidRPr="00D833B7">
        <w:rPr>
          <w:rFonts w:ascii="Times New Roman" w:eastAsia="Times New Roman" w:hAnsi="Times New Roman" w:cs="Times New Roman"/>
          <w:szCs w:val="24"/>
          <w:lang w:eastAsia="ar-SA"/>
        </w:rPr>
        <w:tab/>
      </w:r>
      <w:r w:rsidRPr="00D833B7">
        <w:rPr>
          <w:rFonts w:ascii="Times New Roman" w:eastAsia="Times New Roman" w:hAnsi="Times New Roman" w:cs="Times New Roman"/>
          <w:szCs w:val="24"/>
          <w:lang w:eastAsia="ar-SA"/>
        </w:rPr>
        <w:tab/>
        <w:t>(vardas, pavardė)</w:t>
      </w:r>
    </w:p>
    <w:p w:rsidR="000D0290" w:rsidRPr="00D833B7" w:rsidRDefault="000D0290" w:rsidP="000D0290">
      <w:pPr>
        <w:suppressAutoHyphens/>
        <w:spacing w:after="0" w:line="240" w:lineRule="auto"/>
        <w:ind w:left="720" w:firstLine="720"/>
        <w:rPr>
          <w:rFonts w:ascii="Times New Roman" w:eastAsia="Times New Roman" w:hAnsi="Times New Roman" w:cs="Times New Roman"/>
          <w:szCs w:val="24"/>
          <w:lang w:eastAsia="ar-SA"/>
        </w:rPr>
      </w:pPr>
      <w:r w:rsidRPr="00D833B7">
        <w:rPr>
          <w:rFonts w:ascii="Times New Roman" w:eastAsia="Times New Roman" w:hAnsi="Times New Roman" w:cs="Times New Roman"/>
          <w:szCs w:val="24"/>
          <w:lang w:eastAsia="ar-SA"/>
        </w:rPr>
        <w:t xml:space="preserve">arba asmeninio kompiuterio savininkas) </w:t>
      </w:r>
    </w:p>
    <w:p w:rsidR="000D0290" w:rsidRPr="00D833B7" w:rsidRDefault="000D0290" w:rsidP="000D0290">
      <w:pPr>
        <w:suppressAutoHyphens/>
        <w:spacing w:after="0" w:line="360" w:lineRule="auto"/>
        <w:rPr>
          <w:rFonts w:ascii="Times New Roman" w:eastAsia="Times New Roman" w:hAnsi="Times New Roman" w:cs="Times New Roman"/>
          <w:b/>
          <w:sz w:val="24"/>
          <w:szCs w:val="24"/>
          <w:lang w:eastAsia="ar-SA"/>
        </w:rPr>
      </w:pPr>
      <w:r w:rsidRPr="00D833B7">
        <w:rPr>
          <w:rFonts w:ascii="Times New Roman" w:eastAsia="Times New Roman" w:hAnsi="Times New Roman" w:cs="Times New Roman"/>
          <w:b/>
          <w:sz w:val="24"/>
          <w:szCs w:val="24"/>
          <w:lang w:eastAsia="ar-SA"/>
        </w:rPr>
        <w:t>Dalyvavo</w:t>
      </w:r>
      <w:r w:rsidRPr="006F3BAC">
        <w:rPr>
          <w:rFonts w:ascii="Times New Roman" w:eastAsia="Times New Roman" w:hAnsi="Times New Roman" w:cs="Times New Roman"/>
          <w:sz w:val="24"/>
          <w:szCs w:val="24"/>
          <w:lang w:eastAsia="ar-SA"/>
        </w:rPr>
        <w:t>:</w:t>
      </w:r>
    </w:p>
    <w:p w:rsidR="000D0290" w:rsidRPr="00D833B7" w:rsidRDefault="000D0290" w:rsidP="000D0290">
      <w:pPr>
        <w:suppressAutoHyphens/>
        <w:spacing w:after="0" w:line="360" w:lineRule="auto"/>
        <w:ind w:left="720" w:firstLine="720"/>
        <w:rPr>
          <w:rFonts w:ascii="Times New Roman" w:eastAsia="Times New Roman" w:hAnsi="Times New Roman" w:cs="Times New Roman"/>
          <w:szCs w:val="24"/>
          <w:lang w:eastAsia="ar-SA"/>
        </w:rPr>
      </w:pPr>
      <w:r w:rsidRPr="00D833B7">
        <w:rPr>
          <w:rFonts w:ascii="Times New Roman" w:eastAsia="Times New Roman" w:hAnsi="Times New Roman" w:cs="Times New Roman"/>
          <w:szCs w:val="24"/>
          <w:lang w:eastAsia="ar-SA"/>
        </w:rPr>
        <w:t>Rinkimų apylinkės pirmininkas</w:t>
      </w:r>
    </w:p>
    <w:p w:rsidR="000D0290" w:rsidRPr="00D833B7" w:rsidRDefault="000D0290" w:rsidP="000D0290">
      <w:pPr>
        <w:suppressAutoHyphens/>
        <w:spacing w:after="0" w:line="360" w:lineRule="auto"/>
        <w:ind w:left="3888" w:firstLine="1296"/>
        <w:rPr>
          <w:rFonts w:ascii="Times New Roman" w:eastAsia="Times New Roman" w:hAnsi="Times New Roman" w:cs="Times New Roman"/>
          <w:szCs w:val="24"/>
          <w:lang w:eastAsia="ar-SA"/>
        </w:rPr>
      </w:pPr>
      <w:r w:rsidRPr="00D833B7">
        <w:rPr>
          <w:rFonts w:ascii="Times New Roman" w:eastAsia="Times New Roman" w:hAnsi="Times New Roman" w:cs="Times New Roman"/>
          <w:szCs w:val="24"/>
          <w:lang w:eastAsia="ar-SA"/>
        </w:rPr>
        <w:t>(parašas)</w:t>
      </w:r>
      <w:r w:rsidRPr="00D833B7">
        <w:rPr>
          <w:rFonts w:ascii="Times New Roman" w:eastAsia="Times New Roman" w:hAnsi="Times New Roman" w:cs="Times New Roman"/>
          <w:szCs w:val="24"/>
          <w:lang w:eastAsia="ar-SA"/>
        </w:rPr>
        <w:tab/>
      </w:r>
      <w:r w:rsidRPr="00D833B7">
        <w:rPr>
          <w:rFonts w:ascii="Times New Roman" w:eastAsia="Times New Roman" w:hAnsi="Times New Roman" w:cs="Times New Roman"/>
          <w:szCs w:val="24"/>
          <w:lang w:eastAsia="ar-SA"/>
        </w:rPr>
        <w:tab/>
        <w:t>(vardas, pavardė)</w:t>
      </w:r>
    </w:p>
    <w:p w:rsidR="000D0290" w:rsidRPr="00D833B7" w:rsidRDefault="000D0290" w:rsidP="000D0290">
      <w:pPr>
        <w:suppressAutoHyphens/>
        <w:spacing w:after="0" w:line="360" w:lineRule="auto"/>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________________________________________________________________________________</w:t>
      </w:r>
    </w:p>
    <w:p w:rsidR="000D0290" w:rsidRPr="00D833B7" w:rsidRDefault="000D0290" w:rsidP="000D0290">
      <w:pPr>
        <w:suppressAutoHyphens/>
        <w:spacing w:before="120" w:after="0" w:line="360" w:lineRule="auto"/>
        <w:rPr>
          <w:rFonts w:ascii="Times New Roman" w:eastAsia="Times New Roman" w:hAnsi="Times New Roman" w:cs="Times New Roman"/>
          <w:b/>
          <w:sz w:val="24"/>
          <w:szCs w:val="24"/>
          <w:lang w:eastAsia="ar-SA"/>
        </w:rPr>
      </w:pPr>
      <w:r w:rsidRPr="00D833B7">
        <w:rPr>
          <w:rFonts w:ascii="Times New Roman" w:eastAsia="Times New Roman" w:hAnsi="Times New Roman" w:cs="Times New Roman"/>
          <w:b/>
          <w:sz w:val="24"/>
          <w:szCs w:val="24"/>
          <w:lang w:eastAsia="ar-SA"/>
        </w:rPr>
        <w:t>Duomenų pašalinimo ir sunaikinimo aktą priėmė</w:t>
      </w:r>
      <w:r w:rsidRPr="006F3BAC">
        <w:rPr>
          <w:rFonts w:ascii="Times New Roman" w:eastAsia="Times New Roman" w:hAnsi="Times New Roman" w:cs="Times New Roman"/>
          <w:sz w:val="24"/>
          <w:szCs w:val="24"/>
          <w:lang w:eastAsia="ar-SA"/>
        </w:rPr>
        <w:t>:</w:t>
      </w:r>
    </w:p>
    <w:p w:rsidR="000D0290" w:rsidRPr="00D833B7" w:rsidRDefault="00D97974" w:rsidP="000D0290">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Savivaldybės</w:t>
      </w:r>
      <w:r w:rsidR="00176B04" w:rsidRPr="00D833B7">
        <w:rPr>
          <w:rFonts w:ascii="Times New Roman" w:eastAsia="Times New Roman" w:hAnsi="Times New Roman" w:cs="Times New Roman"/>
          <w:sz w:val="24"/>
          <w:szCs w:val="24"/>
          <w:lang w:eastAsia="ar-SA"/>
        </w:rPr>
        <w:t xml:space="preserve"> </w:t>
      </w:r>
      <w:r w:rsidR="000D0290" w:rsidRPr="00D833B7">
        <w:rPr>
          <w:rFonts w:ascii="Times New Roman" w:eastAsia="Times New Roman" w:hAnsi="Times New Roman" w:cs="Times New Roman"/>
          <w:sz w:val="24"/>
          <w:szCs w:val="24"/>
          <w:lang w:eastAsia="ar-SA"/>
        </w:rPr>
        <w:t>rinkimų komisijos informatikas</w:t>
      </w:r>
      <w:r w:rsidR="000D0290" w:rsidRPr="00D833B7">
        <w:rPr>
          <w:rFonts w:ascii="Times New Roman" w:eastAsia="Times New Roman" w:hAnsi="Times New Roman" w:cs="Times New Roman"/>
          <w:sz w:val="24"/>
          <w:szCs w:val="24"/>
          <w:lang w:eastAsia="ar-SA"/>
        </w:rPr>
        <w:tab/>
      </w:r>
    </w:p>
    <w:p w:rsidR="000D0290" w:rsidRPr="00D833B7" w:rsidRDefault="000D0290" w:rsidP="000D0290">
      <w:pPr>
        <w:suppressAutoHyphens/>
        <w:spacing w:after="0" w:line="240" w:lineRule="auto"/>
        <w:ind w:left="4320" w:firstLine="720"/>
        <w:jc w:val="both"/>
        <w:rPr>
          <w:rFonts w:ascii="Times New Roman" w:eastAsia="Times New Roman" w:hAnsi="Times New Roman" w:cs="Times New Roman"/>
          <w:sz w:val="24"/>
          <w:szCs w:val="24"/>
          <w:lang w:eastAsia="ar-SA"/>
        </w:rPr>
      </w:pPr>
      <w:r w:rsidRPr="00D833B7">
        <w:rPr>
          <w:rFonts w:ascii="Times New Roman" w:eastAsia="Times New Roman" w:hAnsi="Times New Roman" w:cs="Times New Roman"/>
          <w:sz w:val="24"/>
          <w:szCs w:val="24"/>
          <w:lang w:eastAsia="ar-SA"/>
        </w:rPr>
        <w:t>(parašas)</w:t>
      </w:r>
      <w:r w:rsidRPr="00D833B7">
        <w:rPr>
          <w:rFonts w:ascii="Times New Roman" w:eastAsia="Times New Roman" w:hAnsi="Times New Roman" w:cs="Times New Roman"/>
          <w:sz w:val="24"/>
          <w:szCs w:val="24"/>
          <w:lang w:eastAsia="ar-SA"/>
        </w:rPr>
        <w:tab/>
      </w:r>
      <w:r w:rsidRPr="00D833B7">
        <w:rPr>
          <w:rFonts w:ascii="Times New Roman" w:eastAsia="Times New Roman" w:hAnsi="Times New Roman" w:cs="Times New Roman"/>
          <w:sz w:val="24"/>
          <w:szCs w:val="24"/>
          <w:lang w:eastAsia="ar-SA"/>
        </w:rPr>
        <w:tab/>
        <w:t>(vardas, pavardė)</w:t>
      </w:r>
    </w:p>
    <w:p w:rsidR="000D0290" w:rsidRPr="00D833B7" w:rsidRDefault="000D0290" w:rsidP="000D0290">
      <w:pPr>
        <w:suppressAutoHyphens/>
        <w:spacing w:after="0" w:line="240" w:lineRule="auto"/>
        <w:jc w:val="both"/>
        <w:rPr>
          <w:rFonts w:ascii="Times New Roman" w:eastAsia="Times New Roman" w:hAnsi="Times New Roman" w:cs="Times New Roman"/>
          <w:sz w:val="24"/>
          <w:szCs w:val="24"/>
          <w:lang w:eastAsia="ar-SA"/>
        </w:rPr>
      </w:pPr>
    </w:p>
    <w:p w:rsidR="000D0290" w:rsidRPr="00D833B7" w:rsidRDefault="000D0290" w:rsidP="000D0290">
      <w:pPr>
        <w:suppressAutoHyphens/>
        <w:spacing w:after="0" w:line="240" w:lineRule="auto"/>
        <w:jc w:val="both"/>
        <w:rPr>
          <w:rFonts w:ascii="Times New Roman" w:eastAsia="Times New Roman" w:hAnsi="Times New Roman" w:cs="Times New Roman"/>
          <w:sz w:val="24"/>
          <w:szCs w:val="24"/>
          <w:lang w:eastAsia="ar-SA"/>
        </w:rPr>
      </w:pPr>
      <w:r w:rsidRPr="00D833B7">
        <w:rPr>
          <w:rFonts w:ascii="Times New Roman" w:eastAsia="Times New Roman" w:hAnsi="Times New Roman" w:cs="Times New Roman"/>
          <w:b/>
          <w:sz w:val="20"/>
          <w:szCs w:val="24"/>
          <w:lang w:eastAsia="ar-SA"/>
        </w:rPr>
        <w:t xml:space="preserve">Pastaba. </w:t>
      </w:r>
      <w:r w:rsidRPr="00D833B7">
        <w:rPr>
          <w:rFonts w:ascii="Times New Roman" w:eastAsia="Times New Roman" w:hAnsi="Times New Roman" w:cs="Times New Roman"/>
          <w:sz w:val="20"/>
          <w:szCs w:val="24"/>
          <w:lang w:eastAsia="ar-SA"/>
        </w:rPr>
        <w:t xml:space="preserve">Duomenų pašalinimo ir sunaikinimo aktas turi būti pateiktas Vyriausiajai rinkimų komisijai </w:t>
      </w:r>
      <w:r w:rsidRPr="00D833B7">
        <w:rPr>
          <w:rFonts w:ascii="Times New Roman" w:eastAsia="Times New Roman" w:hAnsi="Times New Roman" w:cs="Times New Roman"/>
          <w:b/>
          <w:sz w:val="20"/>
          <w:szCs w:val="24"/>
          <w:lang w:eastAsia="ar-SA"/>
        </w:rPr>
        <w:t>iki 201</w:t>
      </w:r>
      <w:r w:rsidR="00247662">
        <w:rPr>
          <w:rFonts w:ascii="Times New Roman" w:eastAsia="Times New Roman" w:hAnsi="Times New Roman" w:cs="Times New Roman"/>
          <w:b/>
          <w:sz w:val="20"/>
          <w:szCs w:val="24"/>
          <w:lang w:eastAsia="ar-SA"/>
        </w:rPr>
        <w:t>7</w:t>
      </w:r>
      <w:r w:rsidRPr="00D833B7">
        <w:rPr>
          <w:rFonts w:ascii="Times New Roman" w:eastAsia="Times New Roman" w:hAnsi="Times New Roman" w:cs="Times New Roman"/>
          <w:b/>
          <w:sz w:val="20"/>
          <w:szCs w:val="24"/>
          <w:lang w:eastAsia="ar-SA"/>
        </w:rPr>
        <w:t>-</w:t>
      </w:r>
      <w:r w:rsidR="00247662">
        <w:rPr>
          <w:rFonts w:ascii="Times New Roman" w:eastAsia="Times New Roman" w:hAnsi="Times New Roman" w:cs="Times New Roman"/>
          <w:b/>
          <w:sz w:val="20"/>
          <w:szCs w:val="24"/>
          <w:lang w:eastAsia="ar-SA"/>
        </w:rPr>
        <w:t>05-</w:t>
      </w:r>
      <w:r w:rsidR="00787D7A" w:rsidRPr="00D833B7">
        <w:rPr>
          <w:rFonts w:ascii="Times New Roman" w:eastAsia="Times New Roman" w:hAnsi="Times New Roman" w:cs="Times New Roman"/>
          <w:b/>
          <w:sz w:val="20"/>
          <w:szCs w:val="24"/>
          <w:lang w:eastAsia="ar-SA"/>
        </w:rPr>
        <w:t>1</w:t>
      </w:r>
      <w:r w:rsidR="00247662">
        <w:rPr>
          <w:rFonts w:ascii="Times New Roman" w:eastAsia="Times New Roman" w:hAnsi="Times New Roman" w:cs="Times New Roman"/>
          <w:b/>
          <w:sz w:val="20"/>
          <w:szCs w:val="24"/>
          <w:lang w:eastAsia="ar-SA"/>
        </w:rPr>
        <w:t>4</w:t>
      </w:r>
      <w:r w:rsidRPr="00D833B7">
        <w:rPr>
          <w:rFonts w:ascii="Times New Roman" w:eastAsia="Times New Roman" w:hAnsi="Times New Roman" w:cs="Times New Roman"/>
          <w:sz w:val="20"/>
          <w:szCs w:val="24"/>
          <w:lang w:eastAsia="ar-SA"/>
        </w:rPr>
        <w:t>.</w:t>
      </w:r>
    </w:p>
    <w:p w:rsidR="00C370EB" w:rsidRPr="00D833B7" w:rsidRDefault="00C370EB"/>
    <w:sectPr w:rsidR="00C370EB" w:rsidRPr="00D833B7" w:rsidSect="00C0584A">
      <w:footnotePr>
        <w:pos w:val="beneathText"/>
      </w:footnotePr>
      <w:pgSz w:w="11905" w:h="16837"/>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69" w:rsidRDefault="00E32069" w:rsidP="000D0290">
      <w:pPr>
        <w:spacing w:after="0" w:line="240" w:lineRule="auto"/>
      </w:pPr>
      <w:r>
        <w:separator/>
      </w:r>
    </w:p>
  </w:endnote>
  <w:endnote w:type="continuationSeparator" w:id="0">
    <w:p w:rsidR="00E32069" w:rsidRDefault="00E32069" w:rsidP="000D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69" w:rsidRDefault="00E32069" w:rsidP="000D0290">
      <w:pPr>
        <w:spacing w:after="0" w:line="240" w:lineRule="auto"/>
      </w:pPr>
      <w:r>
        <w:separator/>
      </w:r>
    </w:p>
  </w:footnote>
  <w:footnote w:type="continuationSeparator" w:id="0">
    <w:p w:rsidR="00E32069" w:rsidRDefault="00E32069" w:rsidP="000D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63" w:rsidRDefault="00EA3F63">
    <w:pPr>
      <w:pStyle w:val="Antrats"/>
      <w:jc w:val="center"/>
    </w:pPr>
  </w:p>
  <w:p w:rsidR="00F45AF0" w:rsidRDefault="00F45AF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90" w:rsidRDefault="000D0290">
    <w:pPr>
      <w:pStyle w:val="Antrats"/>
      <w:jc w:val="center"/>
    </w:pPr>
  </w:p>
  <w:p w:rsidR="00C0584A" w:rsidRDefault="00375A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276D1CA"/>
    <w:name w:val="WW8Num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87B4FD6"/>
    <w:multiLevelType w:val="multilevel"/>
    <w:tmpl w:val="7EB2DDF0"/>
    <w:lvl w:ilvl="0">
      <w:start w:val="1"/>
      <w:numFmt w:val="decimal"/>
      <w:suff w:val="space"/>
      <w:lvlText w:val="%1."/>
      <w:lvlJc w:val="left"/>
      <w:pPr>
        <w:ind w:left="0" w:firstLine="284"/>
      </w:pPr>
      <w:rPr>
        <w:rFonts w:hint="default"/>
        <w:b w:val="0"/>
      </w:rPr>
    </w:lvl>
    <w:lvl w:ilvl="1">
      <w:start w:val="1"/>
      <w:numFmt w:val="decimal"/>
      <w:suff w:val="space"/>
      <w:lvlText w:val="%1.%2."/>
      <w:lvlJc w:val="left"/>
      <w:pPr>
        <w:ind w:left="0" w:firstLine="284"/>
      </w:pPr>
      <w:rPr>
        <w:rFonts w:hint="default"/>
        <w:b w:val="0"/>
        <w:i w:val="0"/>
      </w:rPr>
    </w:lvl>
    <w:lvl w:ilvl="2">
      <w:start w:val="1"/>
      <w:numFmt w:val="decimal"/>
      <w:suff w:val="space"/>
      <w:lvlText w:val="%1.%2.%3."/>
      <w:lvlJc w:val="left"/>
      <w:pPr>
        <w:ind w:left="0" w:firstLine="284"/>
      </w:pPr>
      <w:rPr>
        <w:rFonts w:hint="default"/>
        <w:b w:val="0"/>
      </w:rPr>
    </w:lvl>
    <w:lvl w:ilvl="3">
      <w:start w:val="1"/>
      <w:numFmt w:val="decimal"/>
      <w:suff w:val="space"/>
      <w:lvlText w:val="%1.%2.%3.%4."/>
      <w:lvlJc w:val="left"/>
      <w:pPr>
        <w:ind w:left="0" w:firstLine="284"/>
      </w:pPr>
      <w:rPr>
        <w:rFonts w:hint="default"/>
        <w:b w:val="0"/>
      </w:rPr>
    </w:lvl>
    <w:lvl w:ilvl="4">
      <w:start w:val="1"/>
      <w:numFmt w:val="decimal"/>
      <w:lvlText w:val="%1.%2.%3.%4.%5."/>
      <w:lvlJc w:val="left"/>
      <w:pPr>
        <w:ind w:left="0" w:firstLine="284"/>
      </w:pPr>
      <w:rPr>
        <w:rFonts w:hint="default"/>
      </w:rPr>
    </w:lvl>
    <w:lvl w:ilvl="5">
      <w:start w:val="1"/>
      <w:numFmt w:val="decimal"/>
      <w:lvlText w:val="%1.%2.%3.%4.%5.%6."/>
      <w:lvlJc w:val="left"/>
      <w:pPr>
        <w:ind w:left="0" w:firstLine="284"/>
      </w:pPr>
      <w:rPr>
        <w:rFonts w:hint="default"/>
      </w:rPr>
    </w:lvl>
    <w:lvl w:ilvl="6">
      <w:start w:val="1"/>
      <w:numFmt w:val="decimal"/>
      <w:lvlText w:val="%1.%2.%3.%4.%5.%6.%7."/>
      <w:lvlJc w:val="left"/>
      <w:pPr>
        <w:ind w:left="0" w:firstLine="284"/>
      </w:pPr>
      <w:rPr>
        <w:rFonts w:hint="default"/>
      </w:rPr>
    </w:lvl>
    <w:lvl w:ilvl="7">
      <w:start w:val="1"/>
      <w:numFmt w:val="decimal"/>
      <w:lvlText w:val="%1.%2.%3.%4.%5.%6.%7.%8."/>
      <w:lvlJc w:val="left"/>
      <w:pPr>
        <w:ind w:left="0" w:firstLine="284"/>
      </w:pPr>
      <w:rPr>
        <w:rFonts w:hint="default"/>
      </w:rPr>
    </w:lvl>
    <w:lvl w:ilvl="8">
      <w:start w:val="1"/>
      <w:numFmt w:val="decimal"/>
      <w:lvlText w:val="%1.%2.%3.%4.%5.%6.%7.%8.%9."/>
      <w:lvlJc w:val="left"/>
      <w:pPr>
        <w:ind w:left="0" w:firstLine="284"/>
      </w:pPr>
      <w:rPr>
        <w:rFonts w:hint="default"/>
      </w:rPr>
    </w:lvl>
  </w:abstractNum>
  <w:abstractNum w:abstractNumId="3">
    <w:nsid w:val="2E0E1CB9"/>
    <w:multiLevelType w:val="multilevel"/>
    <w:tmpl w:val="7EB2DDF0"/>
    <w:lvl w:ilvl="0">
      <w:start w:val="1"/>
      <w:numFmt w:val="decimal"/>
      <w:suff w:val="space"/>
      <w:lvlText w:val="%1."/>
      <w:lvlJc w:val="left"/>
      <w:pPr>
        <w:ind w:left="0" w:firstLine="284"/>
      </w:pPr>
      <w:rPr>
        <w:rFonts w:hint="default"/>
        <w:b w:val="0"/>
      </w:rPr>
    </w:lvl>
    <w:lvl w:ilvl="1">
      <w:start w:val="1"/>
      <w:numFmt w:val="decimal"/>
      <w:suff w:val="space"/>
      <w:lvlText w:val="%1.%2."/>
      <w:lvlJc w:val="left"/>
      <w:pPr>
        <w:ind w:left="0" w:firstLine="284"/>
      </w:pPr>
      <w:rPr>
        <w:rFonts w:hint="default"/>
        <w:b w:val="0"/>
        <w:i w:val="0"/>
      </w:rPr>
    </w:lvl>
    <w:lvl w:ilvl="2">
      <w:start w:val="1"/>
      <w:numFmt w:val="decimal"/>
      <w:suff w:val="space"/>
      <w:lvlText w:val="%1.%2.%3."/>
      <w:lvlJc w:val="left"/>
      <w:pPr>
        <w:ind w:left="0" w:firstLine="284"/>
      </w:pPr>
      <w:rPr>
        <w:rFonts w:hint="default"/>
        <w:b w:val="0"/>
      </w:rPr>
    </w:lvl>
    <w:lvl w:ilvl="3">
      <w:start w:val="1"/>
      <w:numFmt w:val="decimal"/>
      <w:suff w:val="space"/>
      <w:lvlText w:val="%1.%2.%3.%4."/>
      <w:lvlJc w:val="left"/>
      <w:pPr>
        <w:ind w:left="0" w:firstLine="284"/>
      </w:pPr>
      <w:rPr>
        <w:rFonts w:hint="default"/>
        <w:b w:val="0"/>
      </w:rPr>
    </w:lvl>
    <w:lvl w:ilvl="4">
      <w:start w:val="1"/>
      <w:numFmt w:val="decimal"/>
      <w:lvlText w:val="%1.%2.%3.%4.%5."/>
      <w:lvlJc w:val="left"/>
      <w:pPr>
        <w:ind w:left="0" w:firstLine="284"/>
      </w:pPr>
      <w:rPr>
        <w:rFonts w:hint="default"/>
      </w:rPr>
    </w:lvl>
    <w:lvl w:ilvl="5">
      <w:start w:val="1"/>
      <w:numFmt w:val="decimal"/>
      <w:lvlText w:val="%1.%2.%3.%4.%5.%6."/>
      <w:lvlJc w:val="left"/>
      <w:pPr>
        <w:ind w:left="0" w:firstLine="284"/>
      </w:pPr>
      <w:rPr>
        <w:rFonts w:hint="default"/>
      </w:rPr>
    </w:lvl>
    <w:lvl w:ilvl="6">
      <w:start w:val="1"/>
      <w:numFmt w:val="decimal"/>
      <w:lvlText w:val="%1.%2.%3.%4.%5.%6.%7."/>
      <w:lvlJc w:val="left"/>
      <w:pPr>
        <w:ind w:left="0" w:firstLine="284"/>
      </w:pPr>
      <w:rPr>
        <w:rFonts w:hint="default"/>
      </w:rPr>
    </w:lvl>
    <w:lvl w:ilvl="7">
      <w:start w:val="1"/>
      <w:numFmt w:val="decimal"/>
      <w:lvlText w:val="%1.%2.%3.%4.%5.%6.%7.%8."/>
      <w:lvlJc w:val="left"/>
      <w:pPr>
        <w:ind w:left="0" w:firstLine="284"/>
      </w:pPr>
      <w:rPr>
        <w:rFonts w:hint="default"/>
      </w:rPr>
    </w:lvl>
    <w:lvl w:ilvl="8">
      <w:start w:val="1"/>
      <w:numFmt w:val="decimal"/>
      <w:lvlText w:val="%1.%2.%3.%4.%5.%6.%7.%8.%9."/>
      <w:lvlJc w:val="left"/>
      <w:pPr>
        <w:ind w:left="0" w:firstLine="284"/>
      </w:pPr>
      <w:rPr>
        <w:rFonts w:hint="default"/>
      </w:rPr>
    </w:lvl>
  </w:abstractNum>
  <w:abstractNum w:abstractNumId="4">
    <w:nsid w:val="2E1A61ED"/>
    <w:multiLevelType w:val="hybridMultilevel"/>
    <w:tmpl w:val="F3942DDA"/>
    <w:lvl w:ilvl="0" w:tplc="997A8768">
      <w:start w:val="1"/>
      <w:numFmt w:val="upperRoman"/>
      <w:lvlText w:val="%1."/>
      <w:lvlJc w:val="left"/>
      <w:pPr>
        <w:tabs>
          <w:tab w:val="num" w:pos="1080"/>
        </w:tabs>
        <w:ind w:left="1080" w:hanging="720"/>
      </w:pPr>
      <w:rPr>
        <w:rFonts w:hint="default"/>
      </w:rPr>
    </w:lvl>
    <w:lvl w:ilvl="1" w:tplc="941A1D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88494B"/>
    <w:multiLevelType w:val="hybridMultilevel"/>
    <w:tmpl w:val="31B8D504"/>
    <w:lvl w:ilvl="0" w:tplc="E32E09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CB5CE1"/>
    <w:multiLevelType w:val="hybridMultilevel"/>
    <w:tmpl w:val="21A896F6"/>
    <w:lvl w:ilvl="0" w:tplc="3E548E18">
      <w:start w:val="3"/>
      <w:numFmt w:val="bullet"/>
      <w:lvlText w:val="-"/>
      <w:lvlJc w:val="left"/>
      <w:pPr>
        <w:ind w:left="720" w:hanging="360"/>
      </w:pPr>
      <w:rPr>
        <w:rFonts w:ascii="Times New Roman" w:eastAsia="Times New Roman" w:hAnsi="Times New Roman" w:cs="Times New Roman" w:hint="default"/>
      </w:rPr>
    </w:lvl>
    <w:lvl w:ilvl="1" w:tplc="A02C3328" w:tentative="1">
      <w:start w:val="1"/>
      <w:numFmt w:val="bullet"/>
      <w:lvlText w:val="o"/>
      <w:lvlJc w:val="left"/>
      <w:pPr>
        <w:ind w:left="1440" w:hanging="360"/>
      </w:pPr>
      <w:rPr>
        <w:rFonts w:ascii="Courier New" w:hAnsi="Courier New" w:cs="Courier New" w:hint="default"/>
      </w:rPr>
    </w:lvl>
    <w:lvl w:ilvl="2" w:tplc="DC0C737C" w:tentative="1">
      <w:start w:val="1"/>
      <w:numFmt w:val="bullet"/>
      <w:lvlText w:val=""/>
      <w:lvlJc w:val="left"/>
      <w:pPr>
        <w:ind w:left="2160" w:hanging="360"/>
      </w:pPr>
      <w:rPr>
        <w:rFonts w:ascii="Wingdings" w:hAnsi="Wingdings" w:hint="default"/>
      </w:rPr>
    </w:lvl>
    <w:lvl w:ilvl="3" w:tplc="DC3C96C4" w:tentative="1">
      <w:start w:val="1"/>
      <w:numFmt w:val="bullet"/>
      <w:lvlText w:val=""/>
      <w:lvlJc w:val="left"/>
      <w:pPr>
        <w:ind w:left="2880" w:hanging="360"/>
      </w:pPr>
      <w:rPr>
        <w:rFonts w:ascii="Symbol" w:hAnsi="Symbol" w:hint="default"/>
      </w:rPr>
    </w:lvl>
    <w:lvl w:ilvl="4" w:tplc="78F83FBE" w:tentative="1">
      <w:start w:val="1"/>
      <w:numFmt w:val="bullet"/>
      <w:lvlText w:val="o"/>
      <w:lvlJc w:val="left"/>
      <w:pPr>
        <w:ind w:left="3600" w:hanging="360"/>
      </w:pPr>
      <w:rPr>
        <w:rFonts w:ascii="Courier New" w:hAnsi="Courier New" w:cs="Courier New" w:hint="default"/>
      </w:rPr>
    </w:lvl>
    <w:lvl w:ilvl="5" w:tplc="E886E966" w:tentative="1">
      <w:start w:val="1"/>
      <w:numFmt w:val="bullet"/>
      <w:lvlText w:val=""/>
      <w:lvlJc w:val="left"/>
      <w:pPr>
        <w:ind w:left="4320" w:hanging="360"/>
      </w:pPr>
      <w:rPr>
        <w:rFonts w:ascii="Wingdings" w:hAnsi="Wingdings" w:hint="default"/>
      </w:rPr>
    </w:lvl>
    <w:lvl w:ilvl="6" w:tplc="7B00525A" w:tentative="1">
      <w:start w:val="1"/>
      <w:numFmt w:val="bullet"/>
      <w:lvlText w:val=""/>
      <w:lvlJc w:val="left"/>
      <w:pPr>
        <w:ind w:left="5040" w:hanging="360"/>
      </w:pPr>
      <w:rPr>
        <w:rFonts w:ascii="Symbol" w:hAnsi="Symbol" w:hint="default"/>
      </w:rPr>
    </w:lvl>
    <w:lvl w:ilvl="7" w:tplc="C8DC2920" w:tentative="1">
      <w:start w:val="1"/>
      <w:numFmt w:val="bullet"/>
      <w:lvlText w:val="o"/>
      <w:lvlJc w:val="left"/>
      <w:pPr>
        <w:ind w:left="5760" w:hanging="360"/>
      </w:pPr>
      <w:rPr>
        <w:rFonts w:ascii="Courier New" w:hAnsi="Courier New" w:cs="Courier New" w:hint="default"/>
      </w:rPr>
    </w:lvl>
    <w:lvl w:ilvl="8" w:tplc="1312F266" w:tentative="1">
      <w:start w:val="1"/>
      <w:numFmt w:val="bullet"/>
      <w:lvlText w:val=""/>
      <w:lvlJc w:val="left"/>
      <w:pPr>
        <w:ind w:left="6480" w:hanging="360"/>
      </w:pPr>
      <w:rPr>
        <w:rFonts w:ascii="Wingdings" w:hAnsi="Wingdings" w:hint="default"/>
      </w:rPr>
    </w:lvl>
  </w:abstractNum>
  <w:abstractNum w:abstractNumId="7">
    <w:nsid w:val="48BB78E1"/>
    <w:multiLevelType w:val="multilevel"/>
    <w:tmpl w:val="1722C0AC"/>
    <w:lvl w:ilvl="0">
      <w:start w:val="1"/>
      <w:numFmt w:val="decimal"/>
      <w:suff w:val="space"/>
      <w:lvlText w:val="%1."/>
      <w:lvlJc w:val="left"/>
      <w:pPr>
        <w:ind w:left="568" w:firstLine="0"/>
      </w:pPr>
      <w:rPr>
        <w:rFonts w:cs="Lucida Console" w:hint="default"/>
      </w:rPr>
    </w:lvl>
    <w:lvl w:ilvl="1">
      <w:start w:val="1"/>
      <w:numFmt w:val="decimal"/>
      <w:lvlText w:val="%1.%2."/>
      <w:lvlJc w:val="left"/>
      <w:pPr>
        <w:tabs>
          <w:tab w:val="num" w:pos="1360"/>
        </w:tabs>
        <w:ind w:left="1360" w:hanging="432"/>
      </w:pPr>
      <w:rPr>
        <w:rFonts w:cs="Lucida Console" w:hint="default"/>
        <w:b w:val="0"/>
      </w:rPr>
    </w:lvl>
    <w:lvl w:ilvl="2">
      <w:start w:val="1"/>
      <w:numFmt w:val="decimal"/>
      <w:lvlText w:val="%1.%2.%3."/>
      <w:lvlJc w:val="left"/>
      <w:pPr>
        <w:tabs>
          <w:tab w:val="num" w:pos="2008"/>
        </w:tabs>
        <w:ind w:left="1792" w:hanging="504"/>
      </w:pPr>
      <w:rPr>
        <w:rFonts w:cs="Lucida Console" w:hint="default"/>
      </w:rPr>
    </w:lvl>
    <w:lvl w:ilvl="3">
      <w:start w:val="1"/>
      <w:numFmt w:val="decimal"/>
      <w:lvlText w:val="%1.%2.%3.%4."/>
      <w:lvlJc w:val="left"/>
      <w:pPr>
        <w:tabs>
          <w:tab w:val="num" w:pos="2368"/>
        </w:tabs>
        <w:ind w:left="2296" w:hanging="648"/>
      </w:pPr>
      <w:rPr>
        <w:rFonts w:cs="Lucida Console" w:hint="default"/>
      </w:rPr>
    </w:lvl>
    <w:lvl w:ilvl="4">
      <w:start w:val="1"/>
      <w:numFmt w:val="decimal"/>
      <w:lvlText w:val="%1.%2.%3.%4.%5."/>
      <w:lvlJc w:val="left"/>
      <w:pPr>
        <w:tabs>
          <w:tab w:val="num" w:pos="3088"/>
        </w:tabs>
        <w:ind w:left="2800" w:hanging="792"/>
      </w:pPr>
      <w:rPr>
        <w:rFonts w:cs="Lucida Console" w:hint="default"/>
      </w:rPr>
    </w:lvl>
    <w:lvl w:ilvl="5">
      <w:start w:val="1"/>
      <w:numFmt w:val="decimal"/>
      <w:lvlText w:val="%1.%2.%3.%4.%5.%6."/>
      <w:lvlJc w:val="left"/>
      <w:pPr>
        <w:tabs>
          <w:tab w:val="num" w:pos="3448"/>
        </w:tabs>
        <w:ind w:left="3304" w:hanging="936"/>
      </w:pPr>
      <w:rPr>
        <w:rFonts w:cs="Lucida Console" w:hint="default"/>
      </w:rPr>
    </w:lvl>
    <w:lvl w:ilvl="6">
      <w:start w:val="1"/>
      <w:numFmt w:val="decimal"/>
      <w:lvlText w:val="%1.%2.%3.%4.%5.%6.%7."/>
      <w:lvlJc w:val="left"/>
      <w:pPr>
        <w:tabs>
          <w:tab w:val="num" w:pos="4168"/>
        </w:tabs>
        <w:ind w:left="3808" w:hanging="1080"/>
      </w:pPr>
      <w:rPr>
        <w:rFonts w:cs="Lucida Console" w:hint="default"/>
      </w:rPr>
    </w:lvl>
    <w:lvl w:ilvl="7">
      <w:start w:val="34"/>
      <w:numFmt w:val="decimal"/>
      <w:lvlText w:val="%1.%2.%3.%4.%5.%6.%7.%8."/>
      <w:lvlJc w:val="left"/>
      <w:pPr>
        <w:tabs>
          <w:tab w:val="num" w:pos="4528"/>
        </w:tabs>
        <w:ind w:left="4312" w:hanging="1224"/>
      </w:pPr>
      <w:rPr>
        <w:rFonts w:cs="Lucida Console" w:hint="default"/>
      </w:rPr>
    </w:lvl>
    <w:lvl w:ilvl="8">
      <w:start w:val="1"/>
      <w:numFmt w:val="decimal"/>
      <w:lvlText w:val="%1.%2.%3.%4.%5.%6.%7.%8.%9."/>
      <w:lvlJc w:val="left"/>
      <w:pPr>
        <w:tabs>
          <w:tab w:val="num" w:pos="5248"/>
        </w:tabs>
        <w:ind w:left="4888" w:hanging="1440"/>
      </w:pPr>
      <w:rPr>
        <w:rFonts w:cs="Lucida Console" w:hint="default"/>
      </w:rPr>
    </w:lvl>
  </w:abstractNum>
  <w:abstractNum w:abstractNumId="8">
    <w:nsid w:val="4C343A46"/>
    <w:multiLevelType w:val="multilevel"/>
    <w:tmpl w:val="9E92E7D8"/>
    <w:lvl w:ilvl="0">
      <w:start w:val="2"/>
      <w:numFmt w:val="upperRoman"/>
      <w:suff w:val="space"/>
      <w:lvlText w:val="%1."/>
      <w:lvlJc w:val="left"/>
      <w:pPr>
        <w:ind w:left="2160" w:hanging="720"/>
      </w:pPr>
      <w:rPr>
        <w:rFonts w:hint="default"/>
        <w:b/>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nsid w:val="4CD438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BA3153"/>
    <w:multiLevelType w:val="multilevel"/>
    <w:tmpl w:val="05D294EA"/>
    <w:lvl w:ilvl="0">
      <w:start w:val="1"/>
      <w:numFmt w:val="decimal"/>
      <w:suff w:val="space"/>
      <w:lvlText w:val="%1."/>
      <w:lvlJc w:val="left"/>
      <w:pPr>
        <w:ind w:left="0" w:firstLine="567"/>
      </w:pPr>
      <w:rPr>
        <w:rFonts w:cs="Times New Roman" w:hint="default"/>
        <w:b/>
      </w:rPr>
    </w:lvl>
    <w:lvl w:ilvl="1">
      <w:start w:val="1"/>
      <w:numFmt w:val="decimal"/>
      <w:suff w:val="space"/>
      <w:lvlText w:val="%1.%2."/>
      <w:lvlJc w:val="left"/>
      <w:pPr>
        <w:ind w:left="0" w:firstLine="567"/>
      </w:pPr>
      <w:rPr>
        <w:rFonts w:cs="Times New Roman" w:hint="default"/>
        <w:b w:val="0"/>
        <w:i w:val="0"/>
        <w:sz w:val="24"/>
        <w:szCs w:val="24"/>
      </w:rPr>
    </w:lvl>
    <w:lvl w:ilvl="2">
      <w:start w:val="1"/>
      <w:numFmt w:val="decimal"/>
      <w:suff w:val="space"/>
      <w:lvlText w:val="%1.%2.%3."/>
      <w:lvlJc w:val="left"/>
      <w:pPr>
        <w:ind w:left="-425" w:firstLine="567"/>
      </w:pPr>
      <w:rPr>
        <w:rFonts w:cs="Times New Roman" w:hint="default"/>
        <w:b w:val="0"/>
        <w:i w:val="0"/>
      </w:rPr>
    </w:lvl>
    <w:lvl w:ilvl="3">
      <w:start w:val="1"/>
      <w:numFmt w:val="decimal"/>
      <w:suff w:val="space"/>
      <w:lvlText w:val="%1.%2.%3.%4."/>
      <w:lvlJc w:val="left"/>
      <w:pPr>
        <w:ind w:left="0" w:firstLine="567"/>
      </w:pPr>
      <w:rPr>
        <w:rFonts w:cs="Times New Roman" w:hint="default"/>
        <w:i w:val="0"/>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11">
    <w:nsid w:val="6D2505F1"/>
    <w:multiLevelType w:val="multilevel"/>
    <w:tmpl w:val="7EB2DDF0"/>
    <w:lvl w:ilvl="0">
      <w:start w:val="1"/>
      <w:numFmt w:val="decimal"/>
      <w:suff w:val="space"/>
      <w:lvlText w:val="%1."/>
      <w:lvlJc w:val="left"/>
      <w:pPr>
        <w:ind w:left="0" w:firstLine="284"/>
      </w:pPr>
      <w:rPr>
        <w:rFonts w:hint="default"/>
        <w:b w:val="0"/>
      </w:rPr>
    </w:lvl>
    <w:lvl w:ilvl="1">
      <w:start w:val="1"/>
      <w:numFmt w:val="decimal"/>
      <w:suff w:val="space"/>
      <w:lvlText w:val="%1.%2."/>
      <w:lvlJc w:val="left"/>
      <w:pPr>
        <w:ind w:left="0" w:firstLine="284"/>
      </w:pPr>
      <w:rPr>
        <w:rFonts w:hint="default"/>
        <w:b w:val="0"/>
        <w:i w:val="0"/>
      </w:rPr>
    </w:lvl>
    <w:lvl w:ilvl="2">
      <w:start w:val="1"/>
      <w:numFmt w:val="decimal"/>
      <w:suff w:val="space"/>
      <w:lvlText w:val="%1.%2.%3."/>
      <w:lvlJc w:val="left"/>
      <w:pPr>
        <w:ind w:left="0" w:firstLine="284"/>
      </w:pPr>
      <w:rPr>
        <w:rFonts w:hint="default"/>
        <w:b w:val="0"/>
      </w:rPr>
    </w:lvl>
    <w:lvl w:ilvl="3">
      <w:start w:val="1"/>
      <w:numFmt w:val="decimal"/>
      <w:suff w:val="space"/>
      <w:lvlText w:val="%1.%2.%3.%4."/>
      <w:lvlJc w:val="left"/>
      <w:pPr>
        <w:ind w:left="0" w:firstLine="284"/>
      </w:pPr>
      <w:rPr>
        <w:rFonts w:hint="default"/>
        <w:b w:val="0"/>
      </w:rPr>
    </w:lvl>
    <w:lvl w:ilvl="4">
      <w:start w:val="1"/>
      <w:numFmt w:val="decimal"/>
      <w:lvlText w:val="%1.%2.%3.%4.%5."/>
      <w:lvlJc w:val="left"/>
      <w:pPr>
        <w:ind w:left="0" w:firstLine="284"/>
      </w:pPr>
      <w:rPr>
        <w:rFonts w:hint="default"/>
      </w:rPr>
    </w:lvl>
    <w:lvl w:ilvl="5">
      <w:start w:val="1"/>
      <w:numFmt w:val="decimal"/>
      <w:lvlText w:val="%1.%2.%3.%4.%5.%6."/>
      <w:lvlJc w:val="left"/>
      <w:pPr>
        <w:ind w:left="0" w:firstLine="284"/>
      </w:pPr>
      <w:rPr>
        <w:rFonts w:hint="default"/>
      </w:rPr>
    </w:lvl>
    <w:lvl w:ilvl="6">
      <w:start w:val="1"/>
      <w:numFmt w:val="decimal"/>
      <w:lvlText w:val="%1.%2.%3.%4.%5.%6.%7."/>
      <w:lvlJc w:val="left"/>
      <w:pPr>
        <w:ind w:left="0" w:firstLine="284"/>
      </w:pPr>
      <w:rPr>
        <w:rFonts w:hint="default"/>
      </w:rPr>
    </w:lvl>
    <w:lvl w:ilvl="7">
      <w:start w:val="1"/>
      <w:numFmt w:val="decimal"/>
      <w:lvlText w:val="%1.%2.%3.%4.%5.%6.%7.%8."/>
      <w:lvlJc w:val="left"/>
      <w:pPr>
        <w:ind w:left="0" w:firstLine="284"/>
      </w:pPr>
      <w:rPr>
        <w:rFonts w:hint="default"/>
      </w:rPr>
    </w:lvl>
    <w:lvl w:ilvl="8">
      <w:start w:val="1"/>
      <w:numFmt w:val="decimal"/>
      <w:lvlText w:val="%1.%2.%3.%4.%5.%6.%7.%8.%9."/>
      <w:lvlJc w:val="left"/>
      <w:pPr>
        <w:ind w:left="0" w:firstLine="284"/>
      </w:pPr>
      <w:rPr>
        <w:rFonts w:hint="default"/>
      </w:rPr>
    </w:lvl>
  </w:abstractNum>
  <w:abstractNum w:abstractNumId="12">
    <w:nsid w:val="7297528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5"/>
  </w:num>
  <w:num w:numId="4">
    <w:abstractNumId w:val="4"/>
  </w:num>
  <w:num w:numId="5">
    <w:abstractNumId w:val="9"/>
  </w:num>
  <w:num w:numId="6">
    <w:abstractNumId w:val="12"/>
  </w:num>
  <w:num w:numId="7">
    <w:abstractNumId w:val="11"/>
  </w:num>
  <w:num w:numId="8">
    <w:abstractNumId w:val="7"/>
  </w:num>
  <w:num w:numId="9">
    <w:abstractNumId w:val="7"/>
    <w:lvlOverride w:ilvl="0">
      <w:lvl w:ilvl="0">
        <w:start w:val="1"/>
        <w:numFmt w:val="decimal"/>
        <w:suff w:val="space"/>
        <w:lvlText w:val="%1."/>
        <w:lvlJc w:val="left"/>
        <w:pPr>
          <w:ind w:left="567" w:firstLine="0"/>
        </w:pPr>
        <w:rPr>
          <w:rFonts w:cs="Lucida Console" w:hint="default"/>
        </w:rPr>
      </w:lvl>
    </w:lvlOverride>
    <w:lvlOverride w:ilvl="1">
      <w:lvl w:ilvl="1">
        <w:start w:val="1"/>
        <w:numFmt w:val="decimal"/>
        <w:lvlText w:val="%1.%2."/>
        <w:lvlJc w:val="left"/>
        <w:pPr>
          <w:tabs>
            <w:tab w:val="num" w:pos="1360"/>
          </w:tabs>
          <w:ind w:left="283" w:firstLine="0"/>
        </w:pPr>
        <w:rPr>
          <w:rFonts w:cs="Lucida Console" w:hint="default"/>
          <w:b w:val="0"/>
        </w:rPr>
      </w:lvl>
    </w:lvlOverride>
    <w:lvlOverride w:ilvl="2">
      <w:lvl w:ilvl="2">
        <w:start w:val="1"/>
        <w:numFmt w:val="decimal"/>
        <w:lvlText w:val="%1.%2.%3."/>
        <w:lvlJc w:val="left"/>
        <w:pPr>
          <w:tabs>
            <w:tab w:val="num" w:pos="2008"/>
          </w:tabs>
          <w:ind w:left="-1" w:firstLine="0"/>
        </w:pPr>
        <w:rPr>
          <w:rFonts w:cs="Lucida Console" w:hint="default"/>
        </w:rPr>
      </w:lvl>
    </w:lvlOverride>
    <w:lvlOverride w:ilvl="3">
      <w:lvl w:ilvl="3">
        <w:start w:val="1"/>
        <w:numFmt w:val="decimal"/>
        <w:lvlText w:val="%1.%2.%3.%4."/>
        <w:lvlJc w:val="left"/>
        <w:pPr>
          <w:tabs>
            <w:tab w:val="num" w:pos="2368"/>
          </w:tabs>
          <w:ind w:left="-285" w:firstLine="0"/>
        </w:pPr>
        <w:rPr>
          <w:rFonts w:cs="Lucida Console" w:hint="default"/>
        </w:rPr>
      </w:lvl>
    </w:lvlOverride>
    <w:lvlOverride w:ilvl="4">
      <w:lvl w:ilvl="4">
        <w:start w:val="1"/>
        <w:numFmt w:val="decimal"/>
        <w:lvlText w:val="%1.%2.%3.%4.%5."/>
        <w:lvlJc w:val="left"/>
        <w:pPr>
          <w:tabs>
            <w:tab w:val="num" w:pos="3088"/>
          </w:tabs>
          <w:ind w:left="-569" w:firstLine="0"/>
        </w:pPr>
        <w:rPr>
          <w:rFonts w:cs="Lucida Console" w:hint="default"/>
        </w:rPr>
      </w:lvl>
    </w:lvlOverride>
    <w:lvlOverride w:ilvl="5">
      <w:lvl w:ilvl="5">
        <w:start w:val="1"/>
        <w:numFmt w:val="decimal"/>
        <w:lvlText w:val="%1.%2.%3.%4.%5.%6."/>
        <w:lvlJc w:val="left"/>
        <w:pPr>
          <w:tabs>
            <w:tab w:val="num" w:pos="3448"/>
          </w:tabs>
          <w:ind w:left="-853" w:firstLine="0"/>
        </w:pPr>
        <w:rPr>
          <w:rFonts w:cs="Lucida Console" w:hint="default"/>
        </w:rPr>
      </w:lvl>
    </w:lvlOverride>
    <w:lvlOverride w:ilvl="6">
      <w:lvl w:ilvl="6">
        <w:start w:val="1"/>
        <w:numFmt w:val="decimal"/>
        <w:lvlText w:val="%1.%2.%3.%4.%5.%6.%7."/>
        <w:lvlJc w:val="left"/>
        <w:pPr>
          <w:tabs>
            <w:tab w:val="num" w:pos="4168"/>
          </w:tabs>
          <w:ind w:left="-1137" w:firstLine="0"/>
        </w:pPr>
        <w:rPr>
          <w:rFonts w:cs="Lucida Console" w:hint="default"/>
        </w:rPr>
      </w:lvl>
    </w:lvlOverride>
    <w:lvlOverride w:ilvl="7">
      <w:lvl w:ilvl="7">
        <w:start w:val="34"/>
        <w:numFmt w:val="decimal"/>
        <w:lvlText w:val="%1.%2.%3.%4.%5.%6.%7.%8."/>
        <w:lvlJc w:val="left"/>
        <w:pPr>
          <w:tabs>
            <w:tab w:val="num" w:pos="4528"/>
          </w:tabs>
          <w:ind w:left="-1421" w:firstLine="0"/>
        </w:pPr>
        <w:rPr>
          <w:rFonts w:cs="Lucida Console" w:hint="default"/>
        </w:rPr>
      </w:lvl>
    </w:lvlOverride>
    <w:lvlOverride w:ilvl="8">
      <w:lvl w:ilvl="8">
        <w:start w:val="1"/>
        <w:numFmt w:val="decimal"/>
        <w:lvlText w:val="%1.%2.%3.%4.%5.%6.%7.%8.%9."/>
        <w:lvlJc w:val="left"/>
        <w:pPr>
          <w:tabs>
            <w:tab w:val="num" w:pos="5248"/>
          </w:tabs>
          <w:ind w:left="-1705" w:firstLine="0"/>
        </w:pPr>
        <w:rPr>
          <w:rFonts w:cs="Lucida Console" w:hint="default"/>
        </w:rPr>
      </w:lvl>
    </w:lvlOverride>
  </w:num>
  <w:num w:numId="10">
    <w:abstractNumId w:val="8"/>
  </w:num>
  <w:num w:numId="11">
    <w:abstractNumId w:val="6"/>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90"/>
    <w:rsid w:val="00000025"/>
    <w:rsid w:val="000023A6"/>
    <w:rsid w:val="00003BBE"/>
    <w:rsid w:val="00004C32"/>
    <w:rsid w:val="0000582D"/>
    <w:rsid w:val="00006A8E"/>
    <w:rsid w:val="00010BB6"/>
    <w:rsid w:val="00013DC4"/>
    <w:rsid w:val="000149A9"/>
    <w:rsid w:val="00014CD6"/>
    <w:rsid w:val="000222DC"/>
    <w:rsid w:val="00022469"/>
    <w:rsid w:val="00023324"/>
    <w:rsid w:val="00023678"/>
    <w:rsid w:val="00027BE6"/>
    <w:rsid w:val="00036A67"/>
    <w:rsid w:val="00040F1C"/>
    <w:rsid w:val="00041CC6"/>
    <w:rsid w:val="00046AAA"/>
    <w:rsid w:val="00047B2D"/>
    <w:rsid w:val="00050F76"/>
    <w:rsid w:val="000514FC"/>
    <w:rsid w:val="00052271"/>
    <w:rsid w:val="000537A7"/>
    <w:rsid w:val="00061616"/>
    <w:rsid w:val="000624AF"/>
    <w:rsid w:val="00062672"/>
    <w:rsid w:val="00062AD9"/>
    <w:rsid w:val="000633D8"/>
    <w:rsid w:val="000637BF"/>
    <w:rsid w:val="0006499F"/>
    <w:rsid w:val="00064CF9"/>
    <w:rsid w:val="000675DD"/>
    <w:rsid w:val="00070ECD"/>
    <w:rsid w:val="00072266"/>
    <w:rsid w:val="000726B5"/>
    <w:rsid w:val="00072EC7"/>
    <w:rsid w:val="000731BC"/>
    <w:rsid w:val="00073796"/>
    <w:rsid w:val="00076D43"/>
    <w:rsid w:val="00082434"/>
    <w:rsid w:val="000831CF"/>
    <w:rsid w:val="000839C6"/>
    <w:rsid w:val="0008520F"/>
    <w:rsid w:val="000855F9"/>
    <w:rsid w:val="00087036"/>
    <w:rsid w:val="00090739"/>
    <w:rsid w:val="00091C8E"/>
    <w:rsid w:val="00092B3E"/>
    <w:rsid w:val="00094795"/>
    <w:rsid w:val="00095781"/>
    <w:rsid w:val="00095B95"/>
    <w:rsid w:val="0009772C"/>
    <w:rsid w:val="000977C1"/>
    <w:rsid w:val="000A0197"/>
    <w:rsid w:val="000A037E"/>
    <w:rsid w:val="000A2833"/>
    <w:rsid w:val="000A41B8"/>
    <w:rsid w:val="000A6170"/>
    <w:rsid w:val="000B029D"/>
    <w:rsid w:val="000B0FB1"/>
    <w:rsid w:val="000B14E3"/>
    <w:rsid w:val="000B4E12"/>
    <w:rsid w:val="000B6CC5"/>
    <w:rsid w:val="000C245A"/>
    <w:rsid w:val="000C2D1E"/>
    <w:rsid w:val="000C349A"/>
    <w:rsid w:val="000C42C3"/>
    <w:rsid w:val="000D0290"/>
    <w:rsid w:val="000D20B5"/>
    <w:rsid w:val="000D2AAB"/>
    <w:rsid w:val="000D2E1A"/>
    <w:rsid w:val="000D359F"/>
    <w:rsid w:val="000D458B"/>
    <w:rsid w:val="000D5D3D"/>
    <w:rsid w:val="000D7073"/>
    <w:rsid w:val="000E0214"/>
    <w:rsid w:val="000E08EA"/>
    <w:rsid w:val="000E2B1C"/>
    <w:rsid w:val="000E4021"/>
    <w:rsid w:val="000E4E3A"/>
    <w:rsid w:val="000E593C"/>
    <w:rsid w:val="000E7A3D"/>
    <w:rsid w:val="000E7DA8"/>
    <w:rsid w:val="000F2352"/>
    <w:rsid w:val="000F23A9"/>
    <w:rsid w:val="000F285D"/>
    <w:rsid w:val="000F3BBE"/>
    <w:rsid w:val="000F51B8"/>
    <w:rsid w:val="000F671F"/>
    <w:rsid w:val="000F697A"/>
    <w:rsid w:val="00101434"/>
    <w:rsid w:val="001034CC"/>
    <w:rsid w:val="001105C4"/>
    <w:rsid w:val="00111B25"/>
    <w:rsid w:val="00113E61"/>
    <w:rsid w:val="00115CB1"/>
    <w:rsid w:val="00116037"/>
    <w:rsid w:val="00117332"/>
    <w:rsid w:val="00117377"/>
    <w:rsid w:val="00124F1E"/>
    <w:rsid w:val="00131420"/>
    <w:rsid w:val="00131D8B"/>
    <w:rsid w:val="00132383"/>
    <w:rsid w:val="0013361A"/>
    <w:rsid w:val="00134D1A"/>
    <w:rsid w:val="0013568B"/>
    <w:rsid w:val="00137C1F"/>
    <w:rsid w:val="00140731"/>
    <w:rsid w:val="0014232E"/>
    <w:rsid w:val="00142610"/>
    <w:rsid w:val="00143B63"/>
    <w:rsid w:val="00143E5D"/>
    <w:rsid w:val="00144FF2"/>
    <w:rsid w:val="0014638C"/>
    <w:rsid w:val="00146491"/>
    <w:rsid w:val="00147620"/>
    <w:rsid w:val="00151872"/>
    <w:rsid w:val="00151F2F"/>
    <w:rsid w:val="00155A24"/>
    <w:rsid w:val="00155AFB"/>
    <w:rsid w:val="00155BD1"/>
    <w:rsid w:val="00157326"/>
    <w:rsid w:val="001577E7"/>
    <w:rsid w:val="00163303"/>
    <w:rsid w:val="0017495D"/>
    <w:rsid w:val="00174DF0"/>
    <w:rsid w:val="001755C3"/>
    <w:rsid w:val="001767B7"/>
    <w:rsid w:val="00176B04"/>
    <w:rsid w:val="001778AF"/>
    <w:rsid w:val="00180288"/>
    <w:rsid w:val="0018174F"/>
    <w:rsid w:val="00181E81"/>
    <w:rsid w:val="0019059D"/>
    <w:rsid w:val="0019210B"/>
    <w:rsid w:val="00192315"/>
    <w:rsid w:val="001948CD"/>
    <w:rsid w:val="001A4031"/>
    <w:rsid w:val="001A4A05"/>
    <w:rsid w:val="001A5F3D"/>
    <w:rsid w:val="001A7A11"/>
    <w:rsid w:val="001B09B7"/>
    <w:rsid w:val="001B2C08"/>
    <w:rsid w:val="001B43EC"/>
    <w:rsid w:val="001B47F4"/>
    <w:rsid w:val="001B6E87"/>
    <w:rsid w:val="001B7118"/>
    <w:rsid w:val="001C0001"/>
    <w:rsid w:val="001C08FD"/>
    <w:rsid w:val="001C1D32"/>
    <w:rsid w:val="001C1D4D"/>
    <w:rsid w:val="001C30A6"/>
    <w:rsid w:val="001C54A2"/>
    <w:rsid w:val="001C7F84"/>
    <w:rsid w:val="001D060F"/>
    <w:rsid w:val="001D153E"/>
    <w:rsid w:val="001D158B"/>
    <w:rsid w:val="001D2FC9"/>
    <w:rsid w:val="001D396B"/>
    <w:rsid w:val="001E0732"/>
    <w:rsid w:val="001E0CEA"/>
    <w:rsid w:val="001E2CEF"/>
    <w:rsid w:val="001E3481"/>
    <w:rsid w:val="001E546F"/>
    <w:rsid w:val="001F0672"/>
    <w:rsid w:val="001F4775"/>
    <w:rsid w:val="001F5028"/>
    <w:rsid w:val="001F516A"/>
    <w:rsid w:val="001F53FC"/>
    <w:rsid w:val="001F56B2"/>
    <w:rsid w:val="001F6965"/>
    <w:rsid w:val="001F77D0"/>
    <w:rsid w:val="0020071D"/>
    <w:rsid w:val="002008CB"/>
    <w:rsid w:val="00203175"/>
    <w:rsid w:val="002069A9"/>
    <w:rsid w:val="00207747"/>
    <w:rsid w:val="00211264"/>
    <w:rsid w:val="002114F9"/>
    <w:rsid w:val="00212B09"/>
    <w:rsid w:val="00213C70"/>
    <w:rsid w:val="00213D66"/>
    <w:rsid w:val="00213FED"/>
    <w:rsid w:val="002141F6"/>
    <w:rsid w:val="00215295"/>
    <w:rsid w:val="00215BB8"/>
    <w:rsid w:val="00215C10"/>
    <w:rsid w:val="002165F1"/>
    <w:rsid w:val="002201B1"/>
    <w:rsid w:val="00220793"/>
    <w:rsid w:val="00221A49"/>
    <w:rsid w:val="002237FE"/>
    <w:rsid w:val="00224C73"/>
    <w:rsid w:val="002269D9"/>
    <w:rsid w:val="00230DAA"/>
    <w:rsid w:val="00231BE5"/>
    <w:rsid w:val="002332B0"/>
    <w:rsid w:val="00234B3F"/>
    <w:rsid w:val="002411EC"/>
    <w:rsid w:val="0024198F"/>
    <w:rsid w:val="00241D61"/>
    <w:rsid w:val="00242B1E"/>
    <w:rsid w:val="002444BC"/>
    <w:rsid w:val="00245715"/>
    <w:rsid w:val="00247662"/>
    <w:rsid w:val="00254D35"/>
    <w:rsid w:val="00256671"/>
    <w:rsid w:val="0025672C"/>
    <w:rsid w:val="00260C2A"/>
    <w:rsid w:val="00263493"/>
    <w:rsid w:val="00263C9E"/>
    <w:rsid w:val="00264647"/>
    <w:rsid w:val="00264FA9"/>
    <w:rsid w:val="00265251"/>
    <w:rsid w:val="00271305"/>
    <w:rsid w:val="00272043"/>
    <w:rsid w:val="00272513"/>
    <w:rsid w:val="00272B90"/>
    <w:rsid w:val="00277C5C"/>
    <w:rsid w:val="002803FA"/>
    <w:rsid w:val="00281225"/>
    <w:rsid w:val="0028287E"/>
    <w:rsid w:val="00285794"/>
    <w:rsid w:val="0029174B"/>
    <w:rsid w:val="00294E6C"/>
    <w:rsid w:val="00297091"/>
    <w:rsid w:val="00297E02"/>
    <w:rsid w:val="002A0FA1"/>
    <w:rsid w:val="002A21E4"/>
    <w:rsid w:val="002A22DE"/>
    <w:rsid w:val="002A2C05"/>
    <w:rsid w:val="002A413D"/>
    <w:rsid w:val="002A77B1"/>
    <w:rsid w:val="002B28F0"/>
    <w:rsid w:val="002B2A93"/>
    <w:rsid w:val="002B3F1B"/>
    <w:rsid w:val="002B3FB0"/>
    <w:rsid w:val="002B47DB"/>
    <w:rsid w:val="002B4B76"/>
    <w:rsid w:val="002B503C"/>
    <w:rsid w:val="002B5884"/>
    <w:rsid w:val="002B604E"/>
    <w:rsid w:val="002B6B39"/>
    <w:rsid w:val="002B6C90"/>
    <w:rsid w:val="002B7827"/>
    <w:rsid w:val="002C010D"/>
    <w:rsid w:val="002C16CF"/>
    <w:rsid w:val="002C2135"/>
    <w:rsid w:val="002C3164"/>
    <w:rsid w:val="002C5396"/>
    <w:rsid w:val="002C7109"/>
    <w:rsid w:val="002C7D13"/>
    <w:rsid w:val="002D03C2"/>
    <w:rsid w:val="002D2891"/>
    <w:rsid w:val="002D6350"/>
    <w:rsid w:val="002E083C"/>
    <w:rsid w:val="002E3379"/>
    <w:rsid w:val="002E65FF"/>
    <w:rsid w:val="002F05A8"/>
    <w:rsid w:val="002F0D3C"/>
    <w:rsid w:val="002F125C"/>
    <w:rsid w:val="002F16CD"/>
    <w:rsid w:val="002F392A"/>
    <w:rsid w:val="002F555E"/>
    <w:rsid w:val="002F5FE3"/>
    <w:rsid w:val="002F6FE0"/>
    <w:rsid w:val="002F7093"/>
    <w:rsid w:val="002F7F57"/>
    <w:rsid w:val="00302AA4"/>
    <w:rsid w:val="0030347A"/>
    <w:rsid w:val="00303E27"/>
    <w:rsid w:val="00306230"/>
    <w:rsid w:val="00306363"/>
    <w:rsid w:val="003073D0"/>
    <w:rsid w:val="00311839"/>
    <w:rsid w:val="003153B7"/>
    <w:rsid w:val="00316C27"/>
    <w:rsid w:val="00323818"/>
    <w:rsid w:val="00324008"/>
    <w:rsid w:val="00324A26"/>
    <w:rsid w:val="003266A5"/>
    <w:rsid w:val="00330FCA"/>
    <w:rsid w:val="00331C4D"/>
    <w:rsid w:val="0033322C"/>
    <w:rsid w:val="00335765"/>
    <w:rsid w:val="00335E9B"/>
    <w:rsid w:val="00336C99"/>
    <w:rsid w:val="00340CBA"/>
    <w:rsid w:val="00341070"/>
    <w:rsid w:val="003436FE"/>
    <w:rsid w:val="00344169"/>
    <w:rsid w:val="00344C82"/>
    <w:rsid w:val="003461F4"/>
    <w:rsid w:val="003462BD"/>
    <w:rsid w:val="003503E7"/>
    <w:rsid w:val="0035048E"/>
    <w:rsid w:val="0035057A"/>
    <w:rsid w:val="00355938"/>
    <w:rsid w:val="00357293"/>
    <w:rsid w:val="00357485"/>
    <w:rsid w:val="00357A41"/>
    <w:rsid w:val="003610E8"/>
    <w:rsid w:val="00361E36"/>
    <w:rsid w:val="003648CD"/>
    <w:rsid w:val="00366B5F"/>
    <w:rsid w:val="003730A4"/>
    <w:rsid w:val="00375AAD"/>
    <w:rsid w:val="00375DC6"/>
    <w:rsid w:val="00376531"/>
    <w:rsid w:val="00376F7F"/>
    <w:rsid w:val="00382A20"/>
    <w:rsid w:val="003858C9"/>
    <w:rsid w:val="00387FCA"/>
    <w:rsid w:val="003902C6"/>
    <w:rsid w:val="0039038C"/>
    <w:rsid w:val="00391BF7"/>
    <w:rsid w:val="00393D1F"/>
    <w:rsid w:val="003965BF"/>
    <w:rsid w:val="003974D2"/>
    <w:rsid w:val="003A0736"/>
    <w:rsid w:val="003A0B93"/>
    <w:rsid w:val="003A241B"/>
    <w:rsid w:val="003A2A81"/>
    <w:rsid w:val="003A6E9C"/>
    <w:rsid w:val="003A7A39"/>
    <w:rsid w:val="003A7F78"/>
    <w:rsid w:val="003B0BD2"/>
    <w:rsid w:val="003B12C4"/>
    <w:rsid w:val="003B381D"/>
    <w:rsid w:val="003B397A"/>
    <w:rsid w:val="003B4310"/>
    <w:rsid w:val="003B45D6"/>
    <w:rsid w:val="003B618B"/>
    <w:rsid w:val="003B6BB6"/>
    <w:rsid w:val="003B73D7"/>
    <w:rsid w:val="003C03CB"/>
    <w:rsid w:val="003C07A5"/>
    <w:rsid w:val="003C19E5"/>
    <w:rsid w:val="003C2072"/>
    <w:rsid w:val="003C43B3"/>
    <w:rsid w:val="003C44EB"/>
    <w:rsid w:val="003C5EC8"/>
    <w:rsid w:val="003D04C3"/>
    <w:rsid w:val="003D1A83"/>
    <w:rsid w:val="003D7C25"/>
    <w:rsid w:val="003D7E61"/>
    <w:rsid w:val="003E059C"/>
    <w:rsid w:val="003E3746"/>
    <w:rsid w:val="003E3BE7"/>
    <w:rsid w:val="003E67CD"/>
    <w:rsid w:val="003E6B1A"/>
    <w:rsid w:val="003E7F03"/>
    <w:rsid w:val="003F159C"/>
    <w:rsid w:val="003F16C5"/>
    <w:rsid w:val="003F3594"/>
    <w:rsid w:val="003F601C"/>
    <w:rsid w:val="003F7B5A"/>
    <w:rsid w:val="0040019A"/>
    <w:rsid w:val="004002C9"/>
    <w:rsid w:val="004014C9"/>
    <w:rsid w:val="00402A03"/>
    <w:rsid w:val="00402BF4"/>
    <w:rsid w:val="004032A9"/>
    <w:rsid w:val="00403B74"/>
    <w:rsid w:val="00413315"/>
    <w:rsid w:val="00413BF9"/>
    <w:rsid w:val="00414A5B"/>
    <w:rsid w:val="00414AC7"/>
    <w:rsid w:val="00417F26"/>
    <w:rsid w:val="00420485"/>
    <w:rsid w:val="0042194E"/>
    <w:rsid w:val="004235AF"/>
    <w:rsid w:val="004236E4"/>
    <w:rsid w:val="00423708"/>
    <w:rsid w:val="004243F5"/>
    <w:rsid w:val="004256CA"/>
    <w:rsid w:val="00426262"/>
    <w:rsid w:val="0043075A"/>
    <w:rsid w:val="0043181B"/>
    <w:rsid w:val="00433B4D"/>
    <w:rsid w:val="00433D2C"/>
    <w:rsid w:val="004345F5"/>
    <w:rsid w:val="00440771"/>
    <w:rsid w:val="00441878"/>
    <w:rsid w:val="004420CC"/>
    <w:rsid w:val="0044215B"/>
    <w:rsid w:val="00443003"/>
    <w:rsid w:val="004430D8"/>
    <w:rsid w:val="00446764"/>
    <w:rsid w:val="0044713F"/>
    <w:rsid w:val="00450986"/>
    <w:rsid w:val="00450E6F"/>
    <w:rsid w:val="00457037"/>
    <w:rsid w:val="00457CD6"/>
    <w:rsid w:val="00457D7F"/>
    <w:rsid w:val="004639CE"/>
    <w:rsid w:val="00465499"/>
    <w:rsid w:val="00465852"/>
    <w:rsid w:val="00466F8C"/>
    <w:rsid w:val="00467E3F"/>
    <w:rsid w:val="00467E50"/>
    <w:rsid w:val="0047081B"/>
    <w:rsid w:val="00470D46"/>
    <w:rsid w:val="00471165"/>
    <w:rsid w:val="004743DE"/>
    <w:rsid w:val="00474D6B"/>
    <w:rsid w:val="004754CC"/>
    <w:rsid w:val="00476FB6"/>
    <w:rsid w:val="00477F77"/>
    <w:rsid w:val="0048005A"/>
    <w:rsid w:val="00480856"/>
    <w:rsid w:val="00481477"/>
    <w:rsid w:val="00481BAD"/>
    <w:rsid w:val="00481EAC"/>
    <w:rsid w:val="00483329"/>
    <w:rsid w:val="0048389F"/>
    <w:rsid w:val="0048458F"/>
    <w:rsid w:val="00485D90"/>
    <w:rsid w:val="004872E7"/>
    <w:rsid w:val="0048787B"/>
    <w:rsid w:val="004902C5"/>
    <w:rsid w:val="0049097F"/>
    <w:rsid w:val="00493883"/>
    <w:rsid w:val="00495BDE"/>
    <w:rsid w:val="004A11DA"/>
    <w:rsid w:val="004A273C"/>
    <w:rsid w:val="004A3943"/>
    <w:rsid w:val="004A6346"/>
    <w:rsid w:val="004A79E6"/>
    <w:rsid w:val="004B051E"/>
    <w:rsid w:val="004B401C"/>
    <w:rsid w:val="004B4027"/>
    <w:rsid w:val="004C2CB7"/>
    <w:rsid w:val="004C2EEB"/>
    <w:rsid w:val="004C3266"/>
    <w:rsid w:val="004C348B"/>
    <w:rsid w:val="004C37F8"/>
    <w:rsid w:val="004C4320"/>
    <w:rsid w:val="004C5C48"/>
    <w:rsid w:val="004C6879"/>
    <w:rsid w:val="004C7330"/>
    <w:rsid w:val="004C7CA6"/>
    <w:rsid w:val="004C7E5E"/>
    <w:rsid w:val="004D008C"/>
    <w:rsid w:val="004D05A9"/>
    <w:rsid w:val="004D0DF3"/>
    <w:rsid w:val="004D1F1C"/>
    <w:rsid w:val="004D32A9"/>
    <w:rsid w:val="004D44C8"/>
    <w:rsid w:val="004D61A7"/>
    <w:rsid w:val="004E0A6B"/>
    <w:rsid w:val="004E2EC6"/>
    <w:rsid w:val="004E4CBC"/>
    <w:rsid w:val="004E6A03"/>
    <w:rsid w:val="004F37D3"/>
    <w:rsid w:val="004F3B29"/>
    <w:rsid w:val="004F7C55"/>
    <w:rsid w:val="00501728"/>
    <w:rsid w:val="00503ED4"/>
    <w:rsid w:val="00504242"/>
    <w:rsid w:val="00505EE0"/>
    <w:rsid w:val="00507CC0"/>
    <w:rsid w:val="00507E21"/>
    <w:rsid w:val="00507FC0"/>
    <w:rsid w:val="005107DC"/>
    <w:rsid w:val="005108DF"/>
    <w:rsid w:val="00511355"/>
    <w:rsid w:val="0051284A"/>
    <w:rsid w:val="005140A0"/>
    <w:rsid w:val="00514C51"/>
    <w:rsid w:val="00514D91"/>
    <w:rsid w:val="0051795B"/>
    <w:rsid w:val="00520450"/>
    <w:rsid w:val="0052067E"/>
    <w:rsid w:val="00521FF6"/>
    <w:rsid w:val="00523A13"/>
    <w:rsid w:val="00524899"/>
    <w:rsid w:val="005257BF"/>
    <w:rsid w:val="0052688D"/>
    <w:rsid w:val="0053186A"/>
    <w:rsid w:val="005326CB"/>
    <w:rsid w:val="00532E2D"/>
    <w:rsid w:val="00533CBC"/>
    <w:rsid w:val="00533E41"/>
    <w:rsid w:val="00537194"/>
    <w:rsid w:val="0054087C"/>
    <w:rsid w:val="00542386"/>
    <w:rsid w:val="00542B3B"/>
    <w:rsid w:val="00544207"/>
    <w:rsid w:val="00545136"/>
    <w:rsid w:val="00546173"/>
    <w:rsid w:val="00546CA7"/>
    <w:rsid w:val="005472DB"/>
    <w:rsid w:val="005479EA"/>
    <w:rsid w:val="00553007"/>
    <w:rsid w:val="00553112"/>
    <w:rsid w:val="00554D01"/>
    <w:rsid w:val="005560DF"/>
    <w:rsid w:val="00556DC6"/>
    <w:rsid w:val="005579A7"/>
    <w:rsid w:val="00557AF2"/>
    <w:rsid w:val="00560212"/>
    <w:rsid w:val="005621DD"/>
    <w:rsid w:val="005621EA"/>
    <w:rsid w:val="005627DE"/>
    <w:rsid w:val="00563254"/>
    <w:rsid w:val="00563631"/>
    <w:rsid w:val="005638EC"/>
    <w:rsid w:val="00563B02"/>
    <w:rsid w:val="00564940"/>
    <w:rsid w:val="00571B80"/>
    <w:rsid w:val="00573116"/>
    <w:rsid w:val="005736FF"/>
    <w:rsid w:val="0057474B"/>
    <w:rsid w:val="005775FE"/>
    <w:rsid w:val="00581149"/>
    <w:rsid w:val="00582A74"/>
    <w:rsid w:val="00583461"/>
    <w:rsid w:val="00586CDE"/>
    <w:rsid w:val="00587C99"/>
    <w:rsid w:val="005918BD"/>
    <w:rsid w:val="00591EDF"/>
    <w:rsid w:val="005942CA"/>
    <w:rsid w:val="005954C7"/>
    <w:rsid w:val="00595760"/>
    <w:rsid w:val="005958BD"/>
    <w:rsid w:val="00597EB0"/>
    <w:rsid w:val="005A02F1"/>
    <w:rsid w:val="005A15A8"/>
    <w:rsid w:val="005A1B3E"/>
    <w:rsid w:val="005A1F98"/>
    <w:rsid w:val="005A206C"/>
    <w:rsid w:val="005A25D4"/>
    <w:rsid w:val="005A5B4F"/>
    <w:rsid w:val="005A6040"/>
    <w:rsid w:val="005A703E"/>
    <w:rsid w:val="005B00F1"/>
    <w:rsid w:val="005B123C"/>
    <w:rsid w:val="005B26B8"/>
    <w:rsid w:val="005B305C"/>
    <w:rsid w:val="005B4046"/>
    <w:rsid w:val="005C0E98"/>
    <w:rsid w:val="005C2149"/>
    <w:rsid w:val="005C3A02"/>
    <w:rsid w:val="005C54D4"/>
    <w:rsid w:val="005C6AEA"/>
    <w:rsid w:val="005D3C8D"/>
    <w:rsid w:val="005D4CD3"/>
    <w:rsid w:val="005D4D97"/>
    <w:rsid w:val="005D6852"/>
    <w:rsid w:val="005D7468"/>
    <w:rsid w:val="005D7599"/>
    <w:rsid w:val="005E1794"/>
    <w:rsid w:val="005E408D"/>
    <w:rsid w:val="005E4148"/>
    <w:rsid w:val="005E41B8"/>
    <w:rsid w:val="005E41DC"/>
    <w:rsid w:val="005E4ED4"/>
    <w:rsid w:val="005E6F81"/>
    <w:rsid w:val="005E7AED"/>
    <w:rsid w:val="005F1FF3"/>
    <w:rsid w:val="005F39C0"/>
    <w:rsid w:val="005F44C2"/>
    <w:rsid w:val="005F4611"/>
    <w:rsid w:val="005F6067"/>
    <w:rsid w:val="005F64C4"/>
    <w:rsid w:val="006001A1"/>
    <w:rsid w:val="006011C5"/>
    <w:rsid w:val="006023E9"/>
    <w:rsid w:val="00603096"/>
    <w:rsid w:val="00606121"/>
    <w:rsid w:val="00607B8A"/>
    <w:rsid w:val="00610696"/>
    <w:rsid w:val="006132DB"/>
    <w:rsid w:val="00613CBC"/>
    <w:rsid w:val="00614FE8"/>
    <w:rsid w:val="00615197"/>
    <w:rsid w:val="00615D1D"/>
    <w:rsid w:val="00616E72"/>
    <w:rsid w:val="0062510F"/>
    <w:rsid w:val="00630A4A"/>
    <w:rsid w:val="00631CBC"/>
    <w:rsid w:val="006348C9"/>
    <w:rsid w:val="00634D39"/>
    <w:rsid w:val="006359ED"/>
    <w:rsid w:val="006372C6"/>
    <w:rsid w:val="006403B5"/>
    <w:rsid w:val="006420AA"/>
    <w:rsid w:val="00643780"/>
    <w:rsid w:val="00643A8D"/>
    <w:rsid w:val="006468D8"/>
    <w:rsid w:val="00650545"/>
    <w:rsid w:val="006529DD"/>
    <w:rsid w:val="006554FB"/>
    <w:rsid w:val="00657331"/>
    <w:rsid w:val="00657EA9"/>
    <w:rsid w:val="006606E4"/>
    <w:rsid w:val="006622DD"/>
    <w:rsid w:val="006634E8"/>
    <w:rsid w:val="00667064"/>
    <w:rsid w:val="006703E4"/>
    <w:rsid w:val="00670F0B"/>
    <w:rsid w:val="00672E34"/>
    <w:rsid w:val="006758A7"/>
    <w:rsid w:val="00675906"/>
    <w:rsid w:val="00676391"/>
    <w:rsid w:val="006764A8"/>
    <w:rsid w:val="00680BD4"/>
    <w:rsid w:val="00681C84"/>
    <w:rsid w:val="006823DC"/>
    <w:rsid w:val="00682A20"/>
    <w:rsid w:val="00683B50"/>
    <w:rsid w:val="00683D40"/>
    <w:rsid w:val="0068713D"/>
    <w:rsid w:val="006877D0"/>
    <w:rsid w:val="006921FE"/>
    <w:rsid w:val="006927C8"/>
    <w:rsid w:val="00694FC2"/>
    <w:rsid w:val="006A044D"/>
    <w:rsid w:val="006A36CF"/>
    <w:rsid w:val="006A48C2"/>
    <w:rsid w:val="006A5AE8"/>
    <w:rsid w:val="006B1334"/>
    <w:rsid w:val="006B334D"/>
    <w:rsid w:val="006B3A46"/>
    <w:rsid w:val="006B6B00"/>
    <w:rsid w:val="006B6E64"/>
    <w:rsid w:val="006C158C"/>
    <w:rsid w:val="006C16AB"/>
    <w:rsid w:val="006C21A1"/>
    <w:rsid w:val="006C3220"/>
    <w:rsid w:val="006C37B8"/>
    <w:rsid w:val="006C5AE5"/>
    <w:rsid w:val="006D1206"/>
    <w:rsid w:val="006D3B85"/>
    <w:rsid w:val="006D501D"/>
    <w:rsid w:val="006D5375"/>
    <w:rsid w:val="006D5F7F"/>
    <w:rsid w:val="006D6885"/>
    <w:rsid w:val="006D6D1F"/>
    <w:rsid w:val="006D6EBC"/>
    <w:rsid w:val="006D7009"/>
    <w:rsid w:val="006E1664"/>
    <w:rsid w:val="006E589E"/>
    <w:rsid w:val="006E7150"/>
    <w:rsid w:val="006F2169"/>
    <w:rsid w:val="006F2987"/>
    <w:rsid w:val="006F3BAC"/>
    <w:rsid w:val="006F4631"/>
    <w:rsid w:val="006F4982"/>
    <w:rsid w:val="006F565C"/>
    <w:rsid w:val="006F615F"/>
    <w:rsid w:val="006F6983"/>
    <w:rsid w:val="006F6C2F"/>
    <w:rsid w:val="007037B6"/>
    <w:rsid w:val="00703DE1"/>
    <w:rsid w:val="0070528A"/>
    <w:rsid w:val="00705951"/>
    <w:rsid w:val="0070770C"/>
    <w:rsid w:val="00710023"/>
    <w:rsid w:val="00710B01"/>
    <w:rsid w:val="007120AF"/>
    <w:rsid w:val="007126AA"/>
    <w:rsid w:val="00712EE7"/>
    <w:rsid w:val="0071508D"/>
    <w:rsid w:val="00715307"/>
    <w:rsid w:val="00716008"/>
    <w:rsid w:val="00717320"/>
    <w:rsid w:val="007174DE"/>
    <w:rsid w:val="00720BAB"/>
    <w:rsid w:val="0072641D"/>
    <w:rsid w:val="00726493"/>
    <w:rsid w:val="007268EB"/>
    <w:rsid w:val="00726DAD"/>
    <w:rsid w:val="0072753D"/>
    <w:rsid w:val="007275DA"/>
    <w:rsid w:val="00727B53"/>
    <w:rsid w:val="00730C00"/>
    <w:rsid w:val="00730D23"/>
    <w:rsid w:val="007330EB"/>
    <w:rsid w:val="00734115"/>
    <w:rsid w:val="00735750"/>
    <w:rsid w:val="00736D15"/>
    <w:rsid w:val="007409E7"/>
    <w:rsid w:val="00741CE0"/>
    <w:rsid w:val="00742BF7"/>
    <w:rsid w:val="00743A29"/>
    <w:rsid w:val="00750913"/>
    <w:rsid w:val="0075656A"/>
    <w:rsid w:val="007574E5"/>
    <w:rsid w:val="0076020B"/>
    <w:rsid w:val="00760A11"/>
    <w:rsid w:val="00762470"/>
    <w:rsid w:val="00763F96"/>
    <w:rsid w:val="00764892"/>
    <w:rsid w:val="00766CD2"/>
    <w:rsid w:val="00773D36"/>
    <w:rsid w:val="007751D8"/>
    <w:rsid w:val="00775C37"/>
    <w:rsid w:val="00776338"/>
    <w:rsid w:val="00776D60"/>
    <w:rsid w:val="00780906"/>
    <w:rsid w:val="007838B0"/>
    <w:rsid w:val="00785FC8"/>
    <w:rsid w:val="00787D7A"/>
    <w:rsid w:val="007902F9"/>
    <w:rsid w:val="00792626"/>
    <w:rsid w:val="00792952"/>
    <w:rsid w:val="00792FD3"/>
    <w:rsid w:val="00794B2F"/>
    <w:rsid w:val="00795CB6"/>
    <w:rsid w:val="007A04F0"/>
    <w:rsid w:val="007A258D"/>
    <w:rsid w:val="007A2872"/>
    <w:rsid w:val="007A3AA1"/>
    <w:rsid w:val="007A3AC2"/>
    <w:rsid w:val="007A4672"/>
    <w:rsid w:val="007A4E2C"/>
    <w:rsid w:val="007A5FAC"/>
    <w:rsid w:val="007A6480"/>
    <w:rsid w:val="007B0148"/>
    <w:rsid w:val="007B17AC"/>
    <w:rsid w:val="007B26E0"/>
    <w:rsid w:val="007B2938"/>
    <w:rsid w:val="007B7396"/>
    <w:rsid w:val="007C069F"/>
    <w:rsid w:val="007C076A"/>
    <w:rsid w:val="007C0A82"/>
    <w:rsid w:val="007C2F3C"/>
    <w:rsid w:val="007C348A"/>
    <w:rsid w:val="007C406B"/>
    <w:rsid w:val="007C4A3A"/>
    <w:rsid w:val="007C5F2B"/>
    <w:rsid w:val="007D004C"/>
    <w:rsid w:val="007D0B76"/>
    <w:rsid w:val="007D4337"/>
    <w:rsid w:val="007D50BD"/>
    <w:rsid w:val="007D5156"/>
    <w:rsid w:val="007D6F0D"/>
    <w:rsid w:val="007D7D62"/>
    <w:rsid w:val="007E18BF"/>
    <w:rsid w:val="007E25AE"/>
    <w:rsid w:val="007E4183"/>
    <w:rsid w:val="007E4B58"/>
    <w:rsid w:val="007E72F7"/>
    <w:rsid w:val="007F09F9"/>
    <w:rsid w:val="007F20DC"/>
    <w:rsid w:val="007F443E"/>
    <w:rsid w:val="007F492C"/>
    <w:rsid w:val="007F5ACA"/>
    <w:rsid w:val="007F6B48"/>
    <w:rsid w:val="007F7538"/>
    <w:rsid w:val="0080096C"/>
    <w:rsid w:val="00800A35"/>
    <w:rsid w:val="00801876"/>
    <w:rsid w:val="00802675"/>
    <w:rsid w:val="008052E4"/>
    <w:rsid w:val="008058D8"/>
    <w:rsid w:val="00806BFF"/>
    <w:rsid w:val="00807215"/>
    <w:rsid w:val="00807423"/>
    <w:rsid w:val="0081079B"/>
    <w:rsid w:val="00810921"/>
    <w:rsid w:val="00812B74"/>
    <w:rsid w:val="008130AD"/>
    <w:rsid w:val="00815113"/>
    <w:rsid w:val="00816D03"/>
    <w:rsid w:val="008202E3"/>
    <w:rsid w:val="00822763"/>
    <w:rsid w:val="008228CE"/>
    <w:rsid w:val="00823AB4"/>
    <w:rsid w:val="00824B88"/>
    <w:rsid w:val="00825436"/>
    <w:rsid w:val="008260F4"/>
    <w:rsid w:val="00827169"/>
    <w:rsid w:val="00827E94"/>
    <w:rsid w:val="00827F9C"/>
    <w:rsid w:val="00830565"/>
    <w:rsid w:val="00830A14"/>
    <w:rsid w:val="00833BED"/>
    <w:rsid w:val="00837EA1"/>
    <w:rsid w:val="00840E0E"/>
    <w:rsid w:val="0084278A"/>
    <w:rsid w:val="00842D8E"/>
    <w:rsid w:val="0084358C"/>
    <w:rsid w:val="0084475C"/>
    <w:rsid w:val="00845FD0"/>
    <w:rsid w:val="00852AAA"/>
    <w:rsid w:val="00853D9B"/>
    <w:rsid w:val="008553D1"/>
    <w:rsid w:val="00855943"/>
    <w:rsid w:val="00855CF0"/>
    <w:rsid w:val="00855E63"/>
    <w:rsid w:val="008560AD"/>
    <w:rsid w:val="00860B50"/>
    <w:rsid w:val="00861581"/>
    <w:rsid w:val="00861BC3"/>
    <w:rsid w:val="008625F5"/>
    <w:rsid w:val="00863B12"/>
    <w:rsid w:val="00865549"/>
    <w:rsid w:val="00870553"/>
    <w:rsid w:val="00870CCD"/>
    <w:rsid w:val="00872952"/>
    <w:rsid w:val="00873D8D"/>
    <w:rsid w:val="00874E20"/>
    <w:rsid w:val="00875930"/>
    <w:rsid w:val="008800A5"/>
    <w:rsid w:val="008808A8"/>
    <w:rsid w:val="00880BA1"/>
    <w:rsid w:val="00881A1C"/>
    <w:rsid w:val="00883AF8"/>
    <w:rsid w:val="0088454F"/>
    <w:rsid w:val="00886F55"/>
    <w:rsid w:val="00890C1D"/>
    <w:rsid w:val="0089213A"/>
    <w:rsid w:val="00892263"/>
    <w:rsid w:val="0089371F"/>
    <w:rsid w:val="00894061"/>
    <w:rsid w:val="00894A76"/>
    <w:rsid w:val="008A0373"/>
    <w:rsid w:val="008A3499"/>
    <w:rsid w:val="008A3726"/>
    <w:rsid w:val="008A38DA"/>
    <w:rsid w:val="008A3D02"/>
    <w:rsid w:val="008A3ED9"/>
    <w:rsid w:val="008A583C"/>
    <w:rsid w:val="008A5B84"/>
    <w:rsid w:val="008B0129"/>
    <w:rsid w:val="008B02D0"/>
    <w:rsid w:val="008B0C41"/>
    <w:rsid w:val="008B2448"/>
    <w:rsid w:val="008B32FE"/>
    <w:rsid w:val="008B392E"/>
    <w:rsid w:val="008B4239"/>
    <w:rsid w:val="008B48B6"/>
    <w:rsid w:val="008C5B26"/>
    <w:rsid w:val="008C63B4"/>
    <w:rsid w:val="008C7BBB"/>
    <w:rsid w:val="008D0958"/>
    <w:rsid w:val="008D0E60"/>
    <w:rsid w:val="008D1C40"/>
    <w:rsid w:val="008D2C51"/>
    <w:rsid w:val="008D3CE5"/>
    <w:rsid w:val="008D3D0D"/>
    <w:rsid w:val="008D487E"/>
    <w:rsid w:val="008D6CE1"/>
    <w:rsid w:val="008E2C66"/>
    <w:rsid w:val="008E4C37"/>
    <w:rsid w:val="008E5376"/>
    <w:rsid w:val="008E5F4F"/>
    <w:rsid w:val="008E642A"/>
    <w:rsid w:val="008E7355"/>
    <w:rsid w:val="008E77DA"/>
    <w:rsid w:val="008F4807"/>
    <w:rsid w:val="008F48CA"/>
    <w:rsid w:val="008F4ECD"/>
    <w:rsid w:val="008F60A7"/>
    <w:rsid w:val="00902485"/>
    <w:rsid w:val="00902B00"/>
    <w:rsid w:val="00907F13"/>
    <w:rsid w:val="00914155"/>
    <w:rsid w:val="00915A14"/>
    <w:rsid w:val="0092043F"/>
    <w:rsid w:val="009209AB"/>
    <w:rsid w:val="00922F64"/>
    <w:rsid w:val="0092709F"/>
    <w:rsid w:val="009302D8"/>
    <w:rsid w:val="00930985"/>
    <w:rsid w:val="009319AC"/>
    <w:rsid w:val="00932064"/>
    <w:rsid w:val="00932986"/>
    <w:rsid w:val="00934906"/>
    <w:rsid w:val="00934A87"/>
    <w:rsid w:val="009402F3"/>
    <w:rsid w:val="009406A5"/>
    <w:rsid w:val="0094132B"/>
    <w:rsid w:val="009422C6"/>
    <w:rsid w:val="00943509"/>
    <w:rsid w:val="009466E8"/>
    <w:rsid w:val="00946A01"/>
    <w:rsid w:val="0094716E"/>
    <w:rsid w:val="009472A0"/>
    <w:rsid w:val="00947FC0"/>
    <w:rsid w:val="0095009B"/>
    <w:rsid w:val="00956940"/>
    <w:rsid w:val="00960C42"/>
    <w:rsid w:val="009615DE"/>
    <w:rsid w:val="009628B7"/>
    <w:rsid w:val="00967D15"/>
    <w:rsid w:val="0097304C"/>
    <w:rsid w:val="009737E6"/>
    <w:rsid w:val="009775F2"/>
    <w:rsid w:val="00977C94"/>
    <w:rsid w:val="00983BDF"/>
    <w:rsid w:val="00984CD3"/>
    <w:rsid w:val="009910F5"/>
    <w:rsid w:val="0099297B"/>
    <w:rsid w:val="009A1334"/>
    <w:rsid w:val="009A30C6"/>
    <w:rsid w:val="009A3954"/>
    <w:rsid w:val="009A50F5"/>
    <w:rsid w:val="009A5764"/>
    <w:rsid w:val="009A60D6"/>
    <w:rsid w:val="009B096E"/>
    <w:rsid w:val="009B50F8"/>
    <w:rsid w:val="009B5F79"/>
    <w:rsid w:val="009B7520"/>
    <w:rsid w:val="009B7B1D"/>
    <w:rsid w:val="009C067A"/>
    <w:rsid w:val="009C2F94"/>
    <w:rsid w:val="009C52BE"/>
    <w:rsid w:val="009D4063"/>
    <w:rsid w:val="009D5E8C"/>
    <w:rsid w:val="009D6258"/>
    <w:rsid w:val="009D659F"/>
    <w:rsid w:val="009D6B67"/>
    <w:rsid w:val="009E07C4"/>
    <w:rsid w:val="009E1CC0"/>
    <w:rsid w:val="009E4664"/>
    <w:rsid w:val="009E5B87"/>
    <w:rsid w:val="009E64BA"/>
    <w:rsid w:val="009E67CC"/>
    <w:rsid w:val="009E70B8"/>
    <w:rsid w:val="009F1FB0"/>
    <w:rsid w:val="009F4BBA"/>
    <w:rsid w:val="009F6574"/>
    <w:rsid w:val="009F72C8"/>
    <w:rsid w:val="009F7D1A"/>
    <w:rsid w:val="009F7D30"/>
    <w:rsid w:val="00A007DA"/>
    <w:rsid w:val="00A00DF6"/>
    <w:rsid w:val="00A01AA2"/>
    <w:rsid w:val="00A022DB"/>
    <w:rsid w:val="00A036A6"/>
    <w:rsid w:val="00A03D6A"/>
    <w:rsid w:val="00A11C50"/>
    <w:rsid w:val="00A13BC8"/>
    <w:rsid w:val="00A14E76"/>
    <w:rsid w:val="00A16976"/>
    <w:rsid w:val="00A222CC"/>
    <w:rsid w:val="00A24583"/>
    <w:rsid w:val="00A24650"/>
    <w:rsid w:val="00A251BF"/>
    <w:rsid w:val="00A30700"/>
    <w:rsid w:val="00A337F4"/>
    <w:rsid w:val="00A33F1E"/>
    <w:rsid w:val="00A3526B"/>
    <w:rsid w:val="00A36D81"/>
    <w:rsid w:val="00A37141"/>
    <w:rsid w:val="00A402A9"/>
    <w:rsid w:val="00A408B2"/>
    <w:rsid w:val="00A40A22"/>
    <w:rsid w:val="00A40A2C"/>
    <w:rsid w:val="00A4130A"/>
    <w:rsid w:val="00A415AB"/>
    <w:rsid w:val="00A41CC0"/>
    <w:rsid w:val="00A42653"/>
    <w:rsid w:val="00A432EE"/>
    <w:rsid w:val="00A433A2"/>
    <w:rsid w:val="00A4343F"/>
    <w:rsid w:val="00A43CF6"/>
    <w:rsid w:val="00A45462"/>
    <w:rsid w:val="00A47207"/>
    <w:rsid w:val="00A50FB7"/>
    <w:rsid w:val="00A5204A"/>
    <w:rsid w:val="00A54C68"/>
    <w:rsid w:val="00A55B26"/>
    <w:rsid w:val="00A55C31"/>
    <w:rsid w:val="00A56C75"/>
    <w:rsid w:val="00A57A88"/>
    <w:rsid w:val="00A57C8F"/>
    <w:rsid w:val="00A57EE9"/>
    <w:rsid w:val="00A60040"/>
    <w:rsid w:val="00A6160C"/>
    <w:rsid w:val="00A6212B"/>
    <w:rsid w:val="00A636CE"/>
    <w:rsid w:val="00A66BF2"/>
    <w:rsid w:val="00A70EBB"/>
    <w:rsid w:val="00A70FA3"/>
    <w:rsid w:val="00A7267D"/>
    <w:rsid w:val="00A7334A"/>
    <w:rsid w:val="00A73502"/>
    <w:rsid w:val="00A77373"/>
    <w:rsid w:val="00A829BA"/>
    <w:rsid w:val="00A87F23"/>
    <w:rsid w:val="00A9045F"/>
    <w:rsid w:val="00A9071D"/>
    <w:rsid w:val="00A90E7C"/>
    <w:rsid w:val="00A92927"/>
    <w:rsid w:val="00A940F7"/>
    <w:rsid w:val="00A94572"/>
    <w:rsid w:val="00A9577C"/>
    <w:rsid w:val="00AA0970"/>
    <w:rsid w:val="00AA0DBC"/>
    <w:rsid w:val="00AA12D2"/>
    <w:rsid w:val="00AA1EC2"/>
    <w:rsid w:val="00AA359D"/>
    <w:rsid w:val="00AA3815"/>
    <w:rsid w:val="00AA3E50"/>
    <w:rsid w:val="00AB14B9"/>
    <w:rsid w:val="00AB1518"/>
    <w:rsid w:val="00AB3E4D"/>
    <w:rsid w:val="00AB5EF9"/>
    <w:rsid w:val="00AB7145"/>
    <w:rsid w:val="00AC0487"/>
    <w:rsid w:val="00AC3D3E"/>
    <w:rsid w:val="00AD0AB2"/>
    <w:rsid w:val="00AD0ACC"/>
    <w:rsid w:val="00AD5E1B"/>
    <w:rsid w:val="00AD6397"/>
    <w:rsid w:val="00AE076D"/>
    <w:rsid w:val="00AF0CC4"/>
    <w:rsid w:val="00AF19EB"/>
    <w:rsid w:val="00AF28E8"/>
    <w:rsid w:val="00AF41E6"/>
    <w:rsid w:val="00AF703B"/>
    <w:rsid w:val="00AF7375"/>
    <w:rsid w:val="00AF7F24"/>
    <w:rsid w:val="00B00CDD"/>
    <w:rsid w:val="00B00CE3"/>
    <w:rsid w:val="00B00DC2"/>
    <w:rsid w:val="00B01B31"/>
    <w:rsid w:val="00B04054"/>
    <w:rsid w:val="00B04360"/>
    <w:rsid w:val="00B047E3"/>
    <w:rsid w:val="00B051B8"/>
    <w:rsid w:val="00B052C2"/>
    <w:rsid w:val="00B06AE8"/>
    <w:rsid w:val="00B13149"/>
    <w:rsid w:val="00B13418"/>
    <w:rsid w:val="00B24810"/>
    <w:rsid w:val="00B248B9"/>
    <w:rsid w:val="00B30F7C"/>
    <w:rsid w:val="00B31ACB"/>
    <w:rsid w:val="00B36335"/>
    <w:rsid w:val="00B37C3C"/>
    <w:rsid w:val="00B41471"/>
    <w:rsid w:val="00B4176C"/>
    <w:rsid w:val="00B45F21"/>
    <w:rsid w:val="00B47A09"/>
    <w:rsid w:val="00B54E29"/>
    <w:rsid w:val="00B600E7"/>
    <w:rsid w:val="00B620D7"/>
    <w:rsid w:val="00B63137"/>
    <w:rsid w:val="00B643B6"/>
    <w:rsid w:val="00B6774B"/>
    <w:rsid w:val="00B700A7"/>
    <w:rsid w:val="00B70139"/>
    <w:rsid w:val="00B70315"/>
    <w:rsid w:val="00B7077F"/>
    <w:rsid w:val="00B734D0"/>
    <w:rsid w:val="00B756C6"/>
    <w:rsid w:val="00B75B2F"/>
    <w:rsid w:val="00B77BA6"/>
    <w:rsid w:val="00B80BBA"/>
    <w:rsid w:val="00B832A4"/>
    <w:rsid w:val="00B837B2"/>
    <w:rsid w:val="00B8488E"/>
    <w:rsid w:val="00B851B3"/>
    <w:rsid w:val="00B85426"/>
    <w:rsid w:val="00B91A92"/>
    <w:rsid w:val="00B92D9D"/>
    <w:rsid w:val="00B9513A"/>
    <w:rsid w:val="00B95608"/>
    <w:rsid w:val="00BA02F7"/>
    <w:rsid w:val="00BA269C"/>
    <w:rsid w:val="00BA309A"/>
    <w:rsid w:val="00BA3782"/>
    <w:rsid w:val="00BA3E4B"/>
    <w:rsid w:val="00BA6D2B"/>
    <w:rsid w:val="00BA767B"/>
    <w:rsid w:val="00BB3A39"/>
    <w:rsid w:val="00BB551F"/>
    <w:rsid w:val="00BB5528"/>
    <w:rsid w:val="00BB5A57"/>
    <w:rsid w:val="00BB63E9"/>
    <w:rsid w:val="00BB655F"/>
    <w:rsid w:val="00BB6D6B"/>
    <w:rsid w:val="00BB76BC"/>
    <w:rsid w:val="00BB7B6F"/>
    <w:rsid w:val="00BC0EEE"/>
    <w:rsid w:val="00BC20DB"/>
    <w:rsid w:val="00BC257B"/>
    <w:rsid w:val="00BC3A66"/>
    <w:rsid w:val="00BC4BE5"/>
    <w:rsid w:val="00BD062B"/>
    <w:rsid w:val="00BD2732"/>
    <w:rsid w:val="00BD27AB"/>
    <w:rsid w:val="00BD4AD4"/>
    <w:rsid w:val="00BD5B83"/>
    <w:rsid w:val="00BD686D"/>
    <w:rsid w:val="00BE0203"/>
    <w:rsid w:val="00BE3643"/>
    <w:rsid w:val="00BE5331"/>
    <w:rsid w:val="00BE6410"/>
    <w:rsid w:val="00BE6BE4"/>
    <w:rsid w:val="00BE70AB"/>
    <w:rsid w:val="00BF07D7"/>
    <w:rsid w:val="00BF1D67"/>
    <w:rsid w:val="00BF30A1"/>
    <w:rsid w:val="00BF3832"/>
    <w:rsid w:val="00BF3CC9"/>
    <w:rsid w:val="00BF749C"/>
    <w:rsid w:val="00C003CC"/>
    <w:rsid w:val="00C011E2"/>
    <w:rsid w:val="00C015A6"/>
    <w:rsid w:val="00C023FB"/>
    <w:rsid w:val="00C02938"/>
    <w:rsid w:val="00C0476D"/>
    <w:rsid w:val="00C05FFE"/>
    <w:rsid w:val="00C1036D"/>
    <w:rsid w:val="00C10625"/>
    <w:rsid w:val="00C11043"/>
    <w:rsid w:val="00C1352F"/>
    <w:rsid w:val="00C13DF7"/>
    <w:rsid w:val="00C14262"/>
    <w:rsid w:val="00C15297"/>
    <w:rsid w:val="00C15E1F"/>
    <w:rsid w:val="00C16841"/>
    <w:rsid w:val="00C20ECB"/>
    <w:rsid w:val="00C21AA4"/>
    <w:rsid w:val="00C2363A"/>
    <w:rsid w:val="00C27364"/>
    <w:rsid w:val="00C35C11"/>
    <w:rsid w:val="00C36E6A"/>
    <w:rsid w:val="00C370EB"/>
    <w:rsid w:val="00C4213D"/>
    <w:rsid w:val="00C44C2C"/>
    <w:rsid w:val="00C4761D"/>
    <w:rsid w:val="00C517DF"/>
    <w:rsid w:val="00C51F85"/>
    <w:rsid w:val="00C52DB3"/>
    <w:rsid w:val="00C55882"/>
    <w:rsid w:val="00C61C26"/>
    <w:rsid w:val="00C620CA"/>
    <w:rsid w:val="00C70171"/>
    <w:rsid w:val="00C71C03"/>
    <w:rsid w:val="00C72E9E"/>
    <w:rsid w:val="00C73AFE"/>
    <w:rsid w:val="00C743A6"/>
    <w:rsid w:val="00C74B64"/>
    <w:rsid w:val="00C74DBD"/>
    <w:rsid w:val="00C77510"/>
    <w:rsid w:val="00C778D7"/>
    <w:rsid w:val="00C8003D"/>
    <w:rsid w:val="00C810A2"/>
    <w:rsid w:val="00C83428"/>
    <w:rsid w:val="00C84292"/>
    <w:rsid w:val="00C85E93"/>
    <w:rsid w:val="00C86869"/>
    <w:rsid w:val="00C90BB9"/>
    <w:rsid w:val="00C92C1A"/>
    <w:rsid w:val="00C964AB"/>
    <w:rsid w:val="00C965B7"/>
    <w:rsid w:val="00CA17D5"/>
    <w:rsid w:val="00CA5EC1"/>
    <w:rsid w:val="00CA7E11"/>
    <w:rsid w:val="00CB1972"/>
    <w:rsid w:val="00CB2184"/>
    <w:rsid w:val="00CB413D"/>
    <w:rsid w:val="00CB439E"/>
    <w:rsid w:val="00CB5623"/>
    <w:rsid w:val="00CB6639"/>
    <w:rsid w:val="00CB780B"/>
    <w:rsid w:val="00CB7F22"/>
    <w:rsid w:val="00CC0C1C"/>
    <w:rsid w:val="00CC1826"/>
    <w:rsid w:val="00CC3F0C"/>
    <w:rsid w:val="00CC4BF2"/>
    <w:rsid w:val="00CC5A59"/>
    <w:rsid w:val="00CC6538"/>
    <w:rsid w:val="00CC744F"/>
    <w:rsid w:val="00CD0B59"/>
    <w:rsid w:val="00CD1672"/>
    <w:rsid w:val="00CD1858"/>
    <w:rsid w:val="00CD69C3"/>
    <w:rsid w:val="00CE3705"/>
    <w:rsid w:val="00CE3F86"/>
    <w:rsid w:val="00CE5C58"/>
    <w:rsid w:val="00CE6C63"/>
    <w:rsid w:val="00CE6F3E"/>
    <w:rsid w:val="00CE6F41"/>
    <w:rsid w:val="00CE7405"/>
    <w:rsid w:val="00CE7DD8"/>
    <w:rsid w:val="00CF00C4"/>
    <w:rsid w:val="00CF2E1A"/>
    <w:rsid w:val="00CF3FA1"/>
    <w:rsid w:val="00CF42B3"/>
    <w:rsid w:val="00CF4942"/>
    <w:rsid w:val="00CF6213"/>
    <w:rsid w:val="00CF7254"/>
    <w:rsid w:val="00CF74EB"/>
    <w:rsid w:val="00CF7E1A"/>
    <w:rsid w:val="00D00E1F"/>
    <w:rsid w:val="00D03222"/>
    <w:rsid w:val="00D061DC"/>
    <w:rsid w:val="00D06E63"/>
    <w:rsid w:val="00D10C12"/>
    <w:rsid w:val="00D150DD"/>
    <w:rsid w:val="00D16A25"/>
    <w:rsid w:val="00D16EF5"/>
    <w:rsid w:val="00D172EC"/>
    <w:rsid w:val="00D17617"/>
    <w:rsid w:val="00D177B4"/>
    <w:rsid w:val="00D20347"/>
    <w:rsid w:val="00D20CDA"/>
    <w:rsid w:val="00D227B5"/>
    <w:rsid w:val="00D24FA5"/>
    <w:rsid w:val="00D25AD1"/>
    <w:rsid w:val="00D25FBA"/>
    <w:rsid w:val="00D27E11"/>
    <w:rsid w:val="00D300A5"/>
    <w:rsid w:val="00D30D22"/>
    <w:rsid w:val="00D35511"/>
    <w:rsid w:val="00D3690A"/>
    <w:rsid w:val="00D36E9D"/>
    <w:rsid w:val="00D4011C"/>
    <w:rsid w:val="00D409F6"/>
    <w:rsid w:val="00D41A04"/>
    <w:rsid w:val="00D4224F"/>
    <w:rsid w:val="00D446FB"/>
    <w:rsid w:val="00D450C3"/>
    <w:rsid w:val="00D516EF"/>
    <w:rsid w:val="00D527D6"/>
    <w:rsid w:val="00D54675"/>
    <w:rsid w:val="00D5541E"/>
    <w:rsid w:val="00D561CE"/>
    <w:rsid w:val="00D568CF"/>
    <w:rsid w:val="00D569C1"/>
    <w:rsid w:val="00D57D95"/>
    <w:rsid w:val="00D57FB9"/>
    <w:rsid w:val="00D61F40"/>
    <w:rsid w:val="00D6217E"/>
    <w:rsid w:val="00D622A1"/>
    <w:rsid w:val="00D6274A"/>
    <w:rsid w:val="00D6289D"/>
    <w:rsid w:val="00D63BB4"/>
    <w:rsid w:val="00D64B6A"/>
    <w:rsid w:val="00D659C5"/>
    <w:rsid w:val="00D67276"/>
    <w:rsid w:val="00D67330"/>
    <w:rsid w:val="00D6787F"/>
    <w:rsid w:val="00D67F3C"/>
    <w:rsid w:val="00D70025"/>
    <w:rsid w:val="00D702F9"/>
    <w:rsid w:val="00D72897"/>
    <w:rsid w:val="00D743DE"/>
    <w:rsid w:val="00D745F7"/>
    <w:rsid w:val="00D75EF0"/>
    <w:rsid w:val="00D76749"/>
    <w:rsid w:val="00D7689A"/>
    <w:rsid w:val="00D76A8C"/>
    <w:rsid w:val="00D82C5D"/>
    <w:rsid w:val="00D833B7"/>
    <w:rsid w:val="00D86F69"/>
    <w:rsid w:val="00D906F9"/>
    <w:rsid w:val="00D90807"/>
    <w:rsid w:val="00D90DFC"/>
    <w:rsid w:val="00D911A3"/>
    <w:rsid w:val="00D932FF"/>
    <w:rsid w:val="00D96DDD"/>
    <w:rsid w:val="00D9732E"/>
    <w:rsid w:val="00D97974"/>
    <w:rsid w:val="00DA0599"/>
    <w:rsid w:val="00DA0C9A"/>
    <w:rsid w:val="00DA2A3A"/>
    <w:rsid w:val="00DA6C2B"/>
    <w:rsid w:val="00DA733D"/>
    <w:rsid w:val="00DA769C"/>
    <w:rsid w:val="00DA7BD6"/>
    <w:rsid w:val="00DB1FE1"/>
    <w:rsid w:val="00DB2392"/>
    <w:rsid w:val="00DB2FD1"/>
    <w:rsid w:val="00DB57DD"/>
    <w:rsid w:val="00DB5DB0"/>
    <w:rsid w:val="00DB6BA6"/>
    <w:rsid w:val="00DB7491"/>
    <w:rsid w:val="00DC25FB"/>
    <w:rsid w:val="00DC3486"/>
    <w:rsid w:val="00DC4519"/>
    <w:rsid w:val="00DC6A69"/>
    <w:rsid w:val="00DC760E"/>
    <w:rsid w:val="00DC7A78"/>
    <w:rsid w:val="00DD0EA9"/>
    <w:rsid w:val="00DD1036"/>
    <w:rsid w:val="00DD185E"/>
    <w:rsid w:val="00DD1BAB"/>
    <w:rsid w:val="00DD45EA"/>
    <w:rsid w:val="00DD5EC8"/>
    <w:rsid w:val="00DD6251"/>
    <w:rsid w:val="00DD6930"/>
    <w:rsid w:val="00DE1654"/>
    <w:rsid w:val="00DE30DF"/>
    <w:rsid w:val="00DE51F0"/>
    <w:rsid w:val="00DE57A7"/>
    <w:rsid w:val="00DE6B96"/>
    <w:rsid w:val="00DE7175"/>
    <w:rsid w:val="00DE7D91"/>
    <w:rsid w:val="00DF145B"/>
    <w:rsid w:val="00E00655"/>
    <w:rsid w:val="00E018E2"/>
    <w:rsid w:val="00E01CE7"/>
    <w:rsid w:val="00E01F45"/>
    <w:rsid w:val="00E027BF"/>
    <w:rsid w:val="00E0397E"/>
    <w:rsid w:val="00E041F6"/>
    <w:rsid w:val="00E0499E"/>
    <w:rsid w:val="00E06E75"/>
    <w:rsid w:val="00E0718A"/>
    <w:rsid w:val="00E10B54"/>
    <w:rsid w:val="00E133B3"/>
    <w:rsid w:val="00E162D5"/>
    <w:rsid w:val="00E1728E"/>
    <w:rsid w:val="00E174E3"/>
    <w:rsid w:val="00E20312"/>
    <w:rsid w:val="00E20844"/>
    <w:rsid w:val="00E21CD3"/>
    <w:rsid w:val="00E23A18"/>
    <w:rsid w:val="00E24C8A"/>
    <w:rsid w:val="00E256D4"/>
    <w:rsid w:val="00E25D4C"/>
    <w:rsid w:val="00E26E9B"/>
    <w:rsid w:val="00E27F68"/>
    <w:rsid w:val="00E3154E"/>
    <w:rsid w:val="00E32069"/>
    <w:rsid w:val="00E3354A"/>
    <w:rsid w:val="00E3746C"/>
    <w:rsid w:val="00E37EBD"/>
    <w:rsid w:val="00E4018E"/>
    <w:rsid w:val="00E4213E"/>
    <w:rsid w:val="00E434FF"/>
    <w:rsid w:val="00E4519B"/>
    <w:rsid w:val="00E463AC"/>
    <w:rsid w:val="00E50AF7"/>
    <w:rsid w:val="00E512F3"/>
    <w:rsid w:val="00E51F32"/>
    <w:rsid w:val="00E525C9"/>
    <w:rsid w:val="00E53407"/>
    <w:rsid w:val="00E53E29"/>
    <w:rsid w:val="00E60E8C"/>
    <w:rsid w:val="00E6393F"/>
    <w:rsid w:val="00E64621"/>
    <w:rsid w:val="00E71D3E"/>
    <w:rsid w:val="00E7469D"/>
    <w:rsid w:val="00E74AA4"/>
    <w:rsid w:val="00E77B54"/>
    <w:rsid w:val="00E81AEF"/>
    <w:rsid w:val="00E838B9"/>
    <w:rsid w:val="00E8403C"/>
    <w:rsid w:val="00E8428E"/>
    <w:rsid w:val="00E84B6F"/>
    <w:rsid w:val="00E86243"/>
    <w:rsid w:val="00E865AF"/>
    <w:rsid w:val="00E866D1"/>
    <w:rsid w:val="00E87685"/>
    <w:rsid w:val="00E9126F"/>
    <w:rsid w:val="00E93BE5"/>
    <w:rsid w:val="00E96217"/>
    <w:rsid w:val="00E967B9"/>
    <w:rsid w:val="00EA18CA"/>
    <w:rsid w:val="00EA313D"/>
    <w:rsid w:val="00EA3167"/>
    <w:rsid w:val="00EA3285"/>
    <w:rsid w:val="00EA3F63"/>
    <w:rsid w:val="00EB33D4"/>
    <w:rsid w:val="00EB50E7"/>
    <w:rsid w:val="00EB5446"/>
    <w:rsid w:val="00EB7445"/>
    <w:rsid w:val="00EB78EA"/>
    <w:rsid w:val="00EC139C"/>
    <w:rsid w:val="00EC1BA0"/>
    <w:rsid w:val="00EC312D"/>
    <w:rsid w:val="00EC402A"/>
    <w:rsid w:val="00EC54A1"/>
    <w:rsid w:val="00ED269B"/>
    <w:rsid w:val="00ED4A4C"/>
    <w:rsid w:val="00ED6D15"/>
    <w:rsid w:val="00ED6F01"/>
    <w:rsid w:val="00ED71C9"/>
    <w:rsid w:val="00EE32D5"/>
    <w:rsid w:val="00EE59EF"/>
    <w:rsid w:val="00EE75F1"/>
    <w:rsid w:val="00EF0159"/>
    <w:rsid w:val="00EF1561"/>
    <w:rsid w:val="00EF41DB"/>
    <w:rsid w:val="00EF6737"/>
    <w:rsid w:val="00EF719A"/>
    <w:rsid w:val="00EF727E"/>
    <w:rsid w:val="00EF771B"/>
    <w:rsid w:val="00F00CF9"/>
    <w:rsid w:val="00F00D83"/>
    <w:rsid w:val="00F02684"/>
    <w:rsid w:val="00F02FB0"/>
    <w:rsid w:val="00F03313"/>
    <w:rsid w:val="00F04BCB"/>
    <w:rsid w:val="00F04E91"/>
    <w:rsid w:val="00F12213"/>
    <w:rsid w:val="00F14D74"/>
    <w:rsid w:val="00F15281"/>
    <w:rsid w:val="00F158BD"/>
    <w:rsid w:val="00F15D5E"/>
    <w:rsid w:val="00F24DEA"/>
    <w:rsid w:val="00F26B94"/>
    <w:rsid w:val="00F26C34"/>
    <w:rsid w:val="00F358DC"/>
    <w:rsid w:val="00F35CCC"/>
    <w:rsid w:val="00F37774"/>
    <w:rsid w:val="00F401A3"/>
    <w:rsid w:val="00F40288"/>
    <w:rsid w:val="00F41562"/>
    <w:rsid w:val="00F45AF0"/>
    <w:rsid w:val="00F45F37"/>
    <w:rsid w:val="00F46A5A"/>
    <w:rsid w:val="00F475D4"/>
    <w:rsid w:val="00F47D1E"/>
    <w:rsid w:val="00F500E1"/>
    <w:rsid w:val="00F5116F"/>
    <w:rsid w:val="00F51958"/>
    <w:rsid w:val="00F53DAD"/>
    <w:rsid w:val="00F54824"/>
    <w:rsid w:val="00F631A3"/>
    <w:rsid w:val="00F63C3B"/>
    <w:rsid w:val="00F646FE"/>
    <w:rsid w:val="00F65CCD"/>
    <w:rsid w:val="00F70527"/>
    <w:rsid w:val="00F70ABC"/>
    <w:rsid w:val="00F72AB1"/>
    <w:rsid w:val="00F738CC"/>
    <w:rsid w:val="00F74DBD"/>
    <w:rsid w:val="00F75EBD"/>
    <w:rsid w:val="00F809A6"/>
    <w:rsid w:val="00F80F1C"/>
    <w:rsid w:val="00F82D9B"/>
    <w:rsid w:val="00F8333B"/>
    <w:rsid w:val="00F83D67"/>
    <w:rsid w:val="00F83F43"/>
    <w:rsid w:val="00F84DCB"/>
    <w:rsid w:val="00F85E02"/>
    <w:rsid w:val="00F87D2E"/>
    <w:rsid w:val="00F90DB0"/>
    <w:rsid w:val="00F91007"/>
    <w:rsid w:val="00F922D2"/>
    <w:rsid w:val="00F93621"/>
    <w:rsid w:val="00F964B8"/>
    <w:rsid w:val="00F96A93"/>
    <w:rsid w:val="00FA11A6"/>
    <w:rsid w:val="00FA1298"/>
    <w:rsid w:val="00FA3DEC"/>
    <w:rsid w:val="00FB13FE"/>
    <w:rsid w:val="00FB3866"/>
    <w:rsid w:val="00FB611B"/>
    <w:rsid w:val="00FB7BC5"/>
    <w:rsid w:val="00FC116E"/>
    <w:rsid w:val="00FC357A"/>
    <w:rsid w:val="00FC5DCD"/>
    <w:rsid w:val="00FD294C"/>
    <w:rsid w:val="00FD4452"/>
    <w:rsid w:val="00FD46C2"/>
    <w:rsid w:val="00FD4929"/>
    <w:rsid w:val="00FD59E9"/>
    <w:rsid w:val="00FD72CB"/>
    <w:rsid w:val="00FE09C3"/>
    <w:rsid w:val="00FE125A"/>
    <w:rsid w:val="00FE4496"/>
    <w:rsid w:val="00FE4C23"/>
    <w:rsid w:val="00FF267C"/>
    <w:rsid w:val="00FF4A36"/>
    <w:rsid w:val="00FF584F"/>
    <w:rsid w:val="00FF58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0D0290"/>
    <w:pPr>
      <w:keepNext/>
      <w:suppressAutoHyphens/>
      <w:spacing w:before="240" w:after="60" w:line="240" w:lineRule="auto"/>
      <w:outlineLvl w:val="0"/>
    </w:pPr>
    <w:rPr>
      <w:rFonts w:ascii="Cambria" w:eastAsia="Times New Roman" w:hAnsi="Cambria" w:cs="Times New Roman"/>
      <w:b/>
      <w:bCs/>
      <w:kern w:val="32"/>
      <w:sz w:val="32"/>
      <w:szCs w:val="32"/>
      <w:lang w:val="en-GB" w:eastAsia="ar-SA"/>
    </w:rPr>
  </w:style>
  <w:style w:type="paragraph" w:styleId="Antrat3">
    <w:name w:val="heading 3"/>
    <w:basedOn w:val="prastasis"/>
    <w:next w:val="prastasis"/>
    <w:link w:val="Antrat3Diagrama"/>
    <w:qFormat/>
    <w:rsid w:val="000D0290"/>
    <w:pPr>
      <w:keepNext/>
      <w:numPr>
        <w:ilvl w:val="2"/>
        <w:numId w:val="2"/>
      </w:numPr>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D0290"/>
    <w:rPr>
      <w:rFonts w:ascii="Cambria" w:eastAsia="Times New Roman" w:hAnsi="Cambria" w:cs="Times New Roman"/>
      <w:b/>
      <w:bCs/>
      <w:kern w:val="32"/>
      <w:sz w:val="32"/>
      <w:szCs w:val="32"/>
      <w:lang w:val="en-GB" w:eastAsia="ar-SA"/>
    </w:rPr>
  </w:style>
  <w:style w:type="character" w:customStyle="1" w:styleId="Antrat3Diagrama">
    <w:name w:val="Antraštė 3 Diagrama"/>
    <w:basedOn w:val="Numatytasispastraiposriftas"/>
    <w:link w:val="Antrat3"/>
    <w:rsid w:val="000D0290"/>
    <w:rPr>
      <w:rFonts w:ascii="Arial" w:eastAsia="Times New Roman" w:hAnsi="Arial" w:cs="Arial"/>
      <w:b/>
      <w:bCs/>
      <w:sz w:val="26"/>
      <w:szCs w:val="26"/>
      <w:lang w:val="en-GB" w:eastAsia="ar-SA"/>
    </w:rPr>
  </w:style>
  <w:style w:type="numbering" w:customStyle="1" w:styleId="Sraonra1">
    <w:name w:val="Sąrašo nėra1"/>
    <w:next w:val="Sraonra"/>
    <w:semiHidden/>
    <w:rsid w:val="000D0290"/>
  </w:style>
  <w:style w:type="character" w:customStyle="1" w:styleId="WW8Num1z0">
    <w:name w:val="WW8Num1z0"/>
    <w:rsid w:val="000D0290"/>
    <w:rPr>
      <w:rFonts w:ascii="Times New Roman" w:hAnsi="Times New Roman" w:cs="Times New Roman"/>
    </w:rPr>
  </w:style>
  <w:style w:type="character" w:customStyle="1" w:styleId="WW8Num2z0">
    <w:name w:val="WW8Num2z0"/>
    <w:rsid w:val="000D0290"/>
    <w:rPr>
      <w:rFonts w:ascii="Times New Roman" w:hAnsi="Times New Roman" w:cs="Times New Roman"/>
    </w:rPr>
  </w:style>
  <w:style w:type="character" w:customStyle="1" w:styleId="WW8Num3z0">
    <w:name w:val="WW8Num3z0"/>
    <w:rsid w:val="000D0290"/>
    <w:rPr>
      <w:rFonts w:ascii="Times New Roman" w:hAnsi="Times New Roman" w:cs="Times New Roman"/>
    </w:rPr>
  </w:style>
  <w:style w:type="paragraph" w:customStyle="1" w:styleId="Heading">
    <w:name w:val="Heading"/>
    <w:basedOn w:val="prastasis"/>
    <w:next w:val="Pagrindinistekstas"/>
    <w:rsid w:val="000D0290"/>
    <w:pPr>
      <w:keepNext/>
      <w:suppressAutoHyphens/>
      <w:spacing w:before="240" w:after="120" w:line="240" w:lineRule="auto"/>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0D0290"/>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0D0290"/>
    <w:rPr>
      <w:rFonts w:ascii="Times New Roman" w:eastAsia="Times New Roman" w:hAnsi="Times New Roman" w:cs="Times New Roman"/>
      <w:sz w:val="24"/>
      <w:szCs w:val="24"/>
      <w:lang w:val="en-GB" w:eastAsia="ar-SA"/>
    </w:rPr>
  </w:style>
  <w:style w:type="paragraph" w:styleId="Sraas">
    <w:name w:val="List"/>
    <w:basedOn w:val="Pagrindinistekstas"/>
    <w:rsid w:val="000D0290"/>
    <w:rPr>
      <w:rFonts w:cs="Tahoma"/>
    </w:rPr>
  </w:style>
  <w:style w:type="paragraph" w:styleId="Antrat">
    <w:name w:val="caption"/>
    <w:basedOn w:val="prastasis"/>
    <w:qFormat/>
    <w:rsid w:val="000D0290"/>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Index">
    <w:name w:val="Index"/>
    <w:basedOn w:val="prastasis"/>
    <w:rsid w:val="000D0290"/>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Bavadinimas">
    <w:name w:val="Bavadinimas"/>
    <w:basedOn w:val="Antrat3"/>
    <w:rsid w:val="000D0290"/>
    <w:pPr>
      <w:widowControl w:val="0"/>
      <w:numPr>
        <w:numId w:val="0"/>
      </w:numPr>
      <w:shd w:val="clear" w:color="auto" w:fill="FFFFFF"/>
      <w:autoSpaceDE w:val="0"/>
      <w:spacing w:before="461"/>
      <w:jc w:val="center"/>
      <w:outlineLvl w:val="9"/>
    </w:pPr>
    <w:rPr>
      <w:rFonts w:ascii="Times New Roman" w:hAnsi="Times New Roman" w:cs="Times New Roman"/>
      <w:b w:val="0"/>
      <w:bCs w:val="0"/>
      <w:color w:val="000000"/>
      <w:spacing w:val="3"/>
      <w:sz w:val="24"/>
      <w:szCs w:val="24"/>
      <w:lang w:val="lt-LT"/>
    </w:rPr>
  </w:style>
  <w:style w:type="paragraph" w:styleId="Debesliotekstas">
    <w:name w:val="Balloon Text"/>
    <w:basedOn w:val="prastasis"/>
    <w:link w:val="DebesliotekstasDiagrama"/>
    <w:semiHidden/>
    <w:rsid w:val="000D0290"/>
    <w:pPr>
      <w:suppressAutoHyphens/>
      <w:spacing w:after="0" w:line="240" w:lineRule="auto"/>
    </w:pPr>
    <w:rPr>
      <w:rFonts w:ascii="Tahoma" w:eastAsia="Times New Roman" w:hAnsi="Tahoma" w:cs="Tahoma"/>
      <w:sz w:val="16"/>
      <w:szCs w:val="16"/>
      <w:lang w:val="en-GB" w:eastAsia="ar-SA"/>
    </w:rPr>
  </w:style>
  <w:style w:type="character" w:customStyle="1" w:styleId="DebesliotekstasDiagrama">
    <w:name w:val="Debesėlio tekstas Diagrama"/>
    <w:basedOn w:val="Numatytasispastraiposriftas"/>
    <w:link w:val="Debesliotekstas"/>
    <w:semiHidden/>
    <w:rsid w:val="000D0290"/>
    <w:rPr>
      <w:rFonts w:ascii="Tahoma" w:eastAsia="Times New Roman" w:hAnsi="Tahoma" w:cs="Tahoma"/>
      <w:sz w:val="16"/>
      <w:szCs w:val="16"/>
      <w:lang w:val="en-GB" w:eastAsia="ar-SA"/>
    </w:rPr>
  </w:style>
  <w:style w:type="character" w:customStyle="1" w:styleId="apple-style-span">
    <w:name w:val="apple-style-span"/>
    <w:basedOn w:val="Numatytasispastraiposriftas"/>
    <w:rsid w:val="000D0290"/>
  </w:style>
  <w:style w:type="character" w:styleId="Emfaz">
    <w:name w:val="Emphasis"/>
    <w:uiPriority w:val="99"/>
    <w:qFormat/>
    <w:rsid w:val="000D0290"/>
    <w:rPr>
      <w:i/>
      <w:iCs/>
    </w:rPr>
  </w:style>
  <w:style w:type="character" w:customStyle="1" w:styleId="apple-converted-space">
    <w:name w:val="apple-converted-space"/>
    <w:basedOn w:val="Numatytasispastraiposriftas"/>
    <w:rsid w:val="000D0290"/>
  </w:style>
  <w:style w:type="character" w:styleId="Komentaronuoroda">
    <w:name w:val="annotation reference"/>
    <w:rsid w:val="000D0290"/>
    <w:rPr>
      <w:sz w:val="16"/>
      <w:szCs w:val="16"/>
    </w:rPr>
  </w:style>
  <w:style w:type="paragraph" w:styleId="Komentarotekstas">
    <w:name w:val="annotation text"/>
    <w:basedOn w:val="prastasis"/>
    <w:link w:val="KomentarotekstasDiagrama"/>
    <w:rsid w:val="000D0290"/>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KomentarotekstasDiagrama">
    <w:name w:val="Komentaro tekstas Diagrama"/>
    <w:basedOn w:val="Numatytasispastraiposriftas"/>
    <w:link w:val="Komentarotekstas"/>
    <w:rsid w:val="000D0290"/>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rsid w:val="000D0290"/>
    <w:rPr>
      <w:b/>
      <w:bCs/>
    </w:rPr>
  </w:style>
  <w:style w:type="character" w:customStyle="1" w:styleId="KomentarotemaDiagrama">
    <w:name w:val="Komentaro tema Diagrama"/>
    <w:basedOn w:val="KomentarotekstasDiagrama"/>
    <w:link w:val="Komentarotema"/>
    <w:rsid w:val="000D0290"/>
    <w:rPr>
      <w:rFonts w:ascii="Times New Roman" w:eastAsia="Times New Roman" w:hAnsi="Times New Roman" w:cs="Times New Roman"/>
      <w:b/>
      <w:bCs/>
      <w:sz w:val="20"/>
      <w:szCs w:val="20"/>
      <w:lang w:val="en-GB" w:eastAsia="ar-SA"/>
    </w:rPr>
  </w:style>
  <w:style w:type="paragraph" w:styleId="Sraopastraipa">
    <w:name w:val="List Paragraph"/>
    <w:basedOn w:val="prastasis"/>
    <w:uiPriority w:val="99"/>
    <w:qFormat/>
    <w:rsid w:val="000D0290"/>
    <w:pPr>
      <w:spacing w:after="0" w:line="240" w:lineRule="auto"/>
      <w:ind w:left="720"/>
      <w:contextualSpacing/>
    </w:pPr>
    <w:rPr>
      <w:rFonts w:ascii="Times New Roman" w:eastAsia="Times New Roman" w:hAnsi="Times New Roman" w:cs="Times New Roman"/>
      <w:sz w:val="24"/>
      <w:szCs w:val="24"/>
      <w:lang w:val="en-GB"/>
    </w:rPr>
  </w:style>
  <w:style w:type="paragraph" w:styleId="Antrats">
    <w:name w:val="header"/>
    <w:basedOn w:val="prastasis"/>
    <w:link w:val="AntratsDiagrama"/>
    <w:uiPriority w:val="99"/>
    <w:rsid w:val="000D0290"/>
    <w:pPr>
      <w:tabs>
        <w:tab w:val="center" w:pos="4819"/>
        <w:tab w:val="right" w:pos="9638"/>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AntratsDiagrama">
    <w:name w:val="Antraštės Diagrama"/>
    <w:basedOn w:val="Numatytasispastraiposriftas"/>
    <w:link w:val="Antrats"/>
    <w:uiPriority w:val="99"/>
    <w:rsid w:val="000D0290"/>
    <w:rPr>
      <w:rFonts w:ascii="Times New Roman" w:eastAsia="Times New Roman" w:hAnsi="Times New Roman" w:cs="Times New Roman"/>
      <w:sz w:val="24"/>
      <w:szCs w:val="24"/>
      <w:lang w:val="en-GB" w:eastAsia="ar-SA"/>
    </w:rPr>
  </w:style>
  <w:style w:type="paragraph" w:styleId="Porat">
    <w:name w:val="footer"/>
    <w:basedOn w:val="prastasis"/>
    <w:link w:val="PoratDiagrama"/>
    <w:rsid w:val="000D0290"/>
    <w:pPr>
      <w:tabs>
        <w:tab w:val="center" w:pos="4819"/>
        <w:tab w:val="right" w:pos="9638"/>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PoratDiagrama">
    <w:name w:val="Poraštė Diagrama"/>
    <w:basedOn w:val="Numatytasispastraiposriftas"/>
    <w:link w:val="Porat"/>
    <w:rsid w:val="000D0290"/>
    <w:rPr>
      <w:rFonts w:ascii="Times New Roman" w:eastAsia="Times New Roman" w:hAnsi="Times New Roman" w:cs="Times New Roman"/>
      <w:sz w:val="24"/>
      <w:szCs w:val="24"/>
      <w:lang w:val="en-GB" w:eastAsia="ar-SA"/>
    </w:rPr>
  </w:style>
  <w:style w:type="paragraph" w:customStyle="1" w:styleId="Style8">
    <w:name w:val="Style8"/>
    <w:basedOn w:val="prastasis"/>
    <w:uiPriority w:val="99"/>
    <w:rsid w:val="000D0290"/>
    <w:pPr>
      <w:widowControl w:val="0"/>
      <w:autoSpaceDE w:val="0"/>
      <w:autoSpaceDN w:val="0"/>
      <w:adjustRightInd w:val="0"/>
      <w:spacing w:after="0" w:line="187" w:lineRule="exact"/>
    </w:pPr>
    <w:rPr>
      <w:rFonts w:ascii="Arial Unicode MS" w:eastAsia="Arial Unicode MS" w:hAnsi="Calibri" w:cs="Arial Unicode MS"/>
      <w:sz w:val="24"/>
      <w:szCs w:val="24"/>
      <w:lang w:eastAsia="lt-LT"/>
    </w:rPr>
  </w:style>
  <w:style w:type="paragraph" w:customStyle="1" w:styleId="Style12">
    <w:name w:val="Style12"/>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character" w:customStyle="1" w:styleId="FontStyle16">
    <w:name w:val="Font Style16"/>
    <w:uiPriority w:val="99"/>
    <w:rsid w:val="000D0290"/>
    <w:rPr>
      <w:rFonts w:ascii="Arial Unicode MS" w:eastAsia="Arial Unicode MS" w:cs="Arial Unicode MS"/>
      <w:sz w:val="14"/>
      <w:szCs w:val="14"/>
    </w:rPr>
  </w:style>
  <w:style w:type="paragraph" w:customStyle="1" w:styleId="Style5">
    <w:name w:val="Style5"/>
    <w:basedOn w:val="prastasis"/>
    <w:uiPriority w:val="99"/>
    <w:rsid w:val="000D0290"/>
    <w:pPr>
      <w:widowControl w:val="0"/>
      <w:autoSpaceDE w:val="0"/>
      <w:autoSpaceDN w:val="0"/>
      <w:adjustRightInd w:val="0"/>
      <w:spacing w:after="0" w:line="437" w:lineRule="exact"/>
      <w:ind w:hanging="672"/>
    </w:pPr>
    <w:rPr>
      <w:rFonts w:ascii="Arial Unicode MS" w:eastAsia="Arial Unicode MS" w:hAnsi="Calibri" w:cs="Arial Unicode MS"/>
      <w:sz w:val="24"/>
      <w:szCs w:val="24"/>
      <w:lang w:eastAsia="lt-LT"/>
    </w:rPr>
  </w:style>
  <w:style w:type="paragraph" w:customStyle="1" w:styleId="Style6">
    <w:name w:val="Style6"/>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7">
    <w:name w:val="Style7"/>
    <w:basedOn w:val="prastasis"/>
    <w:uiPriority w:val="99"/>
    <w:rsid w:val="000D0290"/>
    <w:pPr>
      <w:widowControl w:val="0"/>
      <w:autoSpaceDE w:val="0"/>
      <w:autoSpaceDN w:val="0"/>
      <w:adjustRightInd w:val="0"/>
      <w:spacing w:after="0" w:line="360" w:lineRule="exact"/>
      <w:ind w:hanging="312"/>
    </w:pPr>
    <w:rPr>
      <w:rFonts w:ascii="Arial Unicode MS" w:eastAsia="Arial Unicode MS" w:hAnsi="Calibri" w:cs="Arial Unicode MS"/>
      <w:sz w:val="24"/>
      <w:szCs w:val="24"/>
      <w:lang w:eastAsia="lt-LT"/>
    </w:rPr>
  </w:style>
  <w:style w:type="character" w:customStyle="1" w:styleId="FontStyle14">
    <w:name w:val="Font Style14"/>
    <w:uiPriority w:val="99"/>
    <w:rsid w:val="000D0290"/>
    <w:rPr>
      <w:rFonts w:ascii="Arial Unicode MS" w:eastAsia="Arial Unicode MS" w:cs="Arial Unicode MS"/>
      <w:b/>
      <w:bCs/>
      <w:sz w:val="20"/>
      <w:szCs w:val="20"/>
    </w:rPr>
  </w:style>
  <w:style w:type="character" w:customStyle="1" w:styleId="FontStyle15">
    <w:name w:val="Font Style15"/>
    <w:uiPriority w:val="99"/>
    <w:rsid w:val="000D0290"/>
    <w:rPr>
      <w:rFonts w:ascii="Arial Unicode MS" w:eastAsia="Arial Unicode MS" w:cs="Arial Unicode MS"/>
      <w:b/>
      <w:bCs/>
      <w:sz w:val="24"/>
      <w:szCs w:val="24"/>
    </w:rPr>
  </w:style>
  <w:style w:type="character" w:customStyle="1" w:styleId="FontStyle17">
    <w:name w:val="Font Style17"/>
    <w:uiPriority w:val="99"/>
    <w:rsid w:val="000D0290"/>
    <w:rPr>
      <w:rFonts w:ascii="Arial Unicode MS" w:eastAsia="Arial Unicode MS" w:cs="Arial Unicode MS"/>
      <w:sz w:val="20"/>
      <w:szCs w:val="20"/>
    </w:rPr>
  </w:style>
  <w:style w:type="paragraph" w:customStyle="1" w:styleId="Style2">
    <w:name w:val="Style2"/>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4">
    <w:name w:val="Style4"/>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9">
    <w:name w:val="Style9"/>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10">
    <w:name w:val="Style10"/>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11">
    <w:name w:val="Style11"/>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3">
    <w:name w:val="Style3"/>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table" w:styleId="Lentelstinklelis">
    <w:name w:val="Table Grid"/>
    <w:basedOn w:val="prastojilentel"/>
    <w:rsid w:val="000D029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35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0D0290"/>
    <w:pPr>
      <w:keepNext/>
      <w:suppressAutoHyphens/>
      <w:spacing w:before="240" w:after="60" w:line="240" w:lineRule="auto"/>
      <w:outlineLvl w:val="0"/>
    </w:pPr>
    <w:rPr>
      <w:rFonts w:ascii="Cambria" w:eastAsia="Times New Roman" w:hAnsi="Cambria" w:cs="Times New Roman"/>
      <w:b/>
      <w:bCs/>
      <w:kern w:val="32"/>
      <w:sz w:val="32"/>
      <w:szCs w:val="32"/>
      <w:lang w:val="en-GB" w:eastAsia="ar-SA"/>
    </w:rPr>
  </w:style>
  <w:style w:type="paragraph" w:styleId="Antrat3">
    <w:name w:val="heading 3"/>
    <w:basedOn w:val="prastasis"/>
    <w:next w:val="prastasis"/>
    <w:link w:val="Antrat3Diagrama"/>
    <w:qFormat/>
    <w:rsid w:val="000D0290"/>
    <w:pPr>
      <w:keepNext/>
      <w:numPr>
        <w:ilvl w:val="2"/>
        <w:numId w:val="2"/>
      </w:numPr>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D0290"/>
    <w:rPr>
      <w:rFonts w:ascii="Cambria" w:eastAsia="Times New Roman" w:hAnsi="Cambria" w:cs="Times New Roman"/>
      <w:b/>
      <w:bCs/>
      <w:kern w:val="32"/>
      <w:sz w:val="32"/>
      <w:szCs w:val="32"/>
      <w:lang w:val="en-GB" w:eastAsia="ar-SA"/>
    </w:rPr>
  </w:style>
  <w:style w:type="character" w:customStyle="1" w:styleId="Antrat3Diagrama">
    <w:name w:val="Antraštė 3 Diagrama"/>
    <w:basedOn w:val="Numatytasispastraiposriftas"/>
    <w:link w:val="Antrat3"/>
    <w:rsid w:val="000D0290"/>
    <w:rPr>
      <w:rFonts w:ascii="Arial" w:eastAsia="Times New Roman" w:hAnsi="Arial" w:cs="Arial"/>
      <w:b/>
      <w:bCs/>
      <w:sz w:val="26"/>
      <w:szCs w:val="26"/>
      <w:lang w:val="en-GB" w:eastAsia="ar-SA"/>
    </w:rPr>
  </w:style>
  <w:style w:type="numbering" w:customStyle="1" w:styleId="Sraonra1">
    <w:name w:val="Sąrašo nėra1"/>
    <w:next w:val="Sraonra"/>
    <w:semiHidden/>
    <w:rsid w:val="000D0290"/>
  </w:style>
  <w:style w:type="character" w:customStyle="1" w:styleId="WW8Num1z0">
    <w:name w:val="WW8Num1z0"/>
    <w:rsid w:val="000D0290"/>
    <w:rPr>
      <w:rFonts w:ascii="Times New Roman" w:hAnsi="Times New Roman" w:cs="Times New Roman"/>
    </w:rPr>
  </w:style>
  <w:style w:type="character" w:customStyle="1" w:styleId="WW8Num2z0">
    <w:name w:val="WW8Num2z0"/>
    <w:rsid w:val="000D0290"/>
    <w:rPr>
      <w:rFonts w:ascii="Times New Roman" w:hAnsi="Times New Roman" w:cs="Times New Roman"/>
    </w:rPr>
  </w:style>
  <w:style w:type="character" w:customStyle="1" w:styleId="WW8Num3z0">
    <w:name w:val="WW8Num3z0"/>
    <w:rsid w:val="000D0290"/>
    <w:rPr>
      <w:rFonts w:ascii="Times New Roman" w:hAnsi="Times New Roman" w:cs="Times New Roman"/>
    </w:rPr>
  </w:style>
  <w:style w:type="paragraph" w:customStyle="1" w:styleId="Heading">
    <w:name w:val="Heading"/>
    <w:basedOn w:val="prastasis"/>
    <w:next w:val="Pagrindinistekstas"/>
    <w:rsid w:val="000D0290"/>
    <w:pPr>
      <w:keepNext/>
      <w:suppressAutoHyphens/>
      <w:spacing w:before="240" w:after="120" w:line="240" w:lineRule="auto"/>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0D0290"/>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0D0290"/>
    <w:rPr>
      <w:rFonts w:ascii="Times New Roman" w:eastAsia="Times New Roman" w:hAnsi="Times New Roman" w:cs="Times New Roman"/>
      <w:sz w:val="24"/>
      <w:szCs w:val="24"/>
      <w:lang w:val="en-GB" w:eastAsia="ar-SA"/>
    </w:rPr>
  </w:style>
  <w:style w:type="paragraph" w:styleId="Sraas">
    <w:name w:val="List"/>
    <w:basedOn w:val="Pagrindinistekstas"/>
    <w:rsid w:val="000D0290"/>
    <w:rPr>
      <w:rFonts w:cs="Tahoma"/>
    </w:rPr>
  </w:style>
  <w:style w:type="paragraph" w:styleId="Antrat">
    <w:name w:val="caption"/>
    <w:basedOn w:val="prastasis"/>
    <w:qFormat/>
    <w:rsid w:val="000D0290"/>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Index">
    <w:name w:val="Index"/>
    <w:basedOn w:val="prastasis"/>
    <w:rsid w:val="000D0290"/>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Bavadinimas">
    <w:name w:val="Bavadinimas"/>
    <w:basedOn w:val="Antrat3"/>
    <w:rsid w:val="000D0290"/>
    <w:pPr>
      <w:widowControl w:val="0"/>
      <w:numPr>
        <w:numId w:val="0"/>
      </w:numPr>
      <w:shd w:val="clear" w:color="auto" w:fill="FFFFFF"/>
      <w:autoSpaceDE w:val="0"/>
      <w:spacing w:before="461"/>
      <w:jc w:val="center"/>
      <w:outlineLvl w:val="9"/>
    </w:pPr>
    <w:rPr>
      <w:rFonts w:ascii="Times New Roman" w:hAnsi="Times New Roman" w:cs="Times New Roman"/>
      <w:b w:val="0"/>
      <w:bCs w:val="0"/>
      <w:color w:val="000000"/>
      <w:spacing w:val="3"/>
      <w:sz w:val="24"/>
      <w:szCs w:val="24"/>
      <w:lang w:val="lt-LT"/>
    </w:rPr>
  </w:style>
  <w:style w:type="paragraph" w:styleId="Debesliotekstas">
    <w:name w:val="Balloon Text"/>
    <w:basedOn w:val="prastasis"/>
    <w:link w:val="DebesliotekstasDiagrama"/>
    <w:semiHidden/>
    <w:rsid w:val="000D0290"/>
    <w:pPr>
      <w:suppressAutoHyphens/>
      <w:spacing w:after="0" w:line="240" w:lineRule="auto"/>
    </w:pPr>
    <w:rPr>
      <w:rFonts w:ascii="Tahoma" w:eastAsia="Times New Roman" w:hAnsi="Tahoma" w:cs="Tahoma"/>
      <w:sz w:val="16"/>
      <w:szCs w:val="16"/>
      <w:lang w:val="en-GB" w:eastAsia="ar-SA"/>
    </w:rPr>
  </w:style>
  <w:style w:type="character" w:customStyle="1" w:styleId="DebesliotekstasDiagrama">
    <w:name w:val="Debesėlio tekstas Diagrama"/>
    <w:basedOn w:val="Numatytasispastraiposriftas"/>
    <w:link w:val="Debesliotekstas"/>
    <w:semiHidden/>
    <w:rsid w:val="000D0290"/>
    <w:rPr>
      <w:rFonts w:ascii="Tahoma" w:eastAsia="Times New Roman" w:hAnsi="Tahoma" w:cs="Tahoma"/>
      <w:sz w:val="16"/>
      <w:szCs w:val="16"/>
      <w:lang w:val="en-GB" w:eastAsia="ar-SA"/>
    </w:rPr>
  </w:style>
  <w:style w:type="character" w:customStyle="1" w:styleId="apple-style-span">
    <w:name w:val="apple-style-span"/>
    <w:basedOn w:val="Numatytasispastraiposriftas"/>
    <w:rsid w:val="000D0290"/>
  </w:style>
  <w:style w:type="character" w:styleId="Emfaz">
    <w:name w:val="Emphasis"/>
    <w:uiPriority w:val="99"/>
    <w:qFormat/>
    <w:rsid w:val="000D0290"/>
    <w:rPr>
      <w:i/>
      <w:iCs/>
    </w:rPr>
  </w:style>
  <w:style w:type="character" w:customStyle="1" w:styleId="apple-converted-space">
    <w:name w:val="apple-converted-space"/>
    <w:basedOn w:val="Numatytasispastraiposriftas"/>
    <w:rsid w:val="000D0290"/>
  </w:style>
  <w:style w:type="character" w:styleId="Komentaronuoroda">
    <w:name w:val="annotation reference"/>
    <w:rsid w:val="000D0290"/>
    <w:rPr>
      <w:sz w:val="16"/>
      <w:szCs w:val="16"/>
    </w:rPr>
  </w:style>
  <w:style w:type="paragraph" w:styleId="Komentarotekstas">
    <w:name w:val="annotation text"/>
    <w:basedOn w:val="prastasis"/>
    <w:link w:val="KomentarotekstasDiagrama"/>
    <w:rsid w:val="000D0290"/>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KomentarotekstasDiagrama">
    <w:name w:val="Komentaro tekstas Diagrama"/>
    <w:basedOn w:val="Numatytasispastraiposriftas"/>
    <w:link w:val="Komentarotekstas"/>
    <w:rsid w:val="000D0290"/>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rsid w:val="000D0290"/>
    <w:rPr>
      <w:b/>
      <w:bCs/>
    </w:rPr>
  </w:style>
  <w:style w:type="character" w:customStyle="1" w:styleId="KomentarotemaDiagrama">
    <w:name w:val="Komentaro tema Diagrama"/>
    <w:basedOn w:val="KomentarotekstasDiagrama"/>
    <w:link w:val="Komentarotema"/>
    <w:rsid w:val="000D0290"/>
    <w:rPr>
      <w:rFonts w:ascii="Times New Roman" w:eastAsia="Times New Roman" w:hAnsi="Times New Roman" w:cs="Times New Roman"/>
      <w:b/>
      <w:bCs/>
      <w:sz w:val="20"/>
      <w:szCs w:val="20"/>
      <w:lang w:val="en-GB" w:eastAsia="ar-SA"/>
    </w:rPr>
  </w:style>
  <w:style w:type="paragraph" w:styleId="Sraopastraipa">
    <w:name w:val="List Paragraph"/>
    <w:basedOn w:val="prastasis"/>
    <w:uiPriority w:val="99"/>
    <w:qFormat/>
    <w:rsid w:val="000D0290"/>
    <w:pPr>
      <w:spacing w:after="0" w:line="240" w:lineRule="auto"/>
      <w:ind w:left="720"/>
      <w:contextualSpacing/>
    </w:pPr>
    <w:rPr>
      <w:rFonts w:ascii="Times New Roman" w:eastAsia="Times New Roman" w:hAnsi="Times New Roman" w:cs="Times New Roman"/>
      <w:sz w:val="24"/>
      <w:szCs w:val="24"/>
      <w:lang w:val="en-GB"/>
    </w:rPr>
  </w:style>
  <w:style w:type="paragraph" w:styleId="Antrats">
    <w:name w:val="header"/>
    <w:basedOn w:val="prastasis"/>
    <w:link w:val="AntratsDiagrama"/>
    <w:uiPriority w:val="99"/>
    <w:rsid w:val="000D0290"/>
    <w:pPr>
      <w:tabs>
        <w:tab w:val="center" w:pos="4819"/>
        <w:tab w:val="right" w:pos="9638"/>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AntratsDiagrama">
    <w:name w:val="Antraštės Diagrama"/>
    <w:basedOn w:val="Numatytasispastraiposriftas"/>
    <w:link w:val="Antrats"/>
    <w:uiPriority w:val="99"/>
    <w:rsid w:val="000D0290"/>
    <w:rPr>
      <w:rFonts w:ascii="Times New Roman" w:eastAsia="Times New Roman" w:hAnsi="Times New Roman" w:cs="Times New Roman"/>
      <w:sz w:val="24"/>
      <w:szCs w:val="24"/>
      <w:lang w:val="en-GB" w:eastAsia="ar-SA"/>
    </w:rPr>
  </w:style>
  <w:style w:type="paragraph" w:styleId="Porat">
    <w:name w:val="footer"/>
    <w:basedOn w:val="prastasis"/>
    <w:link w:val="PoratDiagrama"/>
    <w:rsid w:val="000D0290"/>
    <w:pPr>
      <w:tabs>
        <w:tab w:val="center" w:pos="4819"/>
        <w:tab w:val="right" w:pos="9638"/>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PoratDiagrama">
    <w:name w:val="Poraštė Diagrama"/>
    <w:basedOn w:val="Numatytasispastraiposriftas"/>
    <w:link w:val="Porat"/>
    <w:rsid w:val="000D0290"/>
    <w:rPr>
      <w:rFonts w:ascii="Times New Roman" w:eastAsia="Times New Roman" w:hAnsi="Times New Roman" w:cs="Times New Roman"/>
      <w:sz w:val="24"/>
      <w:szCs w:val="24"/>
      <w:lang w:val="en-GB" w:eastAsia="ar-SA"/>
    </w:rPr>
  </w:style>
  <w:style w:type="paragraph" w:customStyle="1" w:styleId="Style8">
    <w:name w:val="Style8"/>
    <w:basedOn w:val="prastasis"/>
    <w:uiPriority w:val="99"/>
    <w:rsid w:val="000D0290"/>
    <w:pPr>
      <w:widowControl w:val="0"/>
      <w:autoSpaceDE w:val="0"/>
      <w:autoSpaceDN w:val="0"/>
      <w:adjustRightInd w:val="0"/>
      <w:spacing w:after="0" w:line="187" w:lineRule="exact"/>
    </w:pPr>
    <w:rPr>
      <w:rFonts w:ascii="Arial Unicode MS" w:eastAsia="Arial Unicode MS" w:hAnsi="Calibri" w:cs="Arial Unicode MS"/>
      <w:sz w:val="24"/>
      <w:szCs w:val="24"/>
      <w:lang w:eastAsia="lt-LT"/>
    </w:rPr>
  </w:style>
  <w:style w:type="paragraph" w:customStyle="1" w:styleId="Style12">
    <w:name w:val="Style12"/>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character" w:customStyle="1" w:styleId="FontStyle16">
    <w:name w:val="Font Style16"/>
    <w:uiPriority w:val="99"/>
    <w:rsid w:val="000D0290"/>
    <w:rPr>
      <w:rFonts w:ascii="Arial Unicode MS" w:eastAsia="Arial Unicode MS" w:cs="Arial Unicode MS"/>
      <w:sz w:val="14"/>
      <w:szCs w:val="14"/>
    </w:rPr>
  </w:style>
  <w:style w:type="paragraph" w:customStyle="1" w:styleId="Style5">
    <w:name w:val="Style5"/>
    <w:basedOn w:val="prastasis"/>
    <w:uiPriority w:val="99"/>
    <w:rsid w:val="000D0290"/>
    <w:pPr>
      <w:widowControl w:val="0"/>
      <w:autoSpaceDE w:val="0"/>
      <w:autoSpaceDN w:val="0"/>
      <w:adjustRightInd w:val="0"/>
      <w:spacing w:after="0" w:line="437" w:lineRule="exact"/>
      <w:ind w:hanging="672"/>
    </w:pPr>
    <w:rPr>
      <w:rFonts w:ascii="Arial Unicode MS" w:eastAsia="Arial Unicode MS" w:hAnsi="Calibri" w:cs="Arial Unicode MS"/>
      <w:sz w:val="24"/>
      <w:szCs w:val="24"/>
      <w:lang w:eastAsia="lt-LT"/>
    </w:rPr>
  </w:style>
  <w:style w:type="paragraph" w:customStyle="1" w:styleId="Style6">
    <w:name w:val="Style6"/>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7">
    <w:name w:val="Style7"/>
    <w:basedOn w:val="prastasis"/>
    <w:uiPriority w:val="99"/>
    <w:rsid w:val="000D0290"/>
    <w:pPr>
      <w:widowControl w:val="0"/>
      <w:autoSpaceDE w:val="0"/>
      <w:autoSpaceDN w:val="0"/>
      <w:adjustRightInd w:val="0"/>
      <w:spacing w:after="0" w:line="360" w:lineRule="exact"/>
      <w:ind w:hanging="312"/>
    </w:pPr>
    <w:rPr>
      <w:rFonts w:ascii="Arial Unicode MS" w:eastAsia="Arial Unicode MS" w:hAnsi="Calibri" w:cs="Arial Unicode MS"/>
      <w:sz w:val="24"/>
      <w:szCs w:val="24"/>
      <w:lang w:eastAsia="lt-LT"/>
    </w:rPr>
  </w:style>
  <w:style w:type="character" w:customStyle="1" w:styleId="FontStyle14">
    <w:name w:val="Font Style14"/>
    <w:uiPriority w:val="99"/>
    <w:rsid w:val="000D0290"/>
    <w:rPr>
      <w:rFonts w:ascii="Arial Unicode MS" w:eastAsia="Arial Unicode MS" w:cs="Arial Unicode MS"/>
      <w:b/>
      <w:bCs/>
      <w:sz w:val="20"/>
      <w:szCs w:val="20"/>
    </w:rPr>
  </w:style>
  <w:style w:type="character" w:customStyle="1" w:styleId="FontStyle15">
    <w:name w:val="Font Style15"/>
    <w:uiPriority w:val="99"/>
    <w:rsid w:val="000D0290"/>
    <w:rPr>
      <w:rFonts w:ascii="Arial Unicode MS" w:eastAsia="Arial Unicode MS" w:cs="Arial Unicode MS"/>
      <w:b/>
      <w:bCs/>
      <w:sz w:val="24"/>
      <w:szCs w:val="24"/>
    </w:rPr>
  </w:style>
  <w:style w:type="character" w:customStyle="1" w:styleId="FontStyle17">
    <w:name w:val="Font Style17"/>
    <w:uiPriority w:val="99"/>
    <w:rsid w:val="000D0290"/>
    <w:rPr>
      <w:rFonts w:ascii="Arial Unicode MS" w:eastAsia="Arial Unicode MS" w:cs="Arial Unicode MS"/>
      <w:sz w:val="20"/>
      <w:szCs w:val="20"/>
    </w:rPr>
  </w:style>
  <w:style w:type="paragraph" w:customStyle="1" w:styleId="Style2">
    <w:name w:val="Style2"/>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4">
    <w:name w:val="Style4"/>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9">
    <w:name w:val="Style9"/>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10">
    <w:name w:val="Style10"/>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11">
    <w:name w:val="Style11"/>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paragraph" w:customStyle="1" w:styleId="Style3">
    <w:name w:val="Style3"/>
    <w:basedOn w:val="prastasis"/>
    <w:uiPriority w:val="99"/>
    <w:rsid w:val="000D0290"/>
    <w:pPr>
      <w:widowControl w:val="0"/>
      <w:autoSpaceDE w:val="0"/>
      <w:autoSpaceDN w:val="0"/>
      <w:adjustRightInd w:val="0"/>
      <w:spacing w:after="0" w:line="240" w:lineRule="auto"/>
    </w:pPr>
    <w:rPr>
      <w:rFonts w:ascii="Arial Unicode MS" w:eastAsia="Arial Unicode MS" w:hAnsi="Calibri" w:cs="Arial Unicode MS"/>
      <w:sz w:val="24"/>
      <w:szCs w:val="24"/>
      <w:lang w:eastAsia="lt-LT"/>
    </w:rPr>
  </w:style>
  <w:style w:type="table" w:styleId="Lentelstinklelis">
    <w:name w:val="Table Grid"/>
    <w:basedOn w:val="prastojilentel"/>
    <w:rsid w:val="000D029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35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lrs.lt/pls/inter/dokpaieska.showdoc_l?p_id=1150869&amp;p_tr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A730-E82E-408A-BBE4-EA543BF0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14740</Words>
  <Characters>8403</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DANIŠKEVIČIŪTĖ Reda</dc:creator>
  <cp:lastModifiedBy>DANIŠKEVIČIŪTĖ Reda</cp:lastModifiedBy>
  <cp:revision>3</cp:revision>
  <cp:lastPrinted>2016-06-08T13:41:00Z</cp:lastPrinted>
  <dcterms:created xsi:type="dcterms:W3CDTF">2017-01-20T08:11:00Z</dcterms:created>
  <dcterms:modified xsi:type="dcterms:W3CDTF">2017-01-20T08:15:00Z</dcterms:modified>
</cp:coreProperties>
</file>