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BFCD" w14:textId="77777777" w:rsidR="000A1631" w:rsidRPr="00FE53C2" w:rsidRDefault="000A1631" w:rsidP="000A1631">
      <w:pPr>
        <w:jc w:val="center"/>
        <w:rPr>
          <w:rFonts w:ascii="Times New Roman" w:eastAsia="MS Mincho" w:hAnsi="Times New Roman" w:cs="Times New Roman"/>
          <w:b/>
          <w:sz w:val="24"/>
          <w:szCs w:val="24"/>
          <w:lang w:val="lt-LT"/>
        </w:rPr>
      </w:pPr>
      <w:bookmarkStart w:id="0" w:name="_Hlk514778286"/>
      <w:bookmarkEnd w:id="0"/>
      <w:r w:rsidRPr="00FE53C2">
        <w:rPr>
          <w:rFonts w:ascii="Times New Roman" w:eastAsia="MS Mincho" w:hAnsi="Times New Roman" w:cs="Times New Roman"/>
          <w:b/>
          <w:sz w:val="24"/>
          <w:szCs w:val="24"/>
          <w:lang w:val="lt-LT"/>
        </w:rPr>
        <w:t xml:space="preserve">LIETUVOS RESPUBLIKOS VYRIAUSIOSIOS RINKIMŲ KOMISIJOS </w:t>
      </w:r>
    </w:p>
    <w:p w14:paraId="5B73BCAA" w14:textId="77777777" w:rsidR="000A1631" w:rsidRPr="00FE53C2" w:rsidRDefault="000A1631" w:rsidP="000A1631">
      <w:pPr>
        <w:jc w:val="center"/>
        <w:rPr>
          <w:rFonts w:ascii="Times New Roman" w:eastAsia="MS Mincho" w:hAnsi="Times New Roman" w:cs="Times New Roman"/>
          <w:b/>
          <w:sz w:val="24"/>
          <w:szCs w:val="24"/>
          <w:lang w:val="lt-LT"/>
        </w:rPr>
      </w:pPr>
      <w:r w:rsidRPr="00FE53C2">
        <w:rPr>
          <w:rFonts w:ascii="Times New Roman" w:eastAsia="MS Mincho" w:hAnsi="Times New Roman" w:cs="Times New Roman"/>
          <w:b/>
          <w:sz w:val="24"/>
          <w:szCs w:val="24"/>
          <w:lang w:val="lt-LT"/>
        </w:rPr>
        <w:t>POLITINIŲ PARTIJŲ IR POLITINIŲ KAMPANIJŲ</w:t>
      </w:r>
    </w:p>
    <w:p w14:paraId="0219B182" w14:textId="77777777" w:rsidR="000A1631" w:rsidRPr="00FE53C2" w:rsidRDefault="000A1631" w:rsidP="000A1631">
      <w:pPr>
        <w:jc w:val="center"/>
        <w:rPr>
          <w:rFonts w:ascii="Times New Roman" w:eastAsia="MS Mincho" w:hAnsi="Times New Roman" w:cs="Times New Roman"/>
          <w:b/>
          <w:sz w:val="24"/>
          <w:szCs w:val="24"/>
          <w:lang w:val="lt-LT"/>
        </w:rPr>
      </w:pPr>
      <w:r w:rsidRPr="00FE53C2">
        <w:rPr>
          <w:rFonts w:ascii="Times New Roman" w:eastAsia="MS Mincho" w:hAnsi="Times New Roman" w:cs="Times New Roman"/>
          <w:b/>
          <w:sz w:val="24"/>
          <w:szCs w:val="24"/>
          <w:lang w:val="lt-LT"/>
        </w:rPr>
        <w:t>FINANSAVIMO KONTROLĖS SKYRIUS</w:t>
      </w:r>
    </w:p>
    <w:p w14:paraId="2EBB8359" w14:textId="77777777" w:rsidR="000A1631" w:rsidRPr="00FE53C2" w:rsidRDefault="000A1631" w:rsidP="000A1631">
      <w:pPr>
        <w:jc w:val="center"/>
        <w:rPr>
          <w:rFonts w:ascii="Times New Roman" w:eastAsia="MS Mincho" w:hAnsi="Times New Roman" w:cs="Times New Roman"/>
          <w:b/>
          <w:sz w:val="24"/>
          <w:szCs w:val="24"/>
          <w:lang w:val="lt-LT"/>
        </w:rPr>
      </w:pPr>
    </w:p>
    <w:p w14:paraId="6AAAACDF" w14:textId="77777777" w:rsidR="00FC4F5A" w:rsidRPr="00FE53C2" w:rsidRDefault="000A1631" w:rsidP="000A1631">
      <w:pPr>
        <w:jc w:val="center"/>
        <w:rPr>
          <w:rFonts w:ascii="Times New Roman" w:eastAsia="MS Mincho" w:hAnsi="Times New Roman" w:cs="Times New Roman"/>
          <w:b/>
          <w:sz w:val="24"/>
          <w:szCs w:val="24"/>
          <w:lang w:val="lt-LT"/>
        </w:rPr>
      </w:pPr>
      <w:r w:rsidRPr="00FE53C2">
        <w:rPr>
          <w:rFonts w:ascii="Times New Roman" w:eastAsia="MS Mincho" w:hAnsi="Times New Roman" w:cs="Times New Roman"/>
          <w:b/>
          <w:sz w:val="24"/>
          <w:szCs w:val="24"/>
          <w:lang w:val="lt-LT"/>
        </w:rPr>
        <w:t>PAŽYMA</w:t>
      </w:r>
    </w:p>
    <w:p w14:paraId="30B6D90E" w14:textId="77777777" w:rsidR="000049E9" w:rsidRPr="00FE53C2" w:rsidRDefault="000A1631" w:rsidP="000A1631">
      <w:pPr>
        <w:jc w:val="center"/>
        <w:rPr>
          <w:rFonts w:ascii="Times New Roman" w:eastAsia="MS Mincho" w:hAnsi="Times New Roman" w:cs="Times New Roman"/>
          <w:b/>
          <w:sz w:val="24"/>
          <w:szCs w:val="24"/>
          <w:lang w:val="lt-LT"/>
        </w:rPr>
      </w:pPr>
      <w:r w:rsidRPr="00FE53C2">
        <w:rPr>
          <w:rFonts w:ascii="Times New Roman" w:eastAsia="MS Mincho" w:hAnsi="Times New Roman" w:cs="Times New Roman"/>
          <w:b/>
          <w:sz w:val="24"/>
          <w:szCs w:val="24"/>
          <w:lang w:val="lt-LT"/>
        </w:rPr>
        <w:t xml:space="preserve">DĖL </w:t>
      </w:r>
      <w:r w:rsidR="004A57AF">
        <w:rPr>
          <w:rFonts w:ascii="Times New Roman" w:eastAsia="MS Mincho" w:hAnsi="Times New Roman" w:cs="Times New Roman"/>
          <w:b/>
          <w:sz w:val="24"/>
          <w:szCs w:val="24"/>
          <w:lang w:val="lt-LT"/>
        </w:rPr>
        <w:t xml:space="preserve">LIKVIDUOJAMOS </w:t>
      </w:r>
      <w:r w:rsidR="000049E9" w:rsidRPr="00FE53C2">
        <w:rPr>
          <w:rFonts w:ascii="Times New Roman" w:eastAsia="MS Mincho" w:hAnsi="Times New Roman" w:cs="Times New Roman"/>
          <w:b/>
          <w:sz w:val="24"/>
          <w:szCs w:val="24"/>
          <w:lang w:val="lt-LT"/>
        </w:rPr>
        <w:t xml:space="preserve">PARTIJOS </w:t>
      </w:r>
      <w:r w:rsidR="004A57AF">
        <w:rPr>
          <w:rFonts w:ascii="Times New Roman" w:eastAsia="MS Mincho" w:hAnsi="Times New Roman" w:cs="Times New Roman"/>
          <w:b/>
          <w:sz w:val="24"/>
          <w:szCs w:val="24"/>
          <w:lang w:val="lt-LT"/>
        </w:rPr>
        <w:t xml:space="preserve">TVARKA IR TEISINGUMAS PERVESTŲ AUKŲ DALIAI POLITINĖS PARTIJOS </w:t>
      </w:r>
      <w:r w:rsidR="000049E9" w:rsidRPr="00FE53C2">
        <w:rPr>
          <w:rFonts w:ascii="Times New Roman" w:eastAsia="MS Mincho" w:hAnsi="Times New Roman" w:cs="Times New Roman"/>
          <w:b/>
          <w:sz w:val="24"/>
          <w:szCs w:val="24"/>
          <w:lang w:val="lt-LT"/>
        </w:rPr>
        <w:t xml:space="preserve">„LAISVĖ IR TEISINGUMAS“ </w:t>
      </w:r>
      <w:r w:rsidR="004A57AF">
        <w:rPr>
          <w:rFonts w:ascii="Times New Roman" w:eastAsia="MS Mincho" w:hAnsi="Times New Roman" w:cs="Times New Roman"/>
          <w:b/>
          <w:sz w:val="24"/>
          <w:szCs w:val="24"/>
          <w:lang w:val="lt-LT"/>
        </w:rPr>
        <w:t>KELTŲ</w:t>
      </w:r>
      <w:r w:rsidR="000049E9" w:rsidRPr="00FE53C2">
        <w:rPr>
          <w:rFonts w:ascii="Times New Roman" w:eastAsia="MS Mincho" w:hAnsi="Times New Roman" w:cs="Times New Roman"/>
          <w:b/>
          <w:sz w:val="24"/>
          <w:szCs w:val="24"/>
          <w:lang w:val="lt-LT"/>
        </w:rPr>
        <w:t xml:space="preserve"> </w:t>
      </w:r>
      <w:r w:rsidR="004A57AF" w:rsidRPr="00FE53C2">
        <w:rPr>
          <w:rFonts w:ascii="Times New Roman" w:eastAsia="MS Mincho" w:hAnsi="Times New Roman" w:cs="Times New Roman"/>
          <w:b/>
          <w:sz w:val="24"/>
          <w:szCs w:val="24"/>
          <w:lang w:val="lt-LT"/>
        </w:rPr>
        <w:t>KANDIDAT</w:t>
      </w:r>
      <w:r w:rsidR="004A57AF">
        <w:rPr>
          <w:rFonts w:ascii="Times New Roman" w:eastAsia="MS Mincho" w:hAnsi="Times New Roman" w:cs="Times New Roman"/>
          <w:b/>
          <w:sz w:val="24"/>
          <w:szCs w:val="24"/>
          <w:lang w:val="lt-LT"/>
        </w:rPr>
        <w:t>Ų</w:t>
      </w:r>
    </w:p>
    <w:p w14:paraId="71B1B318" w14:textId="77777777" w:rsidR="000049E9" w:rsidRPr="00FE53C2" w:rsidRDefault="000049E9" w:rsidP="000A1631">
      <w:pPr>
        <w:jc w:val="center"/>
        <w:rPr>
          <w:rFonts w:ascii="Times New Roman" w:eastAsia="MS Mincho" w:hAnsi="Times New Roman" w:cs="Times New Roman"/>
          <w:b/>
          <w:sz w:val="24"/>
          <w:szCs w:val="24"/>
          <w:lang w:val="lt-LT"/>
        </w:rPr>
      </w:pPr>
    </w:p>
    <w:p w14:paraId="493084B9" w14:textId="05BAEB9D" w:rsidR="00A9295E" w:rsidRPr="00FE53C2" w:rsidRDefault="00A72840" w:rsidP="000A1631">
      <w:pPr>
        <w:jc w:val="center"/>
        <w:rPr>
          <w:rFonts w:ascii="Times New Roman" w:eastAsia="MS Mincho" w:hAnsi="Times New Roman" w:cs="Times New Roman"/>
          <w:bCs/>
          <w:sz w:val="24"/>
          <w:szCs w:val="24"/>
          <w:lang w:val="lt-LT"/>
        </w:rPr>
      </w:pPr>
      <w:r w:rsidRPr="00FE53C2">
        <w:rPr>
          <w:rFonts w:ascii="Times New Roman" w:eastAsia="MS Mincho" w:hAnsi="Times New Roman" w:cs="Times New Roman"/>
          <w:bCs/>
          <w:sz w:val="24"/>
          <w:szCs w:val="24"/>
          <w:lang w:val="lt-LT"/>
        </w:rPr>
        <w:t>202</w:t>
      </w:r>
      <w:r>
        <w:rPr>
          <w:rFonts w:ascii="Times New Roman" w:eastAsia="MS Mincho" w:hAnsi="Times New Roman" w:cs="Times New Roman"/>
          <w:bCs/>
          <w:sz w:val="24"/>
          <w:szCs w:val="24"/>
          <w:lang w:val="lt-LT"/>
        </w:rPr>
        <w:t>1</w:t>
      </w:r>
      <w:r w:rsidRPr="00FE53C2">
        <w:rPr>
          <w:rFonts w:ascii="Times New Roman" w:eastAsia="MS Mincho" w:hAnsi="Times New Roman" w:cs="Times New Roman"/>
          <w:bCs/>
          <w:sz w:val="24"/>
          <w:szCs w:val="24"/>
          <w:lang w:val="lt-LT"/>
        </w:rPr>
        <w:t xml:space="preserve"> </w:t>
      </w:r>
      <w:r w:rsidR="00A9295E" w:rsidRPr="00FE53C2">
        <w:rPr>
          <w:rFonts w:ascii="Times New Roman" w:eastAsia="MS Mincho" w:hAnsi="Times New Roman" w:cs="Times New Roman"/>
          <w:bCs/>
          <w:sz w:val="24"/>
          <w:szCs w:val="24"/>
          <w:lang w:val="lt-LT"/>
        </w:rPr>
        <w:t xml:space="preserve">m. </w:t>
      </w:r>
      <w:r>
        <w:rPr>
          <w:rFonts w:ascii="Times New Roman" w:eastAsia="MS Mincho" w:hAnsi="Times New Roman" w:cs="Times New Roman"/>
          <w:bCs/>
          <w:sz w:val="24"/>
          <w:szCs w:val="24"/>
          <w:lang w:val="lt-LT"/>
        </w:rPr>
        <w:t>sausio</w:t>
      </w:r>
      <w:r w:rsidRPr="00FE53C2">
        <w:rPr>
          <w:rFonts w:ascii="Times New Roman" w:eastAsia="MS Mincho" w:hAnsi="Times New Roman" w:cs="Times New Roman"/>
          <w:bCs/>
          <w:sz w:val="24"/>
          <w:szCs w:val="24"/>
          <w:lang w:val="lt-LT"/>
        </w:rPr>
        <w:t xml:space="preserve"> </w:t>
      </w:r>
      <w:r w:rsidR="00346788">
        <w:rPr>
          <w:rFonts w:ascii="Times New Roman" w:eastAsia="MS Mincho" w:hAnsi="Times New Roman" w:cs="Times New Roman"/>
          <w:bCs/>
          <w:sz w:val="24"/>
          <w:szCs w:val="24"/>
          <w:lang w:val="lt-LT"/>
        </w:rPr>
        <w:t>28</w:t>
      </w:r>
      <w:r w:rsidRPr="00FE53C2">
        <w:rPr>
          <w:rFonts w:ascii="Times New Roman" w:eastAsia="MS Mincho" w:hAnsi="Times New Roman" w:cs="Times New Roman"/>
          <w:bCs/>
          <w:sz w:val="24"/>
          <w:szCs w:val="24"/>
          <w:lang w:val="lt-LT"/>
        </w:rPr>
        <w:t xml:space="preserve"> </w:t>
      </w:r>
      <w:r w:rsidR="00A9295E" w:rsidRPr="00FE53C2">
        <w:rPr>
          <w:rFonts w:ascii="Times New Roman" w:eastAsia="MS Mincho" w:hAnsi="Times New Roman" w:cs="Times New Roman"/>
          <w:bCs/>
          <w:sz w:val="24"/>
          <w:szCs w:val="24"/>
          <w:lang w:val="lt-LT"/>
        </w:rPr>
        <w:t>d. Nr.</w:t>
      </w:r>
      <w:r w:rsidR="00855206">
        <w:rPr>
          <w:rFonts w:ascii="Times New Roman" w:eastAsia="MS Mincho" w:hAnsi="Times New Roman" w:cs="Times New Roman"/>
          <w:bCs/>
          <w:sz w:val="24"/>
          <w:szCs w:val="24"/>
          <w:lang w:val="lt-LT"/>
        </w:rPr>
        <w:t xml:space="preserve"> 3-20</w:t>
      </w:r>
      <w:r w:rsidR="00A468FB">
        <w:rPr>
          <w:rFonts w:ascii="Times New Roman" w:eastAsia="MS Mincho" w:hAnsi="Times New Roman" w:cs="Times New Roman"/>
          <w:bCs/>
          <w:sz w:val="24"/>
          <w:szCs w:val="24"/>
          <w:lang w:val="lt-LT"/>
        </w:rPr>
        <w:t xml:space="preserve"> </w:t>
      </w:r>
      <w:r w:rsidR="00A9295E" w:rsidRPr="00FE53C2">
        <w:rPr>
          <w:rFonts w:ascii="Times New Roman" w:eastAsia="MS Mincho" w:hAnsi="Times New Roman" w:cs="Times New Roman"/>
          <w:bCs/>
          <w:sz w:val="24"/>
          <w:szCs w:val="24"/>
          <w:lang w:val="lt-LT"/>
        </w:rPr>
        <w:t>(1.2)</w:t>
      </w:r>
    </w:p>
    <w:p w14:paraId="65608159" w14:textId="77777777" w:rsidR="000A1631" w:rsidRPr="00FE53C2" w:rsidRDefault="00A9295E" w:rsidP="000A1631">
      <w:pPr>
        <w:jc w:val="center"/>
        <w:rPr>
          <w:rFonts w:ascii="Times New Roman" w:eastAsia="MS Mincho" w:hAnsi="Times New Roman" w:cs="Times New Roman"/>
          <w:bCs/>
          <w:sz w:val="24"/>
          <w:szCs w:val="24"/>
          <w:lang w:val="lt-LT"/>
        </w:rPr>
      </w:pPr>
      <w:r w:rsidRPr="00FE53C2">
        <w:rPr>
          <w:rFonts w:ascii="Times New Roman" w:eastAsia="MS Mincho" w:hAnsi="Times New Roman" w:cs="Times New Roman"/>
          <w:bCs/>
          <w:sz w:val="24"/>
          <w:szCs w:val="24"/>
          <w:lang w:val="lt-LT"/>
        </w:rPr>
        <w:t>Vilnius</w:t>
      </w:r>
      <w:r w:rsidR="000049E9" w:rsidRPr="00FE53C2">
        <w:rPr>
          <w:rFonts w:ascii="Times New Roman" w:eastAsia="MS Mincho" w:hAnsi="Times New Roman" w:cs="Times New Roman"/>
          <w:bCs/>
          <w:sz w:val="24"/>
          <w:szCs w:val="24"/>
          <w:lang w:val="lt-LT"/>
        </w:rPr>
        <w:t xml:space="preserve"> </w:t>
      </w:r>
    </w:p>
    <w:p w14:paraId="424F32DC" w14:textId="77777777" w:rsidR="00A9295E" w:rsidRPr="00337796" w:rsidRDefault="00A9295E" w:rsidP="00337796">
      <w:pPr>
        <w:spacing w:line="360" w:lineRule="auto"/>
        <w:jc w:val="center"/>
        <w:rPr>
          <w:rFonts w:ascii="Times New Roman" w:eastAsia="MS Mincho" w:hAnsi="Times New Roman" w:cs="Times New Roman"/>
          <w:bCs/>
          <w:sz w:val="24"/>
          <w:szCs w:val="24"/>
          <w:lang w:val="lt-LT"/>
        </w:rPr>
      </w:pPr>
    </w:p>
    <w:p w14:paraId="735F019A" w14:textId="77777777" w:rsidR="00C911DA" w:rsidRDefault="00FE53C2" w:rsidP="00D03A75">
      <w:pPr>
        <w:pStyle w:val="Sraopastraipa"/>
        <w:numPr>
          <w:ilvl w:val="0"/>
          <w:numId w:val="1"/>
        </w:numPr>
        <w:tabs>
          <w:tab w:val="left" w:pos="720"/>
        </w:tabs>
        <w:spacing w:line="360" w:lineRule="auto"/>
        <w:ind w:left="0" w:firstLine="709"/>
        <w:jc w:val="both"/>
        <w:rPr>
          <w:rFonts w:ascii="Times New Roman" w:hAnsi="Times New Roman" w:cs="Times New Roman"/>
          <w:bCs/>
          <w:sz w:val="24"/>
          <w:szCs w:val="24"/>
          <w:lang w:val="lt-LT"/>
        </w:rPr>
      </w:pPr>
      <w:bookmarkStart w:id="1" w:name="_Ref57639527"/>
      <w:r w:rsidRPr="00D03A75">
        <w:rPr>
          <w:rFonts w:ascii="Times New Roman" w:hAnsi="Times New Roman" w:cs="Times New Roman"/>
          <w:bCs/>
          <w:sz w:val="24"/>
          <w:szCs w:val="24"/>
          <w:lang w:val="lt-LT"/>
        </w:rPr>
        <w:t xml:space="preserve">Lietuvos Respublikos vyriausioji rinkimų komisija (toliau – VRK) 2020 m. rugsėjo 4 d. el. paštu gavo Partijos Tvarka ir teisingumas </w:t>
      </w:r>
      <w:r w:rsidR="00C911DA" w:rsidRPr="00D03A75">
        <w:rPr>
          <w:rFonts w:ascii="Times New Roman" w:hAnsi="Times New Roman" w:cs="Times New Roman"/>
          <w:bCs/>
          <w:sz w:val="24"/>
          <w:szCs w:val="24"/>
          <w:lang w:val="lt-LT"/>
        </w:rPr>
        <w:t>nar</w:t>
      </w:r>
      <w:r w:rsidR="00C911DA">
        <w:rPr>
          <w:rFonts w:ascii="Times New Roman" w:hAnsi="Times New Roman" w:cs="Times New Roman"/>
          <w:bCs/>
          <w:sz w:val="24"/>
          <w:szCs w:val="24"/>
          <w:lang w:val="lt-LT"/>
        </w:rPr>
        <w:t>io</w:t>
      </w:r>
      <w:r w:rsidR="00C911DA" w:rsidRPr="00D03A75">
        <w:rPr>
          <w:rFonts w:ascii="Times New Roman" w:hAnsi="Times New Roman" w:cs="Times New Roman"/>
          <w:bCs/>
          <w:sz w:val="24"/>
          <w:szCs w:val="24"/>
          <w:lang w:val="lt-LT"/>
        </w:rPr>
        <w:t xml:space="preserve"> </w:t>
      </w:r>
      <w:r w:rsidRPr="00D03A75">
        <w:rPr>
          <w:rFonts w:ascii="Times New Roman" w:hAnsi="Times New Roman" w:cs="Times New Roman"/>
          <w:bCs/>
          <w:sz w:val="24"/>
          <w:szCs w:val="24"/>
          <w:lang w:val="lt-LT"/>
        </w:rPr>
        <w:t xml:space="preserve">skundą </w:t>
      </w:r>
      <w:r w:rsidRPr="005A753A">
        <w:rPr>
          <w:rFonts w:ascii="Times New Roman" w:hAnsi="Times New Roman" w:cs="Times New Roman"/>
          <w:bCs/>
          <w:iCs/>
          <w:sz w:val="24"/>
          <w:szCs w:val="24"/>
          <w:lang w:val="lt-LT"/>
        </w:rPr>
        <w:t>„</w:t>
      </w:r>
      <w:r w:rsidRPr="00D03A75">
        <w:rPr>
          <w:rFonts w:ascii="Times New Roman" w:hAnsi="Times New Roman" w:cs="Times New Roman"/>
          <w:bCs/>
          <w:i/>
          <w:iCs/>
          <w:sz w:val="24"/>
          <w:szCs w:val="24"/>
          <w:lang w:val="lt-LT"/>
        </w:rPr>
        <w:t>Dėl esminių 2020 m. spalio 11 d. į LR Seimą politinės kampanijos pažeidimų</w:t>
      </w:r>
      <w:r w:rsidRPr="005A753A">
        <w:rPr>
          <w:rFonts w:ascii="Times New Roman" w:hAnsi="Times New Roman" w:cs="Times New Roman"/>
          <w:bCs/>
          <w:iCs/>
          <w:sz w:val="24"/>
          <w:szCs w:val="24"/>
          <w:lang w:val="lt-LT"/>
        </w:rPr>
        <w:t>“</w:t>
      </w:r>
      <w:r w:rsidRPr="00D03A75">
        <w:rPr>
          <w:rFonts w:ascii="Times New Roman" w:hAnsi="Times New Roman" w:cs="Times New Roman"/>
          <w:bCs/>
          <w:sz w:val="24"/>
          <w:szCs w:val="24"/>
          <w:lang w:val="lt-LT"/>
        </w:rPr>
        <w:t xml:space="preserve"> (</w:t>
      </w:r>
      <w:proofErr w:type="spellStart"/>
      <w:r w:rsidRPr="00D03A75">
        <w:rPr>
          <w:rFonts w:ascii="Times New Roman" w:hAnsi="Times New Roman" w:cs="Times New Roman"/>
          <w:bCs/>
          <w:sz w:val="24"/>
          <w:szCs w:val="24"/>
          <w:lang w:val="lt-LT"/>
        </w:rPr>
        <w:t>reg</w:t>
      </w:r>
      <w:proofErr w:type="spellEnd"/>
      <w:r w:rsidRPr="00D03A75">
        <w:rPr>
          <w:rFonts w:ascii="Times New Roman" w:hAnsi="Times New Roman" w:cs="Times New Roman"/>
          <w:bCs/>
          <w:sz w:val="24"/>
          <w:szCs w:val="24"/>
          <w:lang w:val="lt-LT"/>
        </w:rPr>
        <w:t>. Nr. 1-3002(7.9).</w:t>
      </w:r>
      <w:bookmarkEnd w:id="1"/>
      <w:r w:rsidR="00EA26B2" w:rsidRPr="00D03A75">
        <w:rPr>
          <w:rFonts w:ascii="Times New Roman" w:hAnsi="Times New Roman" w:cs="Times New Roman"/>
          <w:bCs/>
          <w:sz w:val="24"/>
          <w:szCs w:val="24"/>
          <w:lang w:val="lt-LT"/>
        </w:rPr>
        <w:t xml:space="preserve"> </w:t>
      </w:r>
    </w:p>
    <w:p w14:paraId="1ECD6F6D" w14:textId="77777777" w:rsidR="00EA26B2" w:rsidRPr="00D03A75" w:rsidRDefault="00D4568F" w:rsidP="00C911DA">
      <w:pPr>
        <w:pStyle w:val="Sraopastraipa"/>
        <w:tabs>
          <w:tab w:val="left" w:pos="993"/>
        </w:tabs>
        <w:spacing w:line="360" w:lineRule="auto"/>
        <w:ind w:left="0" w:firstLine="709"/>
        <w:jc w:val="both"/>
        <w:rPr>
          <w:rFonts w:ascii="Times New Roman" w:hAnsi="Times New Roman" w:cs="Times New Roman"/>
          <w:bCs/>
          <w:sz w:val="24"/>
          <w:szCs w:val="24"/>
          <w:lang w:val="lt-LT"/>
        </w:rPr>
      </w:pPr>
      <w:r>
        <w:rPr>
          <w:rFonts w:ascii="Times New Roman" w:hAnsi="Times New Roman" w:cs="Times New Roman"/>
          <w:bCs/>
          <w:iCs/>
          <w:sz w:val="24"/>
          <w:szCs w:val="24"/>
          <w:lang w:val="lt-LT"/>
        </w:rPr>
        <w:t xml:space="preserve">Skunde rašoma: </w:t>
      </w:r>
      <w:r w:rsidR="00EA26B2" w:rsidRPr="005A753A">
        <w:rPr>
          <w:rFonts w:ascii="Times New Roman" w:hAnsi="Times New Roman" w:cs="Times New Roman"/>
          <w:bCs/>
          <w:iCs/>
          <w:sz w:val="24"/>
          <w:szCs w:val="24"/>
          <w:lang w:val="lt-LT"/>
        </w:rPr>
        <w:t>„</w:t>
      </w:r>
      <w:r w:rsidR="00FE53C2" w:rsidRPr="00D03A75">
        <w:rPr>
          <w:rFonts w:ascii="Times New Roman" w:hAnsi="Times New Roman" w:cs="Times New Roman"/>
          <w:bCs/>
          <w:i/>
          <w:iCs/>
          <w:sz w:val="24"/>
          <w:szCs w:val="24"/>
          <w:lang w:val="lt-LT"/>
        </w:rPr>
        <w:t xml:space="preserve">Nuo 2020 06 06 Remigijus Žemaitaitis įregistruotas politinės partijos Lietuvos laisvės sąjunga (liberalai) pirmininku. Nuo 2020 06 19 partijos Lietuvos laisvės sąjunga (liberalai) valdybos nariais įregistruoti Remigijus Žemaitaitis, Vytautas Laurinaitis, Vytautas Jucius, Kęstutis Trečiokas, Loreta </w:t>
      </w:r>
      <w:proofErr w:type="spellStart"/>
      <w:r w:rsidR="00FE53C2" w:rsidRPr="00D03A75">
        <w:rPr>
          <w:rFonts w:ascii="Times New Roman" w:hAnsi="Times New Roman" w:cs="Times New Roman"/>
          <w:bCs/>
          <w:i/>
          <w:iCs/>
          <w:sz w:val="24"/>
          <w:szCs w:val="24"/>
          <w:lang w:val="lt-LT"/>
        </w:rPr>
        <w:t>Jakinevičienė</w:t>
      </w:r>
      <w:proofErr w:type="spellEnd"/>
      <w:r w:rsidR="00FE53C2" w:rsidRPr="00D03A75">
        <w:rPr>
          <w:rFonts w:ascii="Times New Roman" w:hAnsi="Times New Roman" w:cs="Times New Roman"/>
          <w:bCs/>
          <w:i/>
          <w:iCs/>
          <w:sz w:val="24"/>
          <w:szCs w:val="24"/>
          <w:lang w:val="lt-LT"/>
        </w:rPr>
        <w:t xml:space="preserve">, Lina Šukytė </w:t>
      </w:r>
      <w:proofErr w:type="spellStart"/>
      <w:r w:rsidR="00FE53C2" w:rsidRPr="00D03A75">
        <w:rPr>
          <w:rFonts w:ascii="Times New Roman" w:hAnsi="Times New Roman" w:cs="Times New Roman"/>
          <w:bCs/>
          <w:i/>
          <w:iCs/>
          <w:sz w:val="24"/>
          <w:szCs w:val="24"/>
          <w:lang w:val="lt-LT"/>
        </w:rPr>
        <w:t>Korsakė</w:t>
      </w:r>
      <w:proofErr w:type="spellEnd"/>
      <w:r w:rsidR="00FE53C2" w:rsidRPr="00D03A75">
        <w:rPr>
          <w:rFonts w:ascii="Times New Roman" w:hAnsi="Times New Roman" w:cs="Times New Roman"/>
          <w:bCs/>
          <w:i/>
          <w:iCs/>
          <w:sz w:val="24"/>
          <w:szCs w:val="24"/>
          <w:lang w:val="lt-LT"/>
        </w:rPr>
        <w:t>, Kęstutis Bartkevičius (Registrų centro išrašas pridedamas).</w:t>
      </w:r>
    </w:p>
    <w:p w14:paraId="4A387373" w14:textId="77777777" w:rsidR="00EA26B2"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2020 08 07 Lietuvos laisvės sąjunga (liberalai) pavadinimas pakeistas į Partija „Laisvė ir teisingumas</w:t>
      </w:r>
      <w:r w:rsidR="00EA26B2" w:rsidRPr="005A753A">
        <w:rPr>
          <w:rFonts w:ascii="Times New Roman" w:hAnsi="Times New Roman" w:cs="Times New Roman"/>
          <w:bCs/>
          <w:iCs/>
          <w:sz w:val="24"/>
          <w:szCs w:val="24"/>
          <w:lang w:val="lt-LT"/>
        </w:rPr>
        <w:t>“</w:t>
      </w:r>
      <w:r w:rsidR="00EA26B2" w:rsidRPr="00337796">
        <w:rPr>
          <w:rFonts w:ascii="Times New Roman" w:hAnsi="Times New Roman" w:cs="Times New Roman"/>
          <w:bCs/>
          <w:i/>
          <w:iCs/>
          <w:sz w:val="24"/>
          <w:szCs w:val="24"/>
          <w:lang w:val="lt-LT"/>
        </w:rPr>
        <w:t>.</w:t>
      </w:r>
    </w:p>
    <w:p w14:paraId="72B1EE39" w14:textId="77777777" w:rsidR="006B5675" w:rsidRPr="0092300D"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Iki paskutinės politinės kampanijos dienos (vėliausiai iki 2020 07 20</w:t>
      </w:r>
      <w:r w:rsidR="00D8586F">
        <w:rPr>
          <w:rFonts w:ascii="Times New Roman" w:hAnsi="Times New Roman" w:cs="Times New Roman"/>
          <w:bCs/>
          <w:i/>
          <w:iCs/>
          <w:sz w:val="24"/>
          <w:szCs w:val="24"/>
          <w:lang w:val="lt-LT"/>
        </w:rPr>
        <w:t>&lt;..&gt;</w:t>
      </w:r>
      <w:r w:rsidRPr="00337796">
        <w:rPr>
          <w:rFonts w:ascii="Times New Roman" w:hAnsi="Times New Roman" w:cs="Times New Roman"/>
          <w:bCs/>
          <w:i/>
          <w:iCs/>
          <w:sz w:val="24"/>
          <w:szCs w:val="24"/>
          <w:lang w:val="lt-LT"/>
        </w:rPr>
        <w:t xml:space="preserve">), partija Lietuvos laisvės sąjunga (liberalai), vėliau VRK tinklapyje pakeista į „Laisvė ir teisingumas“, buvo įregistruota politinės kampanijos dalyviu. Kartu buvo įregistruoti ir partijos Lietuvos laisvės sąjunga (liberalai) kandidatai vienmandatėse rinkimų </w:t>
      </w:r>
      <w:r w:rsidRPr="0092300D">
        <w:rPr>
          <w:rFonts w:ascii="Times New Roman" w:hAnsi="Times New Roman" w:cs="Times New Roman"/>
          <w:bCs/>
          <w:i/>
          <w:iCs/>
          <w:sz w:val="24"/>
          <w:szCs w:val="24"/>
          <w:lang w:val="lt-LT"/>
        </w:rPr>
        <w:t>apygardose, tarp jų: Kęstutis Bartkevičius (Mažeikių rinkimų apygardoje Nr.38), tuo pačiu metu (iki 2020 07 30) Registrų centre registruotas Partijos Tvarka ir teisingumas valdybos nariu, bei Remigijus Žemaitaitis (Kelmės-Šilalės rinkimų apygardoje Nr.41), tuo pačiu metu (iki 2020 07 30) Registrų centre registruotas Partijos Tvarka ir teisingumas pirmininku ir valdybos nariu.</w:t>
      </w:r>
    </w:p>
    <w:p w14:paraId="2F0CECAE" w14:textId="77777777" w:rsidR="006B5675"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92300D">
        <w:rPr>
          <w:rFonts w:ascii="Times New Roman" w:hAnsi="Times New Roman" w:cs="Times New Roman"/>
          <w:bCs/>
          <w:i/>
          <w:iCs/>
          <w:sz w:val="24"/>
          <w:szCs w:val="24"/>
          <w:lang w:val="lt-LT"/>
        </w:rPr>
        <w:t>2020 m. liepos 8 d. VRK sprendimu Nr. SP-96 patvirtinti neva Partijos</w:t>
      </w:r>
      <w:r w:rsidRPr="00337796">
        <w:rPr>
          <w:rFonts w:ascii="Times New Roman" w:hAnsi="Times New Roman" w:cs="Times New Roman"/>
          <w:bCs/>
          <w:i/>
          <w:iCs/>
          <w:sz w:val="24"/>
          <w:szCs w:val="24"/>
          <w:lang w:val="lt-LT"/>
        </w:rPr>
        <w:t xml:space="preserve"> Tvarka ir teisingumas vardu teikti 68 apygardų komisijų nariai, tarp kurių Nijolė </w:t>
      </w:r>
      <w:proofErr w:type="spellStart"/>
      <w:r w:rsidRPr="00337796">
        <w:rPr>
          <w:rFonts w:ascii="Times New Roman" w:hAnsi="Times New Roman" w:cs="Times New Roman"/>
          <w:bCs/>
          <w:i/>
          <w:iCs/>
          <w:sz w:val="24"/>
          <w:szCs w:val="24"/>
          <w:lang w:val="lt-LT"/>
        </w:rPr>
        <w:t>Jagelavičienė</w:t>
      </w:r>
      <w:proofErr w:type="spellEnd"/>
      <w:r w:rsidRPr="00337796">
        <w:rPr>
          <w:rFonts w:ascii="Times New Roman" w:hAnsi="Times New Roman" w:cs="Times New Roman"/>
          <w:bCs/>
          <w:i/>
          <w:iCs/>
          <w:sz w:val="24"/>
          <w:szCs w:val="24"/>
          <w:lang w:val="lt-LT"/>
        </w:rPr>
        <w:t xml:space="preserve">, Vilniaus m. tarybos ir „Lietuvos laisvės sąjungos (liberalai) narė, Natalija </w:t>
      </w:r>
      <w:proofErr w:type="spellStart"/>
      <w:r w:rsidRPr="00337796">
        <w:rPr>
          <w:rFonts w:ascii="Times New Roman" w:hAnsi="Times New Roman" w:cs="Times New Roman"/>
          <w:bCs/>
          <w:i/>
          <w:iCs/>
          <w:sz w:val="24"/>
          <w:szCs w:val="24"/>
          <w:lang w:val="lt-LT"/>
        </w:rPr>
        <w:t>Šlaichtič</w:t>
      </w:r>
      <w:proofErr w:type="spellEnd"/>
      <w:r w:rsidRPr="00337796">
        <w:rPr>
          <w:rFonts w:ascii="Times New Roman" w:hAnsi="Times New Roman" w:cs="Times New Roman"/>
          <w:bCs/>
          <w:i/>
          <w:iCs/>
          <w:sz w:val="24"/>
          <w:szCs w:val="24"/>
          <w:lang w:val="lt-LT"/>
        </w:rPr>
        <w:t xml:space="preserve">, </w:t>
      </w:r>
      <w:proofErr w:type="spellStart"/>
      <w:r w:rsidRPr="00337796">
        <w:rPr>
          <w:rFonts w:ascii="Times New Roman" w:hAnsi="Times New Roman" w:cs="Times New Roman"/>
          <w:bCs/>
          <w:i/>
          <w:iCs/>
          <w:sz w:val="24"/>
          <w:szCs w:val="24"/>
          <w:lang w:val="lt-LT"/>
        </w:rPr>
        <w:t>A.Paulausko</w:t>
      </w:r>
      <w:proofErr w:type="spellEnd"/>
      <w:r w:rsidRPr="00337796">
        <w:rPr>
          <w:rFonts w:ascii="Times New Roman" w:hAnsi="Times New Roman" w:cs="Times New Roman"/>
          <w:bCs/>
          <w:i/>
          <w:iCs/>
          <w:sz w:val="24"/>
          <w:szCs w:val="24"/>
          <w:lang w:val="lt-LT"/>
        </w:rPr>
        <w:t xml:space="preserve"> judėjimo „Naujoji sąjunga“ narė bei kiti asmenys, turintys sąsajas su Lietuvos laisvės sąjunga ir Naująja sąjunga. Tuo pačiu sprendimu buvo patvirtinti neva Partijos Tvarka ir teisingumas teikti du apygardų komisijų pirmininkai: 38- Mažeikių apygardoje pirmininke Inga Gužienė, Kęstučio Bartkevičiaus, kandidatuojančio su Lietuvos laisvės sąjunga patikėtinė ir 40- Telšių 2 apygardoje pirmininke Irena Levickienė, Kęstučio Trečioko, kandidatuojančio su Lietuvos laisvės sąjunga patikėtinė. </w:t>
      </w:r>
    </w:p>
    <w:p w14:paraId="1DE09F50" w14:textId="77777777" w:rsidR="00890662" w:rsidRPr="00337796" w:rsidRDefault="00CA1A87"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K</w:t>
      </w:r>
      <w:r w:rsidR="00FE53C2" w:rsidRPr="00337796">
        <w:rPr>
          <w:rFonts w:ascii="Times New Roman" w:hAnsi="Times New Roman" w:cs="Times New Roman"/>
          <w:bCs/>
          <w:i/>
          <w:iCs/>
          <w:sz w:val="24"/>
          <w:szCs w:val="24"/>
          <w:lang w:val="lt-LT"/>
        </w:rPr>
        <w:t xml:space="preserve">andidatus į apygardos komisijų narius ir </w:t>
      </w:r>
      <w:r w:rsidR="00FE53C2" w:rsidRPr="002219F5">
        <w:rPr>
          <w:rFonts w:ascii="Times New Roman" w:hAnsi="Times New Roman" w:cs="Times New Roman"/>
          <w:bCs/>
          <w:i/>
          <w:iCs/>
          <w:sz w:val="24"/>
          <w:szCs w:val="24"/>
          <w:lang w:val="lt-LT"/>
        </w:rPr>
        <w:t>pirmininkus neva</w:t>
      </w:r>
      <w:r w:rsidR="00FE53C2" w:rsidRPr="00337796">
        <w:rPr>
          <w:rFonts w:ascii="Times New Roman" w:hAnsi="Times New Roman" w:cs="Times New Roman"/>
          <w:bCs/>
          <w:i/>
          <w:iCs/>
          <w:sz w:val="24"/>
          <w:szCs w:val="24"/>
          <w:lang w:val="lt-LT"/>
        </w:rPr>
        <w:t xml:space="preserve"> Partijos Tvarka ir teisingumas vardu </w:t>
      </w:r>
      <w:r w:rsidR="00FE53C2" w:rsidRPr="002219F5">
        <w:rPr>
          <w:rFonts w:ascii="Times New Roman" w:hAnsi="Times New Roman" w:cs="Times New Roman"/>
          <w:bCs/>
          <w:i/>
          <w:iCs/>
          <w:sz w:val="24"/>
          <w:szCs w:val="24"/>
          <w:lang w:val="lt-LT"/>
        </w:rPr>
        <w:t>pateikė neva partijos</w:t>
      </w:r>
      <w:r w:rsidR="00FE53C2" w:rsidRPr="00337796">
        <w:rPr>
          <w:rFonts w:ascii="Times New Roman" w:hAnsi="Times New Roman" w:cs="Times New Roman"/>
          <w:bCs/>
          <w:i/>
          <w:iCs/>
          <w:sz w:val="24"/>
          <w:szCs w:val="24"/>
          <w:lang w:val="lt-LT"/>
        </w:rPr>
        <w:t xml:space="preserve"> atstovė rinkimams Edita Karčiauskienė, kuri tuo pačiu metu dirbo </w:t>
      </w:r>
      <w:r w:rsidR="00FE53C2" w:rsidRPr="002219F5">
        <w:rPr>
          <w:rFonts w:ascii="Times New Roman" w:hAnsi="Times New Roman" w:cs="Times New Roman"/>
          <w:bCs/>
          <w:i/>
          <w:iCs/>
          <w:sz w:val="24"/>
          <w:szCs w:val="24"/>
          <w:lang w:val="lt-LT"/>
        </w:rPr>
        <w:lastRenderedPageBreak/>
        <w:t>Remigijaus Žemaitaičio padėjėja Seime ir 2020 06 06 vykusios konferencijos metu buvo paskirta Partijos Tvarka ir teisingumas likvidacinės komisijos nare.</w:t>
      </w:r>
      <w:r w:rsidR="00FE53C2" w:rsidRPr="00337796">
        <w:rPr>
          <w:rFonts w:ascii="Times New Roman" w:hAnsi="Times New Roman" w:cs="Times New Roman"/>
          <w:bCs/>
          <w:i/>
          <w:iCs/>
          <w:sz w:val="24"/>
          <w:szCs w:val="24"/>
          <w:lang w:val="lt-LT"/>
        </w:rPr>
        <w:t xml:space="preserve"> </w:t>
      </w:r>
    </w:p>
    <w:p w14:paraId="4D4C7A35" w14:textId="77777777" w:rsidR="00890662"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 xml:space="preserve">Atkreiptinas dėmesys, kad Partija Tvarka ir teisingumas nuo 2020 06 06 yra įgijusi likviduojamos partijos statusą, bet atstovaujama likvidacinės komisijos pirmininko Almanto Petkaus, tuo pačiu metu dirbančio </w:t>
      </w:r>
      <w:r w:rsidR="002219F5">
        <w:rPr>
          <w:rFonts w:ascii="Times New Roman" w:hAnsi="Times New Roman" w:cs="Times New Roman"/>
          <w:bCs/>
          <w:i/>
          <w:iCs/>
          <w:sz w:val="24"/>
          <w:szCs w:val="24"/>
          <w:lang w:val="lt-LT"/>
        </w:rPr>
        <w:t>S</w:t>
      </w:r>
      <w:r w:rsidR="002219F5" w:rsidRPr="00337796">
        <w:rPr>
          <w:rFonts w:ascii="Times New Roman" w:hAnsi="Times New Roman" w:cs="Times New Roman"/>
          <w:bCs/>
          <w:i/>
          <w:iCs/>
          <w:sz w:val="24"/>
          <w:szCs w:val="24"/>
          <w:lang w:val="lt-LT"/>
        </w:rPr>
        <w:t xml:space="preserve">eimo </w:t>
      </w:r>
      <w:r w:rsidRPr="00337796">
        <w:rPr>
          <w:rFonts w:ascii="Times New Roman" w:hAnsi="Times New Roman" w:cs="Times New Roman"/>
          <w:bCs/>
          <w:i/>
          <w:iCs/>
          <w:sz w:val="24"/>
          <w:szCs w:val="24"/>
          <w:lang w:val="lt-LT"/>
        </w:rPr>
        <w:t>nario Remigijaus Žemaitaičio padėjėju Seime, pažeisdama Seimo rinkimų įstatymą, dalyvavo ir dalyvauja 2020 m. spalio 11 d. rinkimų į Seimą politinėje kampanijoje.</w:t>
      </w:r>
    </w:p>
    <w:p w14:paraId="09F91B4C" w14:textId="77777777" w:rsidR="00EA26B2"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 xml:space="preserve">Partija Tvarka ir teisingumas, atstovaujama likvidacinės komisijos pirmininko Almanto Petkaus, pervedė 6000,00 EUR (2020 08 04 - 3000,00 EUR ir 2020 08 06 - 3000,00 EUR) partijos Laisvės sąjungos (liberalų)/Laisvė ir teisingumas kandidatui Kelmės – Šilalės apygardoje Nr.41 Remigijui Žemaitaičiui. Politinė partija Laisvės </w:t>
      </w:r>
      <w:r w:rsidR="002219F5" w:rsidRPr="00337796">
        <w:rPr>
          <w:rFonts w:ascii="Times New Roman" w:hAnsi="Times New Roman" w:cs="Times New Roman"/>
          <w:bCs/>
          <w:i/>
          <w:iCs/>
          <w:sz w:val="24"/>
          <w:szCs w:val="24"/>
          <w:lang w:val="lt-LT"/>
        </w:rPr>
        <w:t>sąjung</w:t>
      </w:r>
      <w:r w:rsidR="002219F5">
        <w:rPr>
          <w:rFonts w:ascii="Times New Roman" w:hAnsi="Times New Roman" w:cs="Times New Roman"/>
          <w:bCs/>
          <w:i/>
          <w:iCs/>
          <w:sz w:val="24"/>
          <w:szCs w:val="24"/>
          <w:lang w:val="lt-LT"/>
        </w:rPr>
        <w:t>a</w:t>
      </w:r>
      <w:r w:rsidR="002219F5" w:rsidRPr="00337796">
        <w:rPr>
          <w:rFonts w:ascii="Times New Roman" w:hAnsi="Times New Roman" w:cs="Times New Roman"/>
          <w:bCs/>
          <w:i/>
          <w:iCs/>
          <w:sz w:val="24"/>
          <w:szCs w:val="24"/>
          <w:lang w:val="lt-LT"/>
        </w:rPr>
        <w:t xml:space="preserve"> </w:t>
      </w:r>
      <w:r w:rsidRPr="00337796">
        <w:rPr>
          <w:rFonts w:ascii="Times New Roman" w:hAnsi="Times New Roman" w:cs="Times New Roman"/>
          <w:bCs/>
          <w:i/>
          <w:iCs/>
          <w:sz w:val="24"/>
          <w:szCs w:val="24"/>
          <w:lang w:val="lt-LT"/>
        </w:rPr>
        <w:t>(liberal</w:t>
      </w:r>
      <w:r w:rsidR="006B2AA4">
        <w:rPr>
          <w:rFonts w:ascii="Times New Roman" w:hAnsi="Times New Roman" w:cs="Times New Roman"/>
          <w:bCs/>
          <w:i/>
          <w:iCs/>
          <w:sz w:val="24"/>
          <w:szCs w:val="24"/>
          <w:lang w:val="lt-LT"/>
        </w:rPr>
        <w:t>ai</w:t>
      </w:r>
      <w:r w:rsidRPr="00337796">
        <w:rPr>
          <w:rFonts w:ascii="Times New Roman" w:hAnsi="Times New Roman" w:cs="Times New Roman"/>
          <w:bCs/>
          <w:i/>
          <w:iCs/>
          <w:sz w:val="24"/>
          <w:szCs w:val="24"/>
          <w:lang w:val="lt-LT"/>
        </w:rPr>
        <w:t>)/Laisvė ir teisingumas ir kandidatas priėmė neteisėtai gautą auką iš likviduojamos Partijos Tvarka ir teisingumas.</w:t>
      </w:r>
    </w:p>
    <w:p w14:paraId="3498F67F" w14:textId="77777777" w:rsidR="00EA26B2"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 xml:space="preserve">2020 08 04 Partija Tvarka ir teisingumas, atstovaujama likvidacinės komisijos pirmininko Almanto Petkaus pervedė 1400,00 EUR partijos Laisvės sąjungos (liberalų)/Laisvė ir teisingumas </w:t>
      </w:r>
      <w:r w:rsidR="002219F5" w:rsidRPr="00337796">
        <w:rPr>
          <w:rFonts w:ascii="Times New Roman" w:hAnsi="Times New Roman" w:cs="Times New Roman"/>
          <w:bCs/>
          <w:i/>
          <w:iCs/>
          <w:sz w:val="24"/>
          <w:szCs w:val="24"/>
          <w:lang w:val="lt-LT"/>
        </w:rPr>
        <w:t>kandidat</w:t>
      </w:r>
      <w:r w:rsidR="002219F5">
        <w:rPr>
          <w:rFonts w:ascii="Times New Roman" w:hAnsi="Times New Roman" w:cs="Times New Roman"/>
          <w:bCs/>
          <w:i/>
          <w:iCs/>
          <w:sz w:val="24"/>
          <w:szCs w:val="24"/>
          <w:lang w:val="lt-LT"/>
        </w:rPr>
        <w:t xml:space="preserve">ei </w:t>
      </w:r>
      <w:r w:rsidRPr="00337796">
        <w:rPr>
          <w:rFonts w:ascii="Times New Roman" w:hAnsi="Times New Roman" w:cs="Times New Roman"/>
          <w:bCs/>
          <w:i/>
          <w:iCs/>
          <w:sz w:val="24"/>
          <w:szCs w:val="24"/>
          <w:lang w:val="lt-LT"/>
        </w:rPr>
        <w:t xml:space="preserve">Baltijos rinkimų apygardoje Nr.24 Linai Šukytei </w:t>
      </w:r>
      <w:proofErr w:type="spellStart"/>
      <w:r w:rsidRPr="00337796">
        <w:rPr>
          <w:rFonts w:ascii="Times New Roman" w:hAnsi="Times New Roman" w:cs="Times New Roman"/>
          <w:bCs/>
          <w:i/>
          <w:iCs/>
          <w:sz w:val="24"/>
          <w:szCs w:val="24"/>
          <w:lang w:val="lt-LT"/>
        </w:rPr>
        <w:t>Korsakei</w:t>
      </w:r>
      <w:proofErr w:type="spellEnd"/>
      <w:r w:rsidRPr="00337796">
        <w:rPr>
          <w:rFonts w:ascii="Times New Roman" w:hAnsi="Times New Roman" w:cs="Times New Roman"/>
          <w:bCs/>
          <w:i/>
          <w:iCs/>
          <w:sz w:val="24"/>
          <w:szCs w:val="24"/>
          <w:lang w:val="lt-LT"/>
        </w:rPr>
        <w:t>. Partija Laisvės sąjung</w:t>
      </w:r>
      <w:r w:rsidR="006B2AA4">
        <w:rPr>
          <w:rFonts w:ascii="Times New Roman" w:hAnsi="Times New Roman" w:cs="Times New Roman"/>
          <w:bCs/>
          <w:i/>
          <w:iCs/>
          <w:sz w:val="24"/>
          <w:szCs w:val="24"/>
          <w:lang w:val="lt-LT"/>
        </w:rPr>
        <w:t>a</w:t>
      </w:r>
      <w:r w:rsidRPr="00337796">
        <w:rPr>
          <w:rFonts w:ascii="Times New Roman" w:hAnsi="Times New Roman" w:cs="Times New Roman"/>
          <w:bCs/>
          <w:i/>
          <w:iCs/>
          <w:sz w:val="24"/>
          <w:szCs w:val="24"/>
          <w:lang w:val="lt-LT"/>
        </w:rPr>
        <w:t xml:space="preserve"> (liberal</w:t>
      </w:r>
      <w:r w:rsidR="006B2AA4">
        <w:rPr>
          <w:rFonts w:ascii="Times New Roman" w:hAnsi="Times New Roman" w:cs="Times New Roman"/>
          <w:bCs/>
          <w:i/>
          <w:iCs/>
          <w:sz w:val="24"/>
          <w:szCs w:val="24"/>
          <w:lang w:val="lt-LT"/>
        </w:rPr>
        <w:t>ai</w:t>
      </w:r>
      <w:r w:rsidRPr="00337796">
        <w:rPr>
          <w:rFonts w:ascii="Times New Roman" w:hAnsi="Times New Roman" w:cs="Times New Roman"/>
          <w:bCs/>
          <w:i/>
          <w:iCs/>
          <w:sz w:val="24"/>
          <w:szCs w:val="24"/>
          <w:lang w:val="lt-LT"/>
        </w:rPr>
        <w:t>)/Laisvė ir teisingumas bei kandidatas priėmė neteisėtai gautą auką iš likviduojamos Partijos Tvarka ir teisingumas.</w:t>
      </w:r>
    </w:p>
    <w:p w14:paraId="6B352F57" w14:textId="77777777" w:rsidR="00EA26B2"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 xml:space="preserve">Likviduojama Partija Tvarka ir teisingumas pervedė 4400,00 EUR (2020 08 04 - 1400,00 EUR ir 2020 08 06 - 3000,00 EUR) partijos Laisvės sąjungos (liberalų)/Laisvė ir teisingumas kandidatui Kęstučiui Bartkevičiui Mažeikių rinkimų apygardoje Nr.38. Politinė partija Laisvės </w:t>
      </w:r>
      <w:r w:rsidR="006B2AA4" w:rsidRPr="00337796">
        <w:rPr>
          <w:rFonts w:ascii="Times New Roman" w:hAnsi="Times New Roman" w:cs="Times New Roman"/>
          <w:bCs/>
          <w:i/>
          <w:iCs/>
          <w:sz w:val="24"/>
          <w:szCs w:val="24"/>
          <w:lang w:val="lt-LT"/>
        </w:rPr>
        <w:t>sąjung</w:t>
      </w:r>
      <w:r w:rsidR="006B2AA4">
        <w:rPr>
          <w:rFonts w:ascii="Times New Roman" w:hAnsi="Times New Roman" w:cs="Times New Roman"/>
          <w:bCs/>
          <w:i/>
          <w:iCs/>
          <w:sz w:val="24"/>
          <w:szCs w:val="24"/>
          <w:lang w:val="lt-LT"/>
        </w:rPr>
        <w:t>a</w:t>
      </w:r>
      <w:r w:rsidR="006B2AA4" w:rsidRPr="00337796">
        <w:rPr>
          <w:rFonts w:ascii="Times New Roman" w:hAnsi="Times New Roman" w:cs="Times New Roman"/>
          <w:bCs/>
          <w:i/>
          <w:iCs/>
          <w:sz w:val="24"/>
          <w:szCs w:val="24"/>
          <w:lang w:val="lt-LT"/>
        </w:rPr>
        <w:t xml:space="preserve"> </w:t>
      </w:r>
      <w:r w:rsidRPr="00337796">
        <w:rPr>
          <w:rFonts w:ascii="Times New Roman" w:hAnsi="Times New Roman" w:cs="Times New Roman"/>
          <w:bCs/>
          <w:i/>
          <w:iCs/>
          <w:sz w:val="24"/>
          <w:szCs w:val="24"/>
          <w:lang w:val="lt-LT"/>
        </w:rPr>
        <w:t>(liberal</w:t>
      </w:r>
      <w:r w:rsidR="006B2AA4">
        <w:rPr>
          <w:rFonts w:ascii="Times New Roman" w:hAnsi="Times New Roman" w:cs="Times New Roman"/>
          <w:bCs/>
          <w:i/>
          <w:iCs/>
          <w:sz w:val="24"/>
          <w:szCs w:val="24"/>
          <w:lang w:val="lt-LT"/>
        </w:rPr>
        <w:t>ai</w:t>
      </w:r>
      <w:r w:rsidRPr="00337796">
        <w:rPr>
          <w:rFonts w:ascii="Times New Roman" w:hAnsi="Times New Roman" w:cs="Times New Roman"/>
          <w:bCs/>
          <w:i/>
          <w:iCs/>
          <w:sz w:val="24"/>
          <w:szCs w:val="24"/>
          <w:lang w:val="lt-LT"/>
        </w:rPr>
        <w:t>)/Laisvė ir teisingumas ir kandidatas priėmė neteisėtai gautą auką iš likviduojamos Partijos Tvarka ir teisingumas.</w:t>
      </w:r>
    </w:p>
    <w:p w14:paraId="72660833" w14:textId="77777777" w:rsidR="00EA26B2"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 xml:space="preserve">Likviduojama Partija Tvarka ir teisingumas pervedė 2900,00 EUR (2020 08 04 - 1400,00 EUR ir 2020 08 06 - 1500,00 EUR) partijos Laisvės sąjungos (liberalų)/Laisvė ir teisingumas </w:t>
      </w:r>
      <w:r w:rsidR="00D87A18" w:rsidRPr="00337796">
        <w:rPr>
          <w:rFonts w:ascii="Times New Roman" w:hAnsi="Times New Roman" w:cs="Times New Roman"/>
          <w:bCs/>
          <w:i/>
          <w:iCs/>
          <w:sz w:val="24"/>
          <w:szCs w:val="24"/>
          <w:lang w:val="lt-LT"/>
        </w:rPr>
        <w:t>kandidat</w:t>
      </w:r>
      <w:r w:rsidR="00D87A18">
        <w:rPr>
          <w:rFonts w:ascii="Times New Roman" w:hAnsi="Times New Roman" w:cs="Times New Roman"/>
          <w:bCs/>
          <w:i/>
          <w:iCs/>
          <w:sz w:val="24"/>
          <w:szCs w:val="24"/>
          <w:lang w:val="lt-LT"/>
        </w:rPr>
        <w:t>ei</w:t>
      </w:r>
      <w:r w:rsidR="00D87A18" w:rsidRPr="00337796">
        <w:rPr>
          <w:rFonts w:ascii="Times New Roman" w:hAnsi="Times New Roman" w:cs="Times New Roman"/>
          <w:bCs/>
          <w:i/>
          <w:iCs/>
          <w:sz w:val="24"/>
          <w:szCs w:val="24"/>
          <w:lang w:val="lt-LT"/>
        </w:rPr>
        <w:t xml:space="preserve"> </w:t>
      </w:r>
      <w:r w:rsidRPr="00337796">
        <w:rPr>
          <w:rFonts w:ascii="Times New Roman" w:hAnsi="Times New Roman" w:cs="Times New Roman"/>
          <w:bCs/>
          <w:i/>
          <w:iCs/>
          <w:sz w:val="24"/>
          <w:szCs w:val="24"/>
          <w:lang w:val="lt-LT"/>
        </w:rPr>
        <w:t xml:space="preserve">Loretai </w:t>
      </w:r>
      <w:proofErr w:type="spellStart"/>
      <w:r w:rsidRPr="00337796">
        <w:rPr>
          <w:rFonts w:ascii="Times New Roman" w:hAnsi="Times New Roman" w:cs="Times New Roman"/>
          <w:bCs/>
          <w:i/>
          <w:iCs/>
          <w:sz w:val="24"/>
          <w:szCs w:val="24"/>
          <w:lang w:val="lt-LT"/>
        </w:rPr>
        <w:t>Jakinevičienei</w:t>
      </w:r>
      <w:proofErr w:type="spellEnd"/>
      <w:r w:rsidRPr="00337796">
        <w:rPr>
          <w:rFonts w:ascii="Times New Roman" w:hAnsi="Times New Roman" w:cs="Times New Roman"/>
          <w:bCs/>
          <w:i/>
          <w:iCs/>
          <w:sz w:val="24"/>
          <w:szCs w:val="24"/>
          <w:lang w:val="lt-LT"/>
        </w:rPr>
        <w:t xml:space="preserve"> Dainavos rinkimų apygardoje Nr.67. Politinė partija Laisvės </w:t>
      </w:r>
      <w:r w:rsidR="00D87A18" w:rsidRPr="00337796">
        <w:rPr>
          <w:rFonts w:ascii="Times New Roman" w:hAnsi="Times New Roman" w:cs="Times New Roman"/>
          <w:bCs/>
          <w:i/>
          <w:iCs/>
          <w:sz w:val="24"/>
          <w:szCs w:val="24"/>
          <w:lang w:val="lt-LT"/>
        </w:rPr>
        <w:t>sąjung</w:t>
      </w:r>
      <w:r w:rsidR="00D87A18">
        <w:rPr>
          <w:rFonts w:ascii="Times New Roman" w:hAnsi="Times New Roman" w:cs="Times New Roman"/>
          <w:bCs/>
          <w:i/>
          <w:iCs/>
          <w:sz w:val="24"/>
          <w:szCs w:val="24"/>
          <w:lang w:val="lt-LT"/>
        </w:rPr>
        <w:t>a</w:t>
      </w:r>
      <w:r w:rsidR="00D87A18" w:rsidRPr="00337796">
        <w:rPr>
          <w:rFonts w:ascii="Times New Roman" w:hAnsi="Times New Roman" w:cs="Times New Roman"/>
          <w:bCs/>
          <w:i/>
          <w:iCs/>
          <w:sz w:val="24"/>
          <w:szCs w:val="24"/>
          <w:lang w:val="lt-LT"/>
        </w:rPr>
        <w:t xml:space="preserve"> </w:t>
      </w:r>
      <w:r w:rsidRPr="00337796">
        <w:rPr>
          <w:rFonts w:ascii="Times New Roman" w:hAnsi="Times New Roman" w:cs="Times New Roman"/>
          <w:bCs/>
          <w:i/>
          <w:iCs/>
          <w:sz w:val="24"/>
          <w:szCs w:val="24"/>
          <w:lang w:val="lt-LT"/>
        </w:rPr>
        <w:t>(liberal</w:t>
      </w:r>
      <w:r w:rsidR="00D87A18">
        <w:rPr>
          <w:rFonts w:ascii="Times New Roman" w:hAnsi="Times New Roman" w:cs="Times New Roman"/>
          <w:bCs/>
          <w:i/>
          <w:iCs/>
          <w:sz w:val="24"/>
          <w:szCs w:val="24"/>
          <w:lang w:val="lt-LT"/>
        </w:rPr>
        <w:t>ai</w:t>
      </w:r>
      <w:r w:rsidRPr="00337796">
        <w:rPr>
          <w:rFonts w:ascii="Times New Roman" w:hAnsi="Times New Roman" w:cs="Times New Roman"/>
          <w:bCs/>
          <w:i/>
          <w:iCs/>
          <w:sz w:val="24"/>
          <w:szCs w:val="24"/>
          <w:lang w:val="lt-LT"/>
        </w:rPr>
        <w:t>)/Laisvė ir teisingumas ir kandidatas priėmė neteisėtai gautą auką iš likviduojamos Partijos Tvarka ir teisingumas.</w:t>
      </w:r>
      <w:r w:rsidR="00EA26B2" w:rsidRPr="00337796">
        <w:rPr>
          <w:rFonts w:ascii="Times New Roman" w:hAnsi="Times New Roman" w:cs="Times New Roman"/>
          <w:bCs/>
          <w:i/>
          <w:iCs/>
          <w:sz w:val="24"/>
          <w:szCs w:val="24"/>
          <w:lang w:val="lt-LT"/>
        </w:rPr>
        <w:t xml:space="preserve"> </w:t>
      </w:r>
      <w:r w:rsidRPr="00337796">
        <w:rPr>
          <w:rFonts w:ascii="Times New Roman" w:hAnsi="Times New Roman" w:cs="Times New Roman"/>
          <w:bCs/>
          <w:i/>
          <w:iCs/>
          <w:sz w:val="24"/>
          <w:szCs w:val="24"/>
          <w:lang w:val="lt-LT"/>
        </w:rPr>
        <w:t>Iš viso partija Laisvės sąjunga (liberalai)/Laisvė ir teisingumas bei jos kandidatai neteisėtai priėmė 14700,00 EUR politinei kampanijai finansuoti iš likviduojamos Partijos Tvarka ir teisingumas, atstovaujamos likvidacinės komisijos pirmininko Almanto Petkaus.</w:t>
      </w:r>
    </w:p>
    <w:p w14:paraId="4F55866F" w14:textId="77777777" w:rsidR="00EA26B2"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t xml:space="preserve"> Partija </w:t>
      </w:r>
      <w:r w:rsidR="00D87A18">
        <w:rPr>
          <w:rFonts w:ascii="Times New Roman" w:hAnsi="Times New Roman" w:cs="Times New Roman"/>
          <w:bCs/>
          <w:i/>
          <w:iCs/>
          <w:sz w:val="24"/>
          <w:szCs w:val="24"/>
          <w:lang w:val="lt-LT"/>
        </w:rPr>
        <w:t>L</w:t>
      </w:r>
      <w:r w:rsidRPr="00337796">
        <w:rPr>
          <w:rFonts w:ascii="Times New Roman" w:hAnsi="Times New Roman" w:cs="Times New Roman"/>
          <w:bCs/>
          <w:i/>
          <w:iCs/>
          <w:sz w:val="24"/>
          <w:szCs w:val="24"/>
          <w:lang w:val="lt-LT"/>
        </w:rPr>
        <w:t xml:space="preserve">aisvės sąjunga (liberalai)/Laisvė ir teisingumas ir jos kandidatai Remigijus Žemaitaitis, Lina Šukytė </w:t>
      </w:r>
      <w:proofErr w:type="spellStart"/>
      <w:r w:rsidRPr="00337796">
        <w:rPr>
          <w:rFonts w:ascii="Times New Roman" w:hAnsi="Times New Roman" w:cs="Times New Roman"/>
          <w:bCs/>
          <w:i/>
          <w:iCs/>
          <w:sz w:val="24"/>
          <w:szCs w:val="24"/>
          <w:lang w:val="lt-LT"/>
        </w:rPr>
        <w:t>Korsakė</w:t>
      </w:r>
      <w:proofErr w:type="spellEnd"/>
      <w:r w:rsidRPr="00337796">
        <w:rPr>
          <w:rFonts w:ascii="Times New Roman" w:hAnsi="Times New Roman" w:cs="Times New Roman"/>
          <w:bCs/>
          <w:i/>
          <w:iCs/>
          <w:sz w:val="24"/>
          <w:szCs w:val="24"/>
          <w:lang w:val="lt-LT"/>
        </w:rPr>
        <w:t xml:space="preserve">, Kęstutis Bartkevičius, Loreta </w:t>
      </w:r>
      <w:proofErr w:type="spellStart"/>
      <w:r w:rsidRPr="00337796">
        <w:rPr>
          <w:rFonts w:ascii="Times New Roman" w:hAnsi="Times New Roman" w:cs="Times New Roman"/>
          <w:bCs/>
          <w:i/>
          <w:iCs/>
          <w:sz w:val="24"/>
          <w:szCs w:val="24"/>
          <w:lang w:val="lt-LT"/>
        </w:rPr>
        <w:t>Jakinevičienė</w:t>
      </w:r>
      <w:proofErr w:type="spellEnd"/>
      <w:r w:rsidRPr="00337796">
        <w:rPr>
          <w:rFonts w:ascii="Times New Roman" w:hAnsi="Times New Roman" w:cs="Times New Roman"/>
          <w:bCs/>
          <w:i/>
          <w:iCs/>
          <w:sz w:val="24"/>
          <w:szCs w:val="24"/>
          <w:lang w:val="lt-LT"/>
        </w:rPr>
        <w:t>, priėmė neteisėtas gautas lėšas iš draudžiamo finansavimo šaltino, nes pagal LR Politinių partijų ir politinių kampanijų finansavimo bei finansavimo kontrolės įstatymo 7 str. 6 p. nuostatas partija ir jos keliamas kandidatas gali priimti tik nuosavas politinės partijos lėšas, gautas iš politinės partijos finansavimo šaltinių ir naudoti partijos, partijos iškeltų kandidatų sąrašų bei partijos iškeltų kandidatų politinėms kampanijoms finansuoti.</w:t>
      </w:r>
    </w:p>
    <w:p w14:paraId="1F133E8C" w14:textId="77777777" w:rsidR="00A9295E" w:rsidRPr="00337796" w:rsidRDefault="00FE53C2" w:rsidP="00337796">
      <w:pPr>
        <w:tabs>
          <w:tab w:val="left" w:pos="720"/>
        </w:tabs>
        <w:spacing w:line="360" w:lineRule="auto"/>
        <w:ind w:firstLine="720"/>
        <w:jc w:val="both"/>
        <w:rPr>
          <w:rFonts w:ascii="Times New Roman" w:hAnsi="Times New Roman" w:cs="Times New Roman"/>
          <w:bCs/>
          <w:i/>
          <w:iCs/>
          <w:sz w:val="24"/>
          <w:szCs w:val="24"/>
          <w:lang w:val="lt-LT"/>
        </w:rPr>
      </w:pPr>
      <w:r w:rsidRPr="00337796">
        <w:rPr>
          <w:rFonts w:ascii="Times New Roman" w:hAnsi="Times New Roman" w:cs="Times New Roman"/>
          <w:bCs/>
          <w:i/>
          <w:iCs/>
          <w:sz w:val="24"/>
          <w:szCs w:val="24"/>
          <w:lang w:val="lt-LT"/>
        </w:rPr>
        <w:lastRenderedPageBreak/>
        <w:t>Atsižvelgiant į išdėstytus faktus, pripažintina, kad Partija Tvarka ir teisingumas, atstovaujama Remigijaus Žemaitaičio ir Almanto Petkaus bei partija Laisvės sąjunga (liberalai)/Laisvė ir teisingumas, atstovaujama Artūro Zuoko bei Remigijaus Žemaitaičio pažeidė LR Politinių partijų ir politinių kampanijų finansavimo bei finansavimo kontrolės įstatymo nuostatas, Seimo rinkimų įstatymą, todėl prašome VRK, kad partiją laisvės sąjunga/Laisvė ir teisingumas bei jos kandidatus pašalintų iš 2020 m. rinkimų į Seimą politinės kampanijos dalyvių sąrašo</w:t>
      </w:r>
      <w:r w:rsidR="00EA26B2" w:rsidRPr="005A753A">
        <w:rPr>
          <w:rFonts w:ascii="Times New Roman" w:hAnsi="Times New Roman" w:cs="Times New Roman"/>
          <w:bCs/>
          <w:iCs/>
          <w:sz w:val="24"/>
          <w:szCs w:val="24"/>
          <w:lang w:val="lt-LT"/>
        </w:rPr>
        <w:t>“</w:t>
      </w:r>
      <w:r w:rsidR="004A75B9" w:rsidRPr="005A753A">
        <w:rPr>
          <w:rFonts w:ascii="Times New Roman" w:hAnsi="Times New Roman" w:cs="Times New Roman"/>
          <w:bCs/>
          <w:iCs/>
          <w:sz w:val="24"/>
          <w:szCs w:val="24"/>
          <w:lang w:val="lt-LT"/>
        </w:rPr>
        <w:t>.</w:t>
      </w:r>
    </w:p>
    <w:p w14:paraId="40533BC1" w14:textId="77777777" w:rsidR="004A75B9" w:rsidRPr="009A64C2" w:rsidRDefault="00C66736" w:rsidP="00D03A75">
      <w:pPr>
        <w:pStyle w:val="Sraopastraipa"/>
        <w:numPr>
          <w:ilvl w:val="1"/>
          <w:numId w:val="1"/>
        </w:numPr>
        <w:tabs>
          <w:tab w:val="left" w:pos="426"/>
        </w:tabs>
        <w:spacing w:line="360" w:lineRule="auto"/>
        <w:ind w:left="0" w:firstLine="709"/>
        <w:jc w:val="both"/>
        <w:rPr>
          <w:rFonts w:ascii="Times New Roman" w:hAnsi="Times New Roman" w:cs="Times New Roman"/>
          <w:bCs/>
          <w:sz w:val="24"/>
          <w:szCs w:val="24"/>
          <w:lang w:val="lt-LT"/>
        </w:rPr>
      </w:pPr>
      <w:r w:rsidRPr="00337796">
        <w:rPr>
          <w:rFonts w:ascii="Times New Roman" w:hAnsi="Times New Roman" w:cs="Times New Roman"/>
          <w:bCs/>
          <w:sz w:val="24"/>
          <w:szCs w:val="24"/>
          <w:lang w:val="lt-LT"/>
        </w:rPr>
        <w:t xml:space="preserve">2020 m. rugsėjo </w:t>
      </w:r>
      <w:r w:rsidR="00193DE6" w:rsidRPr="00337796">
        <w:rPr>
          <w:rFonts w:ascii="Times New Roman" w:hAnsi="Times New Roman" w:cs="Times New Roman"/>
          <w:bCs/>
          <w:sz w:val="24"/>
          <w:szCs w:val="24"/>
          <w:lang w:val="lt-LT"/>
        </w:rPr>
        <w:t xml:space="preserve">9 d. </w:t>
      </w:r>
      <w:r w:rsidR="00825861" w:rsidRPr="00337796">
        <w:rPr>
          <w:rFonts w:ascii="Times New Roman" w:hAnsi="Times New Roman" w:cs="Times New Roman"/>
          <w:bCs/>
          <w:sz w:val="24"/>
          <w:szCs w:val="24"/>
          <w:lang w:val="lt-LT"/>
        </w:rPr>
        <w:t xml:space="preserve">kaip </w:t>
      </w:r>
      <w:r w:rsidR="00D03A75" w:rsidRPr="00337796">
        <w:rPr>
          <w:rFonts w:ascii="Times New Roman" w:hAnsi="Times New Roman" w:cs="Times New Roman"/>
          <w:bCs/>
          <w:sz w:val="24"/>
          <w:szCs w:val="24"/>
          <w:lang w:val="lt-LT"/>
        </w:rPr>
        <w:t>papildom</w:t>
      </w:r>
      <w:r w:rsidR="00D03A75">
        <w:rPr>
          <w:rFonts w:ascii="Times New Roman" w:hAnsi="Times New Roman" w:cs="Times New Roman"/>
          <w:bCs/>
          <w:sz w:val="24"/>
          <w:szCs w:val="24"/>
          <w:lang w:val="lt-LT"/>
        </w:rPr>
        <w:t>a</w:t>
      </w:r>
      <w:r w:rsidR="00D03A75" w:rsidRPr="00337796">
        <w:rPr>
          <w:rFonts w:ascii="Times New Roman" w:hAnsi="Times New Roman" w:cs="Times New Roman"/>
          <w:bCs/>
          <w:sz w:val="24"/>
          <w:szCs w:val="24"/>
          <w:lang w:val="lt-LT"/>
        </w:rPr>
        <w:t xml:space="preserve"> medžiag</w:t>
      </w:r>
      <w:r w:rsidR="00D03A75">
        <w:rPr>
          <w:rFonts w:ascii="Times New Roman" w:hAnsi="Times New Roman" w:cs="Times New Roman"/>
          <w:bCs/>
          <w:sz w:val="24"/>
          <w:szCs w:val="24"/>
          <w:lang w:val="lt-LT"/>
        </w:rPr>
        <w:t>a</w:t>
      </w:r>
      <w:r w:rsidR="00D03A75" w:rsidRPr="00337796">
        <w:rPr>
          <w:rFonts w:ascii="Times New Roman" w:hAnsi="Times New Roman" w:cs="Times New Roman"/>
          <w:bCs/>
          <w:sz w:val="24"/>
          <w:szCs w:val="24"/>
          <w:lang w:val="lt-LT"/>
        </w:rPr>
        <w:t xml:space="preserve"> </w:t>
      </w:r>
      <w:r w:rsidR="00280268" w:rsidRPr="00337796">
        <w:rPr>
          <w:rFonts w:ascii="Times New Roman" w:hAnsi="Times New Roman" w:cs="Times New Roman"/>
          <w:bCs/>
          <w:sz w:val="24"/>
          <w:szCs w:val="24"/>
          <w:lang w:val="lt-LT"/>
        </w:rPr>
        <w:t xml:space="preserve">prie </w:t>
      </w:r>
      <w:r w:rsidR="007D2A6F" w:rsidRPr="00337796">
        <w:rPr>
          <w:rFonts w:ascii="Times New Roman" w:hAnsi="Times New Roman" w:cs="Times New Roman"/>
          <w:bCs/>
          <w:sz w:val="24"/>
          <w:szCs w:val="24"/>
          <w:lang w:val="lt-LT"/>
        </w:rPr>
        <w:t xml:space="preserve">2020 m. rugsėjo 4 d. </w:t>
      </w:r>
      <w:r w:rsidR="00280268" w:rsidRPr="00337796">
        <w:rPr>
          <w:rFonts w:ascii="Times New Roman" w:hAnsi="Times New Roman" w:cs="Times New Roman"/>
          <w:bCs/>
          <w:sz w:val="24"/>
          <w:szCs w:val="24"/>
          <w:lang w:val="lt-LT"/>
        </w:rPr>
        <w:t xml:space="preserve">skundo </w:t>
      </w:r>
      <w:r w:rsidR="007D2A6F" w:rsidRPr="00337796">
        <w:rPr>
          <w:rFonts w:ascii="Times New Roman" w:hAnsi="Times New Roman" w:cs="Times New Roman"/>
          <w:bCs/>
          <w:sz w:val="24"/>
          <w:szCs w:val="24"/>
          <w:lang w:val="lt-LT"/>
        </w:rPr>
        <w:t>(</w:t>
      </w:r>
      <w:proofErr w:type="spellStart"/>
      <w:r w:rsidR="003340A1" w:rsidRPr="00337796">
        <w:rPr>
          <w:rFonts w:ascii="Times New Roman" w:hAnsi="Times New Roman" w:cs="Times New Roman"/>
          <w:bCs/>
          <w:sz w:val="24"/>
          <w:szCs w:val="24"/>
          <w:lang w:val="lt-LT"/>
        </w:rPr>
        <w:t>reg</w:t>
      </w:r>
      <w:proofErr w:type="spellEnd"/>
      <w:r w:rsidR="003340A1" w:rsidRPr="00337796">
        <w:rPr>
          <w:rFonts w:ascii="Times New Roman" w:hAnsi="Times New Roman" w:cs="Times New Roman"/>
          <w:bCs/>
          <w:sz w:val="24"/>
          <w:szCs w:val="24"/>
          <w:lang w:val="lt-LT"/>
        </w:rPr>
        <w:t xml:space="preserve">. Nr. 1-3002(7.9) </w:t>
      </w:r>
      <w:r w:rsidR="00D03A75">
        <w:rPr>
          <w:rFonts w:ascii="Times New Roman" w:hAnsi="Times New Roman" w:cs="Times New Roman"/>
          <w:bCs/>
          <w:sz w:val="24"/>
          <w:szCs w:val="24"/>
          <w:lang w:val="lt-LT"/>
        </w:rPr>
        <w:t xml:space="preserve">pateiktas </w:t>
      </w:r>
      <w:r w:rsidR="00C1389B" w:rsidRPr="00337796">
        <w:rPr>
          <w:rFonts w:ascii="Times New Roman" w:hAnsi="Times New Roman" w:cs="Times New Roman"/>
          <w:bCs/>
          <w:sz w:val="24"/>
          <w:szCs w:val="24"/>
          <w:lang w:val="lt-LT"/>
        </w:rPr>
        <w:t>VRK 2016</w:t>
      </w:r>
      <w:r w:rsidR="00492C91" w:rsidRPr="00337796">
        <w:rPr>
          <w:rFonts w:ascii="Times New Roman" w:hAnsi="Times New Roman" w:cs="Times New Roman"/>
          <w:bCs/>
          <w:sz w:val="24"/>
          <w:szCs w:val="24"/>
          <w:lang w:val="lt-LT"/>
        </w:rPr>
        <w:t xml:space="preserve"> m. spalio </w:t>
      </w:r>
      <w:r w:rsidR="004B77DA" w:rsidRPr="00337796">
        <w:rPr>
          <w:rFonts w:ascii="Times New Roman" w:hAnsi="Times New Roman" w:cs="Times New Roman"/>
          <w:bCs/>
          <w:sz w:val="24"/>
          <w:szCs w:val="24"/>
          <w:lang w:val="lt-LT"/>
        </w:rPr>
        <w:t>30</w:t>
      </w:r>
      <w:r w:rsidR="00492C91" w:rsidRPr="00337796">
        <w:rPr>
          <w:rFonts w:ascii="Times New Roman" w:hAnsi="Times New Roman" w:cs="Times New Roman"/>
          <w:bCs/>
          <w:sz w:val="24"/>
          <w:szCs w:val="24"/>
          <w:lang w:val="lt-LT"/>
        </w:rPr>
        <w:t xml:space="preserve"> d. </w:t>
      </w:r>
      <w:r w:rsidR="00D03A75" w:rsidRPr="00337796">
        <w:rPr>
          <w:rFonts w:ascii="Times New Roman" w:hAnsi="Times New Roman" w:cs="Times New Roman"/>
          <w:bCs/>
          <w:sz w:val="24"/>
          <w:szCs w:val="24"/>
          <w:lang w:val="lt-LT"/>
        </w:rPr>
        <w:t>sprendim</w:t>
      </w:r>
      <w:r w:rsidR="00D03A75">
        <w:rPr>
          <w:rFonts w:ascii="Times New Roman" w:hAnsi="Times New Roman" w:cs="Times New Roman"/>
          <w:bCs/>
          <w:sz w:val="24"/>
          <w:szCs w:val="24"/>
          <w:lang w:val="lt-LT"/>
        </w:rPr>
        <w:t>as</w:t>
      </w:r>
      <w:r w:rsidR="00D03A75" w:rsidRPr="00337796">
        <w:rPr>
          <w:rFonts w:ascii="Times New Roman" w:hAnsi="Times New Roman" w:cs="Times New Roman"/>
          <w:bCs/>
          <w:sz w:val="24"/>
          <w:szCs w:val="24"/>
          <w:lang w:val="lt-LT"/>
        </w:rPr>
        <w:t xml:space="preserve"> </w:t>
      </w:r>
      <w:r w:rsidR="00C1389B" w:rsidRPr="00337796">
        <w:rPr>
          <w:rFonts w:ascii="Times New Roman" w:hAnsi="Times New Roman" w:cs="Times New Roman"/>
          <w:bCs/>
          <w:sz w:val="24"/>
          <w:szCs w:val="24"/>
          <w:lang w:val="lt-LT"/>
        </w:rPr>
        <w:t xml:space="preserve">Nr. Sp-269 </w:t>
      </w:r>
      <w:r w:rsidR="00DF2AB4" w:rsidRPr="00337796">
        <w:rPr>
          <w:rFonts w:ascii="Times New Roman" w:hAnsi="Times New Roman" w:cs="Times New Roman"/>
          <w:bCs/>
          <w:sz w:val="24"/>
          <w:szCs w:val="24"/>
          <w:lang w:val="lt-LT"/>
        </w:rPr>
        <w:t>„Dėl 2016 m. spalio 9 d. Lietuvos Respublikos Seimo rinkimų rezultatų vienmandatėje Šilutės rinkimų apygardoje Nr. 32</w:t>
      </w:r>
      <w:r w:rsidR="00C1389B" w:rsidRPr="00337796">
        <w:rPr>
          <w:rFonts w:ascii="Times New Roman" w:hAnsi="Times New Roman" w:cs="Times New Roman"/>
          <w:bCs/>
          <w:sz w:val="24"/>
          <w:szCs w:val="24"/>
          <w:lang w:val="lt-LT"/>
        </w:rPr>
        <w:t xml:space="preserve">, kurio </w:t>
      </w:r>
      <w:r w:rsidR="00F61CE0" w:rsidRPr="00337796">
        <w:rPr>
          <w:rFonts w:ascii="Times New Roman" w:hAnsi="Times New Roman" w:cs="Times New Roman"/>
          <w:bCs/>
          <w:sz w:val="24"/>
          <w:szCs w:val="24"/>
          <w:lang w:val="lt-LT"/>
        </w:rPr>
        <w:t xml:space="preserve">1 </w:t>
      </w:r>
      <w:r w:rsidR="009A64C2">
        <w:rPr>
          <w:rFonts w:ascii="Times New Roman" w:hAnsi="Times New Roman" w:cs="Times New Roman"/>
          <w:bCs/>
          <w:sz w:val="24"/>
          <w:szCs w:val="24"/>
          <w:lang w:val="lt-LT"/>
        </w:rPr>
        <w:t>punktu</w:t>
      </w:r>
      <w:r w:rsidR="009A64C2" w:rsidRPr="00337796">
        <w:rPr>
          <w:rFonts w:ascii="Times New Roman" w:hAnsi="Times New Roman" w:cs="Times New Roman"/>
          <w:bCs/>
          <w:sz w:val="24"/>
          <w:szCs w:val="24"/>
          <w:lang w:val="lt-LT"/>
        </w:rPr>
        <w:t xml:space="preserve"> </w:t>
      </w:r>
      <w:r w:rsidR="00C1389B" w:rsidRPr="00337796">
        <w:rPr>
          <w:rFonts w:ascii="Times New Roman" w:hAnsi="Times New Roman" w:cs="Times New Roman"/>
          <w:bCs/>
          <w:sz w:val="24"/>
          <w:szCs w:val="24"/>
          <w:lang w:val="lt-LT"/>
        </w:rPr>
        <w:t>nuspręsta</w:t>
      </w:r>
      <w:r w:rsidR="00092E08" w:rsidRPr="00337796">
        <w:rPr>
          <w:rFonts w:ascii="Times New Roman" w:hAnsi="Times New Roman" w:cs="Times New Roman"/>
          <w:bCs/>
          <w:sz w:val="24"/>
          <w:szCs w:val="24"/>
          <w:lang w:val="lt-LT"/>
        </w:rPr>
        <w:t xml:space="preserve">: </w:t>
      </w:r>
      <w:r w:rsidR="00092E08" w:rsidRPr="005A753A">
        <w:rPr>
          <w:rFonts w:ascii="Times New Roman" w:hAnsi="Times New Roman" w:cs="Times New Roman"/>
          <w:bCs/>
          <w:iCs/>
          <w:sz w:val="24"/>
          <w:szCs w:val="24"/>
          <w:lang w:val="lt-LT"/>
        </w:rPr>
        <w:t>„</w:t>
      </w:r>
      <w:r w:rsidR="00CA5BF5" w:rsidRPr="00D03A75">
        <w:rPr>
          <w:rFonts w:ascii="Times New Roman" w:hAnsi="Times New Roman" w:cs="Times New Roman"/>
          <w:bCs/>
          <w:i/>
          <w:iCs/>
          <w:sz w:val="24"/>
          <w:szCs w:val="24"/>
          <w:lang w:val="lt-LT"/>
        </w:rPr>
        <w:t>P</w:t>
      </w:r>
      <w:r w:rsidR="00C1389B" w:rsidRPr="00D03A75">
        <w:rPr>
          <w:rFonts w:ascii="Times New Roman" w:hAnsi="Times New Roman" w:cs="Times New Roman"/>
          <w:bCs/>
          <w:i/>
          <w:iCs/>
          <w:sz w:val="24"/>
          <w:szCs w:val="24"/>
          <w:lang w:val="lt-LT"/>
        </w:rPr>
        <w:t xml:space="preserve">ripažinti, kad 2016 m. spalio 9 d. Lietuvos Respublikos Seimo rinkimų pirmojo turo metu vienmandatėje Šilutės rinkimų apygardoje Nr. 32 perkant rinkėjų balsus už Partijos Tvarka ir teisingumas iškeltą vienmandatėje Šilutės rinkimų apygardoje Nr. 32 kandidatą Kęstą </w:t>
      </w:r>
      <w:proofErr w:type="spellStart"/>
      <w:r w:rsidR="00C1389B" w:rsidRPr="00D03A75">
        <w:rPr>
          <w:rFonts w:ascii="Times New Roman" w:hAnsi="Times New Roman" w:cs="Times New Roman"/>
          <w:bCs/>
          <w:i/>
          <w:iCs/>
          <w:sz w:val="24"/>
          <w:szCs w:val="24"/>
          <w:lang w:val="lt-LT"/>
        </w:rPr>
        <w:t>Komskį</w:t>
      </w:r>
      <w:proofErr w:type="spellEnd"/>
      <w:r w:rsidR="00C1389B" w:rsidRPr="00D03A75">
        <w:rPr>
          <w:rFonts w:ascii="Times New Roman" w:hAnsi="Times New Roman" w:cs="Times New Roman"/>
          <w:bCs/>
          <w:i/>
          <w:iCs/>
          <w:sz w:val="24"/>
          <w:szCs w:val="24"/>
          <w:lang w:val="lt-LT"/>
        </w:rPr>
        <w:t xml:space="preserve"> ir daugiamandatėje rinkimų apygardoje Partijos Tvarka ir teisingumas iškeltus kandidatus Kęstą </w:t>
      </w:r>
      <w:proofErr w:type="spellStart"/>
      <w:r w:rsidR="00C1389B" w:rsidRPr="00D03A75">
        <w:rPr>
          <w:rFonts w:ascii="Times New Roman" w:hAnsi="Times New Roman" w:cs="Times New Roman"/>
          <w:bCs/>
          <w:i/>
          <w:iCs/>
          <w:sz w:val="24"/>
          <w:szCs w:val="24"/>
          <w:lang w:val="lt-LT"/>
        </w:rPr>
        <w:t>Komskį</w:t>
      </w:r>
      <w:proofErr w:type="spellEnd"/>
      <w:r w:rsidR="00C1389B" w:rsidRPr="00D03A75">
        <w:rPr>
          <w:rFonts w:ascii="Times New Roman" w:hAnsi="Times New Roman" w:cs="Times New Roman"/>
          <w:bCs/>
          <w:i/>
          <w:iCs/>
          <w:sz w:val="24"/>
          <w:szCs w:val="24"/>
          <w:lang w:val="lt-LT"/>
        </w:rPr>
        <w:t xml:space="preserve">, Remigijų Žemaitaitį, Vytautą Kamblevičių ir Vaidą </w:t>
      </w:r>
      <w:proofErr w:type="spellStart"/>
      <w:r w:rsidR="00C1389B" w:rsidRPr="00D03A75">
        <w:rPr>
          <w:rFonts w:ascii="Times New Roman" w:hAnsi="Times New Roman" w:cs="Times New Roman"/>
          <w:bCs/>
          <w:i/>
          <w:iCs/>
          <w:sz w:val="24"/>
          <w:szCs w:val="24"/>
          <w:lang w:val="lt-LT"/>
        </w:rPr>
        <w:t>Bendaravičių</w:t>
      </w:r>
      <w:proofErr w:type="spellEnd"/>
      <w:r w:rsidR="00C1389B" w:rsidRPr="00D03A75">
        <w:rPr>
          <w:rFonts w:ascii="Times New Roman" w:hAnsi="Times New Roman" w:cs="Times New Roman"/>
          <w:bCs/>
          <w:i/>
          <w:iCs/>
          <w:sz w:val="24"/>
          <w:szCs w:val="24"/>
          <w:lang w:val="lt-LT"/>
        </w:rPr>
        <w:t xml:space="preserve">, buvo padaryti šiurkštūs Lietuvos </w:t>
      </w:r>
      <w:r w:rsidR="00AB6280" w:rsidRPr="00D03A75">
        <w:rPr>
          <w:rFonts w:ascii="Times New Roman" w:hAnsi="Times New Roman" w:cs="Times New Roman"/>
          <w:bCs/>
          <w:i/>
          <w:iCs/>
          <w:sz w:val="24"/>
          <w:szCs w:val="24"/>
          <w:lang w:val="lt-LT"/>
        </w:rPr>
        <w:t xml:space="preserve">Respublikos </w:t>
      </w:r>
      <w:r w:rsidR="00C1389B" w:rsidRPr="00D03A75">
        <w:rPr>
          <w:rFonts w:ascii="Times New Roman" w:hAnsi="Times New Roman" w:cs="Times New Roman"/>
          <w:bCs/>
          <w:i/>
          <w:iCs/>
          <w:sz w:val="24"/>
          <w:szCs w:val="24"/>
          <w:lang w:val="lt-LT"/>
        </w:rPr>
        <w:t>Seimo rinkimų 5</w:t>
      </w:r>
      <w:r w:rsidR="00C1389B" w:rsidRPr="005A753A">
        <w:rPr>
          <w:rFonts w:ascii="Times New Roman" w:hAnsi="Times New Roman" w:cs="Times New Roman"/>
          <w:bCs/>
          <w:i/>
          <w:iCs/>
          <w:sz w:val="24"/>
          <w:szCs w:val="24"/>
          <w:vertAlign w:val="superscript"/>
          <w:lang w:val="lt-LT"/>
        </w:rPr>
        <w:t>1</w:t>
      </w:r>
      <w:r w:rsidR="004A0C6E">
        <w:rPr>
          <w:rFonts w:ascii="Times New Roman" w:hAnsi="Times New Roman" w:cs="Times New Roman"/>
          <w:bCs/>
          <w:i/>
          <w:iCs/>
          <w:sz w:val="24"/>
          <w:szCs w:val="24"/>
          <w:lang w:val="lt-LT"/>
        </w:rPr>
        <w:t xml:space="preserve"> </w:t>
      </w:r>
      <w:r w:rsidR="00C1389B" w:rsidRPr="00D03A75">
        <w:rPr>
          <w:rFonts w:ascii="Times New Roman" w:hAnsi="Times New Roman" w:cs="Times New Roman"/>
          <w:bCs/>
          <w:i/>
          <w:iCs/>
          <w:sz w:val="24"/>
          <w:szCs w:val="24"/>
          <w:lang w:val="lt-LT"/>
        </w:rPr>
        <w:t>straipsnio 1 dalies pažeidimai</w:t>
      </w:r>
      <w:r w:rsidR="00CA5BF5" w:rsidRPr="005A753A">
        <w:rPr>
          <w:rFonts w:ascii="Times New Roman" w:hAnsi="Times New Roman" w:cs="Times New Roman"/>
          <w:bCs/>
          <w:iCs/>
          <w:sz w:val="24"/>
          <w:szCs w:val="24"/>
          <w:lang w:val="lt-LT"/>
        </w:rPr>
        <w:t>“</w:t>
      </w:r>
      <w:r w:rsidR="00C1389B" w:rsidRPr="005A753A">
        <w:rPr>
          <w:rFonts w:ascii="Times New Roman" w:hAnsi="Times New Roman" w:cs="Times New Roman"/>
          <w:bCs/>
          <w:iCs/>
          <w:sz w:val="24"/>
          <w:szCs w:val="24"/>
          <w:lang w:val="lt-LT"/>
        </w:rPr>
        <w:t>.</w:t>
      </w:r>
    </w:p>
    <w:p w14:paraId="54282C1C" w14:textId="77777777" w:rsidR="00217FFC" w:rsidRPr="00217FFC" w:rsidRDefault="00CA5BF5" w:rsidP="00217FFC">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217FFC">
        <w:rPr>
          <w:rFonts w:ascii="Times New Roman" w:hAnsi="Times New Roman" w:cs="Times New Roman"/>
          <w:sz w:val="24"/>
          <w:szCs w:val="24"/>
          <w:lang w:val="lt-LT" w:eastAsia="lt-LT"/>
        </w:rPr>
        <w:t xml:space="preserve">2020 m. rugsėjo 21 d. VRK </w:t>
      </w:r>
      <w:r w:rsidR="00341627" w:rsidRPr="00217FFC">
        <w:rPr>
          <w:rFonts w:ascii="Times New Roman" w:hAnsi="Times New Roman" w:cs="Times New Roman"/>
          <w:sz w:val="24"/>
          <w:szCs w:val="24"/>
          <w:lang w:val="lt-LT" w:eastAsia="lt-LT"/>
        </w:rPr>
        <w:t xml:space="preserve">gautas </w:t>
      </w:r>
      <w:r w:rsidR="000A75F2" w:rsidRPr="00217FFC">
        <w:rPr>
          <w:rFonts w:ascii="Times New Roman" w:hAnsi="Times New Roman" w:cs="Times New Roman"/>
          <w:sz w:val="24"/>
          <w:szCs w:val="24"/>
          <w:lang w:val="lt-LT" w:eastAsia="lt-LT"/>
        </w:rPr>
        <w:t>Petro Gražulio „P</w:t>
      </w:r>
      <w:r w:rsidR="00355D59" w:rsidRPr="00217FFC">
        <w:rPr>
          <w:rFonts w:ascii="Times New Roman" w:hAnsi="Times New Roman" w:cs="Times New Roman"/>
          <w:sz w:val="24"/>
          <w:szCs w:val="24"/>
          <w:lang w:val="lt-LT" w:eastAsia="lt-LT"/>
        </w:rPr>
        <w:t>areiškim</w:t>
      </w:r>
      <w:r w:rsidR="000A75F2" w:rsidRPr="00217FFC">
        <w:rPr>
          <w:rFonts w:ascii="Times New Roman" w:hAnsi="Times New Roman" w:cs="Times New Roman"/>
          <w:sz w:val="24"/>
          <w:szCs w:val="24"/>
          <w:lang w:val="lt-LT" w:eastAsia="lt-LT"/>
        </w:rPr>
        <w:t>as</w:t>
      </w:r>
      <w:r w:rsidR="00355D59" w:rsidRPr="00217FFC">
        <w:rPr>
          <w:rFonts w:ascii="Times New Roman" w:hAnsi="Times New Roman" w:cs="Times New Roman"/>
          <w:sz w:val="24"/>
          <w:szCs w:val="24"/>
          <w:lang w:val="lt-LT" w:eastAsia="lt-LT"/>
        </w:rPr>
        <w:t>/skund</w:t>
      </w:r>
      <w:r w:rsidR="000A75F2" w:rsidRPr="00217FFC">
        <w:rPr>
          <w:rFonts w:ascii="Times New Roman" w:hAnsi="Times New Roman" w:cs="Times New Roman"/>
          <w:sz w:val="24"/>
          <w:szCs w:val="24"/>
          <w:lang w:val="lt-LT" w:eastAsia="lt-LT"/>
        </w:rPr>
        <w:t xml:space="preserve">as </w:t>
      </w:r>
      <w:r w:rsidR="009B6AF1" w:rsidRPr="00217FFC">
        <w:rPr>
          <w:rFonts w:ascii="Times New Roman" w:hAnsi="Times New Roman" w:cs="Times New Roman"/>
          <w:sz w:val="24"/>
          <w:szCs w:val="24"/>
          <w:lang w:val="lt-LT" w:eastAsia="lt-LT"/>
        </w:rPr>
        <w:t xml:space="preserve">apie </w:t>
      </w:r>
      <w:r w:rsidR="00C351B5" w:rsidRPr="00217FFC">
        <w:rPr>
          <w:rFonts w:ascii="Times New Roman" w:hAnsi="Times New Roman" w:cs="Times New Roman"/>
          <w:sz w:val="24"/>
          <w:szCs w:val="24"/>
          <w:lang w:val="lt-LT" w:eastAsia="lt-LT"/>
        </w:rPr>
        <w:t>padarytus šiurkščius rinki</w:t>
      </w:r>
      <w:r w:rsidR="00141EFE" w:rsidRPr="00217FFC">
        <w:rPr>
          <w:rFonts w:ascii="Times New Roman" w:hAnsi="Times New Roman" w:cs="Times New Roman"/>
          <w:sz w:val="24"/>
          <w:szCs w:val="24"/>
          <w:lang w:val="lt-LT" w:eastAsia="lt-LT"/>
        </w:rPr>
        <w:t>m</w:t>
      </w:r>
      <w:r w:rsidR="00C351B5" w:rsidRPr="00217FFC">
        <w:rPr>
          <w:rFonts w:ascii="Times New Roman" w:hAnsi="Times New Roman" w:cs="Times New Roman"/>
          <w:sz w:val="24"/>
          <w:szCs w:val="24"/>
          <w:lang w:val="lt-LT" w:eastAsia="lt-LT"/>
        </w:rPr>
        <w:t>ų įstatymo</w:t>
      </w:r>
      <w:r w:rsidR="007F6ACD" w:rsidRPr="00217FFC">
        <w:rPr>
          <w:rFonts w:ascii="Times New Roman" w:hAnsi="Times New Roman" w:cs="Times New Roman"/>
          <w:sz w:val="24"/>
          <w:szCs w:val="24"/>
          <w:lang w:val="lt-LT" w:eastAsia="lt-LT"/>
        </w:rPr>
        <w:t xml:space="preserve"> pažeidimus ir prašym</w:t>
      </w:r>
      <w:r w:rsidR="000A75F2" w:rsidRPr="00217FFC">
        <w:rPr>
          <w:rFonts w:ascii="Times New Roman" w:hAnsi="Times New Roman" w:cs="Times New Roman"/>
          <w:sz w:val="24"/>
          <w:szCs w:val="24"/>
          <w:lang w:val="lt-LT" w:eastAsia="lt-LT"/>
        </w:rPr>
        <w:t xml:space="preserve">as </w:t>
      </w:r>
      <w:r w:rsidR="00DF1173" w:rsidRPr="00217FFC">
        <w:rPr>
          <w:rFonts w:ascii="Times New Roman" w:hAnsi="Times New Roman" w:cs="Times New Roman"/>
          <w:sz w:val="24"/>
          <w:szCs w:val="24"/>
          <w:lang w:val="lt-LT" w:eastAsia="lt-LT"/>
        </w:rPr>
        <w:t>patikslinti VRK sprendimą“ (</w:t>
      </w:r>
      <w:proofErr w:type="spellStart"/>
      <w:r w:rsidR="00DF1173" w:rsidRPr="00217FFC">
        <w:rPr>
          <w:rFonts w:ascii="Times New Roman" w:hAnsi="Times New Roman" w:cs="Times New Roman"/>
          <w:sz w:val="24"/>
          <w:szCs w:val="24"/>
          <w:lang w:val="lt-LT" w:eastAsia="lt-LT"/>
        </w:rPr>
        <w:t>reg</w:t>
      </w:r>
      <w:proofErr w:type="spellEnd"/>
      <w:r w:rsidR="00DF1173" w:rsidRPr="00217FFC">
        <w:rPr>
          <w:rFonts w:ascii="Times New Roman" w:hAnsi="Times New Roman" w:cs="Times New Roman"/>
          <w:sz w:val="24"/>
          <w:szCs w:val="24"/>
          <w:lang w:val="lt-LT" w:eastAsia="lt-LT"/>
        </w:rPr>
        <w:t xml:space="preserve">. Nr. </w:t>
      </w:r>
      <w:r w:rsidR="00F85E50" w:rsidRPr="00217FFC">
        <w:rPr>
          <w:rFonts w:ascii="Times New Roman" w:hAnsi="Times New Roman" w:cs="Times New Roman"/>
          <w:sz w:val="24"/>
          <w:szCs w:val="24"/>
          <w:lang w:val="lt-LT" w:eastAsia="lt-LT"/>
        </w:rPr>
        <w:t xml:space="preserve">1-3594). </w:t>
      </w:r>
      <w:r w:rsidR="00411255" w:rsidRPr="00217FFC">
        <w:rPr>
          <w:rFonts w:ascii="Times New Roman" w:hAnsi="Times New Roman" w:cs="Times New Roman"/>
          <w:sz w:val="24"/>
          <w:szCs w:val="24"/>
          <w:lang w:val="lt-LT" w:eastAsia="lt-LT"/>
        </w:rPr>
        <w:t>Pa</w:t>
      </w:r>
      <w:r w:rsidR="002F1911" w:rsidRPr="00217FFC">
        <w:rPr>
          <w:rFonts w:ascii="Times New Roman" w:hAnsi="Times New Roman" w:cs="Times New Roman"/>
          <w:sz w:val="24"/>
          <w:szCs w:val="24"/>
          <w:lang w:val="lt-LT" w:eastAsia="lt-LT"/>
        </w:rPr>
        <w:t xml:space="preserve">reiškėjas </w:t>
      </w:r>
      <w:r w:rsidR="00AC5A9C" w:rsidRPr="00217FFC">
        <w:rPr>
          <w:rFonts w:ascii="Times New Roman" w:hAnsi="Times New Roman" w:cs="Times New Roman"/>
          <w:sz w:val="24"/>
          <w:szCs w:val="24"/>
          <w:lang w:val="lt-LT" w:eastAsia="lt-LT"/>
        </w:rPr>
        <w:t>m</w:t>
      </w:r>
      <w:r w:rsidR="002F1911" w:rsidRPr="00217FFC">
        <w:rPr>
          <w:rFonts w:ascii="Times New Roman" w:hAnsi="Times New Roman" w:cs="Times New Roman"/>
          <w:sz w:val="24"/>
          <w:szCs w:val="24"/>
          <w:lang w:val="lt-LT" w:eastAsia="lt-LT"/>
        </w:rPr>
        <w:t>ano</w:t>
      </w:r>
      <w:r w:rsidR="00AC5A9C" w:rsidRPr="00217FFC">
        <w:rPr>
          <w:rFonts w:ascii="Times New Roman" w:hAnsi="Times New Roman" w:cs="Times New Roman"/>
          <w:sz w:val="24"/>
          <w:szCs w:val="24"/>
          <w:lang w:val="lt-LT" w:eastAsia="lt-LT"/>
        </w:rPr>
        <w:t xml:space="preserve">, kad </w:t>
      </w:r>
      <w:r w:rsidR="00B15DDB" w:rsidRPr="00217FFC">
        <w:rPr>
          <w:rFonts w:ascii="Times New Roman" w:hAnsi="Times New Roman" w:cs="Times New Roman"/>
          <w:sz w:val="24"/>
          <w:szCs w:val="24"/>
          <w:lang w:val="lt-LT" w:eastAsia="lt-LT"/>
        </w:rPr>
        <w:t>VRK</w:t>
      </w:r>
      <w:r w:rsidR="00446619">
        <w:rPr>
          <w:rFonts w:ascii="Times New Roman" w:hAnsi="Times New Roman" w:cs="Times New Roman"/>
          <w:sz w:val="24"/>
          <w:szCs w:val="24"/>
          <w:lang w:val="lt-LT" w:eastAsia="lt-LT"/>
        </w:rPr>
        <w:t>,</w:t>
      </w:r>
      <w:r w:rsidR="00B15DDB" w:rsidRPr="00217FFC">
        <w:rPr>
          <w:rFonts w:ascii="Times New Roman" w:hAnsi="Times New Roman" w:cs="Times New Roman"/>
          <w:sz w:val="24"/>
          <w:szCs w:val="24"/>
          <w:lang w:val="lt-LT" w:eastAsia="lt-LT"/>
        </w:rPr>
        <w:t xml:space="preserve"> prii</w:t>
      </w:r>
      <w:r w:rsidR="00B01DF5" w:rsidRPr="00217FFC">
        <w:rPr>
          <w:rFonts w:ascii="Times New Roman" w:hAnsi="Times New Roman" w:cs="Times New Roman"/>
          <w:sz w:val="24"/>
          <w:szCs w:val="24"/>
          <w:lang w:val="lt-LT" w:eastAsia="lt-LT"/>
        </w:rPr>
        <w:t>m</w:t>
      </w:r>
      <w:r w:rsidR="00B15DDB" w:rsidRPr="00217FFC">
        <w:rPr>
          <w:rFonts w:ascii="Times New Roman" w:hAnsi="Times New Roman" w:cs="Times New Roman"/>
          <w:sz w:val="24"/>
          <w:szCs w:val="24"/>
          <w:lang w:val="lt-LT" w:eastAsia="lt-LT"/>
        </w:rPr>
        <w:t>dama</w:t>
      </w:r>
      <w:r w:rsidR="00B01DF5" w:rsidRPr="00217FFC">
        <w:rPr>
          <w:rFonts w:ascii="Times New Roman" w:hAnsi="Times New Roman" w:cs="Times New Roman"/>
          <w:sz w:val="24"/>
          <w:szCs w:val="24"/>
          <w:lang w:val="lt-LT" w:eastAsia="lt-LT"/>
        </w:rPr>
        <w:t xml:space="preserve"> </w:t>
      </w:r>
      <w:r w:rsidR="00500FE5" w:rsidRPr="00217FFC">
        <w:rPr>
          <w:rFonts w:ascii="Times New Roman" w:hAnsi="Times New Roman" w:cs="Times New Roman"/>
          <w:sz w:val="24"/>
          <w:szCs w:val="24"/>
          <w:lang w:val="lt-LT" w:eastAsia="lt-LT"/>
        </w:rPr>
        <w:t xml:space="preserve">2020 m. rugsėjo 10 d. sprendimą </w:t>
      </w:r>
      <w:r w:rsidR="00D11953" w:rsidRPr="00217FFC">
        <w:rPr>
          <w:rFonts w:ascii="Times New Roman" w:hAnsi="Times New Roman" w:cs="Times New Roman"/>
          <w:sz w:val="24"/>
          <w:szCs w:val="24"/>
          <w:lang w:val="lt-LT" w:eastAsia="lt-LT"/>
        </w:rPr>
        <w:t xml:space="preserve">Nr. Sp-168 „Dėl kandidatų ir kandidatų sąrašų, dalyvaujančių 2020 m. spalio 11 d. Lietuvos Respublikos Seimo rinkimuose, įregistravimo ir paskelbimo“ </w:t>
      </w:r>
      <w:r w:rsidR="00FC42D3" w:rsidRPr="005A753A">
        <w:rPr>
          <w:rFonts w:ascii="Times New Roman" w:hAnsi="Times New Roman" w:cs="Times New Roman"/>
          <w:bCs/>
          <w:iCs/>
          <w:sz w:val="24"/>
          <w:szCs w:val="24"/>
          <w:lang w:val="lt-LT"/>
        </w:rPr>
        <w:t>„</w:t>
      </w:r>
      <w:r w:rsidR="005153A9" w:rsidRPr="00217FFC">
        <w:rPr>
          <w:rFonts w:ascii="Times New Roman" w:hAnsi="Times New Roman" w:cs="Times New Roman"/>
          <w:bCs/>
          <w:i/>
          <w:iCs/>
          <w:sz w:val="24"/>
          <w:szCs w:val="24"/>
          <w:lang w:val="lt-LT"/>
        </w:rPr>
        <w:t>netinkamai taikė teisės normas</w:t>
      </w:r>
      <w:r w:rsidR="008550AB" w:rsidRPr="00217FFC">
        <w:rPr>
          <w:rFonts w:ascii="Times New Roman" w:hAnsi="Times New Roman" w:cs="Times New Roman"/>
          <w:bCs/>
          <w:i/>
          <w:iCs/>
          <w:sz w:val="24"/>
          <w:szCs w:val="24"/>
          <w:lang w:val="lt-LT"/>
        </w:rPr>
        <w:t>, pažeidė ko</w:t>
      </w:r>
      <w:r w:rsidR="00706E2D" w:rsidRPr="00217FFC">
        <w:rPr>
          <w:rFonts w:ascii="Times New Roman" w:hAnsi="Times New Roman" w:cs="Times New Roman"/>
          <w:bCs/>
          <w:i/>
          <w:iCs/>
          <w:sz w:val="24"/>
          <w:szCs w:val="24"/>
          <w:lang w:val="lt-LT"/>
        </w:rPr>
        <w:t>n</w:t>
      </w:r>
      <w:r w:rsidR="008550AB" w:rsidRPr="00217FFC">
        <w:rPr>
          <w:rFonts w:ascii="Times New Roman" w:hAnsi="Times New Roman" w:cs="Times New Roman"/>
          <w:bCs/>
          <w:i/>
          <w:iCs/>
          <w:sz w:val="24"/>
          <w:szCs w:val="24"/>
          <w:lang w:val="lt-LT"/>
        </w:rPr>
        <w:t>stitucin</w:t>
      </w:r>
      <w:r w:rsidR="00706E2D" w:rsidRPr="00217FFC">
        <w:rPr>
          <w:rFonts w:ascii="Times New Roman" w:hAnsi="Times New Roman" w:cs="Times New Roman"/>
          <w:bCs/>
          <w:i/>
          <w:iCs/>
          <w:sz w:val="24"/>
          <w:szCs w:val="24"/>
          <w:lang w:val="lt-LT"/>
        </w:rPr>
        <w:t>į teisinės valstybės principą</w:t>
      </w:r>
      <w:r w:rsidR="00320C2B" w:rsidRPr="00217FFC">
        <w:rPr>
          <w:rFonts w:ascii="Times New Roman" w:hAnsi="Times New Roman" w:cs="Times New Roman"/>
          <w:bCs/>
          <w:i/>
          <w:iCs/>
          <w:sz w:val="24"/>
          <w:szCs w:val="24"/>
          <w:lang w:val="lt-LT"/>
        </w:rPr>
        <w:t xml:space="preserve">, </w:t>
      </w:r>
      <w:r w:rsidR="00CC2AB9" w:rsidRPr="00217FFC">
        <w:rPr>
          <w:rFonts w:ascii="Times New Roman" w:hAnsi="Times New Roman" w:cs="Times New Roman"/>
          <w:bCs/>
          <w:i/>
          <w:iCs/>
          <w:sz w:val="24"/>
          <w:szCs w:val="24"/>
          <w:lang w:val="lt-LT"/>
        </w:rPr>
        <w:t>Lietuvos Respublikos politinių kampanijų finansavimo ir finansavimo kontrolė</w:t>
      </w:r>
      <w:r w:rsidR="003B3681" w:rsidRPr="00217FFC">
        <w:rPr>
          <w:rFonts w:ascii="Times New Roman" w:hAnsi="Times New Roman" w:cs="Times New Roman"/>
          <w:bCs/>
          <w:i/>
          <w:iCs/>
          <w:sz w:val="24"/>
          <w:szCs w:val="24"/>
          <w:lang w:val="lt-LT"/>
        </w:rPr>
        <w:t>s</w:t>
      </w:r>
      <w:r w:rsidR="00CC2AB9" w:rsidRPr="00217FFC">
        <w:rPr>
          <w:rFonts w:ascii="Times New Roman" w:hAnsi="Times New Roman" w:cs="Times New Roman"/>
          <w:bCs/>
          <w:i/>
          <w:iCs/>
          <w:sz w:val="24"/>
          <w:szCs w:val="24"/>
          <w:lang w:val="lt-LT"/>
        </w:rPr>
        <w:t xml:space="preserve"> įstatym</w:t>
      </w:r>
      <w:r w:rsidR="003B3681" w:rsidRPr="00217FFC">
        <w:rPr>
          <w:rFonts w:ascii="Times New Roman" w:hAnsi="Times New Roman" w:cs="Times New Roman"/>
          <w:bCs/>
          <w:i/>
          <w:iCs/>
          <w:sz w:val="24"/>
          <w:szCs w:val="24"/>
          <w:lang w:val="lt-LT"/>
        </w:rPr>
        <w:t>o 6 straipsnio 1 dalį, 7 straipsnio 1 ir 2 dalis</w:t>
      </w:r>
      <w:r w:rsidR="00090B5F" w:rsidRPr="00217FFC">
        <w:rPr>
          <w:rFonts w:ascii="Times New Roman" w:hAnsi="Times New Roman" w:cs="Times New Roman"/>
          <w:bCs/>
          <w:i/>
          <w:iCs/>
          <w:sz w:val="24"/>
          <w:szCs w:val="24"/>
          <w:lang w:val="lt-LT"/>
        </w:rPr>
        <w:t xml:space="preserve">, 23 straipsnį, </w:t>
      </w:r>
      <w:r w:rsidR="00A52D41" w:rsidRPr="00217FFC">
        <w:rPr>
          <w:rFonts w:ascii="Times New Roman" w:hAnsi="Times New Roman" w:cs="Times New Roman"/>
          <w:bCs/>
          <w:i/>
          <w:iCs/>
          <w:sz w:val="24"/>
          <w:szCs w:val="24"/>
          <w:lang w:val="lt-LT"/>
        </w:rPr>
        <w:t>Lietuvos Respublikos Seimo rinkimų įstatymo 5</w:t>
      </w:r>
      <w:r w:rsidR="00FC42D3" w:rsidRPr="00217FFC">
        <w:rPr>
          <w:rFonts w:ascii="Times New Roman" w:hAnsi="Times New Roman" w:cs="Times New Roman"/>
          <w:bCs/>
          <w:i/>
          <w:iCs/>
          <w:sz w:val="24"/>
          <w:szCs w:val="24"/>
          <w:lang w:val="lt-LT"/>
        </w:rPr>
        <w:t>5 straipsnį</w:t>
      </w:r>
      <w:r w:rsidR="00FC42D3" w:rsidRPr="005A753A">
        <w:rPr>
          <w:rFonts w:ascii="Times New Roman" w:hAnsi="Times New Roman" w:cs="Times New Roman"/>
          <w:bCs/>
          <w:iCs/>
          <w:sz w:val="24"/>
          <w:szCs w:val="24"/>
          <w:lang w:val="lt-LT"/>
        </w:rPr>
        <w:t>“.</w:t>
      </w:r>
      <w:r w:rsidR="00593226" w:rsidRPr="005A753A">
        <w:rPr>
          <w:rFonts w:ascii="Times New Roman" w:hAnsi="Times New Roman" w:cs="Times New Roman"/>
          <w:bCs/>
          <w:iCs/>
          <w:sz w:val="24"/>
          <w:szCs w:val="24"/>
          <w:lang w:val="lt-LT"/>
        </w:rPr>
        <w:t xml:space="preserve"> </w:t>
      </w:r>
      <w:r w:rsidR="00934C15">
        <w:rPr>
          <w:rFonts w:ascii="Times New Roman" w:hAnsi="Times New Roman" w:cs="Times New Roman"/>
          <w:bCs/>
          <w:iCs/>
          <w:sz w:val="24"/>
          <w:szCs w:val="24"/>
          <w:lang w:val="lt-LT"/>
        </w:rPr>
        <w:t>Pareiškimo:</w:t>
      </w:r>
    </w:p>
    <w:p w14:paraId="24311593" w14:textId="77777777" w:rsidR="00217FFC" w:rsidRPr="00217FFC" w:rsidRDefault="00FA4FAF" w:rsidP="00217FFC">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217FFC">
        <w:rPr>
          <w:rFonts w:ascii="Times New Roman" w:hAnsi="Times New Roman" w:cs="Times New Roman"/>
          <w:sz w:val="24"/>
          <w:szCs w:val="24"/>
          <w:lang w:val="lt-LT" w:eastAsia="lt-LT"/>
        </w:rPr>
        <w:t xml:space="preserve">1 </w:t>
      </w:r>
      <w:r w:rsidR="00934C15" w:rsidRPr="00217FFC">
        <w:rPr>
          <w:rFonts w:ascii="Times New Roman" w:hAnsi="Times New Roman" w:cs="Times New Roman"/>
          <w:sz w:val="24"/>
          <w:szCs w:val="24"/>
          <w:lang w:val="lt-LT" w:eastAsia="lt-LT"/>
        </w:rPr>
        <w:t>punkt</w:t>
      </w:r>
      <w:r w:rsidR="00934C15">
        <w:rPr>
          <w:rFonts w:ascii="Times New Roman" w:hAnsi="Times New Roman" w:cs="Times New Roman"/>
          <w:sz w:val="24"/>
          <w:szCs w:val="24"/>
          <w:lang w:val="lt-LT" w:eastAsia="lt-LT"/>
        </w:rPr>
        <w:t>e</w:t>
      </w:r>
      <w:r w:rsidR="00934C15" w:rsidRPr="00217FFC">
        <w:rPr>
          <w:rFonts w:ascii="Times New Roman" w:hAnsi="Times New Roman" w:cs="Times New Roman"/>
          <w:sz w:val="24"/>
          <w:szCs w:val="24"/>
          <w:lang w:val="lt-LT" w:eastAsia="lt-LT"/>
        </w:rPr>
        <w:t xml:space="preserve"> </w:t>
      </w:r>
      <w:r w:rsidR="00593226" w:rsidRPr="00217FFC">
        <w:rPr>
          <w:rFonts w:ascii="Times New Roman" w:hAnsi="Times New Roman" w:cs="Times New Roman"/>
          <w:sz w:val="24"/>
          <w:szCs w:val="24"/>
          <w:lang w:val="lt-LT" w:eastAsia="lt-LT"/>
        </w:rPr>
        <w:t>prašoma pr</w:t>
      </w:r>
      <w:r w:rsidR="00383EA6" w:rsidRPr="00217FFC">
        <w:rPr>
          <w:rFonts w:ascii="Times New Roman" w:hAnsi="Times New Roman" w:cs="Times New Roman"/>
          <w:sz w:val="24"/>
          <w:szCs w:val="24"/>
          <w:lang w:val="lt-LT" w:eastAsia="lt-LT"/>
        </w:rPr>
        <w:t>ipažinti</w:t>
      </w:r>
      <w:r w:rsidR="003D329D" w:rsidRPr="00217FFC">
        <w:rPr>
          <w:rFonts w:ascii="Times New Roman" w:hAnsi="Times New Roman" w:cs="Times New Roman"/>
          <w:sz w:val="24"/>
          <w:szCs w:val="24"/>
          <w:lang w:val="lt-LT" w:eastAsia="lt-LT"/>
        </w:rPr>
        <w:t xml:space="preserve">, </w:t>
      </w:r>
      <w:r w:rsidR="00D07178" w:rsidRPr="00217FFC">
        <w:rPr>
          <w:rFonts w:ascii="Times New Roman" w:hAnsi="Times New Roman" w:cs="Times New Roman"/>
          <w:sz w:val="24"/>
          <w:szCs w:val="24"/>
          <w:lang w:val="lt-LT" w:eastAsia="lt-LT"/>
        </w:rPr>
        <w:t>kad</w:t>
      </w:r>
      <w:r w:rsidR="003D329D" w:rsidRPr="00217FFC">
        <w:rPr>
          <w:rFonts w:ascii="Times New Roman" w:hAnsi="Times New Roman" w:cs="Times New Roman"/>
          <w:sz w:val="24"/>
          <w:szCs w:val="24"/>
          <w:lang w:val="lt-LT" w:eastAsia="lt-LT"/>
        </w:rPr>
        <w:t xml:space="preserve"> Partija </w:t>
      </w:r>
      <w:bookmarkStart w:id="2" w:name="_Hlk54006962"/>
      <w:r w:rsidR="003D329D" w:rsidRPr="00217FFC">
        <w:rPr>
          <w:rFonts w:ascii="Times New Roman" w:hAnsi="Times New Roman" w:cs="Times New Roman"/>
          <w:sz w:val="24"/>
          <w:szCs w:val="24"/>
          <w:lang w:val="lt-LT" w:eastAsia="lt-LT"/>
        </w:rPr>
        <w:t xml:space="preserve">„Laisvė ir teisingumas“ </w:t>
      </w:r>
      <w:bookmarkEnd w:id="2"/>
      <w:r w:rsidR="003D329D" w:rsidRPr="00217FFC">
        <w:rPr>
          <w:rFonts w:ascii="Times New Roman" w:hAnsi="Times New Roman" w:cs="Times New Roman"/>
          <w:sz w:val="24"/>
          <w:szCs w:val="24"/>
          <w:lang w:val="lt-LT" w:eastAsia="lt-LT"/>
        </w:rPr>
        <w:t xml:space="preserve">ir </w:t>
      </w:r>
      <w:r w:rsidR="001B2133" w:rsidRPr="00217FFC">
        <w:rPr>
          <w:rFonts w:ascii="Times New Roman" w:hAnsi="Times New Roman" w:cs="Times New Roman"/>
          <w:sz w:val="24"/>
          <w:szCs w:val="24"/>
          <w:lang w:val="lt-LT" w:eastAsia="lt-LT"/>
        </w:rPr>
        <w:t>jos kandidatai</w:t>
      </w:r>
      <w:r w:rsidR="004562DF">
        <w:rPr>
          <w:rFonts w:ascii="Times New Roman" w:hAnsi="Times New Roman" w:cs="Times New Roman"/>
          <w:sz w:val="24"/>
          <w:szCs w:val="24"/>
          <w:lang w:val="lt-LT" w:eastAsia="lt-LT"/>
        </w:rPr>
        <w:t xml:space="preserve"> –</w:t>
      </w:r>
      <w:r w:rsidR="004562DF" w:rsidRPr="00217FFC">
        <w:rPr>
          <w:rFonts w:ascii="Times New Roman" w:hAnsi="Times New Roman" w:cs="Times New Roman"/>
          <w:sz w:val="24"/>
          <w:szCs w:val="24"/>
          <w:lang w:val="lt-LT" w:eastAsia="lt-LT"/>
        </w:rPr>
        <w:t xml:space="preserve"> </w:t>
      </w:r>
      <w:r w:rsidR="001B2133" w:rsidRPr="00217FFC">
        <w:rPr>
          <w:rFonts w:ascii="Times New Roman" w:hAnsi="Times New Roman" w:cs="Times New Roman"/>
          <w:sz w:val="24"/>
          <w:szCs w:val="24"/>
          <w:lang w:val="lt-LT" w:eastAsia="lt-LT"/>
        </w:rPr>
        <w:t xml:space="preserve">Remigijus Žemaitaitis, </w:t>
      </w:r>
      <w:r w:rsidR="00AB16A1" w:rsidRPr="00217FFC">
        <w:rPr>
          <w:rFonts w:ascii="Times New Roman" w:hAnsi="Times New Roman" w:cs="Times New Roman"/>
          <w:sz w:val="24"/>
          <w:szCs w:val="24"/>
          <w:lang w:val="lt-LT" w:eastAsia="lt-LT"/>
        </w:rPr>
        <w:t>Kęstutis Bartkevičius</w:t>
      </w:r>
      <w:r w:rsidR="001B2133" w:rsidRPr="00217FFC">
        <w:rPr>
          <w:rFonts w:ascii="Times New Roman" w:hAnsi="Times New Roman" w:cs="Times New Roman"/>
          <w:sz w:val="24"/>
          <w:szCs w:val="24"/>
          <w:lang w:val="lt-LT" w:eastAsia="lt-LT"/>
        </w:rPr>
        <w:t xml:space="preserve">, Loreta </w:t>
      </w:r>
      <w:proofErr w:type="spellStart"/>
      <w:r w:rsidR="001B2133" w:rsidRPr="00217FFC">
        <w:rPr>
          <w:rFonts w:ascii="Times New Roman" w:hAnsi="Times New Roman" w:cs="Times New Roman"/>
          <w:sz w:val="24"/>
          <w:szCs w:val="24"/>
          <w:lang w:val="lt-LT" w:eastAsia="lt-LT"/>
        </w:rPr>
        <w:t>Jakinevičien</w:t>
      </w:r>
      <w:r w:rsidR="00AB16A1" w:rsidRPr="003B72FA">
        <w:rPr>
          <w:rFonts w:ascii="Times New Roman" w:hAnsi="Times New Roman" w:cs="Times New Roman"/>
          <w:sz w:val="24"/>
          <w:szCs w:val="24"/>
          <w:lang w:val="lt-LT" w:eastAsia="lt-LT"/>
        </w:rPr>
        <w:t>ė</w:t>
      </w:r>
      <w:proofErr w:type="spellEnd"/>
      <w:r w:rsidR="00AB16A1" w:rsidRPr="003B72FA">
        <w:rPr>
          <w:rFonts w:ascii="Times New Roman" w:hAnsi="Times New Roman" w:cs="Times New Roman"/>
          <w:sz w:val="24"/>
          <w:szCs w:val="24"/>
          <w:lang w:val="lt-LT" w:eastAsia="lt-LT"/>
        </w:rPr>
        <w:t>,</w:t>
      </w:r>
      <w:r w:rsidR="001B2133" w:rsidRPr="003B72FA">
        <w:rPr>
          <w:rFonts w:ascii="Times New Roman" w:hAnsi="Times New Roman" w:cs="Times New Roman"/>
          <w:sz w:val="24"/>
          <w:szCs w:val="24"/>
          <w:lang w:val="lt-LT" w:eastAsia="lt-LT"/>
        </w:rPr>
        <w:t xml:space="preserve"> </w:t>
      </w:r>
      <w:r w:rsidR="00AB16A1" w:rsidRPr="00CB2AB3">
        <w:rPr>
          <w:rFonts w:ascii="Times New Roman" w:hAnsi="Times New Roman" w:cs="Times New Roman"/>
          <w:sz w:val="24"/>
          <w:szCs w:val="24"/>
          <w:lang w:val="lt-LT" w:eastAsia="lt-LT"/>
        </w:rPr>
        <w:t>Lina Šukytė-</w:t>
      </w:r>
      <w:proofErr w:type="spellStart"/>
      <w:r w:rsidR="00AB16A1" w:rsidRPr="00CB2AB3">
        <w:rPr>
          <w:rFonts w:ascii="Times New Roman" w:hAnsi="Times New Roman" w:cs="Times New Roman"/>
          <w:sz w:val="24"/>
          <w:szCs w:val="24"/>
          <w:lang w:val="lt-LT" w:eastAsia="lt-LT"/>
        </w:rPr>
        <w:t>Korsakė</w:t>
      </w:r>
      <w:proofErr w:type="spellEnd"/>
      <w:r w:rsidR="00AB16A1" w:rsidRPr="00CB2AB3">
        <w:rPr>
          <w:rFonts w:ascii="Times New Roman" w:hAnsi="Times New Roman" w:cs="Times New Roman"/>
          <w:sz w:val="24"/>
          <w:szCs w:val="24"/>
          <w:lang w:val="lt-LT" w:eastAsia="lt-LT"/>
        </w:rPr>
        <w:t xml:space="preserve"> </w:t>
      </w:r>
      <w:r w:rsidR="004562DF">
        <w:rPr>
          <w:rFonts w:ascii="Times New Roman" w:hAnsi="Times New Roman" w:cs="Times New Roman"/>
          <w:sz w:val="24"/>
          <w:szCs w:val="24"/>
          <w:lang w:val="lt-LT" w:eastAsia="lt-LT"/>
        </w:rPr>
        <w:t xml:space="preserve">– </w:t>
      </w:r>
      <w:r w:rsidR="002F4066" w:rsidRPr="00CB2AB3">
        <w:rPr>
          <w:rFonts w:ascii="Times New Roman" w:hAnsi="Times New Roman" w:cs="Times New Roman"/>
          <w:sz w:val="24"/>
          <w:szCs w:val="24"/>
          <w:lang w:val="lt-LT" w:eastAsia="lt-LT"/>
        </w:rPr>
        <w:t>šiurkščiai pažeidė Lietuvos Respublikos politinių kampanijų finansavimo ir finansav</w:t>
      </w:r>
      <w:r w:rsidR="002F4066" w:rsidRPr="00166F22">
        <w:rPr>
          <w:rFonts w:ascii="Times New Roman" w:hAnsi="Times New Roman" w:cs="Times New Roman"/>
          <w:sz w:val="24"/>
          <w:szCs w:val="24"/>
          <w:lang w:val="lt-LT" w:eastAsia="lt-LT"/>
        </w:rPr>
        <w:t xml:space="preserve">imo kontrolės įstatymo </w:t>
      </w:r>
      <w:r w:rsidR="00CA48C7" w:rsidRPr="00166F22">
        <w:rPr>
          <w:rFonts w:ascii="Times New Roman" w:hAnsi="Times New Roman" w:cs="Times New Roman"/>
          <w:sz w:val="24"/>
          <w:szCs w:val="24"/>
          <w:lang w:val="lt-LT" w:eastAsia="lt-LT"/>
        </w:rPr>
        <w:t xml:space="preserve">ir </w:t>
      </w:r>
      <w:r w:rsidR="00A4599C" w:rsidRPr="00166F22">
        <w:rPr>
          <w:rFonts w:ascii="Times New Roman" w:hAnsi="Times New Roman" w:cs="Times New Roman"/>
          <w:sz w:val="24"/>
          <w:szCs w:val="24"/>
          <w:lang w:val="lt-LT" w:eastAsia="lt-LT"/>
        </w:rPr>
        <w:t xml:space="preserve">Lietuvos Respublikos Seimo rinkimų įstatymo </w:t>
      </w:r>
      <w:r w:rsidR="00CA48C7" w:rsidRPr="00166F22">
        <w:rPr>
          <w:rFonts w:ascii="Times New Roman" w:hAnsi="Times New Roman" w:cs="Times New Roman"/>
          <w:sz w:val="24"/>
          <w:szCs w:val="24"/>
          <w:lang w:val="lt-LT" w:eastAsia="lt-LT"/>
        </w:rPr>
        <w:t>nuostatas.</w:t>
      </w:r>
    </w:p>
    <w:p w14:paraId="0A15755B" w14:textId="77777777" w:rsidR="003D329D" w:rsidRDefault="00FA4FAF" w:rsidP="00217FFC">
      <w:pPr>
        <w:pStyle w:val="Sraopastraipa"/>
        <w:numPr>
          <w:ilvl w:val="1"/>
          <w:numId w:val="1"/>
        </w:numPr>
        <w:spacing w:line="360" w:lineRule="auto"/>
        <w:ind w:left="0" w:firstLine="709"/>
        <w:jc w:val="both"/>
        <w:rPr>
          <w:rFonts w:ascii="Times New Roman" w:hAnsi="Times New Roman" w:cs="Times New Roman"/>
          <w:bCs/>
          <w:sz w:val="24"/>
          <w:szCs w:val="24"/>
          <w:lang w:val="lt-LT"/>
        </w:rPr>
      </w:pPr>
      <w:r w:rsidRPr="00217FFC">
        <w:rPr>
          <w:rFonts w:ascii="Times New Roman" w:hAnsi="Times New Roman" w:cs="Times New Roman"/>
          <w:bCs/>
          <w:sz w:val="24"/>
          <w:szCs w:val="24"/>
          <w:lang w:val="lt-LT"/>
        </w:rPr>
        <w:t xml:space="preserve">2 </w:t>
      </w:r>
      <w:r w:rsidR="00934C15" w:rsidRPr="00217FFC">
        <w:rPr>
          <w:rFonts w:ascii="Times New Roman" w:hAnsi="Times New Roman" w:cs="Times New Roman"/>
          <w:bCs/>
          <w:sz w:val="24"/>
          <w:szCs w:val="24"/>
          <w:lang w:val="lt-LT"/>
        </w:rPr>
        <w:t>punkt</w:t>
      </w:r>
      <w:r w:rsidR="00934C15">
        <w:rPr>
          <w:rFonts w:ascii="Times New Roman" w:hAnsi="Times New Roman" w:cs="Times New Roman"/>
          <w:bCs/>
          <w:sz w:val="24"/>
          <w:szCs w:val="24"/>
          <w:lang w:val="lt-LT"/>
        </w:rPr>
        <w:t>e</w:t>
      </w:r>
      <w:r w:rsidR="00934C15" w:rsidRPr="00217FFC">
        <w:rPr>
          <w:rFonts w:ascii="Times New Roman" w:hAnsi="Times New Roman" w:cs="Times New Roman"/>
          <w:bCs/>
          <w:sz w:val="24"/>
          <w:szCs w:val="24"/>
          <w:lang w:val="lt-LT"/>
        </w:rPr>
        <w:t xml:space="preserve"> </w:t>
      </w:r>
      <w:r w:rsidRPr="00217FFC">
        <w:rPr>
          <w:rFonts w:ascii="Times New Roman" w:hAnsi="Times New Roman" w:cs="Times New Roman"/>
          <w:bCs/>
          <w:sz w:val="24"/>
          <w:szCs w:val="24"/>
          <w:lang w:val="lt-LT"/>
        </w:rPr>
        <w:t>p</w:t>
      </w:r>
      <w:r w:rsidR="00CA48C7" w:rsidRPr="00217FFC">
        <w:rPr>
          <w:rFonts w:ascii="Times New Roman" w:hAnsi="Times New Roman" w:cs="Times New Roman"/>
          <w:bCs/>
          <w:sz w:val="24"/>
          <w:szCs w:val="24"/>
          <w:lang w:val="lt-LT"/>
        </w:rPr>
        <w:t>rašoma</w:t>
      </w:r>
      <w:r w:rsidR="00D10073" w:rsidRPr="00217FFC">
        <w:rPr>
          <w:rFonts w:ascii="Times New Roman" w:hAnsi="Times New Roman" w:cs="Times New Roman"/>
          <w:bCs/>
          <w:sz w:val="24"/>
          <w:szCs w:val="24"/>
          <w:lang w:val="lt-LT"/>
        </w:rPr>
        <w:t xml:space="preserve"> panaikinti </w:t>
      </w:r>
      <w:r w:rsidR="0046521B" w:rsidRPr="00217FFC">
        <w:rPr>
          <w:rFonts w:ascii="Times New Roman" w:hAnsi="Times New Roman" w:cs="Times New Roman"/>
          <w:bCs/>
          <w:sz w:val="24"/>
          <w:szCs w:val="24"/>
          <w:lang w:val="lt-LT"/>
        </w:rPr>
        <w:t xml:space="preserve">Partijos „Laisvė ir teisingumas“ </w:t>
      </w:r>
      <w:r w:rsidR="004E1EDF" w:rsidRPr="00217FFC">
        <w:rPr>
          <w:rFonts w:ascii="Times New Roman" w:hAnsi="Times New Roman" w:cs="Times New Roman"/>
          <w:bCs/>
          <w:sz w:val="24"/>
          <w:szCs w:val="24"/>
          <w:lang w:val="lt-LT"/>
        </w:rPr>
        <w:t xml:space="preserve">ir </w:t>
      </w:r>
      <w:r w:rsidR="00380370" w:rsidRPr="00217FFC">
        <w:rPr>
          <w:rFonts w:ascii="Times New Roman" w:hAnsi="Times New Roman" w:cs="Times New Roman"/>
          <w:bCs/>
          <w:sz w:val="24"/>
          <w:szCs w:val="24"/>
          <w:lang w:val="lt-LT"/>
        </w:rPr>
        <w:t>jos kandidatų</w:t>
      </w:r>
      <w:r w:rsidR="004562DF">
        <w:rPr>
          <w:rFonts w:ascii="Times New Roman" w:hAnsi="Times New Roman" w:cs="Times New Roman"/>
          <w:bCs/>
          <w:sz w:val="24"/>
          <w:szCs w:val="24"/>
          <w:lang w:val="lt-LT"/>
        </w:rPr>
        <w:t xml:space="preserve"> –</w:t>
      </w:r>
      <w:r w:rsidR="002B2EF4">
        <w:rPr>
          <w:rFonts w:ascii="Times New Roman" w:hAnsi="Times New Roman" w:cs="Times New Roman"/>
          <w:bCs/>
          <w:sz w:val="24"/>
          <w:szCs w:val="24"/>
          <w:lang w:val="lt-LT"/>
        </w:rPr>
        <w:t xml:space="preserve"> </w:t>
      </w:r>
      <w:r w:rsidR="002B2EF4" w:rsidRPr="00217FFC">
        <w:rPr>
          <w:rFonts w:ascii="Times New Roman" w:hAnsi="Times New Roman" w:cs="Times New Roman"/>
          <w:bCs/>
          <w:sz w:val="24"/>
          <w:szCs w:val="24"/>
          <w:lang w:val="lt-LT"/>
        </w:rPr>
        <w:t>Remigijaus Žemaitaičio</w:t>
      </w:r>
      <w:r w:rsidR="004562DF" w:rsidRPr="00217FFC">
        <w:rPr>
          <w:rFonts w:ascii="Times New Roman" w:hAnsi="Times New Roman" w:cs="Times New Roman"/>
          <w:bCs/>
          <w:sz w:val="24"/>
          <w:szCs w:val="24"/>
          <w:lang w:val="lt-LT"/>
        </w:rPr>
        <w:t xml:space="preserve"> </w:t>
      </w:r>
      <w:r w:rsidR="003D329D" w:rsidRPr="00217FFC">
        <w:rPr>
          <w:rFonts w:ascii="Times New Roman" w:hAnsi="Times New Roman" w:cs="Times New Roman"/>
          <w:bCs/>
          <w:sz w:val="24"/>
          <w:szCs w:val="24"/>
          <w:lang w:val="lt-LT"/>
        </w:rPr>
        <w:t>Kelmės</w:t>
      </w:r>
      <w:r w:rsidR="004562DF">
        <w:rPr>
          <w:rFonts w:ascii="Times New Roman" w:hAnsi="Times New Roman" w:cs="Times New Roman"/>
          <w:bCs/>
          <w:sz w:val="24"/>
          <w:szCs w:val="24"/>
          <w:lang w:val="lt-LT"/>
        </w:rPr>
        <w:t>–</w:t>
      </w:r>
      <w:r w:rsidR="003D329D" w:rsidRPr="00217FFC">
        <w:rPr>
          <w:rFonts w:ascii="Times New Roman" w:hAnsi="Times New Roman" w:cs="Times New Roman"/>
          <w:bCs/>
          <w:sz w:val="24"/>
          <w:szCs w:val="24"/>
          <w:lang w:val="lt-LT"/>
        </w:rPr>
        <w:t>Šilalės rinkimų apygardoje Nr. 41</w:t>
      </w:r>
      <w:bookmarkStart w:id="3" w:name="_Hlk54006608"/>
      <w:r w:rsidR="00575B97" w:rsidRPr="00217FFC">
        <w:rPr>
          <w:rFonts w:ascii="Times New Roman" w:hAnsi="Times New Roman" w:cs="Times New Roman"/>
          <w:bCs/>
          <w:sz w:val="24"/>
          <w:szCs w:val="24"/>
          <w:lang w:val="lt-LT"/>
        </w:rPr>
        <w:t>,</w:t>
      </w:r>
      <w:r w:rsidR="003D329D" w:rsidRPr="00217FFC">
        <w:rPr>
          <w:rFonts w:ascii="Times New Roman" w:hAnsi="Times New Roman" w:cs="Times New Roman"/>
          <w:bCs/>
          <w:sz w:val="24"/>
          <w:szCs w:val="24"/>
          <w:lang w:val="lt-LT"/>
        </w:rPr>
        <w:t xml:space="preserve"> </w:t>
      </w:r>
      <w:bookmarkEnd w:id="3"/>
      <w:r w:rsidR="002B2EF4" w:rsidRPr="00217FFC">
        <w:rPr>
          <w:rFonts w:ascii="Times New Roman" w:hAnsi="Times New Roman" w:cs="Times New Roman"/>
          <w:bCs/>
          <w:sz w:val="24"/>
          <w:szCs w:val="24"/>
          <w:lang w:val="lt-LT"/>
        </w:rPr>
        <w:t xml:space="preserve">Kęstučio Bartkevičiaus </w:t>
      </w:r>
      <w:r w:rsidR="00575B97" w:rsidRPr="00217FFC">
        <w:rPr>
          <w:rFonts w:ascii="Times New Roman" w:hAnsi="Times New Roman" w:cs="Times New Roman"/>
          <w:bCs/>
          <w:sz w:val="24"/>
          <w:szCs w:val="24"/>
          <w:lang w:val="lt-LT"/>
        </w:rPr>
        <w:t>Mažeikių rinkimų apygardoje Nr. 38,</w:t>
      </w:r>
      <w:r w:rsidR="00575B97" w:rsidRPr="0092300D">
        <w:rPr>
          <w:rFonts w:ascii="Times New Roman" w:hAnsi="Times New Roman" w:cs="Times New Roman"/>
          <w:sz w:val="24"/>
          <w:szCs w:val="24"/>
          <w:lang w:val="lt-LT"/>
        </w:rPr>
        <w:t xml:space="preserve"> </w:t>
      </w:r>
      <w:r w:rsidR="002B2EF4" w:rsidRPr="00217FFC">
        <w:rPr>
          <w:rFonts w:ascii="Times New Roman" w:hAnsi="Times New Roman" w:cs="Times New Roman"/>
          <w:bCs/>
          <w:sz w:val="24"/>
          <w:szCs w:val="24"/>
          <w:lang w:val="lt-LT"/>
        </w:rPr>
        <w:t xml:space="preserve">Loretos </w:t>
      </w:r>
      <w:proofErr w:type="spellStart"/>
      <w:r w:rsidR="002B2EF4" w:rsidRPr="00217FFC">
        <w:rPr>
          <w:rFonts w:ascii="Times New Roman" w:hAnsi="Times New Roman" w:cs="Times New Roman"/>
          <w:bCs/>
          <w:sz w:val="24"/>
          <w:szCs w:val="24"/>
          <w:lang w:val="lt-LT"/>
        </w:rPr>
        <w:t>Jakinevičienės</w:t>
      </w:r>
      <w:proofErr w:type="spellEnd"/>
      <w:r w:rsidR="002B2EF4" w:rsidRPr="00217FFC">
        <w:rPr>
          <w:rFonts w:ascii="Times New Roman" w:hAnsi="Times New Roman" w:cs="Times New Roman"/>
          <w:bCs/>
          <w:sz w:val="24"/>
          <w:szCs w:val="24"/>
          <w:lang w:val="lt-LT"/>
        </w:rPr>
        <w:t xml:space="preserve"> </w:t>
      </w:r>
      <w:r w:rsidR="00575B97" w:rsidRPr="00217FFC">
        <w:rPr>
          <w:rFonts w:ascii="Times New Roman" w:hAnsi="Times New Roman" w:cs="Times New Roman"/>
          <w:bCs/>
          <w:sz w:val="24"/>
          <w:szCs w:val="24"/>
          <w:lang w:val="lt-LT"/>
        </w:rPr>
        <w:t>Dainavos rinkimų apygardoje Nr. 67</w:t>
      </w:r>
      <w:r w:rsidR="007F4137" w:rsidRPr="00217FFC">
        <w:rPr>
          <w:rFonts w:ascii="Times New Roman" w:hAnsi="Times New Roman" w:cs="Times New Roman"/>
          <w:bCs/>
          <w:sz w:val="24"/>
          <w:szCs w:val="24"/>
          <w:lang w:val="lt-LT"/>
        </w:rPr>
        <w:t xml:space="preserve">, </w:t>
      </w:r>
      <w:r w:rsidR="002B2EF4" w:rsidRPr="00217FFC">
        <w:rPr>
          <w:rFonts w:ascii="Times New Roman" w:hAnsi="Times New Roman" w:cs="Times New Roman"/>
          <w:bCs/>
          <w:sz w:val="24"/>
          <w:szCs w:val="24"/>
          <w:lang w:val="lt-LT"/>
        </w:rPr>
        <w:t>Linos Šukytės-</w:t>
      </w:r>
      <w:proofErr w:type="spellStart"/>
      <w:r w:rsidR="002B2EF4" w:rsidRPr="00217FFC">
        <w:rPr>
          <w:rFonts w:ascii="Times New Roman" w:hAnsi="Times New Roman" w:cs="Times New Roman"/>
          <w:bCs/>
          <w:sz w:val="24"/>
          <w:szCs w:val="24"/>
          <w:lang w:val="lt-LT"/>
        </w:rPr>
        <w:t>Korsakės</w:t>
      </w:r>
      <w:proofErr w:type="spellEnd"/>
      <w:r w:rsidR="002B2EF4" w:rsidRPr="00217FFC">
        <w:rPr>
          <w:rFonts w:ascii="Times New Roman" w:hAnsi="Times New Roman" w:cs="Times New Roman"/>
          <w:bCs/>
          <w:sz w:val="24"/>
          <w:szCs w:val="24"/>
          <w:lang w:val="lt-LT"/>
        </w:rPr>
        <w:t xml:space="preserve"> </w:t>
      </w:r>
      <w:r w:rsidR="003D329D" w:rsidRPr="00217FFC">
        <w:rPr>
          <w:rFonts w:ascii="Times New Roman" w:hAnsi="Times New Roman" w:cs="Times New Roman"/>
          <w:bCs/>
          <w:sz w:val="24"/>
          <w:szCs w:val="24"/>
          <w:lang w:val="lt-LT"/>
        </w:rPr>
        <w:t xml:space="preserve">Baltijos rinkimų apygardoje Nr. 24 </w:t>
      </w:r>
      <w:r w:rsidR="004562DF">
        <w:rPr>
          <w:rFonts w:ascii="Times New Roman" w:hAnsi="Times New Roman" w:cs="Times New Roman"/>
          <w:bCs/>
          <w:sz w:val="24"/>
          <w:szCs w:val="24"/>
          <w:lang w:val="lt-LT"/>
        </w:rPr>
        <w:t>–</w:t>
      </w:r>
      <w:r w:rsidR="002B2EF4">
        <w:rPr>
          <w:rFonts w:ascii="Times New Roman" w:hAnsi="Times New Roman" w:cs="Times New Roman"/>
          <w:bCs/>
          <w:sz w:val="24"/>
          <w:szCs w:val="24"/>
          <w:lang w:val="lt-LT"/>
        </w:rPr>
        <w:t xml:space="preserve"> </w:t>
      </w:r>
      <w:r w:rsidR="0084731F" w:rsidRPr="00217FFC">
        <w:rPr>
          <w:rFonts w:ascii="Times New Roman" w:hAnsi="Times New Roman" w:cs="Times New Roman"/>
          <w:bCs/>
          <w:sz w:val="24"/>
          <w:szCs w:val="24"/>
          <w:lang w:val="lt-LT"/>
        </w:rPr>
        <w:t>savarankišk</w:t>
      </w:r>
      <w:r w:rsidR="002A11B4">
        <w:rPr>
          <w:rFonts w:ascii="Times New Roman" w:hAnsi="Times New Roman" w:cs="Times New Roman"/>
          <w:bCs/>
          <w:sz w:val="24"/>
          <w:szCs w:val="24"/>
          <w:lang w:val="lt-LT"/>
        </w:rPr>
        <w:t>ų</w:t>
      </w:r>
      <w:r w:rsidR="0084731F" w:rsidRPr="00217FFC">
        <w:rPr>
          <w:rFonts w:ascii="Times New Roman" w:hAnsi="Times New Roman" w:cs="Times New Roman"/>
          <w:bCs/>
          <w:sz w:val="24"/>
          <w:szCs w:val="24"/>
          <w:lang w:val="lt-LT"/>
        </w:rPr>
        <w:t xml:space="preserve"> politinės kampanijos</w:t>
      </w:r>
      <w:r w:rsidR="006F4783" w:rsidRPr="00217FFC">
        <w:rPr>
          <w:rFonts w:ascii="Times New Roman" w:hAnsi="Times New Roman" w:cs="Times New Roman"/>
          <w:bCs/>
          <w:sz w:val="24"/>
          <w:szCs w:val="24"/>
          <w:lang w:val="lt-LT"/>
        </w:rPr>
        <w:t xml:space="preserve"> </w:t>
      </w:r>
      <w:r w:rsidR="004562DF">
        <w:rPr>
          <w:rFonts w:ascii="Times New Roman" w:hAnsi="Times New Roman" w:cs="Times New Roman"/>
          <w:bCs/>
          <w:sz w:val="24"/>
          <w:szCs w:val="24"/>
          <w:lang w:val="lt-LT"/>
        </w:rPr>
        <w:t>dalyvi</w:t>
      </w:r>
      <w:r w:rsidR="002A11B4">
        <w:rPr>
          <w:rFonts w:ascii="Times New Roman" w:hAnsi="Times New Roman" w:cs="Times New Roman"/>
          <w:bCs/>
          <w:sz w:val="24"/>
          <w:szCs w:val="24"/>
          <w:lang w:val="lt-LT"/>
        </w:rPr>
        <w:t>ų</w:t>
      </w:r>
      <w:r w:rsidR="004562DF">
        <w:rPr>
          <w:rFonts w:ascii="Times New Roman" w:hAnsi="Times New Roman" w:cs="Times New Roman"/>
          <w:bCs/>
          <w:sz w:val="24"/>
          <w:szCs w:val="24"/>
          <w:lang w:val="lt-LT"/>
        </w:rPr>
        <w:t xml:space="preserve"> </w:t>
      </w:r>
      <w:r w:rsidR="006F4783" w:rsidRPr="00217FFC">
        <w:rPr>
          <w:rFonts w:ascii="Times New Roman" w:hAnsi="Times New Roman" w:cs="Times New Roman"/>
          <w:bCs/>
          <w:sz w:val="24"/>
          <w:szCs w:val="24"/>
          <w:lang w:val="lt-LT"/>
        </w:rPr>
        <w:t>statusą.</w:t>
      </w:r>
    </w:p>
    <w:p w14:paraId="7443EC70" w14:textId="77777777" w:rsidR="006669F9" w:rsidRPr="00217FFC" w:rsidRDefault="006F4783" w:rsidP="00217FFC">
      <w:pPr>
        <w:pStyle w:val="Sraopastraipa"/>
        <w:numPr>
          <w:ilvl w:val="1"/>
          <w:numId w:val="1"/>
        </w:numPr>
        <w:spacing w:line="360" w:lineRule="auto"/>
        <w:ind w:left="0" w:firstLine="709"/>
        <w:jc w:val="both"/>
        <w:rPr>
          <w:rFonts w:ascii="Times New Roman" w:hAnsi="Times New Roman" w:cs="Times New Roman"/>
          <w:bCs/>
          <w:sz w:val="24"/>
          <w:szCs w:val="24"/>
          <w:lang w:val="lt-LT"/>
        </w:rPr>
      </w:pPr>
      <w:r w:rsidRPr="00337796">
        <w:rPr>
          <w:rFonts w:ascii="Times New Roman" w:hAnsi="Times New Roman" w:cs="Times New Roman"/>
          <w:bCs/>
          <w:sz w:val="24"/>
          <w:szCs w:val="24"/>
          <w:lang w:val="lt-LT"/>
        </w:rPr>
        <w:t xml:space="preserve">3 </w:t>
      </w:r>
      <w:bookmarkStart w:id="4" w:name="_Hlk54007868"/>
      <w:r w:rsidR="00934C15" w:rsidRPr="00337796">
        <w:rPr>
          <w:rFonts w:ascii="Times New Roman" w:hAnsi="Times New Roman" w:cs="Times New Roman"/>
          <w:bCs/>
          <w:sz w:val="24"/>
          <w:szCs w:val="24"/>
          <w:lang w:val="lt-LT"/>
        </w:rPr>
        <w:t>punkt</w:t>
      </w:r>
      <w:r w:rsidR="00934C15">
        <w:rPr>
          <w:rFonts w:ascii="Times New Roman" w:hAnsi="Times New Roman" w:cs="Times New Roman"/>
          <w:bCs/>
          <w:sz w:val="24"/>
          <w:szCs w:val="24"/>
          <w:lang w:val="lt-LT"/>
        </w:rPr>
        <w:t>e</w:t>
      </w:r>
      <w:r w:rsidR="00934C15" w:rsidRPr="00337796">
        <w:rPr>
          <w:rFonts w:ascii="Times New Roman" w:hAnsi="Times New Roman" w:cs="Times New Roman"/>
          <w:bCs/>
          <w:sz w:val="24"/>
          <w:szCs w:val="24"/>
          <w:lang w:val="lt-LT"/>
        </w:rPr>
        <w:t xml:space="preserve"> </w:t>
      </w:r>
      <w:r w:rsidRPr="00337796">
        <w:rPr>
          <w:rFonts w:ascii="Times New Roman" w:hAnsi="Times New Roman" w:cs="Times New Roman"/>
          <w:bCs/>
          <w:sz w:val="24"/>
          <w:szCs w:val="24"/>
          <w:lang w:val="lt-LT"/>
        </w:rPr>
        <w:t>prašoma panaikinti</w:t>
      </w:r>
      <w:r w:rsidR="00934C15">
        <w:rPr>
          <w:rFonts w:ascii="Times New Roman" w:hAnsi="Times New Roman" w:cs="Times New Roman"/>
          <w:bCs/>
          <w:sz w:val="24"/>
          <w:szCs w:val="24"/>
          <w:lang w:val="lt-LT"/>
        </w:rPr>
        <w:t xml:space="preserve"> </w:t>
      </w:r>
      <w:r w:rsidRPr="00337796">
        <w:rPr>
          <w:rFonts w:ascii="Times New Roman" w:hAnsi="Times New Roman" w:cs="Times New Roman"/>
          <w:bCs/>
          <w:sz w:val="24"/>
          <w:szCs w:val="24"/>
          <w:lang w:val="lt-LT"/>
        </w:rPr>
        <w:t>/</w:t>
      </w:r>
      <w:r w:rsidR="00934C15">
        <w:rPr>
          <w:rFonts w:ascii="Times New Roman" w:hAnsi="Times New Roman" w:cs="Times New Roman"/>
          <w:bCs/>
          <w:sz w:val="24"/>
          <w:szCs w:val="24"/>
          <w:lang w:val="lt-LT"/>
        </w:rPr>
        <w:t xml:space="preserve"> </w:t>
      </w:r>
      <w:r w:rsidRPr="00337796">
        <w:rPr>
          <w:rFonts w:ascii="Times New Roman" w:hAnsi="Times New Roman" w:cs="Times New Roman"/>
          <w:bCs/>
          <w:sz w:val="24"/>
          <w:szCs w:val="24"/>
          <w:lang w:val="lt-LT"/>
        </w:rPr>
        <w:t xml:space="preserve">patikslinti </w:t>
      </w:r>
      <w:r w:rsidR="004B2142" w:rsidRPr="00337796">
        <w:rPr>
          <w:rFonts w:ascii="Times New Roman" w:hAnsi="Times New Roman" w:cs="Times New Roman"/>
          <w:bCs/>
          <w:sz w:val="24"/>
          <w:szCs w:val="24"/>
          <w:lang w:val="lt-LT"/>
        </w:rPr>
        <w:t>VRK 2020 m. rugsėjo 10 d. sprendim</w:t>
      </w:r>
      <w:r w:rsidR="003C4316" w:rsidRPr="00337796">
        <w:rPr>
          <w:rFonts w:ascii="Times New Roman" w:hAnsi="Times New Roman" w:cs="Times New Roman"/>
          <w:bCs/>
          <w:sz w:val="24"/>
          <w:szCs w:val="24"/>
          <w:lang w:val="lt-LT"/>
        </w:rPr>
        <w:t>o 1 priedą</w:t>
      </w:r>
      <w:r w:rsidR="00522C84" w:rsidRPr="00337796">
        <w:rPr>
          <w:rFonts w:ascii="Times New Roman" w:hAnsi="Times New Roman" w:cs="Times New Roman"/>
          <w:bCs/>
          <w:sz w:val="24"/>
          <w:szCs w:val="24"/>
          <w:lang w:val="lt-LT"/>
        </w:rPr>
        <w:t xml:space="preserve"> </w:t>
      </w:r>
      <w:bookmarkEnd w:id="4"/>
      <w:r w:rsidR="00C245D2" w:rsidRPr="005A753A">
        <w:rPr>
          <w:rFonts w:ascii="Times New Roman" w:hAnsi="Times New Roman" w:cs="Times New Roman"/>
          <w:bCs/>
          <w:iCs/>
          <w:sz w:val="24"/>
          <w:szCs w:val="24"/>
          <w:lang w:val="lt-LT"/>
        </w:rPr>
        <w:t>„</w:t>
      </w:r>
      <w:r w:rsidR="00522C84" w:rsidRPr="00217FFC">
        <w:rPr>
          <w:rFonts w:ascii="Times New Roman" w:hAnsi="Times New Roman" w:cs="Times New Roman"/>
          <w:bCs/>
          <w:i/>
          <w:iCs/>
          <w:sz w:val="24"/>
          <w:szCs w:val="24"/>
          <w:lang w:val="lt-LT"/>
        </w:rPr>
        <w:t>ta apimtimi</w:t>
      </w:r>
      <w:r w:rsidR="00C245D2" w:rsidRPr="00217FFC">
        <w:rPr>
          <w:rFonts w:ascii="Times New Roman" w:hAnsi="Times New Roman" w:cs="Times New Roman"/>
          <w:bCs/>
          <w:i/>
          <w:iCs/>
          <w:sz w:val="24"/>
          <w:szCs w:val="24"/>
          <w:lang w:val="lt-LT"/>
        </w:rPr>
        <w:t xml:space="preserve">, jog </w:t>
      </w:r>
      <w:r w:rsidR="006E7C00" w:rsidRPr="00217FFC">
        <w:rPr>
          <w:rFonts w:ascii="Times New Roman" w:hAnsi="Times New Roman" w:cs="Times New Roman"/>
          <w:bCs/>
          <w:i/>
          <w:iCs/>
          <w:sz w:val="24"/>
          <w:szCs w:val="24"/>
          <w:lang w:val="lt-LT"/>
        </w:rPr>
        <w:t xml:space="preserve">daugiamandatėje apygardoje dalyvauja </w:t>
      </w:r>
      <w:r w:rsidR="007E415D" w:rsidRPr="00217FFC">
        <w:rPr>
          <w:rFonts w:ascii="Times New Roman" w:hAnsi="Times New Roman" w:cs="Times New Roman"/>
          <w:bCs/>
          <w:i/>
          <w:iCs/>
          <w:sz w:val="24"/>
          <w:szCs w:val="24"/>
          <w:lang w:val="lt-LT"/>
        </w:rPr>
        <w:t>„2. Partija „</w:t>
      </w:r>
      <w:r w:rsidR="003079A1" w:rsidRPr="00217FFC">
        <w:rPr>
          <w:rFonts w:ascii="Times New Roman" w:hAnsi="Times New Roman" w:cs="Times New Roman"/>
          <w:bCs/>
          <w:i/>
          <w:iCs/>
          <w:sz w:val="24"/>
          <w:szCs w:val="24"/>
          <w:lang w:val="lt-LT"/>
        </w:rPr>
        <w:t>L</w:t>
      </w:r>
      <w:r w:rsidR="007E415D" w:rsidRPr="00217FFC">
        <w:rPr>
          <w:rFonts w:ascii="Times New Roman" w:hAnsi="Times New Roman" w:cs="Times New Roman"/>
          <w:bCs/>
          <w:i/>
          <w:iCs/>
          <w:sz w:val="24"/>
          <w:szCs w:val="24"/>
          <w:lang w:val="lt-LT"/>
        </w:rPr>
        <w:t xml:space="preserve">aisvė ir </w:t>
      </w:r>
      <w:r w:rsidR="003079A1" w:rsidRPr="00217FFC">
        <w:rPr>
          <w:rFonts w:ascii="Times New Roman" w:hAnsi="Times New Roman" w:cs="Times New Roman"/>
          <w:bCs/>
          <w:i/>
          <w:iCs/>
          <w:sz w:val="24"/>
          <w:szCs w:val="24"/>
          <w:lang w:val="lt-LT"/>
        </w:rPr>
        <w:t>t</w:t>
      </w:r>
      <w:r w:rsidR="007E415D" w:rsidRPr="00217FFC">
        <w:rPr>
          <w:rFonts w:ascii="Times New Roman" w:hAnsi="Times New Roman" w:cs="Times New Roman"/>
          <w:bCs/>
          <w:i/>
          <w:iCs/>
          <w:sz w:val="24"/>
          <w:szCs w:val="24"/>
          <w:lang w:val="lt-LT"/>
        </w:rPr>
        <w:t>eisin</w:t>
      </w:r>
      <w:r w:rsidR="003079A1" w:rsidRPr="00217FFC">
        <w:rPr>
          <w:rFonts w:ascii="Times New Roman" w:hAnsi="Times New Roman" w:cs="Times New Roman"/>
          <w:bCs/>
          <w:i/>
          <w:iCs/>
          <w:sz w:val="24"/>
          <w:szCs w:val="24"/>
          <w:lang w:val="lt-LT"/>
        </w:rPr>
        <w:t>gumas“</w:t>
      </w:r>
      <w:r w:rsidR="00EC0BCA" w:rsidRPr="00217FFC">
        <w:rPr>
          <w:rFonts w:ascii="Times New Roman" w:hAnsi="Times New Roman" w:cs="Times New Roman"/>
          <w:bCs/>
          <w:i/>
          <w:iCs/>
          <w:sz w:val="24"/>
          <w:szCs w:val="24"/>
          <w:lang w:val="lt-LT"/>
        </w:rPr>
        <w:t xml:space="preserve">, o jos sąraše 1. </w:t>
      </w:r>
      <w:r w:rsidR="00281B14" w:rsidRPr="00217FFC">
        <w:rPr>
          <w:rFonts w:ascii="Times New Roman" w:hAnsi="Times New Roman" w:cs="Times New Roman"/>
          <w:bCs/>
          <w:i/>
          <w:iCs/>
          <w:sz w:val="24"/>
          <w:szCs w:val="24"/>
          <w:lang w:val="lt-LT"/>
        </w:rPr>
        <w:t>Remigijus Žemaitaitis</w:t>
      </w:r>
      <w:r w:rsidR="00131F7A" w:rsidRPr="00217FFC">
        <w:rPr>
          <w:rFonts w:ascii="Times New Roman" w:hAnsi="Times New Roman" w:cs="Times New Roman"/>
          <w:bCs/>
          <w:i/>
          <w:iCs/>
          <w:sz w:val="24"/>
          <w:szCs w:val="24"/>
          <w:lang w:val="lt-LT"/>
        </w:rPr>
        <w:t>;</w:t>
      </w:r>
      <w:r w:rsidR="00281B14" w:rsidRPr="00217FFC">
        <w:rPr>
          <w:rFonts w:ascii="Times New Roman" w:hAnsi="Times New Roman" w:cs="Times New Roman"/>
          <w:bCs/>
          <w:i/>
          <w:iCs/>
          <w:sz w:val="24"/>
          <w:szCs w:val="24"/>
          <w:lang w:val="lt-LT"/>
        </w:rPr>
        <w:t xml:space="preserve"> </w:t>
      </w:r>
      <w:r w:rsidR="00131F7A" w:rsidRPr="00217FFC">
        <w:rPr>
          <w:rFonts w:ascii="Times New Roman" w:hAnsi="Times New Roman" w:cs="Times New Roman"/>
          <w:bCs/>
          <w:i/>
          <w:iCs/>
          <w:sz w:val="24"/>
          <w:szCs w:val="24"/>
          <w:lang w:val="lt-LT"/>
        </w:rPr>
        <w:t>5</w:t>
      </w:r>
      <w:r w:rsidR="00281B14" w:rsidRPr="00217FFC">
        <w:rPr>
          <w:rFonts w:ascii="Times New Roman" w:hAnsi="Times New Roman" w:cs="Times New Roman"/>
          <w:bCs/>
          <w:i/>
          <w:iCs/>
          <w:sz w:val="24"/>
          <w:szCs w:val="24"/>
          <w:lang w:val="lt-LT"/>
        </w:rPr>
        <w:t>. Kęstutis Bartkevičius</w:t>
      </w:r>
      <w:r w:rsidR="00131F7A" w:rsidRPr="00217FFC">
        <w:rPr>
          <w:rFonts w:ascii="Times New Roman" w:hAnsi="Times New Roman" w:cs="Times New Roman"/>
          <w:bCs/>
          <w:i/>
          <w:iCs/>
          <w:sz w:val="24"/>
          <w:szCs w:val="24"/>
          <w:lang w:val="lt-LT"/>
        </w:rPr>
        <w:t>;</w:t>
      </w:r>
      <w:r w:rsidR="00281B14" w:rsidRPr="00217FFC">
        <w:rPr>
          <w:rFonts w:ascii="Times New Roman" w:hAnsi="Times New Roman" w:cs="Times New Roman"/>
          <w:bCs/>
          <w:i/>
          <w:iCs/>
          <w:sz w:val="24"/>
          <w:szCs w:val="24"/>
          <w:lang w:val="lt-LT"/>
        </w:rPr>
        <w:t xml:space="preserve"> </w:t>
      </w:r>
      <w:r w:rsidR="00131F7A" w:rsidRPr="00217FFC">
        <w:rPr>
          <w:rFonts w:ascii="Times New Roman" w:hAnsi="Times New Roman" w:cs="Times New Roman"/>
          <w:bCs/>
          <w:i/>
          <w:iCs/>
          <w:sz w:val="24"/>
          <w:szCs w:val="24"/>
          <w:lang w:val="lt-LT"/>
        </w:rPr>
        <w:t>6</w:t>
      </w:r>
      <w:r w:rsidR="00281B14" w:rsidRPr="00217FFC">
        <w:rPr>
          <w:rFonts w:ascii="Times New Roman" w:hAnsi="Times New Roman" w:cs="Times New Roman"/>
          <w:bCs/>
          <w:i/>
          <w:iCs/>
          <w:sz w:val="24"/>
          <w:szCs w:val="24"/>
          <w:lang w:val="lt-LT"/>
        </w:rPr>
        <w:t xml:space="preserve">. Loreta </w:t>
      </w:r>
      <w:proofErr w:type="spellStart"/>
      <w:r w:rsidR="00281B14" w:rsidRPr="00217FFC">
        <w:rPr>
          <w:rFonts w:ascii="Times New Roman" w:hAnsi="Times New Roman" w:cs="Times New Roman"/>
          <w:bCs/>
          <w:i/>
          <w:iCs/>
          <w:sz w:val="24"/>
          <w:szCs w:val="24"/>
          <w:lang w:val="lt-LT"/>
        </w:rPr>
        <w:t>Jakinevičienė</w:t>
      </w:r>
      <w:proofErr w:type="spellEnd"/>
      <w:r w:rsidR="00131F7A" w:rsidRPr="00217FFC">
        <w:rPr>
          <w:rFonts w:ascii="Times New Roman" w:hAnsi="Times New Roman" w:cs="Times New Roman"/>
          <w:bCs/>
          <w:i/>
          <w:iCs/>
          <w:sz w:val="24"/>
          <w:szCs w:val="24"/>
          <w:lang w:val="lt-LT"/>
        </w:rPr>
        <w:t>;</w:t>
      </w:r>
      <w:r w:rsidR="00281B14" w:rsidRPr="00217FFC">
        <w:rPr>
          <w:rFonts w:ascii="Times New Roman" w:hAnsi="Times New Roman" w:cs="Times New Roman"/>
          <w:bCs/>
          <w:i/>
          <w:iCs/>
          <w:sz w:val="24"/>
          <w:szCs w:val="24"/>
          <w:lang w:val="lt-LT"/>
        </w:rPr>
        <w:t xml:space="preserve"> </w:t>
      </w:r>
      <w:r w:rsidR="00131F7A" w:rsidRPr="00217FFC">
        <w:rPr>
          <w:rFonts w:ascii="Times New Roman" w:hAnsi="Times New Roman" w:cs="Times New Roman"/>
          <w:bCs/>
          <w:i/>
          <w:iCs/>
          <w:sz w:val="24"/>
          <w:szCs w:val="24"/>
          <w:lang w:val="lt-LT"/>
        </w:rPr>
        <w:t>23</w:t>
      </w:r>
      <w:r w:rsidR="00281B14" w:rsidRPr="00217FFC">
        <w:rPr>
          <w:rFonts w:ascii="Times New Roman" w:hAnsi="Times New Roman" w:cs="Times New Roman"/>
          <w:bCs/>
          <w:i/>
          <w:iCs/>
          <w:sz w:val="24"/>
          <w:szCs w:val="24"/>
          <w:lang w:val="lt-LT"/>
        </w:rPr>
        <w:t>. Lina Šukytė-</w:t>
      </w:r>
      <w:proofErr w:type="spellStart"/>
      <w:r w:rsidR="00281B14" w:rsidRPr="00217FFC">
        <w:rPr>
          <w:rFonts w:ascii="Times New Roman" w:hAnsi="Times New Roman" w:cs="Times New Roman"/>
          <w:bCs/>
          <w:i/>
          <w:iCs/>
          <w:sz w:val="24"/>
          <w:szCs w:val="24"/>
          <w:lang w:val="lt-LT"/>
        </w:rPr>
        <w:t>Korsakė</w:t>
      </w:r>
      <w:proofErr w:type="spellEnd"/>
      <w:r w:rsidR="00F57AA3" w:rsidRPr="005A753A">
        <w:rPr>
          <w:rFonts w:ascii="Times New Roman" w:hAnsi="Times New Roman" w:cs="Times New Roman"/>
          <w:bCs/>
          <w:iCs/>
          <w:sz w:val="24"/>
          <w:szCs w:val="24"/>
          <w:lang w:val="lt-LT"/>
        </w:rPr>
        <w:t>“.</w:t>
      </w:r>
    </w:p>
    <w:p w14:paraId="6CD2705B" w14:textId="77777777" w:rsidR="003D329D" w:rsidRPr="00337796" w:rsidRDefault="005E185E" w:rsidP="003B72FA">
      <w:pPr>
        <w:pStyle w:val="Sraopastraipa"/>
        <w:numPr>
          <w:ilvl w:val="1"/>
          <w:numId w:val="1"/>
        </w:numPr>
        <w:spacing w:line="360" w:lineRule="auto"/>
        <w:ind w:left="0" w:firstLine="709"/>
        <w:jc w:val="both"/>
        <w:rPr>
          <w:rFonts w:ascii="Times New Roman" w:hAnsi="Times New Roman" w:cs="Times New Roman"/>
          <w:bCs/>
          <w:sz w:val="24"/>
          <w:szCs w:val="24"/>
          <w:lang w:val="lt-LT"/>
        </w:rPr>
      </w:pPr>
      <w:r w:rsidRPr="00337796">
        <w:rPr>
          <w:rFonts w:ascii="Times New Roman" w:hAnsi="Times New Roman" w:cs="Times New Roman"/>
          <w:bCs/>
          <w:sz w:val="24"/>
          <w:szCs w:val="24"/>
          <w:lang w:val="lt-LT"/>
        </w:rPr>
        <w:lastRenderedPageBreak/>
        <w:t xml:space="preserve">4 </w:t>
      </w:r>
      <w:r w:rsidR="00934C15" w:rsidRPr="00337796">
        <w:rPr>
          <w:rFonts w:ascii="Times New Roman" w:hAnsi="Times New Roman" w:cs="Times New Roman"/>
          <w:bCs/>
          <w:sz w:val="24"/>
          <w:szCs w:val="24"/>
          <w:lang w:val="lt-LT"/>
        </w:rPr>
        <w:t>punkt</w:t>
      </w:r>
      <w:r w:rsidR="00934C15">
        <w:rPr>
          <w:rFonts w:ascii="Times New Roman" w:hAnsi="Times New Roman" w:cs="Times New Roman"/>
          <w:bCs/>
          <w:sz w:val="24"/>
          <w:szCs w:val="24"/>
          <w:lang w:val="lt-LT"/>
        </w:rPr>
        <w:t>e</w:t>
      </w:r>
      <w:r w:rsidR="00934C15" w:rsidRPr="00337796">
        <w:rPr>
          <w:rFonts w:ascii="Times New Roman" w:hAnsi="Times New Roman" w:cs="Times New Roman"/>
          <w:bCs/>
          <w:sz w:val="24"/>
          <w:szCs w:val="24"/>
          <w:lang w:val="lt-LT"/>
        </w:rPr>
        <w:t xml:space="preserve"> </w:t>
      </w:r>
      <w:r w:rsidR="006669F9" w:rsidRPr="00337796">
        <w:rPr>
          <w:rFonts w:ascii="Times New Roman" w:hAnsi="Times New Roman" w:cs="Times New Roman"/>
          <w:bCs/>
          <w:sz w:val="24"/>
          <w:szCs w:val="24"/>
          <w:lang w:val="lt-LT"/>
        </w:rPr>
        <w:t>prašoma panaikinti</w:t>
      </w:r>
      <w:r w:rsidR="00934C15">
        <w:rPr>
          <w:rFonts w:ascii="Times New Roman" w:hAnsi="Times New Roman" w:cs="Times New Roman"/>
          <w:bCs/>
          <w:sz w:val="24"/>
          <w:szCs w:val="24"/>
          <w:lang w:val="lt-LT"/>
        </w:rPr>
        <w:t xml:space="preserve"> </w:t>
      </w:r>
      <w:r w:rsidR="006669F9" w:rsidRPr="00337796">
        <w:rPr>
          <w:rFonts w:ascii="Times New Roman" w:hAnsi="Times New Roman" w:cs="Times New Roman"/>
          <w:bCs/>
          <w:sz w:val="24"/>
          <w:szCs w:val="24"/>
          <w:lang w:val="lt-LT"/>
        </w:rPr>
        <w:t>/</w:t>
      </w:r>
      <w:r w:rsidR="00934C15">
        <w:rPr>
          <w:rFonts w:ascii="Times New Roman" w:hAnsi="Times New Roman" w:cs="Times New Roman"/>
          <w:bCs/>
          <w:sz w:val="24"/>
          <w:szCs w:val="24"/>
          <w:lang w:val="lt-LT"/>
        </w:rPr>
        <w:t xml:space="preserve"> </w:t>
      </w:r>
      <w:r w:rsidR="006669F9" w:rsidRPr="00337796">
        <w:rPr>
          <w:rFonts w:ascii="Times New Roman" w:hAnsi="Times New Roman" w:cs="Times New Roman"/>
          <w:bCs/>
          <w:sz w:val="24"/>
          <w:szCs w:val="24"/>
          <w:lang w:val="lt-LT"/>
        </w:rPr>
        <w:t xml:space="preserve">patikslinti VRK 2020 m. rugsėjo 10 d. sprendimo 2 priedą ta apimtimi, jog </w:t>
      </w:r>
      <w:r w:rsidR="00D5342A" w:rsidRPr="00337796">
        <w:rPr>
          <w:rFonts w:ascii="Times New Roman" w:hAnsi="Times New Roman" w:cs="Times New Roman"/>
          <w:bCs/>
          <w:sz w:val="24"/>
          <w:szCs w:val="24"/>
          <w:lang w:val="lt-LT"/>
        </w:rPr>
        <w:t>vienman</w:t>
      </w:r>
      <w:r w:rsidR="006669F9" w:rsidRPr="00337796">
        <w:rPr>
          <w:rFonts w:ascii="Times New Roman" w:hAnsi="Times New Roman" w:cs="Times New Roman"/>
          <w:bCs/>
          <w:sz w:val="24"/>
          <w:szCs w:val="24"/>
          <w:lang w:val="lt-LT"/>
        </w:rPr>
        <w:t>datė</w:t>
      </w:r>
      <w:r w:rsidR="00D5342A" w:rsidRPr="00337796">
        <w:rPr>
          <w:rFonts w:ascii="Times New Roman" w:hAnsi="Times New Roman" w:cs="Times New Roman"/>
          <w:bCs/>
          <w:sz w:val="24"/>
          <w:szCs w:val="24"/>
          <w:lang w:val="lt-LT"/>
        </w:rPr>
        <w:t>se</w:t>
      </w:r>
      <w:r w:rsidR="006669F9" w:rsidRPr="00337796">
        <w:rPr>
          <w:rFonts w:ascii="Times New Roman" w:hAnsi="Times New Roman" w:cs="Times New Roman"/>
          <w:bCs/>
          <w:sz w:val="24"/>
          <w:szCs w:val="24"/>
          <w:lang w:val="lt-LT"/>
        </w:rPr>
        <w:t xml:space="preserve"> </w:t>
      </w:r>
      <w:r w:rsidR="00C46ADC">
        <w:rPr>
          <w:rFonts w:ascii="Times New Roman" w:hAnsi="Times New Roman" w:cs="Times New Roman"/>
          <w:bCs/>
          <w:sz w:val="24"/>
          <w:szCs w:val="24"/>
          <w:lang w:val="lt-LT"/>
        </w:rPr>
        <w:t xml:space="preserve">rinkimų </w:t>
      </w:r>
      <w:r w:rsidR="006669F9" w:rsidRPr="00337796">
        <w:rPr>
          <w:rFonts w:ascii="Times New Roman" w:hAnsi="Times New Roman" w:cs="Times New Roman"/>
          <w:bCs/>
          <w:sz w:val="24"/>
          <w:szCs w:val="24"/>
          <w:lang w:val="lt-LT"/>
        </w:rPr>
        <w:t>apygardo</w:t>
      </w:r>
      <w:r w:rsidR="00D5342A" w:rsidRPr="00337796">
        <w:rPr>
          <w:rFonts w:ascii="Times New Roman" w:hAnsi="Times New Roman" w:cs="Times New Roman"/>
          <w:bCs/>
          <w:sz w:val="24"/>
          <w:szCs w:val="24"/>
          <w:lang w:val="lt-LT"/>
        </w:rPr>
        <w:t>se</w:t>
      </w:r>
      <w:r w:rsidR="006669F9" w:rsidRPr="00337796">
        <w:rPr>
          <w:rFonts w:ascii="Times New Roman" w:hAnsi="Times New Roman" w:cs="Times New Roman"/>
          <w:bCs/>
          <w:sz w:val="24"/>
          <w:szCs w:val="24"/>
          <w:lang w:val="lt-LT"/>
        </w:rPr>
        <w:t xml:space="preserve"> Partij</w:t>
      </w:r>
      <w:r w:rsidR="00CD08A5" w:rsidRPr="00337796">
        <w:rPr>
          <w:rFonts w:ascii="Times New Roman" w:hAnsi="Times New Roman" w:cs="Times New Roman"/>
          <w:bCs/>
          <w:sz w:val="24"/>
          <w:szCs w:val="24"/>
          <w:lang w:val="lt-LT"/>
        </w:rPr>
        <w:t>os</w:t>
      </w:r>
      <w:r w:rsidR="006669F9" w:rsidRPr="00337796">
        <w:rPr>
          <w:rFonts w:ascii="Times New Roman" w:hAnsi="Times New Roman" w:cs="Times New Roman"/>
          <w:bCs/>
          <w:sz w:val="24"/>
          <w:szCs w:val="24"/>
          <w:lang w:val="lt-LT"/>
        </w:rPr>
        <w:t xml:space="preserve"> „Laisvė ir teisingumas“</w:t>
      </w:r>
      <w:r w:rsidR="004627FF" w:rsidRPr="00337796">
        <w:rPr>
          <w:rFonts w:ascii="Times New Roman" w:hAnsi="Times New Roman" w:cs="Times New Roman"/>
          <w:bCs/>
          <w:sz w:val="24"/>
          <w:szCs w:val="24"/>
          <w:lang w:val="lt-LT"/>
        </w:rPr>
        <w:t xml:space="preserve"> kandid</w:t>
      </w:r>
      <w:r w:rsidR="005E11BE" w:rsidRPr="00337796">
        <w:rPr>
          <w:rFonts w:ascii="Times New Roman" w:hAnsi="Times New Roman" w:cs="Times New Roman"/>
          <w:bCs/>
          <w:sz w:val="24"/>
          <w:szCs w:val="24"/>
          <w:lang w:val="lt-LT"/>
        </w:rPr>
        <w:t>atai</w:t>
      </w:r>
      <w:r w:rsidR="002B2EF4" w:rsidRPr="002B2EF4">
        <w:rPr>
          <w:rFonts w:ascii="Times New Roman" w:hAnsi="Times New Roman" w:cs="Times New Roman"/>
          <w:bCs/>
          <w:sz w:val="24"/>
          <w:szCs w:val="24"/>
          <w:lang w:val="lt-LT"/>
        </w:rPr>
        <w:t xml:space="preserve"> </w:t>
      </w:r>
      <w:r w:rsidR="002B2EF4" w:rsidRPr="00337796">
        <w:rPr>
          <w:rFonts w:ascii="Times New Roman" w:hAnsi="Times New Roman" w:cs="Times New Roman"/>
          <w:bCs/>
          <w:sz w:val="24"/>
          <w:szCs w:val="24"/>
          <w:lang w:val="lt-LT"/>
        </w:rPr>
        <w:t>dalyvauja</w:t>
      </w:r>
      <w:r w:rsidR="005E11BE" w:rsidRPr="00337796">
        <w:rPr>
          <w:rFonts w:ascii="Times New Roman" w:hAnsi="Times New Roman" w:cs="Times New Roman"/>
          <w:bCs/>
          <w:sz w:val="24"/>
          <w:szCs w:val="24"/>
          <w:lang w:val="lt-LT"/>
        </w:rPr>
        <w:t xml:space="preserve">: </w:t>
      </w:r>
      <w:r w:rsidR="003D68A3" w:rsidRPr="00337796">
        <w:rPr>
          <w:rFonts w:ascii="Times New Roman" w:hAnsi="Times New Roman" w:cs="Times New Roman"/>
          <w:bCs/>
          <w:sz w:val="24"/>
          <w:szCs w:val="24"/>
          <w:lang w:val="lt-LT"/>
        </w:rPr>
        <w:t>Kelmės</w:t>
      </w:r>
      <w:r w:rsidR="00934C15">
        <w:rPr>
          <w:rFonts w:ascii="Times New Roman" w:hAnsi="Times New Roman" w:cs="Times New Roman"/>
          <w:bCs/>
          <w:sz w:val="24"/>
          <w:szCs w:val="24"/>
          <w:lang w:val="lt-LT"/>
        </w:rPr>
        <w:t>–</w:t>
      </w:r>
      <w:r w:rsidR="003D68A3" w:rsidRPr="00337796">
        <w:rPr>
          <w:rFonts w:ascii="Times New Roman" w:hAnsi="Times New Roman" w:cs="Times New Roman"/>
          <w:bCs/>
          <w:sz w:val="24"/>
          <w:szCs w:val="24"/>
          <w:lang w:val="lt-LT"/>
        </w:rPr>
        <w:t>Šilalės rinkimų apygardoje Nr. 41 Remigij</w:t>
      </w:r>
      <w:r w:rsidR="005E11BE" w:rsidRPr="00337796">
        <w:rPr>
          <w:rFonts w:ascii="Times New Roman" w:hAnsi="Times New Roman" w:cs="Times New Roman"/>
          <w:bCs/>
          <w:sz w:val="24"/>
          <w:szCs w:val="24"/>
          <w:lang w:val="lt-LT"/>
        </w:rPr>
        <w:t>u</w:t>
      </w:r>
      <w:r w:rsidR="003D68A3" w:rsidRPr="00337796">
        <w:rPr>
          <w:rFonts w:ascii="Times New Roman" w:hAnsi="Times New Roman" w:cs="Times New Roman"/>
          <w:bCs/>
          <w:sz w:val="24"/>
          <w:szCs w:val="24"/>
          <w:lang w:val="lt-LT"/>
        </w:rPr>
        <w:t>s Žemaitai</w:t>
      </w:r>
      <w:r w:rsidR="005E11BE" w:rsidRPr="00337796">
        <w:rPr>
          <w:rFonts w:ascii="Times New Roman" w:hAnsi="Times New Roman" w:cs="Times New Roman"/>
          <w:bCs/>
          <w:sz w:val="24"/>
          <w:szCs w:val="24"/>
          <w:lang w:val="lt-LT"/>
        </w:rPr>
        <w:t>tis</w:t>
      </w:r>
      <w:r w:rsidR="003D68A3" w:rsidRPr="00337796">
        <w:rPr>
          <w:rFonts w:ascii="Times New Roman" w:hAnsi="Times New Roman" w:cs="Times New Roman"/>
          <w:bCs/>
          <w:sz w:val="24"/>
          <w:szCs w:val="24"/>
          <w:lang w:val="lt-LT"/>
        </w:rPr>
        <w:t>, Mažeikių rinkimų apygardoje Nr.</w:t>
      </w:r>
      <w:r w:rsidR="00934C15">
        <w:rPr>
          <w:rFonts w:ascii="Times New Roman" w:hAnsi="Times New Roman" w:cs="Times New Roman"/>
          <w:bCs/>
          <w:sz w:val="24"/>
          <w:szCs w:val="24"/>
          <w:lang w:val="lt-LT"/>
        </w:rPr>
        <w:t> </w:t>
      </w:r>
      <w:r w:rsidR="003D68A3" w:rsidRPr="00337796">
        <w:rPr>
          <w:rFonts w:ascii="Times New Roman" w:hAnsi="Times New Roman" w:cs="Times New Roman"/>
          <w:bCs/>
          <w:sz w:val="24"/>
          <w:szCs w:val="24"/>
          <w:lang w:val="lt-LT"/>
        </w:rPr>
        <w:t>38 Kęstu</w:t>
      </w:r>
      <w:r w:rsidR="005E11BE" w:rsidRPr="00337796">
        <w:rPr>
          <w:rFonts w:ascii="Times New Roman" w:hAnsi="Times New Roman" w:cs="Times New Roman"/>
          <w:bCs/>
          <w:sz w:val="24"/>
          <w:szCs w:val="24"/>
          <w:lang w:val="lt-LT"/>
        </w:rPr>
        <w:t>tis</w:t>
      </w:r>
      <w:r w:rsidR="003D68A3" w:rsidRPr="00337796">
        <w:rPr>
          <w:rFonts w:ascii="Times New Roman" w:hAnsi="Times New Roman" w:cs="Times New Roman"/>
          <w:bCs/>
          <w:sz w:val="24"/>
          <w:szCs w:val="24"/>
          <w:lang w:val="lt-LT"/>
        </w:rPr>
        <w:t xml:space="preserve"> Bartkevičius, Dainavos rinkimų apygardoje Nr. 67 kandidatė Loret</w:t>
      </w:r>
      <w:r w:rsidR="005E11BE" w:rsidRPr="00337796">
        <w:rPr>
          <w:rFonts w:ascii="Times New Roman" w:hAnsi="Times New Roman" w:cs="Times New Roman"/>
          <w:bCs/>
          <w:sz w:val="24"/>
          <w:szCs w:val="24"/>
          <w:lang w:val="lt-LT"/>
        </w:rPr>
        <w:t>a</w:t>
      </w:r>
      <w:r w:rsidR="003D68A3" w:rsidRPr="00337796">
        <w:rPr>
          <w:rFonts w:ascii="Times New Roman" w:hAnsi="Times New Roman" w:cs="Times New Roman"/>
          <w:bCs/>
          <w:sz w:val="24"/>
          <w:szCs w:val="24"/>
          <w:lang w:val="lt-LT"/>
        </w:rPr>
        <w:t xml:space="preserve"> </w:t>
      </w:r>
      <w:proofErr w:type="spellStart"/>
      <w:r w:rsidR="003D68A3" w:rsidRPr="00337796">
        <w:rPr>
          <w:rFonts w:ascii="Times New Roman" w:hAnsi="Times New Roman" w:cs="Times New Roman"/>
          <w:bCs/>
          <w:sz w:val="24"/>
          <w:szCs w:val="24"/>
          <w:lang w:val="lt-LT"/>
        </w:rPr>
        <w:t>Jakinevičienė</w:t>
      </w:r>
      <w:proofErr w:type="spellEnd"/>
      <w:r w:rsidR="003D68A3" w:rsidRPr="00337796">
        <w:rPr>
          <w:rFonts w:ascii="Times New Roman" w:hAnsi="Times New Roman" w:cs="Times New Roman"/>
          <w:bCs/>
          <w:sz w:val="24"/>
          <w:szCs w:val="24"/>
          <w:lang w:val="lt-LT"/>
        </w:rPr>
        <w:t>, Baltijos rinkimų apygardoje Nr. 24 kandidat</w:t>
      </w:r>
      <w:r w:rsidR="005E11BE" w:rsidRPr="00337796">
        <w:rPr>
          <w:rFonts w:ascii="Times New Roman" w:hAnsi="Times New Roman" w:cs="Times New Roman"/>
          <w:bCs/>
          <w:sz w:val="24"/>
          <w:szCs w:val="24"/>
          <w:lang w:val="lt-LT"/>
        </w:rPr>
        <w:t>ė</w:t>
      </w:r>
      <w:r w:rsidR="003D68A3" w:rsidRPr="00337796">
        <w:rPr>
          <w:rFonts w:ascii="Times New Roman" w:hAnsi="Times New Roman" w:cs="Times New Roman"/>
          <w:bCs/>
          <w:sz w:val="24"/>
          <w:szCs w:val="24"/>
          <w:lang w:val="lt-LT"/>
        </w:rPr>
        <w:t xml:space="preserve"> Lin</w:t>
      </w:r>
      <w:r w:rsidR="005E11BE" w:rsidRPr="00337796">
        <w:rPr>
          <w:rFonts w:ascii="Times New Roman" w:hAnsi="Times New Roman" w:cs="Times New Roman"/>
          <w:bCs/>
          <w:sz w:val="24"/>
          <w:szCs w:val="24"/>
          <w:lang w:val="lt-LT"/>
        </w:rPr>
        <w:t>a</w:t>
      </w:r>
      <w:r w:rsidR="003D68A3" w:rsidRPr="00337796">
        <w:rPr>
          <w:rFonts w:ascii="Times New Roman" w:hAnsi="Times New Roman" w:cs="Times New Roman"/>
          <w:bCs/>
          <w:sz w:val="24"/>
          <w:szCs w:val="24"/>
          <w:lang w:val="lt-LT"/>
        </w:rPr>
        <w:t xml:space="preserve"> Šukytė-</w:t>
      </w:r>
      <w:proofErr w:type="spellStart"/>
      <w:r w:rsidR="003D68A3" w:rsidRPr="00337796">
        <w:rPr>
          <w:rFonts w:ascii="Times New Roman" w:hAnsi="Times New Roman" w:cs="Times New Roman"/>
          <w:bCs/>
          <w:sz w:val="24"/>
          <w:szCs w:val="24"/>
          <w:lang w:val="lt-LT"/>
        </w:rPr>
        <w:t>Korsakė</w:t>
      </w:r>
      <w:proofErr w:type="spellEnd"/>
      <w:r w:rsidR="006669F9" w:rsidRPr="00337796">
        <w:rPr>
          <w:rFonts w:ascii="Times New Roman" w:hAnsi="Times New Roman" w:cs="Times New Roman"/>
          <w:bCs/>
          <w:sz w:val="24"/>
          <w:szCs w:val="24"/>
          <w:lang w:val="lt-LT"/>
        </w:rPr>
        <w:t>.</w:t>
      </w:r>
    </w:p>
    <w:p w14:paraId="602D5402" w14:textId="77777777" w:rsidR="0035330C" w:rsidRPr="00337796" w:rsidRDefault="0035330C" w:rsidP="003B72FA">
      <w:pPr>
        <w:pStyle w:val="Sraopastraipa"/>
        <w:numPr>
          <w:ilvl w:val="1"/>
          <w:numId w:val="1"/>
        </w:numPr>
        <w:spacing w:line="360" w:lineRule="auto"/>
        <w:ind w:left="0" w:firstLine="709"/>
        <w:jc w:val="both"/>
        <w:rPr>
          <w:rFonts w:ascii="Times New Roman" w:hAnsi="Times New Roman" w:cs="Times New Roman"/>
          <w:bCs/>
          <w:sz w:val="24"/>
          <w:szCs w:val="24"/>
          <w:lang w:val="lt-LT"/>
        </w:rPr>
      </w:pPr>
      <w:r w:rsidRPr="00337796">
        <w:rPr>
          <w:rFonts w:ascii="Times New Roman" w:hAnsi="Times New Roman" w:cs="Times New Roman"/>
          <w:bCs/>
          <w:sz w:val="24"/>
          <w:szCs w:val="24"/>
          <w:lang w:val="lt-LT"/>
        </w:rPr>
        <w:t xml:space="preserve">Pareiškėjo nuomone, </w:t>
      </w:r>
      <w:r w:rsidR="003B25C2" w:rsidRPr="00337796">
        <w:rPr>
          <w:rFonts w:ascii="Times New Roman" w:hAnsi="Times New Roman" w:cs="Times New Roman"/>
          <w:bCs/>
          <w:sz w:val="24"/>
          <w:szCs w:val="24"/>
          <w:lang w:val="lt-LT"/>
        </w:rPr>
        <w:t>„</w:t>
      </w:r>
      <w:r w:rsidR="003A2019" w:rsidRPr="003B72FA">
        <w:rPr>
          <w:rFonts w:ascii="Times New Roman" w:hAnsi="Times New Roman" w:cs="Times New Roman"/>
          <w:bCs/>
          <w:i/>
          <w:iCs/>
          <w:sz w:val="24"/>
          <w:szCs w:val="24"/>
          <w:lang w:val="lt-LT"/>
        </w:rPr>
        <w:t xml:space="preserve">turėdama duomenų apie šiurkštų politinės kampanijos dalyvių padarytą įstatymo pažeidimą </w:t>
      </w:r>
      <w:r w:rsidR="00AA18E7" w:rsidRPr="003B72FA">
        <w:rPr>
          <w:rFonts w:ascii="Times New Roman" w:hAnsi="Times New Roman" w:cs="Times New Roman"/>
          <w:bCs/>
          <w:i/>
          <w:iCs/>
          <w:sz w:val="24"/>
          <w:szCs w:val="24"/>
          <w:lang w:val="lt-LT"/>
        </w:rPr>
        <w:t xml:space="preserve">VRK privalėjo </w:t>
      </w:r>
      <w:r w:rsidR="00302B58" w:rsidRPr="003B72FA">
        <w:rPr>
          <w:rFonts w:ascii="Times New Roman" w:hAnsi="Times New Roman" w:cs="Times New Roman"/>
          <w:bCs/>
          <w:i/>
          <w:iCs/>
          <w:sz w:val="24"/>
          <w:szCs w:val="24"/>
          <w:lang w:val="lt-LT"/>
        </w:rPr>
        <w:t>juos įvertinti prieš prii</w:t>
      </w:r>
      <w:r w:rsidR="005D6DA2" w:rsidRPr="003B72FA">
        <w:rPr>
          <w:rFonts w:ascii="Times New Roman" w:hAnsi="Times New Roman" w:cs="Times New Roman"/>
          <w:bCs/>
          <w:i/>
          <w:iCs/>
          <w:sz w:val="24"/>
          <w:szCs w:val="24"/>
          <w:lang w:val="lt-LT"/>
        </w:rPr>
        <w:t>m</w:t>
      </w:r>
      <w:r w:rsidR="00302B58" w:rsidRPr="003B72FA">
        <w:rPr>
          <w:rFonts w:ascii="Times New Roman" w:hAnsi="Times New Roman" w:cs="Times New Roman"/>
          <w:bCs/>
          <w:i/>
          <w:iCs/>
          <w:sz w:val="24"/>
          <w:szCs w:val="24"/>
          <w:lang w:val="lt-LT"/>
        </w:rPr>
        <w:t>ant sprendimą</w:t>
      </w:r>
      <w:r w:rsidR="00317964" w:rsidRPr="003B72FA">
        <w:rPr>
          <w:rFonts w:ascii="Times New Roman" w:hAnsi="Times New Roman" w:cs="Times New Roman"/>
          <w:bCs/>
          <w:i/>
          <w:iCs/>
          <w:sz w:val="24"/>
          <w:szCs w:val="24"/>
          <w:lang w:val="lt-LT"/>
        </w:rPr>
        <w:t xml:space="preserve"> Sp-168</w:t>
      </w:r>
      <w:r w:rsidR="00247F4D" w:rsidRPr="003B72FA">
        <w:rPr>
          <w:rFonts w:ascii="Times New Roman" w:hAnsi="Times New Roman" w:cs="Times New Roman"/>
          <w:bCs/>
          <w:i/>
          <w:iCs/>
          <w:sz w:val="24"/>
          <w:szCs w:val="24"/>
          <w:lang w:val="lt-LT"/>
        </w:rPr>
        <w:t xml:space="preserve">. </w:t>
      </w:r>
      <w:r w:rsidR="005D6DA2" w:rsidRPr="003B72FA">
        <w:rPr>
          <w:rFonts w:ascii="Times New Roman" w:hAnsi="Times New Roman" w:cs="Times New Roman"/>
          <w:bCs/>
          <w:i/>
          <w:iCs/>
          <w:sz w:val="24"/>
          <w:szCs w:val="24"/>
          <w:lang w:val="lt-LT"/>
        </w:rPr>
        <w:t>J</w:t>
      </w:r>
      <w:r w:rsidR="00247F4D" w:rsidRPr="003B72FA">
        <w:rPr>
          <w:rFonts w:ascii="Times New Roman" w:hAnsi="Times New Roman" w:cs="Times New Roman"/>
          <w:bCs/>
          <w:i/>
          <w:iCs/>
          <w:sz w:val="24"/>
          <w:szCs w:val="24"/>
          <w:lang w:val="lt-LT"/>
        </w:rPr>
        <w:t>ei ta</w:t>
      </w:r>
      <w:r w:rsidR="005D6DA2" w:rsidRPr="003B72FA">
        <w:rPr>
          <w:rFonts w:ascii="Times New Roman" w:hAnsi="Times New Roman" w:cs="Times New Roman"/>
          <w:bCs/>
          <w:i/>
          <w:iCs/>
          <w:sz w:val="24"/>
          <w:szCs w:val="24"/>
          <w:lang w:val="lt-LT"/>
        </w:rPr>
        <w:t>i</w:t>
      </w:r>
      <w:r w:rsidR="00247F4D" w:rsidRPr="003B72FA">
        <w:rPr>
          <w:rFonts w:ascii="Times New Roman" w:hAnsi="Times New Roman" w:cs="Times New Roman"/>
          <w:bCs/>
          <w:i/>
          <w:iCs/>
          <w:sz w:val="24"/>
          <w:szCs w:val="24"/>
          <w:lang w:val="lt-LT"/>
        </w:rPr>
        <w:t xml:space="preserve"> dar n</w:t>
      </w:r>
      <w:r w:rsidR="005D6DA2" w:rsidRPr="003B72FA">
        <w:rPr>
          <w:rFonts w:ascii="Times New Roman" w:hAnsi="Times New Roman" w:cs="Times New Roman"/>
          <w:bCs/>
          <w:i/>
          <w:iCs/>
          <w:sz w:val="24"/>
          <w:szCs w:val="24"/>
          <w:lang w:val="lt-LT"/>
        </w:rPr>
        <w:t>ė</w:t>
      </w:r>
      <w:r w:rsidR="00247F4D" w:rsidRPr="003B72FA">
        <w:rPr>
          <w:rFonts w:ascii="Times New Roman" w:hAnsi="Times New Roman" w:cs="Times New Roman"/>
          <w:bCs/>
          <w:i/>
          <w:iCs/>
          <w:sz w:val="24"/>
          <w:szCs w:val="24"/>
          <w:lang w:val="lt-LT"/>
        </w:rPr>
        <w:t>ra padar</w:t>
      </w:r>
      <w:r w:rsidR="005D6DA2" w:rsidRPr="003B72FA">
        <w:rPr>
          <w:rFonts w:ascii="Times New Roman" w:hAnsi="Times New Roman" w:cs="Times New Roman"/>
          <w:bCs/>
          <w:i/>
          <w:iCs/>
          <w:sz w:val="24"/>
          <w:szCs w:val="24"/>
          <w:lang w:val="lt-LT"/>
        </w:rPr>
        <w:t>y</w:t>
      </w:r>
      <w:r w:rsidR="00247F4D" w:rsidRPr="003B72FA">
        <w:rPr>
          <w:rFonts w:ascii="Times New Roman" w:hAnsi="Times New Roman" w:cs="Times New Roman"/>
          <w:bCs/>
          <w:i/>
          <w:iCs/>
          <w:sz w:val="24"/>
          <w:szCs w:val="24"/>
          <w:lang w:val="lt-LT"/>
        </w:rPr>
        <w:t xml:space="preserve">ta </w:t>
      </w:r>
      <w:r w:rsidR="003B25C2" w:rsidRPr="003B72FA">
        <w:rPr>
          <w:rFonts w:ascii="Times New Roman" w:hAnsi="Times New Roman" w:cs="Times New Roman"/>
          <w:bCs/>
          <w:i/>
          <w:iCs/>
          <w:sz w:val="24"/>
          <w:szCs w:val="24"/>
          <w:lang w:val="lt-LT"/>
        </w:rPr>
        <w:t>prašau tai įvertinti nedelsiant</w:t>
      </w:r>
      <w:r w:rsidR="00317964" w:rsidRPr="005A753A">
        <w:rPr>
          <w:rFonts w:ascii="Times New Roman" w:hAnsi="Times New Roman" w:cs="Times New Roman"/>
          <w:bCs/>
          <w:iCs/>
          <w:sz w:val="24"/>
          <w:szCs w:val="24"/>
          <w:lang w:val="lt-LT"/>
        </w:rPr>
        <w:t>“</w:t>
      </w:r>
      <w:r w:rsidR="00317964" w:rsidRPr="00934C15">
        <w:rPr>
          <w:rFonts w:ascii="Times New Roman" w:hAnsi="Times New Roman" w:cs="Times New Roman"/>
          <w:bCs/>
          <w:sz w:val="24"/>
          <w:szCs w:val="24"/>
          <w:lang w:val="lt-LT"/>
        </w:rPr>
        <w:t>.</w:t>
      </w:r>
      <w:r w:rsidR="00317964" w:rsidRPr="00337796">
        <w:rPr>
          <w:rFonts w:ascii="Times New Roman" w:hAnsi="Times New Roman" w:cs="Times New Roman"/>
          <w:bCs/>
          <w:sz w:val="24"/>
          <w:szCs w:val="24"/>
          <w:lang w:val="lt-LT"/>
        </w:rPr>
        <w:t xml:space="preserve"> </w:t>
      </w:r>
    </w:p>
    <w:p w14:paraId="45FCC1CB" w14:textId="77777777" w:rsidR="00635275" w:rsidRDefault="005947FB">
      <w:pPr>
        <w:pStyle w:val="Sraopastraipa"/>
        <w:numPr>
          <w:ilvl w:val="1"/>
          <w:numId w:val="1"/>
        </w:numPr>
        <w:spacing w:line="360" w:lineRule="auto"/>
        <w:ind w:left="0" w:firstLine="709"/>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Pareiškime/skunde išdėstytos aplinkybės ir motyvai. Tekstas identiškas 2020 m. rugsėjo 4 d. gautam skundui (pažymos </w:t>
      </w:r>
      <w:r>
        <w:rPr>
          <w:rFonts w:ascii="Times New Roman" w:hAnsi="Times New Roman" w:cs="Times New Roman"/>
          <w:bCs/>
          <w:sz w:val="24"/>
          <w:szCs w:val="24"/>
          <w:lang w:val="lt-LT"/>
        </w:rPr>
        <w:fldChar w:fldCharType="begin"/>
      </w:r>
      <w:r>
        <w:rPr>
          <w:rFonts w:ascii="Times New Roman" w:hAnsi="Times New Roman" w:cs="Times New Roman"/>
          <w:bCs/>
          <w:sz w:val="24"/>
          <w:szCs w:val="24"/>
          <w:lang w:val="lt-LT"/>
        </w:rPr>
        <w:instrText xml:space="preserve"> REF _Ref57639527 \r \h </w:instrText>
      </w:r>
      <w:r>
        <w:rPr>
          <w:rFonts w:ascii="Times New Roman" w:hAnsi="Times New Roman" w:cs="Times New Roman"/>
          <w:bCs/>
          <w:sz w:val="24"/>
          <w:szCs w:val="24"/>
          <w:lang w:val="lt-LT"/>
        </w:rPr>
      </w:r>
      <w:r>
        <w:rPr>
          <w:rFonts w:ascii="Times New Roman" w:hAnsi="Times New Roman" w:cs="Times New Roman"/>
          <w:bCs/>
          <w:sz w:val="24"/>
          <w:szCs w:val="24"/>
          <w:lang w:val="lt-LT"/>
        </w:rPr>
        <w:fldChar w:fldCharType="separate"/>
      </w:r>
      <w:r>
        <w:rPr>
          <w:rFonts w:ascii="Times New Roman" w:hAnsi="Times New Roman" w:cs="Times New Roman"/>
          <w:bCs/>
          <w:sz w:val="24"/>
          <w:szCs w:val="24"/>
          <w:lang w:val="lt-LT"/>
        </w:rPr>
        <w:t>1</w:t>
      </w:r>
      <w:r>
        <w:fldChar w:fldCharType="end"/>
      </w:r>
      <w:r>
        <w:rPr>
          <w:rFonts w:ascii="Times New Roman" w:hAnsi="Times New Roman" w:cs="Times New Roman"/>
          <w:bCs/>
          <w:sz w:val="24"/>
          <w:szCs w:val="24"/>
          <w:lang w:val="lt-LT"/>
        </w:rPr>
        <w:t xml:space="preserve"> punktas). </w:t>
      </w:r>
    </w:p>
    <w:p w14:paraId="0CA36643" w14:textId="77777777" w:rsidR="007D60DE" w:rsidRPr="003B72FA" w:rsidRDefault="00C24E81"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VRK </w:t>
      </w:r>
      <w:r w:rsidR="007F396B" w:rsidRPr="003B72FA">
        <w:rPr>
          <w:rFonts w:ascii="Times New Roman" w:hAnsi="Times New Roman" w:cs="Times New Roman"/>
          <w:sz w:val="24"/>
          <w:szCs w:val="24"/>
          <w:lang w:val="lt-LT" w:eastAsia="lt-LT"/>
        </w:rPr>
        <w:t>2020</w:t>
      </w:r>
      <w:r w:rsidR="00F82476" w:rsidRPr="003B72FA">
        <w:rPr>
          <w:rFonts w:ascii="Times New Roman" w:hAnsi="Times New Roman" w:cs="Times New Roman"/>
          <w:sz w:val="24"/>
          <w:szCs w:val="24"/>
          <w:lang w:val="lt-LT" w:eastAsia="lt-LT"/>
        </w:rPr>
        <w:t xml:space="preserve"> m. spalio 5 d. ga</w:t>
      </w:r>
      <w:r w:rsidR="00D27A48" w:rsidRPr="003B72FA">
        <w:rPr>
          <w:rFonts w:ascii="Times New Roman" w:hAnsi="Times New Roman" w:cs="Times New Roman"/>
          <w:sz w:val="24"/>
          <w:szCs w:val="24"/>
          <w:lang w:val="lt-LT" w:eastAsia="lt-LT"/>
        </w:rPr>
        <w:t>vo</w:t>
      </w:r>
      <w:r w:rsidR="00F82476" w:rsidRPr="003B72FA">
        <w:rPr>
          <w:rFonts w:ascii="Times New Roman" w:hAnsi="Times New Roman" w:cs="Times New Roman"/>
          <w:sz w:val="24"/>
          <w:szCs w:val="24"/>
          <w:lang w:val="lt-LT" w:eastAsia="lt-LT"/>
        </w:rPr>
        <w:t xml:space="preserve"> </w:t>
      </w:r>
      <w:r w:rsidR="00237950">
        <w:rPr>
          <w:rFonts w:ascii="Times New Roman" w:hAnsi="Times New Roman" w:cs="Times New Roman"/>
          <w:sz w:val="24"/>
          <w:szCs w:val="24"/>
          <w:lang w:val="lt-LT" w:eastAsia="lt-LT"/>
        </w:rPr>
        <w:t>fizinio asmens</w:t>
      </w:r>
      <w:r w:rsidR="00223347" w:rsidRPr="003B72FA">
        <w:rPr>
          <w:rFonts w:ascii="Times New Roman" w:hAnsi="Times New Roman" w:cs="Times New Roman"/>
          <w:sz w:val="24"/>
          <w:szCs w:val="24"/>
          <w:lang w:val="lt-LT" w:eastAsia="lt-LT"/>
        </w:rPr>
        <w:t xml:space="preserve"> raštą </w:t>
      </w:r>
      <w:r w:rsidR="001C33D1" w:rsidRPr="003B72FA">
        <w:rPr>
          <w:rFonts w:ascii="Times New Roman" w:hAnsi="Times New Roman" w:cs="Times New Roman"/>
          <w:sz w:val="24"/>
          <w:szCs w:val="24"/>
          <w:lang w:val="lt-LT" w:eastAsia="lt-LT"/>
        </w:rPr>
        <w:t>„</w:t>
      </w:r>
      <w:r w:rsidR="00D76564" w:rsidRPr="003B72FA">
        <w:rPr>
          <w:rFonts w:ascii="Times New Roman" w:hAnsi="Times New Roman" w:cs="Times New Roman"/>
          <w:sz w:val="24"/>
          <w:szCs w:val="24"/>
          <w:lang w:val="lt-LT" w:eastAsia="lt-LT"/>
        </w:rPr>
        <w:t>Dėl Partijos „Laisvė ir teisingumas</w:t>
      </w:r>
      <w:r>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w:t>
      </w:r>
      <w:r w:rsidR="00D76564" w:rsidRPr="003B72FA">
        <w:rPr>
          <w:rFonts w:ascii="Times New Roman" w:hAnsi="Times New Roman" w:cs="Times New Roman"/>
          <w:sz w:val="24"/>
          <w:szCs w:val="24"/>
          <w:lang w:val="lt-LT" w:eastAsia="lt-LT"/>
        </w:rPr>
        <w:t xml:space="preserve">Mažeikių rinkimų apygardoje Nr. 38 kandidato </w:t>
      </w:r>
      <w:r w:rsidR="001C33D1" w:rsidRPr="003B72FA">
        <w:rPr>
          <w:rFonts w:ascii="Times New Roman" w:hAnsi="Times New Roman" w:cs="Times New Roman"/>
          <w:sz w:val="24"/>
          <w:szCs w:val="24"/>
          <w:lang w:val="lt-LT" w:eastAsia="lt-LT"/>
        </w:rPr>
        <w:t>Kęstučio Bartkevičiaus finansavimo (</w:t>
      </w:r>
      <w:proofErr w:type="spellStart"/>
      <w:r w:rsidR="001C33D1" w:rsidRPr="003B72FA">
        <w:rPr>
          <w:rFonts w:ascii="Times New Roman" w:hAnsi="Times New Roman" w:cs="Times New Roman"/>
          <w:sz w:val="24"/>
          <w:szCs w:val="24"/>
          <w:lang w:val="lt-LT" w:eastAsia="lt-LT"/>
        </w:rPr>
        <w:t>reg</w:t>
      </w:r>
      <w:proofErr w:type="spellEnd"/>
      <w:r w:rsidR="001C33D1" w:rsidRPr="003B72FA">
        <w:rPr>
          <w:rFonts w:ascii="Times New Roman" w:hAnsi="Times New Roman" w:cs="Times New Roman"/>
          <w:sz w:val="24"/>
          <w:szCs w:val="24"/>
          <w:lang w:val="lt-LT" w:eastAsia="lt-LT"/>
        </w:rPr>
        <w:t xml:space="preserve">. </w:t>
      </w:r>
      <w:r w:rsidR="007F396B" w:rsidRPr="003B72FA">
        <w:rPr>
          <w:rFonts w:ascii="Times New Roman" w:hAnsi="Times New Roman" w:cs="Times New Roman"/>
          <w:sz w:val="24"/>
          <w:szCs w:val="24"/>
          <w:lang w:val="lt-LT" w:eastAsia="lt-LT"/>
        </w:rPr>
        <w:t>Nr.</w:t>
      </w:r>
      <w:r>
        <w:rPr>
          <w:rFonts w:ascii="Times New Roman" w:hAnsi="Times New Roman" w:cs="Times New Roman"/>
          <w:sz w:val="24"/>
          <w:szCs w:val="24"/>
          <w:lang w:val="lt-LT" w:eastAsia="lt-LT"/>
        </w:rPr>
        <w:t> </w:t>
      </w:r>
      <w:r w:rsidR="007F396B" w:rsidRPr="003B72FA">
        <w:rPr>
          <w:rFonts w:ascii="Times New Roman" w:hAnsi="Times New Roman" w:cs="Times New Roman"/>
          <w:sz w:val="24"/>
          <w:szCs w:val="24"/>
          <w:lang w:val="lt-LT" w:eastAsia="lt-LT"/>
        </w:rPr>
        <w:t>1-4158</w:t>
      </w:r>
      <w:r>
        <w:rPr>
          <w:rFonts w:ascii="Times New Roman" w:hAnsi="Times New Roman" w:cs="Times New Roman"/>
          <w:sz w:val="24"/>
          <w:szCs w:val="24"/>
          <w:lang w:val="lt-LT" w:eastAsia="lt-LT"/>
        </w:rPr>
        <w:t xml:space="preserve"> </w:t>
      </w:r>
      <w:r w:rsidR="007F396B" w:rsidRPr="003B72FA">
        <w:rPr>
          <w:rFonts w:ascii="Times New Roman" w:hAnsi="Times New Roman" w:cs="Times New Roman"/>
          <w:sz w:val="24"/>
          <w:szCs w:val="24"/>
          <w:lang w:val="lt-LT" w:eastAsia="lt-LT"/>
        </w:rPr>
        <w:t>(7.9)</w:t>
      </w:r>
      <w:r w:rsidR="001C33D1" w:rsidRPr="003B72FA">
        <w:rPr>
          <w:rFonts w:ascii="Times New Roman" w:hAnsi="Times New Roman" w:cs="Times New Roman"/>
          <w:sz w:val="24"/>
          <w:szCs w:val="24"/>
          <w:lang w:val="lt-LT" w:eastAsia="lt-LT"/>
        </w:rPr>
        <w:t xml:space="preserve">. </w:t>
      </w:r>
      <w:r w:rsidR="004755C6" w:rsidRPr="003B72FA">
        <w:rPr>
          <w:rFonts w:ascii="Times New Roman" w:hAnsi="Times New Roman" w:cs="Times New Roman"/>
          <w:sz w:val="24"/>
          <w:szCs w:val="24"/>
          <w:lang w:val="lt-LT" w:eastAsia="lt-LT"/>
        </w:rPr>
        <w:t xml:space="preserve">Rašte nurodoma, kad </w:t>
      </w:r>
      <w:r w:rsidR="004F5CF9" w:rsidRPr="003B72FA">
        <w:rPr>
          <w:rFonts w:ascii="Times New Roman" w:hAnsi="Times New Roman" w:cs="Times New Roman"/>
          <w:sz w:val="24"/>
          <w:szCs w:val="24"/>
          <w:lang w:val="lt-LT" w:eastAsia="lt-LT"/>
        </w:rPr>
        <w:t xml:space="preserve">Partijos </w:t>
      </w:r>
      <w:r w:rsidR="004755C6" w:rsidRPr="003B72FA">
        <w:rPr>
          <w:rFonts w:ascii="Times New Roman" w:hAnsi="Times New Roman" w:cs="Times New Roman"/>
          <w:sz w:val="24"/>
          <w:szCs w:val="24"/>
          <w:lang w:val="lt-LT" w:eastAsia="lt-LT"/>
        </w:rPr>
        <w:t>„</w:t>
      </w:r>
      <w:r w:rsidR="004F5CF9" w:rsidRPr="003B72FA">
        <w:rPr>
          <w:rFonts w:ascii="Times New Roman" w:hAnsi="Times New Roman" w:cs="Times New Roman"/>
          <w:sz w:val="24"/>
          <w:szCs w:val="24"/>
          <w:lang w:val="lt-LT" w:eastAsia="lt-LT"/>
        </w:rPr>
        <w:t>Laisvė ir teisingumas</w:t>
      </w:r>
      <w:r w:rsidR="004755C6" w:rsidRPr="003B72FA">
        <w:rPr>
          <w:rFonts w:ascii="Times New Roman" w:hAnsi="Times New Roman" w:cs="Times New Roman"/>
          <w:sz w:val="24"/>
          <w:szCs w:val="24"/>
          <w:lang w:val="lt-LT" w:eastAsia="lt-LT"/>
        </w:rPr>
        <w:t>“</w:t>
      </w:r>
      <w:r w:rsidR="004F5CF9" w:rsidRPr="003B72FA">
        <w:rPr>
          <w:rFonts w:ascii="Times New Roman" w:hAnsi="Times New Roman" w:cs="Times New Roman"/>
          <w:sz w:val="24"/>
          <w:szCs w:val="24"/>
          <w:lang w:val="lt-LT" w:eastAsia="lt-LT"/>
        </w:rPr>
        <w:t xml:space="preserve"> Mažeikių rinkimų apygardoje Nr.</w:t>
      </w:r>
      <w:r>
        <w:rPr>
          <w:rFonts w:ascii="Times New Roman" w:hAnsi="Times New Roman" w:cs="Times New Roman"/>
          <w:sz w:val="24"/>
          <w:szCs w:val="24"/>
          <w:lang w:val="lt-LT" w:eastAsia="lt-LT"/>
        </w:rPr>
        <w:t> </w:t>
      </w:r>
      <w:r w:rsidR="004F5CF9" w:rsidRPr="003B72FA">
        <w:rPr>
          <w:rFonts w:ascii="Times New Roman" w:hAnsi="Times New Roman" w:cs="Times New Roman"/>
          <w:sz w:val="24"/>
          <w:szCs w:val="24"/>
          <w:lang w:val="lt-LT" w:eastAsia="lt-LT"/>
        </w:rPr>
        <w:t xml:space="preserve">38 kandidatas </w:t>
      </w:r>
      <w:r w:rsidR="00A5001A" w:rsidRPr="003B72FA">
        <w:rPr>
          <w:rFonts w:ascii="Times New Roman" w:hAnsi="Times New Roman" w:cs="Times New Roman"/>
          <w:sz w:val="24"/>
          <w:szCs w:val="24"/>
          <w:lang w:val="lt-LT" w:eastAsia="lt-LT"/>
        </w:rPr>
        <w:t xml:space="preserve">Kęstutis Bartkevičius </w:t>
      </w:r>
      <w:r w:rsidR="0002169E" w:rsidRPr="003B72FA">
        <w:rPr>
          <w:rFonts w:ascii="Times New Roman" w:hAnsi="Times New Roman" w:cs="Times New Roman"/>
          <w:sz w:val="24"/>
          <w:szCs w:val="24"/>
          <w:lang w:val="lt-LT" w:eastAsia="lt-LT"/>
        </w:rPr>
        <w:t>2020 m. rugpjūčio 4</w:t>
      </w:r>
      <w:r>
        <w:rPr>
          <w:rFonts w:ascii="Times New Roman" w:hAnsi="Times New Roman" w:cs="Times New Roman"/>
          <w:sz w:val="24"/>
          <w:szCs w:val="24"/>
          <w:lang w:val="lt-LT" w:eastAsia="lt-LT"/>
        </w:rPr>
        <w:t>–</w:t>
      </w:r>
      <w:r w:rsidR="00360B71" w:rsidRPr="003B72FA">
        <w:rPr>
          <w:rFonts w:ascii="Times New Roman" w:hAnsi="Times New Roman" w:cs="Times New Roman"/>
          <w:sz w:val="24"/>
          <w:szCs w:val="24"/>
          <w:lang w:val="lt-LT" w:eastAsia="lt-LT"/>
        </w:rPr>
        <w:t xml:space="preserve">6 </w:t>
      </w:r>
      <w:r w:rsidR="0002169E" w:rsidRPr="003B72FA">
        <w:rPr>
          <w:rFonts w:ascii="Times New Roman" w:hAnsi="Times New Roman" w:cs="Times New Roman"/>
          <w:sz w:val="24"/>
          <w:szCs w:val="24"/>
          <w:lang w:val="lt-LT" w:eastAsia="lt-LT"/>
        </w:rPr>
        <w:t xml:space="preserve">d. </w:t>
      </w:r>
      <w:r w:rsidR="004F5CF9" w:rsidRPr="003B72FA">
        <w:rPr>
          <w:rFonts w:ascii="Times New Roman" w:hAnsi="Times New Roman" w:cs="Times New Roman"/>
          <w:sz w:val="24"/>
          <w:szCs w:val="24"/>
          <w:lang w:val="lt-LT" w:eastAsia="lt-LT"/>
        </w:rPr>
        <w:t xml:space="preserve">gavo ir priėmė aukas iš </w:t>
      </w:r>
      <w:r w:rsidRPr="003B72FA">
        <w:rPr>
          <w:rFonts w:ascii="Times New Roman" w:hAnsi="Times New Roman" w:cs="Times New Roman"/>
          <w:sz w:val="24"/>
          <w:szCs w:val="24"/>
          <w:lang w:val="lt-LT" w:eastAsia="lt-LT"/>
        </w:rPr>
        <w:t>Partij</w:t>
      </w:r>
      <w:r>
        <w:rPr>
          <w:rFonts w:ascii="Times New Roman" w:hAnsi="Times New Roman" w:cs="Times New Roman"/>
          <w:sz w:val="24"/>
          <w:szCs w:val="24"/>
          <w:lang w:val="lt-LT" w:eastAsia="lt-LT"/>
        </w:rPr>
        <w:t>os</w:t>
      </w:r>
      <w:r w:rsidRPr="003B72FA">
        <w:rPr>
          <w:rFonts w:ascii="Times New Roman" w:hAnsi="Times New Roman" w:cs="Times New Roman"/>
          <w:sz w:val="24"/>
          <w:szCs w:val="24"/>
          <w:lang w:val="lt-LT" w:eastAsia="lt-LT"/>
        </w:rPr>
        <w:t xml:space="preserve"> </w:t>
      </w:r>
      <w:r w:rsidR="00360B71" w:rsidRPr="003B72FA">
        <w:rPr>
          <w:rFonts w:ascii="Times New Roman" w:hAnsi="Times New Roman" w:cs="Times New Roman"/>
          <w:sz w:val="24"/>
          <w:szCs w:val="24"/>
          <w:lang w:val="lt-LT" w:eastAsia="lt-LT"/>
        </w:rPr>
        <w:t>T</w:t>
      </w:r>
      <w:r w:rsidR="009550A4" w:rsidRPr="003B72FA">
        <w:rPr>
          <w:rFonts w:ascii="Times New Roman" w:hAnsi="Times New Roman" w:cs="Times New Roman"/>
          <w:sz w:val="24"/>
          <w:szCs w:val="24"/>
          <w:lang w:val="lt-LT" w:eastAsia="lt-LT"/>
        </w:rPr>
        <w:t>varka ir teisingumas</w:t>
      </w:r>
      <w:r w:rsidR="00FE7C1C" w:rsidRPr="003B72FA">
        <w:rPr>
          <w:rFonts w:ascii="Times New Roman" w:hAnsi="Times New Roman" w:cs="Times New Roman"/>
          <w:sz w:val="24"/>
          <w:szCs w:val="24"/>
          <w:lang w:val="lt-LT" w:eastAsia="lt-LT"/>
        </w:rPr>
        <w:t xml:space="preserve">: </w:t>
      </w:r>
      <w:r w:rsidR="00BC122C" w:rsidRPr="003B72FA">
        <w:rPr>
          <w:rFonts w:ascii="Times New Roman" w:hAnsi="Times New Roman" w:cs="Times New Roman"/>
          <w:sz w:val="24"/>
          <w:szCs w:val="24"/>
          <w:lang w:val="lt-LT" w:eastAsia="lt-LT"/>
        </w:rPr>
        <w:t xml:space="preserve">rugpjūčio 4 d. </w:t>
      </w:r>
      <w:r w:rsidR="00AB3A5D" w:rsidRPr="003B72FA">
        <w:rPr>
          <w:rFonts w:ascii="Times New Roman" w:hAnsi="Times New Roman" w:cs="Times New Roman"/>
          <w:sz w:val="24"/>
          <w:szCs w:val="24"/>
          <w:lang w:val="lt-LT" w:eastAsia="lt-LT"/>
        </w:rPr>
        <w:t>–</w:t>
      </w:r>
      <w:r w:rsidR="00BC122C" w:rsidRPr="003B72FA">
        <w:rPr>
          <w:rFonts w:ascii="Times New Roman" w:hAnsi="Times New Roman" w:cs="Times New Roman"/>
          <w:sz w:val="24"/>
          <w:szCs w:val="24"/>
          <w:lang w:val="lt-LT" w:eastAsia="lt-LT"/>
        </w:rPr>
        <w:t xml:space="preserve"> </w:t>
      </w:r>
      <w:r w:rsidR="004F5CF9" w:rsidRPr="003B72FA">
        <w:rPr>
          <w:rFonts w:ascii="Times New Roman" w:hAnsi="Times New Roman" w:cs="Times New Roman"/>
          <w:sz w:val="24"/>
          <w:szCs w:val="24"/>
          <w:lang w:val="lt-LT" w:eastAsia="lt-LT"/>
        </w:rPr>
        <w:t>1</w:t>
      </w:r>
      <w:r>
        <w:rPr>
          <w:rFonts w:ascii="Times New Roman" w:hAnsi="Times New Roman" w:cs="Times New Roman"/>
          <w:sz w:val="24"/>
          <w:szCs w:val="24"/>
          <w:lang w:val="lt-LT" w:eastAsia="lt-LT"/>
        </w:rPr>
        <w:t xml:space="preserve"> </w:t>
      </w:r>
      <w:r w:rsidR="004F5CF9" w:rsidRPr="003B72FA">
        <w:rPr>
          <w:rFonts w:ascii="Times New Roman" w:hAnsi="Times New Roman" w:cs="Times New Roman"/>
          <w:sz w:val="24"/>
          <w:szCs w:val="24"/>
          <w:lang w:val="lt-LT" w:eastAsia="lt-LT"/>
        </w:rPr>
        <w:t>400</w:t>
      </w:r>
      <w:r w:rsidR="00AB3A5D" w:rsidRPr="003B72FA">
        <w:rPr>
          <w:rFonts w:ascii="Times New Roman" w:hAnsi="Times New Roman" w:cs="Times New Roman"/>
          <w:sz w:val="24"/>
          <w:szCs w:val="24"/>
          <w:lang w:val="lt-LT" w:eastAsia="lt-LT"/>
        </w:rPr>
        <w:t xml:space="preserve"> Eur</w:t>
      </w:r>
      <w:r w:rsidR="00994D7A">
        <w:rPr>
          <w:rFonts w:ascii="Times New Roman" w:hAnsi="Times New Roman" w:cs="Times New Roman"/>
          <w:sz w:val="24"/>
          <w:szCs w:val="24"/>
          <w:lang w:val="lt-LT" w:eastAsia="lt-LT"/>
        </w:rPr>
        <w:t>,</w:t>
      </w:r>
      <w:r w:rsidR="00BC122C" w:rsidRPr="003B72FA">
        <w:rPr>
          <w:rFonts w:ascii="Times New Roman" w:hAnsi="Times New Roman" w:cs="Times New Roman"/>
          <w:sz w:val="24"/>
          <w:szCs w:val="24"/>
          <w:lang w:val="lt-LT" w:eastAsia="lt-LT"/>
        </w:rPr>
        <w:t xml:space="preserve"> rugpjūčio 6 d. </w:t>
      </w:r>
      <w:r w:rsidR="00FE7C1C" w:rsidRPr="003B72FA">
        <w:rPr>
          <w:rFonts w:ascii="Times New Roman" w:hAnsi="Times New Roman" w:cs="Times New Roman"/>
          <w:sz w:val="24"/>
          <w:szCs w:val="24"/>
          <w:lang w:val="lt-LT" w:eastAsia="lt-LT"/>
        </w:rPr>
        <w:t>–</w:t>
      </w:r>
      <w:r w:rsidR="00BC122C" w:rsidRPr="003B72FA">
        <w:rPr>
          <w:rFonts w:ascii="Times New Roman" w:hAnsi="Times New Roman" w:cs="Times New Roman"/>
          <w:sz w:val="24"/>
          <w:szCs w:val="24"/>
          <w:lang w:val="lt-LT" w:eastAsia="lt-LT"/>
        </w:rPr>
        <w:t xml:space="preserve"> </w:t>
      </w:r>
      <w:r w:rsidR="004F5CF9" w:rsidRPr="003B72FA">
        <w:rPr>
          <w:rFonts w:ascii="Times New Roman" w:hAnsi="Times New Roman" w:cs="Times New Roman"/>
          <w:sz w:val="24"/>
          <w:szCs w:val="24"/>
          <w:lang w:val="lt-LT" w:eastAsia="lt-LT"/>
        </w:rPr>
        <w:t>3</w:t>
      </w:r>
      <w:r>
        <w:rPr>
          <w:rFonts w:ascii="Times New Roman" w:hAnsi="Times New Roman" w:cs="Times New Roman"/>
          <w:sz w:val="24"/>
          <w:szCs w:val="24"/>
          <w:lang w:val="lt-LT" w:eastAsia="lt-LT"/>
        </w:rPr>
        <w:t xml:space="preserve"> </w:t>
      </w:r>
      <w:r w:rsidR="004F5CF9" w:rsidRPr="003B72FA">
        <w:rPr>
          <w:rFonts w:ascii="Times New Roman" w:hAnsi="Times New Roman" w:cs="Times New Roman"/>
          <w:sz w:val="24"/>
          <w:szCs w:val="24"/>
          <w:lang w:val="lt-LT" w:eastAsia="lt-LT"/>
        </w:rPr>
        <w:t>000</w:t>
      </w:r>
      <w:r w:rsidR="00FE7C1C" w:rsidRPr="003B72FA">
        <w:rPr>
          <w:rFonts w:ascii="Times New Roman" w:hAnsi="Times New Roman" w:cs="Times New Roman"/>
          <w:sz w:val="24"/>
          <w:szCs w:val="24"/>
          <w:lang w:val="lt-LT" w:eastAsia="lt-LT"/>
        </w:rPr>
        <w:t xml:space="preserve"> Eur. Klausiama, ar priima</w:t>
      </w:r>
      <w:r w:rsidR="008B4966" w:rsidRPr="003B72FA">
        <w:rPr>
          <w:rFonts w:ascii="Times New Roman" w:hAnsi="Times New Roman" w:cs="Times New Roman"/>
          <w:sz w:val="24"/>
          <w:szCs w:val="24"/>
          <w:lang w:val="lt-LT" w:eastAsia="lt-LT"/>
        </w:rPr>
        <w:t>t</w:t>
      </w:r>
      <w:r w:rsidR="00FE7C1C" w:rsidRPr="003B72FA">
        <w:rPr>
          <w:rFonts w:ascii="Times New Roman" w:hAnsi="Times New Roman" w:cs="Times New Roman"/>
          <w:sz w:val="24"/>
          <w:szCs w:val="24"/>
          <w:lang w:val="lt-LT" w:eastAsia="lt-LT"/>
        </w:rPr>
        <w:t xml:space="preserve"> aukas iš likviduojamos partijos </w:t>
      </w:r>
      <w:r w:rsidR="008B4966" w:rsidRPr="003B72FA">
        <w:rPr>
          <w:rFonts w:ascii="Times New Roman" w:hAnsi="Times New Roman" w:cs="Times New Roman"/>
          <w:sz w:val="24"/>
          <w:szCs w:val="24"/>
          <w:lang w:val="lt-LT" w:eastAsia="lt-LT"/>
        </w:rPr>
        <w:t xml:space="preserve">nėra </w:t>
      </w:r>
      <w:r w:rsidR="00FE7C1C" w:rsidRPr="003B72FA">
        <w:rPr>
          <w:rFonts w:ascii="Times New Roman" w:hAnsi="Times New Roman" w:cs="Times New Roman"/>
          <w:sz w:val="24"/>
          <w:szCs w:val="24"/>
          <w:lang w:val="lt-LT" w:eastAsia="lt-LT"/>
        </w:rPr>
        <w:t>pažei</w:t>
      </w:r>
      <w:r w:rsidR="008B4966" w:rsidRPr="003B72FA">
        <w:rPr>
          <w:rFonts w:ascii="Times New Roman" w:hAnsi="Times New Roman" w:cs="Times New Roman"/>
          <w:sz w:val="24"/>
          <w:szCs w:val="24"/>
          <w:lang w:val="lt-LT" w:eastAsia="lt-LT"/>
        </w:rPr>
        <w:t>d</w:t>
      </w:r>
      <w:r w:rsidR="00FE7C1C" w:rsidRPr="003B72FA">
        <w:rPr>
          <w:rFonts w:ascii="Times New Roman" w:hAnsi="Times New Roman" w:cs="Times New Roman"/>
          <w:sz w:val="24"/>
          <w:szCs w:val="24"/>
          <w:lang w:val="lt-LT" w:eastAsia="lt-LT"/>
        </w:rPr>
        <w:t>žia</w:t>
      </w:r>
      <w:r w:rsidR="00F527A3" w:rsidRPr="003B72FA">
        <w:rPr>
          <w:rFonts w:ascii="Times New Roman" w:hAnsi="Times New Roman" w:cs="Times New Roman"/>
          <w:sz w:val="24"/>
          <w:szCs w:val="24"/>
          <w:lang w:val="lt-LT" w:eastAsia="lt-LT"/>
        </w:rPr>
        <w:t>mas</w:t>
      </w:r>
      <w:r w:rsidR="00FE7C1C" w:rsidRPr="003B72FA">
        <w:rPr>
          <w:rFonts w:ascii="Times New Roman" w:hAnsi="Times New Roman" w:cs="Times New Roman"/>
          <w:sz w:val="24"/>
          <w:szCs w:val="24"/>
          <w:lang w:val="lt-LT" w:eastAsia="lt-LT"/>
        </w:rPr>
        <w:t xml:space="preserve"> Politinių kampanijų finansavimo ir finansavimo kontrolės įstatym</w:t>
      </w:r>
      <w:r w:rsidR="00F527A3" w:rsidRPr="003B72FA">
        <w:rPr>
          <w:rFonts w:ascii="Times New Roman" w:hAnsi="Times New Roman" w:cs="Times New Roman"/>
          <w:sz w:val="24"/>
          <w:szCs w:val="24"/>
          <w:lang w:val="lt-LT" w:eastAsia="lt-LT"/>
        </w:rPr>
        <w:t>as</w:t>
      </w:r>
      <w:r>
        <w:rPr>
          <w:rFonts w:ascii="Times New Roman" w:hAnsi="Times New Roman" w:cs="Times New Roman"/>
          <w:sz w:val="24"/>
          <w:szCs w:val="24"/>
          <w:lang w:val="lt-LT" w:eastAsia="lt-LT"/>
        </w:rPr>
        <w:t>,</w:t>
      </w:r>
      <w:r w:rsidR="00F527A3" w:rsidRPr="003B72FA">
        <w:rPr>
          <w:rFonts w:ascii="Times New Roman" w:hAnsi="Times New Roman" w:cs="Times New Roman"/>
          <w:sz w:val="24"/>
          <w:szCs w:val="24"/>
          <w:lang w:val="lt-LT" w:eastAsia="lt-LT"/>
        </w:rPr>
        <w:t xml:space="preserve"> ir </w:t>
      </w:r>
      <w:r w:rsidR="002C4D58" w:rsidRPr="003B72FA">
        <w:rPr>
          <w:rFonts w:ascii="Times New Roman" w:hAnsi="Times New Roman" w:cs="Times New Roman"/>
          <w:sz w:val="24"/>
          <w:szCs w:val="24"/>
          <w:lang w:val="lt-LT" w:eastAsia="lt-LT"/>
        </w:rPr>
        <w:t>pr</w:t>
      </w:r>
      <w:r w:rsidR="004F5CF9" w:rsidRPr="003B72FA">
        <w:rPr>
          <w:rFonts w:ascii="Times New Roman" w:hAnsi="Times New Roman" w:cs="Times New Roman"/>
          <w:sz w:val="24"/>
          <w:szCs w:val="24"/>
          <w:lang w:val="lt-LT" w:eastAsia="lt-LT"/>
        </w:rPr>
        <w:t>aš</w:t>
      </w:r>
      <w:r w:rsidR="00FE7C1C" w:rsidRPr="003B72FA">
        <w:rPr>
          <w:rFonts w:ascii="Times New Roman" w:hAnsi="Times New Roman" w:cs="Times New Roman"/>
          <w:sz w:val="24"/>
          <w:szCs w:val="24"/>
          <w:lang w:val="lt-LT" w:eastAsia="lt-LT"/>
        </w:rPr>
        <w:t>oma</w:t>
      </w:r>
      <w:r w:rsidR="004F5CF9" w:rsidRPr="003B72FA">
        <w:rPr>
          <w:rFonts w:ascii="Times New Roman" w:hAnsi="Times New Roman" w:cs="Times New Roman"/>
          <w:sz w:val="24"/>
          <w:szCs w:val="24"/>
          <w:lang w:val="lt-LT" w:eastAsia="lt-LT"/>
        </w:rPr>
        <w:t xml:space="preserve"> nurodyti</w:t>
      </w:r>
      <w:r w:rsidR="002C4D58" w:rsidRPr="003B72FA">
        <w:rPr>
          <w:rFonts w:ascii="Times New Roman" w:hAnsi="Times New Roman" w:cs="Times New Roman"/>
          <w:sz w:val="24"/>
          <w:szCs w:val="24"/>
          <w:lang w:val="lt-LT" w:eastAsia="lt-LT"/>
        </w:rPr>
        <w:t xml:space="preserve"> </w:t>
      </w:r>
      <w:r w:rsidR="004F5CF9" w:rsidRPr="003B72FA">
        <w:rPr>
          <w:rFonts w:ascii="Times New Roman" w:hAnsi="Times New Roman" w:cs="Times New Roman"/>
          <w:sz w:val="24"/>
          <w:szCs w:val="24"/>
          <w:lang w:val="lt-LT" w:eastAsia="lt-LT"/>
        </w:rPr>
        <w:t xml:space="preserve">teisės aktą, </w:t>
      </w:r>
      <w:r w:rsidR="002A11B4" w:rsidRPr="003B72FA">
        <w:rPr>
          <w:rFonts w:ascii="Times New Roman" w:hAnsi="Times New Roman" w:cs="Times New Roman"/>
          <w:sz w:val="24"/>
          <w:szCs w:val="24"/>
          <w:lang w:val="lt-LT" w:eastAsia="lt-LT"/>
        </w:rPr>
        <w:t>kuri</w:t>
      </w:r>
      <w:r w:rsidR="002A11B4">
        <w:rPr>
          <w:rFonts w:ascii="Times New Roman" w:hAnsi="Times New Roman" w:cs="Times New Roman"/>
          <w:sz w:val="24"/>
          <w:szCs w:val="24"/>
          <w:lang w:val="lt-LT" w:eastAsia="lt-LT"/>
        </w:rPr>
        <w:t>ame</w:t>
      </w:r>
      <w:r w:rsidR="002A11B4" w:rsidRPr="003B72FA">
        <w:rPr>
          <w:rFonts w:ascii="Times New Roman" w:hAnsi="Times New Roman" w:cs="Times New Roman"/>
          <w:sz w:val="24"/>
          <w:szCs w:val="24"/>
          <w:lang w:val="lt-LT" w:eastAsia="lt-LT"/>
        </w:rPr>
        <w:t xml:space="preserve"> reglamentuo</w:t>
      </w:r>
      <w:r w:rsidR="002A11B4">
        <w:rPr>
          <w:rFonts w:ascii="Times New Roman" w:hAnsi="Times New Roman" w:cs="Times New Roman"/>
          <w:sz w:val="24"/>
          <w:szCs w:val="24"/>
          <w:lang w:val="lt-LT" w:eastAsia="lt-LT"/>
        </w:rPr>
        <w:t>jama</w:t>
      </w:r>
      <w:r w:rsidR="002A11B4" w:rsidRPr="003B72FA">
        <w:rPr>
          <w:rFonts w:ascii="Times New Roman" w:hAnsi="Times New Roman" w:cs="Times New Roman"/>
          <w:sz w:val="24"/>
          <w:szCs w:val="24"/>
          <w:lang w:val="lt-LT" w:eastAsia="lt-LT"/>
        </w:rPr>
        <w:t xml:space="preserve"> </w:t>
      </w:r>
      <w:r w:rsidR="004F5CF9" w:rsidRPr="003B72FA">
        <w:rPr>
          <w:rFonts w:ascii="Times New Roman" w:hAnsi="Times New Roman" w:cs="Times New Roman"/>
          <w:sz w:val="24"/>
          <w:szCs w:val="24"/>
          <w:lang w:val="lt-LT" w:eastAsia="lt-LT"/>
        </w:rPr>
        <w:t>likviduojam</w:t>
      </w:r>
      <w:r w:rsidR="005B2063">
        <w:rPr>
          <w:rFonts w:ascii="Times New Roman" w:hAnsi="Times New Roman" w:cs="Times New Roman"/>
          <w:sz w:val="24"/>
          <w:szCs w:val="24"/>
          <w:lang w:val="lt-LT" w:eastAsia="lt-LT"/>
        </w:rPr>
        <w:t>os</w:t>
      </w:r>
      <w:r w:rsidR="004F5CF9" w:rsidRPr="003B72FA">
        <w:rPr>
          <w:rFonts w:ascii="Times New Roman" w:hAnsi="Times New Roman" w:cs="Times New Roman"/>
          <w:sz w:val="24"/>
          <w:szCs w:val="24"/>
          <w:lang w:val="lt-LT" w:eastAsia="lt-LT"/>
        </w:rPr>
        <w:t xml:space="preserve"> </w:t>
      </w:r>
      <w:r w:rsidR="002A11B4" w:rsidRPr="003B72FA">
        <w:rPr>
          <w:rFonts w:ascii="Times New Roman" w:hAnsi="Times New Roman" w:cs="Times New Roman"/>
          <w:sz w:val="24"/>
          <w:szCs w:val="24"/>
          <w:lang w:val="lt-LT" w:eastAsia="lt-LT"/>
        </w:rPr>
        <w:t>partij</w:t>
      </w:r>
      <w:r w:rsidR="002A11B4">
        <w:rPr>
          <w:rFonts w:ascii="Times New Roman" w:hAnsi="Times New Roman" w:cs="Times New Roman"/>
          <w:sz w:val="24"/>
          <w:szCs w:val="24"/>
          <w:lang w:val="lt-LT" w:eastAsia="lt-LT"/>
        </w:rPr>
        <w:t>os</w:t>
      </w:r>
      <w:r w:rsidR="002A11B4" w:rsidRPr="003B72FA">
        <w:rPr>
          <w:rFonts w:ascii="Times New Roman" w:hAnsi="Times New Roman" w:cs="Times New Roman"/>
          <w:sz w:val="24"/>
          <w:szCs w:val="24"/>
          <w:lang w:val="lt-LT" w:eastAsia="lt-LT"/>
        </w:rPr>
        <w:t xml:space="preserve"> </w:t>
      </w:r>
      <w:r w:rsidR="004F5CF9" w:rsidRPr="003B72FA">
        <w:rPr>
          <w:rFonts w:ascii="Times New Roman" w:hAnsi="Times New Roman" w:cs="Times New Roman"/>
          <w:sz w:val="24"/>
          <w:szCs w:val="24"/>
          <w:lang w:val="lt-LT" w:eastAsia="lt-LT"/>
        </w:rPr>
        <w:t xml:space="preserve">lėšų </w:t>
      </w:r>
      <w:r w:rsidR="002A11B4" w:rsidRPr="003B72FA">
        <w:rPr>
          <w:rFonts w:ascii="Times New Roman" w:hAnsi="Times New Roman" w:cs="Times New Roman"/>
          <w:sz w:val="24"/>
          <w:szCs w:val="24"/>
          <w:lang w:val="lt-LT" w:eastAsia="lt-LT"/>
        </w:rPr>
        <w:t>panaudojim</w:t>
      </w:r>
      <w:r w:rsidR="002A11B4">
        <w:rPr>
          <w:rFonts w:ascii="Times New Roman" w:hAnsi="Times New Roman" w:cs="Times New Roman"/>
          <w:sz w:val="24"/>
          <w:szCs w:val="24"/>
          <w:lang w:val="lt-LT" w:eastAsia="lt-LT"/>
        </w:rPr>
        <w:t>o tvarka</w:t>
      </w:r>
      <w:r w:rsidR="002C4D58" w:rsidRPr="003B72FA">
        <w:rPr>
          <w:rFonts w:ascii="Times New Roman" w:hAnsi="Times New Roman" w:cs="Times New Roman"/>
          <w:sz w:val="24"/>
          <w:szCs w:val="24"/>
          <w:lang w:val="lt-LT" w:eastAsia="lt-LT"/>
        </w:rPr>
        <w:t>.</w:t>
      </w:r>
      <w:r w:rsidR="00FE7C1C" w:rsidRPr="003B72FA">
        <w:rPr>
          <w:rFonts w:ascii="Times New Roman" w:hAnsi="Times New Roman" w:cs="Times New Roman"/>
          <w:sz w:val="24"/>
          <w:szCs w:val="24"/>
          <w:lang w:val="lt-LT" w:eastAsia="lt-LT"/>
        </w:rPr>
        <w:t xml:space="preserve"> </w:t>
      </w:r>
    </w:p>
    <w:p w14:paraId="7396BFD3" w14:textId="77777777" w:rsidR="005A02C5" w:rsidRDefault="007220FB"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 xml:space="preserve">2020 m. spalio 8 d. gautas </w:t>
      </w:r>
      <w:r w:rsidR="00F46A91" w:rsidRPr="003B72FA">
        <w:rPr>
          <w:rFonts w:ascii="Times New Roman" w:hAnsi="Times New Roman" w:cs="Times New Roman"/>
          <w:sz w:val="24"/>
          <w:szCs w:val="24"/>
          <w:lang w:val="lt-LT" w:eastAsia="lt-LT"/>
        </w:rPr>
        <w:t>Centro partijos</w:t>
      </w:r>
      <w:r w:rsidR="00C24E81">
        <w:rPr>
          <w:rFonts w:ascii="Times New Roman" w:hAnsi="Times New Roman" w:cs="Times New Roman"/>
          <w:sz w:val="24"/>
          <w:szCs w:val="24"/>
          <w:lang w:val="lt-LT" w:eastAsia="lt-LT"/>
        </w:rPr>
        <w:t>-t</w:t>
      </w:r>
      <w:r w:rsidR="004C42EA" w:rsidRPr="003B72FA">
        <w:rPr>
          <w:rFonts w:ascii="Times New Roman" w:hAnsi="Times New Roman" w:cs="Times New Roman"/>
          <w:sz w:val="24"/>
          <w:szCs w:val="24"/>
          <w:lang w:val="lt-LT" w:eastAsia="lt-LT"/>
        </w:rPr>
        <w:t xml:space="preserve">autininkų </w:t>
      </w:r>
      <w:r w:rsidR="00B84BE9" w:rsidRPr="003B72FA">
        <w:rPr>
          <w:rFonts w:ascii="Times New Roman" w:hAnsi="Times New Roman" w:cs="Times New Roman"/>
          <w:sz w:val="24"/>
          <w:szCs w:val="24"/>
          <w:lang w:val="lt-LT" w:eastAsia="lt-LT"/>
        </w:rPr>
        <w:t>raštas</w:t>
      </w:r>
      <w:r w:rsidR="0098168B" w:rsidRPr="003B72FA">
        <w:rPr>
          <w:rFonts w:ascii="Times New Roman" w:hAnsi="Times New Roman" w:cs="Times New Roman"/>
          <w:sz w:val="24"/>
          <w:szCs w:val="24"/>
          <w:lang w:val="lt-LT" w:eastAsia="lt-LT"/>
        </w:rPr>
        <w:t xml:space="preserve"> (</w:t>
      </w:r>
      <w:proofErr w:type="spellStart"/>
      <w:r w:rsidR="0098168B" w:rsidRPr="003B72FA">
        <w:rPr>
          <w:rFonts w:ascii="Times New Roman" w:hAnsi="Times New Roman" w:cs="Times New Roman"/>
          <w:sz w:val="24"/>
          <w:szCs w:val="24"/>
          <w:lang w:val="lt-LT" w:eastAsia="lt-LT"/>
        </w:rPr>
        <w:t>reg</w:t>
      </w:r>
      <w:proofErr w:type="spellEnd"/>
      <w:r w:rsidR="0098168B" w:rsidRPr="003B72FA">
        <w:rPr>
          <w:rFonts w:ascii="Times New Roman" w:hAnsi="Times New Roman" w:cs="Times New Roman"/>
          <w:sz w:val="24"/>
          <w:szCs w:val="24"/>
          <w:lang w:val="lt-LT" w:eastAsia="lt-LT"/>
        </w:rPr>
        <w:t>.</w:t>
      </w:r>
      <w:r w:rsidR="00F50662" w:rsidRPr="003B72FA">
        <w:rPr>
          <w:rFonts w:ascii="Times New Roman" w:hAnsi="Times New Roman" w:cs="Times New Roman"/>
          <w:sz w:val="24"/>
          <w:szCs w:val="24"/>
          <w:lang w:val="lt-LT" w:eastAsia="lt-LT"/>
        </w:rPr>
        <w:t xml:space="preserve"> Nr. 1-4336(2.10</w:t>
      </w:r>
      <w:r w:rsidR="0098168B" w:rsidRPr="003B72FA">
        <w:rPr>
          <w:rFonts w:ascii="Times New Roman" w:hAnsi="Times New Roman" w:cs="Times New Roman"/>
          <w:sz w:val="24"/>
          <w:szCs w:val="24"/>
          <w:lang w:val="lt-LT" w:eastAsia="lt-LT"/>
        </w:rPr>
        <w:t>) „</w:t>
      </w:r>
      <w:r w:rsidR="006B2B91" w:rsidRPr="003B72FA">
        <w:rPr>
          <w:rFonts w:ascii="Times New Roman" w:hAnsi="Times New Roman" w:cs="Times New Roman"/>
          <w:sz w:val="24"/>
          <w:szCs w:val="24"/>
          <w:lang w:val="lt-LT" w:eastAsia="lt-LT"/>
        </w:rPr>
        <w:t>Pareiškimas-</w:t>
      </w:r>
      <w:r w:rsidR="00994D7A">
        <w:rPr>
          <w:rFonts w:ascii="Times New Roman" w:hAnsi="Times New Roman" w:cs="Times New Roman"/>
          <w:sz w:val="24"/>
          <w:szCs w:val="24"/>
          <w:lang w:val="lt-LT" w:eastAsia="lt-LT"/>
        </w:rPr>
        <w:t>s</w:t>
      </w:r>
      <w:r w:rsidR="00994D7A" w:rsidRPr="003B72FA">
        <w:rPr>
          <w:rFonts w:ascii="Times New Roman" w:hAnsi="Times New Roman" w:cs="Times New Roman"/>
          <w:sz w:val="24"/>
          <w:szCs w:val="24"/>
          <w:lang w:val="lt-LT" w:eastAsia="lt-LT"/>
        </w:rPr>
        <w:t xml:space="preserve">kundas </w:t>
      </w:r>
      <w:r w:rsidR="006B2B91" w:rsidRPr="003B72FA">
        <w:rPr>
          <w:rFonts w:ascii="Times New Roman" w:hAnsi="Times New Roman" w:cs="Times New Roman"/>
          <w:sz w:val="24"/>
          <w:szCs w:val="24"/>
          <w:lang w:val="lt-LT" w:eastAsia="lt-LT"/>
        </w:rPr>
        <w:t>apie padarytus šiurkščius rinkimų įstatymo pažeidimus ir prašymas patikslinti VRK sprendimą</w:t>
      </w:r>
      <w:r w:rsidR="0098168B" w:rsidRPr="003B72FA">
        <w:rPr>
          <w:rFonts w:ascii="Times New Roman" w:hAnsi="Times New Roman" w:cs="Times New Roman"/>
          <w:sz w:val="24"/>
          <w:szCs w:val="24"/>
          <w:lang w:val="lt-LT" w:eastAsia="lt-LT"/>
        </w:rPr>
        <w:t>“, kuris yra analogiškas</w:t>
      </w:r>
      <w:r w:rsidR="00D004E2" w:rsidRPr="003B72FA">
        <w:rPr>
          <w:rFonts w:ascii="Times New Roman" w:hAnsi="Times New Roman" w:cs="Times New Roman"/>
          <w:sz w:val="24"/>
          <w:szCs w:val="24"/>
          <w:lang w:val="lt-LT" w:eastAsia="lt-LT"/>
        </w:rPr>
        <w:t xml:space="preserve"> </w:t>
      </w:r>
      <w:r w:rsidR="005064D7">
        <w:rPr>
          <w:rFonts w:ascii="Times New Roman" w:hAnsi="Times New Roman" w:cs="Times New Roman"/>
          <w:sz w:val="24"/>
          <w:szCs w:val="24"/>
          <w:lang w:val="lt-LT" w:eastAsia="lt-LT"/>
        </w:rPr>
        <w:t xml:space="preserve">pateiktajam </w:t>
      </w:r>
      <w:r w:rsidR="00D004E2" w:rsidRPr="003B72FA">
        <w:rPr>
          <w:rFonts w:ascii="Times New Roman" w:hAnsi="Times New Roman" w:cs="Times New Roman"/>
          <w:sz w:val="24"/>
          <w:szCs w:val="24"/>
          <w:lang w:val="lt-LT" w:eastAsia="lt-LT"/>
        </w:rPr>
        <w:t xml:space="preserve">P. Gražulio </w:t>
      </w:r>
      <w:r w:rsidR="00994D7A">
        <w:rPr>
          <w:rFonts w:ascii="Times New Roman" w:hAnsi="Times New Roman" w:cs="Times New Roman"/>
          <w:sz w:val="24"/>
          <w:szCs w:val="24"/>
          <w:lang w:val="lt-LT" w:eastAsia="lt-LT"/>
        </w:rPr>
        <w:t>p</w:t>
      </w:r>
      <w:r w:rsidR="003C3947" w:rsidRPr="003B72FA">
        <w:rPr>
          <w:rFonts w:ascii="Times New Roman" w:hAnsi="Times New Roman" w:cs="Times New Roman"/>
          <w:sz w:val="24"/>
          <w:szCs w:val="24"/>
          <w:lang w:val="lt-LT" w:eastAsia="lt-LT"/>
        </w:rPr>
        <w:t>areiški</w:t>
      </w:r>
      <w:r w:rsidR="00E551DD" w:rsidRPr="003B72FA">
        <w:rPr>
          <w:rFonts w:ascii="Times New Roman" w:hAnsi="Times New Roman" w:cs="Times New Roman"/>
          <w:sz w:val="24"/>
          <w:szCs w:val="24"/>
          <w:lang w:val="lt-LT" w:eastAsia="lt-LT"/>
        </w:rPr>
        <w:t>me/skunde.</w:t>
      </w:r>
    </w:p>
    <w:p w14:paraId="7949F749" w14:textId="77777777" w:rsidR="00476696" w:rsidRPr="00337796" w:rsidRDefault="00476696" w:rsidP="00CC1D74">
      <w:pPr>
        <w:pStyle w:val="Sraopastraipa"/>
        <w:numPr>
          <w:ilvl w:val="0"/>
          <w:numId w:val="1"/>
        </w:numPr>
        <w:spacing w:line="360" w:lineRule="auto"/>
        <w:ind w:left="0" w:firstLine="709"/>
        <w:jc w:val="both"/>
        <w:rPr>
          <w:rFonts w:ascii="Times New Roman" w:hAnsi="Times New Roman" w:cs="Times New Roman"/>
          <w:bCs/>
          <w:sz w:val="24"/>
          <w:szCs w:val="24"/>
          <w:lang w:val="lt-LT"/>
        </w:rPr>
      </w:pPr>
      <w:r>
        <w:rPr>
          <w:rFonts w:ascii="Times New Roman" w:hAnsi="Times New Roman" w:cs="Times New Roman"/>
          <w:sz w:val="24"/>
          <w:szCs w:val="24"/>
          <w:lang w:val="lt-LT" w:eastAsia="lt-LT"/>
        </w:rPr>
        <w:t xml:space="preserve">VRK posėdžiuose nuspręsta 1, 3, 4 </w:t>
      </w:r>
      <w:r w:rsidR="002E0478">
        <w:rPr>
          <w:rFonts w:ascii="Times New Roman" w:hAnsi="Times New Roman" w:cs="Times New Roman"/>
          <w:sz w:val="24"/>
          <w:szCs w:val="24"/>
          <w:lang w:val="lt-LT" w:eastAsia="lt-LT"/>
        </w:rPr>
        <w:t xml:space="preserve">punktuose </w:t>
      </w:r>
      <w:r>
        <w:rPr>
          <w:rFonts w:ascii="Times New Roman" w:hAnsi="Times New Roman" w:cs="Times New Roman"/>
          <w:sz w:val="24"/>
          <w:szCs w:val="24"/>
          <w:lang w:val="lt-LT" w:eastAsia="lt-LT"/>
        </w:rPr>
        <w:t xml:space="preserve">nurodytus pranešimus </w:t>
      </w:r>
      <w:r w:rsidRPr="00870C28">
        <w:rPr>
          <w:rFonts w:ascii="Times New Roman" w:hAnsi="Times New Roman" w:cs="Times New Roman"/>
          <w:sz w:val="24"/>
          <w:szCs w:val="24"/>
          <w:lang w:val="lt-LT"/>
        </w:rPr>
        <w:t>perduoti tirti Politinių partijų ir politinių kampanijų finansavimo kontrolės skyriui</w:t>
      </w:r>
      <w:r>
        <w:rPr>
          <w:rFonts w:ascii="Times New Roman" w:hAnsi="Times New Roman" w:cs="Times New Roman"/>
          <w:sz w:val="24"/>
          <w:szCs w:val="24"/>
          <w:lang w:val="lt-LT"/>
        </w:rPr>
        <w:t xml:space="preserve"> ir pavesti Komisijos pirmininko pavaduotojai – sekretorei S</w:t>
      </w:r>
      <w:r w:rsidR="005B2063">
        <w:rPr>
          <w:rFonts w:ascii="Times New Roman" w:hAnsi="Times New Roman" w:cs="Times New Roman"/>
          <w:sz w:val="24"/>
          <w:szCs w:val="24"/>
          <w:lang w:val="lt-LT"/>
        </w:rPr>
        <w:t>vetlanai</w:t>
      </w:r>
      <w:r>
        <w:rPr>
          <w:rFonts w:ascii="Times New Roman" w:hAnsi="Times New Roman" w:cs="Times New Roman"/>
          <w:sz w:val="24"/>
          <w:szCs w:val="24"/>
          <w:lang w:val="lt-LT"/>
        </w:rPr>
        <w:t xml:space="preserve"> Misevičienei </w:t>
      </w:r>
      <w:r w:rsidRPr="009159D5">
        <w:rPr>
          <w:rFonts w:ascii="Times New Roman" w:hAnsi="Times New Roman" w:cs="Times New Roman"/>
          <w:bCs/>
          <w:sz w:val="24"/>
          <w:szCs w:val="24"/>
          <w:lang w:val="lt-LT"/>
        </w:rPr>
        <w:t>parengti atsakymą</w:t>
      </w:r>
      <w:r>
        <w:rPr>
          <w:rFonts w:ascii="Times New Roman" w:hAnsi="Times New Roman" w:cs="Times New Roman"/>
          <w:bCs/>
          <w:sz w:val="24"/>
          <w:szCs w:val="24"/>
          <w:lang w:val="lt-LT"/>
        </w:rPr>
        <w:t xml:space="preserve"> į 2 punkte nurodytą pranešimą</w:t>
      </w:r>
      <w:r w:rsidRPr="009159D5">
        <w:rPr>
          <w:rFonts w:ascii="Times New Roman" w:hAnsi="Times New Roman" w:cs="Times New Roman"/>
          <w:bCs/>
          <w:sz w:val="24"/>
          <w:szCs w:val="24"/>
          <w:lang w:val="lt-LT"/>
        </w:rPr>
        <w:t xml:space="preserve">, nustatyta tvarka </w:t>
      </w:r>
      <w:r w:rsidR="00994D7A">
        <w:rPr>
          <w:rFonts w:ascii="Times New Roman" w:hAnsi="Times New Roman" w:cs="Times New Roman"/>
          <w:bCs/>
          <w:sz w:val="24"/>
          <w:szCs w:val="24"/>
          <w:lang w:val="lt-LT"/>
        </w:rPr>
        <w:t xml:space="preserve">jį </w:t>
      </w:r>
      <w:r w:rsidRPr="009159D5">
        <w:rPr>
          <w:rFonts w:ascii="Times New Roman" w:hAnsi="Times New Roman" w:cs="Times New Roman"/>
          <w:bCs/>
          <w:sz w:val="24"/>
          <w:szCs w:val="24"/>
          <w:lang w:val="lt-LT"/>
        </w:rPr>
        <w:t>suderinti ir išsiųsti.</w:t>
      </w:r>
    </w:p>
    <w:p w14:paraId="25A0B29E" w14:textId="77777777" w:rsidR="003B72FA" w:rsidRPr="00E6062E" w:rsidRDefault="003B72FA"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E6062E">
        <w:rPr>
          <w:rFonts w:ascii="Times New Roman" w:hAnsi="Times New Roman" w:cs="Times New Roman"/>
          <w:sz w:val="24"/>
          <w:szCs w:val="24"/>
          <w:lang w:val="lt-LT" w:eastAsia="lt-LT"/>
        </w:rPr>
        <w:t>Politinių partijų ir politinių kampanijų finansavimo kontrolės skyriu</w:t>
      </w:r>
      <w:r>
        <w:rPr>
          <w:rFonts w:ascii="Times New Roman" w:hAnsi="Times New Roman" w:cs="Times New Roman"/>
          <w:sz w:val="24"/>
          <w:szCs w:val="24"/>
          <w:lang w:val="lt-LT" w:eastAsia="lt-LT"/>
        </w:rPr>
        <w:t xml:space="preserve">s, nagrinėdamas </w:t>
      </w:r>
      <w:r w:rsidR="00C201D0">
        <w:rPr>
          <w:rFonts w:ascii="Times New Roman" w:hAnsi="Times New Roman" w:cs="Times New Roman"/>
          <w:sz w:val="24"/>
          <w:szCs w:val="24"/>
          <w:lang w:val="lt-LT" w:eastAsia="lt-LT"/>
        </w:rPr>
        <w:t>skundus</w:t>
      </w:r>
      <w:r>
        <w:rPr>
          <w:rFonts w:ascii="Times New Roman" w:hAnsi="Times New Roman" w:cs="Times New Roman"/>
          <w:sz w:val="24"/>
          <w:szCs w:val="24"/>
          <w:lang w:val="lt-LT" w:eastAsia="lt-LT"/>
        </w:rPr>
        <w:t>, apsiriboja Skyriaus uždaviniais ir funkcijomis</w:t>
      </w:r>
      <w:r w:rsidR="00443101">
        <w:rPr>
          <w:rFonts w:ascii="Times New Roman" w:hAnsi="Times New Roman" w:cs="Times New Roman"/>
          <w:sz w:val="24"/>
          <w:szCs w:val="24"/>
          <w:lang w:val="lt-LT" w:eastAsia="lt-LT"/>
        </w:rPr>
        <w:t>. Šiuo atveju</w:t>
      </w:r>
      <w:r w:rsidR="002E0478">
        <w:rPr>
          <w:rFonts w:ascii="Times New Roman" w:hAnsi="Times New Roman" w:cs="Times New Roman"/>
          <w:sz w:val="24"/>
          <w:szCs w:val="24"/>
          <w:lang w:val="lt-LT" w:eastAsia="lt-LT"/>
        </w:rPr>
        <w:t xml:space="preserve"> turi</w:t>
      </w:r>
      <w:r>
        <w:rPr>
          <w:rFonts w:ascii="Times New Roman" w:hAnsi="Times New Roman" w:cs="Times New Roman"/>
          <w:sz w:val="24"/>
          <w:szCs w:val="24"/>
          <w:lang w:val="lt-LT" w:eastAsia="lt-LT"/>
        </w:rPr>
        <w:t xml:space="preserve"> </w:t>
      </w:r>
      <w:r w:rsidR="00443101">
        <w:rPr>
          <w:rFonts w:ascii="Times New Roman" w:hAnsi="Times New Roman" w:cs="Times New Roman"/>
          <w:sz w:val="24"/>
          <w:szCs w:val="24"/>
          <w:lang w:val="lt-LT" w:eastAsia="lt-LT"/>
        </w:rPr>
        <w:t xml:space="preserve">būti įvertinta </w:t>
      </w:r>
      <w:r>
        <w:rPr>
          <w:rFonts w:ascii="Times New Roman" w:hAnsi="Times New Roman" w:cs="Times New Roman"/>
          <w:sz w:val="24"/>
          <w:szCs w:val="24"/>
          <w:lang w:val="lt-LT" w:eastAsia="lt-LT"/>
        </w:rPr>
        <w:t xml:space="preserve">ir </w:t>
      </w:r>
      <w:r w:rsidR="00443101">
        <w:rPr>
          <w:rFonts w:ascii="Times New Roman" w:hAnsi="Times New Roman" w:cs="Times New Roman"/>
          <w:sz w:val="24"/>
          <w:szCs w:val="24"/>
          <w:lang w:val="lt-LT" w:eastAsia="lt-LT"/>
        </w:rPr>
        <w:t xml:space="preserve">pateiktos išvados </w:t>
      </w:r>
      <w:r w:rsidR="00994D7A">
        <w:rPr>
          <w:rFonts w:ascii="Times New Roman" w:hAnsi="Times New Roman" w:cs="Times New Roman"/>
          <w:sz w:val="24"/>
          <w:szCs w:val="24"/>
          <w:lang w:val="lt-LT" w:eastAsia="lt-LT"/>
        </w:rPr>
        <w:t xml:space="preserve">dėl </w:t>
      </w:r>
      <w:r>
        <w:rPr>
          <w:rFonts w:ascii="Times New Roman" w:hAnsi="Times New Roman" w:cs="Times New Roman"/>
          <w:sz w:val="24"/>
          <w:szCs w:val="24"/>
          <w:lang w:val="lt-LT" w:eastAsia="lt-LT"/>
        </w:rPr>
        <w:t>Partijos „Laisvė ir teisingumas“ keltų kandidatų registravimo savarankiškais politinės kampanijos dalyviais bei dėl Partijos Tvarka ir teisingumas lėšų pervedimo kandidatams ir šių politinės kampanijos</w:t>
      </w:r>
      <w:r w:rsidR="00443101">
        <w:rPr>
          <w:rFonts w:ascii="Times New Roman" w:hAnsi="Times New Roman" w:cs="Times New Roman"/>
          <w:sz w:val="24"/>
          <w:szCs w:val="24"/>
          <w:lang w:val="lt-LT" w:eastAsia="lt-LT"/>
        </w:rPr>
        <w:t xml:space="preserve"> dalyvių</w:t>
      </w:r>
      <w:r>
        <w:rPr>
          <w:rFonts w:ascii="Times New Roman" w:hAnsi="Times New Roman" w:cs="Times New Roman"/>
          <w:sz w:val="24"/>
          <w:szCs w:val="24"/>
          <w:lang w:val="lt-LT" w:eastAsia="lt-LT"/>
        </w:rPr>
        <w:t xml:space="preserve"> finansavimo teisėtumo.</w:t>
      </w:r>
    </w:p>
    <w:p w14:paraId="20F11E0F" w14:textId="77777777" w:rsidR="00690DE6" w:rsidRDefault="00690DE6" w:rsidP="00337796">
      <w:pPr>
        <w:tabs>
          <w:tab w:val="left" w:pos="720"/>
        </w:tabs>
        <w:spacing w:line="360" w:lineRule="auto"/>
        <w:ind w:firstLine="720"/>
        <w:jc w:val="both"/>
        <w:rPr>
          <w:rFonts w:ascii="Times New Roman" w:hAnsi="Times New Roman" w:cs="Times New Roman"/>
          <w:b/>
          <w:sz w:val="24"/>
          <w:szCs w:val="24"/>
          <w:lang w:val="lt-LT"/>
        </w:rPr>
      </w:pPr>
    </w:p>
    <w:p w14:paraId="5D1AE3F0" w14:textId="77777777" w:rsidR="00CF3833" w:rsidRPr="00B92BC7" w:rsidRDefault="00032671" w:rsidP="00337796">
      <w:pPr>
        <w:tabs>
          <w:tab w:val="left" w:pos="720"/>
        </w:tabs>
        <w:spacing w:line="360" w:lineRule="auto"/>
        <w:ind w:firstLine="720"/>
        <w:jc w:val="both"/>
        <w:rPr>
          <w:rFonts w:ascii="Times New Roman" w:hAnsi="Times New Roman" w:cs="Times New Roman"/>
          <w:sz w:val="24"/>
          <w:szCs w:val="24"/>
          <w:lang w:val="lt-LT"/>
        </w:rPr>
      </w:pPr>
      <w:r w:rsidRPr="00337796">
        <w:rPr>
          <w:rFonts w:ascii="Times New Roman" w:hAnsi="Times New Roman" w:cs="Times New Roman"/>
          <w:b/>
          <w:sz w:val="24"/>
          <w:szCs w:val="24"/>
          <w:lang w:val="lt-LT"/>
        </w:rPr>
        <w:t xml:space="preserve">Dėl </w:t>
      </w:r>
      <w:r w:rsidR="00C96D25" w:rsidRPr="00337796">
        <w:rPr>
          <w:rFonts w:ascii="Times New Roman" w:hAnsi="Times New Roman" w:cs="Times New Roman"/>
          <w:b/>
          <w:sz w:val="24"/>
          <w:szCs w:val="24"/>
          <w:lang w:val="lt-LT"/>
        </w:rPr>
        <w:t xml:space="preserve">registruotų </w:t>
      </w:r>
      <w:r w:rsidR="00DE223A" w:rsidRPr="00337796">
        <w:rPr>
          <w:rFonts w:ascii="Times New Roman" w:hAnsi="Times New Roman" w:cs="Times New Roman"/>
          <w:b/>
          <w:sz w:val="24"/>
          <w:szCs w:val="24"/>
          <w:lang w:val="lt-LT"/>
        </w:rPr>
        <w:t>savarankišk</w:t>
      </w:r>
      <w:r w:rsidR="00DE223A">
        <w:rPr>
          <w:rFonts w:ascii="Times New Roman" w:hAnsi="Times New Roman" w:cs="Times New Roman"/>
          <w:b/>
          <w:sz w:val="24"/>
          <w:szCs w:val="24"/>
          <w:lang w:val="lt-LT"/>
        </w:rPr>
        <w:t>ų</w:t>
      </w:r>
      <w:r w:rsidR="00DE223A" w:rsidRPr="00337796">
        <w:rPr>
          <w:rFonts w:ascii="Times New Roman" w:hAnsi="Times New Roman" w:cs="Times New Roman"/>
          <w:b/>
          <w:sz w:val="24"/>
          <w:szCs w:val="24"/>
          <w:lang w:val="lt-LT"/>
        </w:rPr>
        <w:t xml:space="preserve"> </w:t>
      </w:r>
      <w:r w:rsidR="001013F4" w:rsidRPr="00337796">
        <w:rPr>
          <w:rFonts w:ascii="Times New Roman" w:hAnsi="Times New Roman" w:cs="Times New Roman"/>
          <w:b/>
          <w:sz w:val="24"/>
          <w:szCs w:val="24"/>
          <w:lang w:val="lt-LT"/>
        </w:rPr>
        <w:t>politinės ka</w:t>
      </w:r>
      <w:r w:rsidR="00E30EE5" w:rsidRPr="00337796">
        <w:rPr>
          <w:rFonts w:ascii="Times New Roman" w:hAnsi="Times New Roman" w:cs="Times New Roman"/>
          <w:b/>
          <w:sz w:val="24"/>
          <w:szCs w:val="24"/>
          <w:lang w:val="lt-LT"/>
        </w:rPr>
        <w:t xml:space="preserve">mpanijos </w:t>
      </w:r>
      <w:r w:rsidR="00DE223A" w:rsidRPr="00337796">
        <w:rPr>
          <w:rFonts w:ascii="Times New Roman" w:hAnsi="Times New Roman" w:cs="Times New Roman"/>
          <w:b/>
          <w:sz w:val="24"/>
          <w:szCs w:val="24"/>
          <w:lang w:val="lt-LT"/>
        </w:rPr>
        <w:t>dalyvi</w:t>
      </w:r>
      <w:r w:rsidR="00DE223A">
        <w:rPr>
          <w:rFonts w:ascii="Times New Roman" w:hAnsi="Times New Roman" w:cs="Times New Roman"/>
          <w:b/>
          <w:sz w:val="24"/>
          <w:szCs w:val="24"/>
          <w:lang w:val="lt-LT"/>
        </w:rPr>
        <w:t>ų</w:t>
      </w:r>
      <w:r w:rsidR="00E30EE5" w:rsidRPr="00337796">
        <w:rPr>
          <w:rFonts w:ascii="Times New Roman" w:hAnsi="Times New Roman" w:cs="Times New Roman"/>
          <w:b/>
          <w:sz w:val="24"/>
          <w:szCs w:val="24"/>
          <w:lang w:val="lt-LT"/>
        </w:rPr>
        <w:t xml:space="preserve"> pavadinimo pakeitimo </w:t>
      </w:r>
    </w:p>
    <w:p w14:paraId="6BA75AC2" w14:textId="77777777" w:rsidR="00C21F40" w:rsidRPr="003B72FA" w:rsidRDefault="00DE223A"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5" w:name="_Hlk54195242"/>
      <w:r w:rsidRPr="003B72FA">
        <w:rPr>
          <w:rFonts w:ascii="Times New Roman" w:hAnsi="Times New Roman" w:cs="Times New Roman"/>
          <w:sz w:val="24"/>
          <w:szCs w:val="24"/>
          <w:lang w:val="lt-LT" w:eastAsia="lt-LT"/>
        </w:rPr>
        <w:t xml:space="preserve">Pagal </w:t>
      </w:r>
      <w:bookmarkStart w:id="6" w:name="_Hlk62553411"/>
      <w:r w:rsidRPr="003B72FA">
        <w:rPr>
          <w:rFonts w:ascii="Times New Roman" w:hAnsi="Times New Roman" w:cs="Times New Roman"/>
          <w:sz w:val="24"/>
          <w:szCs w:val="24"/>
          <w:lang w:val="lt-LT" w:eastAsia="lt-LT"/>
        </w:rPr>
        <w:t>Lietuvos Respublikos politinių partijų (toliau – PP) įstatymo 8 straipsnio 1 dalį</w:t>
      </w:r>
      <w:bookmarkEnd w:id="6"/>
      <w:r w:rsidRPr="003B72FA">
        <w:rPr>
          <w:rFonts w:ascii="Times New Roman" w:hAnsi="Times New Roman" w:cs="Times New Roman"/>
          <w:sz w:val="24"/>
          <w:szCs w:val="24"/>
          <w:lang w:val="lt-LT" w:eastAsia="lt-LT"/>
        </w:rPr>
        <w:t xml:space="preserve">, politinės partijos registruojamos </w:t>
      </w:r>
      <w:r w:rsidR="00E81D97">
        <w:rPr>
          <w:rFonts w:ascii="Times New Roman" w:hAnsi="Times New Roman" w:cs="Times New Roman"/>
          <w:sz w:val="24"/>
          <w:szCs w:val="24"/>
          <w:lang w:val="lt-LT" w:eastAsia="lt-LT"/>
        </w:rPr>
        <w:t>J</w:t>
      </w:r>
      <w:r w:rsidRPr="003B72FA">
        <w:rPr>
          <w:rFonts w:ascii="Times New Roman" w:hAnsi="Times New Roman" w:cs="Times New Roman"/>
          <w:sz w:val="24"/>
          <w:szCs w:val="24"/>
          <w:lang w:val="lt-LT" w:eastAsia="lt-LT"/>
        </w:rPr>
        <w:t xml:space="preserve">uridinių asmenų registre. </w:t>
      </w:r>
      <w:r w:rsidR="00A307EE" w:rsidRPr="003B72FA">
        <w:rPr>
          <w:rFonts w:ascii="Times New Roman" w:hAnsi="Times New Roman" w:cs="Times New Roman"/>
          <w:sz w:val="24"/>
          <w:szCs w:val="24"/>
          <w:lang w:val="lt-LT" w:eastAsia="lt-LT"/>
        </w:rPr>
        <w:t xml:space="preserve">2020 </w:t>
      </w:r>
      <w:r w:rsidR="007A7C10" w:rsidRPr="003B72FA">
        <w:rPr>
          <w:rFonts w:ascii="Times New Roman" w:hAnsi="Times New Roman" w:cs="Times New Roman"/>
          <w:sz w:val="24"/>
          <w:szCs w:val="24"/>
          <w:lang w:val="lt-LT" w:eastAsia="lt-LT"/>
        </w:rPr>
        <w:t>m. rugpjūčio 7</w:t>
      </w:r>
      <w:r w:rsidR="00690DE6">
        <w:rPr>
          <w:rFonts w:ascii="Times New Roman" w:hAnsi="Times New Roman" w:cs="Times New Roman"/>
          <w:sz w:val="24"/>
          <w:szCs w:val="24"/>
          <w:lang w:val="lt-LT" w:eastAsia="lt-LT"/>
        </w:rPr>
        <w:t> </w:t>
      </w:r>
      <w:r w:rsidR="007A7C10" w:rsidRPr="003B72FA">
        <w:rPr>
          <w:rFonts w:ascii="Times New Roman" w:hAnsi="Times New Roman" w:cs="Times New Roman"/>
          <w:sz w:val="24"/>
          <w:szCs w:val="24"/>
          <w:lang w:val="lt-LT" w:eastAsia="lt-LT"/>
        </w:rPr>
        <w:t>d.</w:t>
      </w:r>
      <w:r w:rsidR="006B5E98">
        <w:rPr>
          <w:rFonts w:ascii="Times New Roman" w:hAnsi="Times New Roman" w:cs="Times New Roman"/>
          <w:sz w:val="24"/>
          <w:szCs w:val="24"/>
          <w:lang w:val="lt-LT" w:eastAsia="lt-LT"/>
        </w:rPr>
        <w:t xml:space="preserve"> </w:t>
      </w:r>
      <w:r w:rsidR="00D11A44">
        <w:rPr>
          <w:rFonts w:ascii="Times New Roman" w:hAnsi="Times New Roman" w:cs="Times New Roman"/>
          <w:sz w:val="24"/>
          <w:szCs w:val="24"/>
          <w:lang w:val="lt-LT" w:eastAsia="lt-LT"/>
        </w:rPr>
        <w:t xml:space="preserve">kartu su </w:t>
      </w:r>
      <w:r w:rsidR="0091719B">
        <w:rPr>
          <w:rFonts w:ascii="Times New Roman" w:hAnsi="Times New Roman" w:cs="Times New Roman"/>
          <w:sz w:val="24"/>
          <w:szCs w:val="24"/>
          <w:lang w:val="lt-LT" w:eastAsia="lt-LT"/>
        </w:rPr>
        <w:t>P</w:t>
      </w:r>
      <w:r w:rsidR="00D11A44">
        <w:rPr>
          <w:rFonts w:ascii="Times New Roman" w:hAnsi="Times New Roman" w:cs="Times New Roman"/>
          <w:sz w:val="24"/>
          <w:szCs w:val="24"/>
          <w:lang w:val="lt-LT" w:eastAsia="lt-LT"/>
        </w:rPr>
        <w:t xml:space="preserve">artijos </w:t>
      </w:r>
      <w:r w:rsidR="0091719B">
        <w:rPr>
          <w:rFonts w:ascii="Times New Roman" w:hAnsi="Times New Roman" w:cs="Times New Roman"/>
          <w:sz w:val="24"/>
          <w:szCs w:val="24"/>
          <w:lang w:val="lt-LT" w:eastAsia="lt-LT"/>
        </w:rPr>
        <w:t>„</w:t>
      </w:r>
      <w:r w:rsidR="00D11A44">
        <w:rPr>
          <w:rFonts w:ascii="Times New Roman" w:hAnsi="Times New Roman" w:cs="Times New Roman"/>
          <w:sz w:val="24"/>
          <w:szCs w:val="24"/>
          <w:lang w:val="lt-LT" w:eastAsia="lt-LT"/>
        </w:rPr>
        <w:t>Laisvė ir teisingumas</w:t>
      </w:r>
      <w:r w:rsidR="0091719B">
        <w:rPr>
          <w:rFonts w:ascii="Times New Roman" w:hAnsi="Times New Roman" w:cs="Times New Roman"/>
          <w:sz w:val="24"/>
          <w:szCs w:val="24"/>
          <w:lang w:val="lt-LT" w:eastAsia="lt-LT"/>
        </w:rPr>
        <w:t>“</w:t>
      </w:r>
      <w:r w:rsidR="00D11A44">
        <w:rPr>
          <w:rFonts w:ascii="Times New Roman" w:hAnsi="Times New Roman" w:cs="Times New Roman"/>
          <w:sz w:val="24"/>
          <w:szCs w:val="24"/>
          <w:lang w:val="lt-LT" w:eastAsia="lt-LT"/>
        </w:rPr>
        <w:t xml:space="preserve"> </w:t>
      </w:r>
      <w:proofErr w:type="spellStart"/>
      <w:r w:rsidR="00D11A44">
        <w:rPr>
          <w:rFonts w:ascii="Times New Roman" w:hAnsi="Times New Roman" w:cs="Times New Roman"/>
          <w:sz w:val="24"/>
          <w:szCs w:val="24"/>
          <w:lang w:val="lt-LT" w:eastAsia="lt-LT"/>
        </w:rPr>
        <w:t>pareiškiniais</w:t>
      </w:r>
      <w:proofErr w:type="spellEnd"/>
      <w:r w:rsidR="00D11A44">
        <w:rPr>
          <w:rFonts w:ascii="Times New Roman" w:hAnsi="Times New Roman" w:cs="Times New Roman"/>
          <w:sz w:val="24"/>
          <w:szCs w:val="24"/>
          <w:lang w:val="lt-LT" w:eastAsia="lt-LT"/>
        </w:rPr>
        <w:t xml:space="preserve"> dokumentais </w:t>
      </w:r>
      <w:r w:rsidR="00DC07D6" w:rsidRPr="00DC07D6">
        <w:rPr>
          <w:rFonts w:ascii="Times New Roman" w:hAnsi="Times New Roman" w:cs="Times New Roman"/>
          <w:sz w:val="24"/>
          <w:szCs w:val="24"/>
          <w:lang w:val="lt-LT" w:eastAsia="lt-LT"/>
        </w:rPr>
        <w:t xml:space="preserve">VRK </w:t>
      </w:r>
      <w:r w:rsidR="006B5E98">
        <w:rPr>
          <w:rFonts w:ascii="Times New Roman" w:hAnsi="Times New Roman" w:cs="Times New Roman"/>
          <w:sz w:val="24"/>
          <w:szCs w:val="24"/>
          <w:lang w:val="lt-LT" w:eastAsia="lt-LT"/>
        </w:rPr>
        <w:t xml:space="preserve">buvo pateiktas </w:t>
      </w:r>
      <w:r w:rsidR="00C21F40" w:rsidRPr="003B72FA">
        <w:rPr>
          <w:rFonts w:ascii="Times New Roman" w:hAnsi="Times New Roman" w:cs="Times New Roman"/>
          <w:sz w:val="24"/>
          <w:szCs w:val="24"/>
          <w:lang w:val="lt-LT" w:eastAsia="lt-LT"/>
        </w:rPr>
        <w:t>VĮ Registrų centr</w:t>
      </w:r>
      <w:r w:rsidR="00E07EAB">
        <w:rPr>
          <w:rFonts w:ascii="Times New Roman" w:hAnsi="Times New Roman" w:cs="Times New Roman"/>
          <w:sz w:val="24"/>
          <w:szCs w:val="24"/>
          <w:lang w:val="lt-LT" w:eastAsia="lt-LT"/>
        </w:rPr>
        <w:t>o</w:t>
      </w:r>
      <w:r w:rsidR="00C21F40" w:rsidRPr="003B72FA">
        <w:rPr>
          <w:rFonts w:ascii="Times New Roman" w:hAnsi="Times New Roman" w:cs="Times New Roman"/>
          <w:sz w:val="24"/>
          <w:szCs w:val="24"/>
          <w:lang w:val="lt-LT" w:eastAsia="lt-LT"/>
        </w:rPr>
        <w:t xml:space="preserve"> </w:t>
      </w:r>
      <w:r w:rsidR="00E07EAB">
        <w:rPr>
          <w:rFonts w:ascii="Times New Roman" w:hAnsi="Times New Roman" w:cs="Times New Roman"/>
          <w:sz w:val="24"/>
          <w:szCs w:val="24"/>
          <w:lang w:val="lt-LT" w:eastAsia="lt-LT"/>
        </w:rPr>
        <w:t>J</w:t>
      </w:r>
      <w:r w:rsidR="00C21F40" w:rsidRPr="003B72FA">
        <w:rPr>
          <w:rFonts w:ascii="Times New Roman" w:hAnsi="Times New Roman" w:cs="Times New Roman"/>
          <w:sz w:val="24"/>
          <w:szCs w:val="24"/>
          <w:lang w:val="lt-LT" w:eastAsia="lt-LT"/>
        </w:rPr>
        <w:t xml:space="preserve">uridinių </w:t>
      </w:r>
      <w:r w:rsidR="00C21F40" w:rsidRPr="003B72FA">
        <w:rPr>
          <w:rFonts w:ascii="Times New Roman" w:hAnsi="Times New Roman" w:cs="Times New Roman"/>
          <w:sz w:val="24"/>
          <w:szCs w:val="24"/>
          <w:lang w:val="lt-LT" w:eastAsia="lt-LT"/>
        </w:rPr>
        <w:lastRenderedPageBreak/>
        <w:t xml:space="preserve">asmenų registro </w:t>
      </w:r>
      <w:r w:rsidR="00675DC8" w:rsidRPr="003B72FA">
        <w:rPr>
          <w:rFonts w:ascii="Times New Roman" w:hAnsi="Times New Roman" w:cs="Times New Roman"/>
          <w:sz w:val="24"/>
          <w:szCs w:val="24"/>
          <w:lang w:val="lt-LT" w:eastAsia="lt-LT"/>
        </w:rPr>
        <w:t>išplėstin</w:t>
      </w:r>
      <w:r w:rsidR="006B5E98">
        <w:rPr>
          <w:rFonts w:ascii="Times New Roman" w:hAnsi="Times New Roman" w:cs="Times New Roman"/>
          <w:sz w:val="24"/>
          <w:szCs w:val="24"/>
          <w:lang w:val="lt-LT" w:eastAsia="lt-LT"/>
        </w:rPr>
        <w:t>is</w:t>
      </w:r>
      <w:r w:rsidR="00675DC8" w:rsidRPr="003B72FA">
        <w:rPr>
          <w:rFonts w:ascii="Times New Roman" w:hAnsi="Times New Roman" w:cs="Times New Roman"/>
          <w:sz w:val="24"/>
          <w:szCs w:val="24"/>
          <w:lang w:val="lt-LT" w:eastAsia="lt-LT"/>
        </w:rPr>
        <w:t xml:space="preserve"> </w:t>
      </w:r>
      <w:r w:rsidR="00C21F40" w:rsidRPr="003B72FA">
        <w:rPr>
          <w:rFonts w:ascii="Times New Roman" w:hAnsi="Times New Roman" w:cs="Times New Roman"/>
          <w:sz w:val="24"/>
          <w:szCs w:val="24"/>
          <w:lang w:val="lt-LT" w:eastAsia="lt-LT"/>
        </w:rPr>
        <w:t>išraš</w:t>
      </w:r>
      <w:r w:rsidR="006B5E98">
        <w:rPr>
          <w:rFonts w:ascii="Times New Roman" w:hAnsi="Times New Roman" w:cs="Times New Roman"/>
          <w:sz w:val="24"/>
          <w:szCs w:val="24"/>
          <w:lang w:val="lt-LT" w:eastAsia="lt-LT"/>
        </w:rPr>
        <w:t>as</w:t>
      </w:r>
      <w:r w:rsidRPr="003B72FA">
        <w:rPr>
          <w:rFonts w:ascii="Times New Roman" w:hAnsi="Times New Roman" w:cs="Times New Roman"/>
          <w:sz w:val="24"/>
          <w:szCs w:val="24"/>
          <w:lang w:val="lt-LT" w:eastAsia="lt-LT"/>
        </w:rPr>
        <w:t>, kuriame buvo nurodyta, kad Lietuvos laisvės sąjungos (</w:t>
      </w:r>
      <w:r w:rsidR="00EE6580" w:rsidRPr="003B72FA">
        <w:rPr>
          <w:rFonts w:ascii="Times New Roman" w:hAnsi="Times New Roman" w:cs="Times New Roman"/>
          <w:sz w:val="24"/>
          <w:szCs w:val="24"/>
          <w:lang w:val="lt-LT" w:eastAsia="lt-LT"/>
        </w:rPr>
        <w:t>liberal</w:t>
      </w:r>
      <w:r w:rsidR="00EE6580">
        <w:rPr>
          <w:rFonts w:ascii="Times New Roman" w:hAnsi="Times New Roman" w:cs="Times New Roman"/>
          <w:sz w:val="24"/>
          <w:szCs w:val="24"/>
          <w:lang w:val="lt-LT" w:eastAsia="lt-LT"/>
        </w:rPr>
        <w:t>ų</w:t>
      </w:r>
      <w:r w:rsidRPr="003B72FA">
        <w:rPr>
          <w:rFonts w:ascii="Times New Roman" w:hAnsi="Times New Roman" w:cs="Times New Roman"/>
          <w:sz w:val="24"/>
          <w:szCs w:val="24"/>
          <w:lang w:val="lt-LT" w:eastAsia="lt-LT"/>
        </w:rPr>
        <w:t>) pavadinimas pakeistas į Partija „Laisvė ir teisingumas“</w:t>
      </w:r>
      <w:r w:rsidR="00C21F40" w:rsidRPr="003B72FA">
        <w:rPr>
          <w:rFonts w:ascii="Times New Roman" w:hAnsi="Times New Roman" w:cs="Times New Roman"/>
          <w:sz w:val="24"/>
          <w:szCs w:val="24"/>
          <w:lang w:val="lt-LT" w:eastAsia="lt-LT"/>
        </w:rPr>
        <w:t xml:space="preserve">. </w:t>
      </w:r>
      <w:r w:rsidR="00C861E7" w:rsidRPr="003B72FA">
        <w:rPr>
          <w:rFonts w:ascii="Times New Roman" w:hAnsi="Times New Roman" w:cs="Times New Roman"/>
          <w:sz w:val="24"/>
          <w:szCs w:val="24"/>
          <w:lang w:val="lt-LT" w:eastAsia="lt-LT"/>
        </w:rPr>
        <w:t>Juridinio asmens kodas nepasikeitė</w:t>
      </w:r>
      <w:r w:rsidR="00ED1B98" w:rsidRPr="003B72FA">
        <w:rPr>
          <w:rFonts w:ascii="Times New Roman" w:hAnsi="Times New Roman" w:cs="Times New Roman"/>
          <w:sz w:val="24"/>
          <w:szCs w:val="24"/>
          <w:lang w:val="lt-LT" w:eastAsia="lt-LT"/>
        </w:rPr>
        <w:t xml:space="preserve">. </w:t>
      </w:r>
    </w:p>
    <w:p w14:paraId="0E51A5E3" w14:textId="77777777" w:rsidR="00DA6A05" w:rsidRPr="003B72FA" w:rsidRDefault="00DE223A"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Gavus šį išrašą</w:t>
      </w:r>
      <w:r w:rsidR="00EE6580">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atitinkamai pakeisti šios partijos prašymu ir teikimais registruotų savarankiškų politinės kampanijos dalyvių pavadinimai</w:t>
      </w:r>
      <w:r w:rsidR="00EE6580">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pavadinime nurodant naująjį Juridinių asmenų registre registruotą partijos pavadinimą. Pavadinimai pakeisti VRK pirmininko pavaduotojo</w:t>
      </w:r>
      <w:r w:rsidR="00EE6580">
        <w:rPr>
          <w:rFonts w:ascii="Times New Roman" w:hAnsi="Times New Roman" w:cs="Times New Roman"/>
          <w:sz w:val="24"/>
          <w:szCs w:val="24"/>
          <w:lang w:val="lt-LT" w:eastAsia="lt-LT"/>
        </w:rPr>
        <w:t>s</w:t>
      </w:r>
      <w:r w:rsidRPr="003B72FA">
        <w:rPr>
          <w:rFonts w:ascii="Times New Roman" w:hAnsi="Times New Roman" w:cs="Times New Roman"/>
          <w:sz w:val="24"/>
          <w:szCs w:val="24"/>
          <w:lang w:val="lt-LT" w:eastAsia="lt-LT"/>
        </w:rPr>
        <w:t xml:space="preserve"> –</w:t>
      </w:r>
      <w:r w:rsidR="00EE6580">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 xml:space="preserve">sekretorės Svetlanos Misevičienės sprendimais </w:t>
      </w:r>
      <w:bookmarkStart w:id="7" w:name="_Hlk57707833"/>
      <w:r w:rsidR="00EE6580">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 xml:space="preserve">2020 m. rugpjūčio 11 d. </w:t>
      </w:r>
      <w:r w:rsidR="00EE6580">
        <w:rPr>
          <w:rFonts w:ascii="Times New Roman" w:hAnsi="Times New Roman" w:cs="Times New Roman"/>
          <w:sz w:val="24"/>
          <w:szCs w:val="24"/>
          <w:lang w:val="lt-LT" w:eastAsia="lt-LT"/>
        </w:rPr>
        <w:t xml:space="preserve">sprendimu </w:t>
      </w:r>
      <w:r w:rsidRPr="003B72FA">
        <w:rPr>
          <w:rFonts w:ascii="Times New Roman" w:hAnsi="Times New Roman" w:cs="Times New Roman"/>
          <w:sz w:val="24"/>
          <w:szCs w:val="24"/>
          <w:lang w:val="lt-LT" w:eastAsia="lt-LT"/>
        </w:rPr>
        <w:t>Nr.</w:t>
      </w:r>
      <w:r w:rsidR="00EE6580">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PK1-2020LRS-S342 „Dėl 2020 m. gegužės 21 d. sprendimo Nr. PK1-2020LRS-S70 pakeitimo“ (</w:t>
      </w:r>
      <w:r w:rsidR="00EE6580">
        <w:rPr>
          <w:rFonts w:ascii="Times New Roman" w:hAnsi="Times New Roman" w:cs="Times New Roman"/>
          <w:sz w:val="24"/>
          <w:szCs w:val="24"/>
          <w:lang w:val="lt-LT" w:eastAsia="lt-LT"/>
        </w:rPr>
        <w:t xml:space="preserve">dėl </w:t>
      </w:r>
      <w:r w:rsidRPr="003B72FA">
        <w:rPr>
          <w:rFonts w:ascii="Times New Roman" w:hAnsi="Times New Roman" w:cs="Times New Roman"/>
          <w:sz w:val="24"/>
          <w:szCs w:val="24"/>
          <w:lang w:val="lt-LT" w:eastAsia="lt-LT"/>
        </w:rPr>
        <w:t>politinės partijos)</w:t>
      </w:r>
      <w:bookmarkEnd w:id="5"/>
      <w:r w:rsidRPr="003B72FA">
        <w:rPr>
          <w:rFonts w:ascii="Times New Roman" w:hAnsi="Times New Roman" w:cs="Times New Roman"/>
          <w:sz w:val="24"/>
          <w:szCs w:val="24"/>
          <w:lang w:val="lt-LT" w:eastAsia="lt-LT"/>
        </w:rPr>
        <w:t xml:space="preserve"> </w:t>
      </w:r>
      <w:bookmarkEnd w:id="7"/>
      <w:r w:rsidRPr="003B72FA">
        <w:rPr>
          <w:rFonts w:ascii="Times New Roman" w:hAnsi="Times New Roman" w:cs="Times New Roman"/>
          <w:sz w:val="24"/>
          <w:szCs w:val="24"/>
          <w:lang w:val="lt-LT" w:eastAsia="lt-LT"/>
        </w:rPr>
        <w:t>ir</w:t>
      </w:r>
      <w:r w:rsidR="00766D9C" w:rsidRPr="003B72FA">
        <w:rPr>
          <w:rFonts w:ascii="Times New Roman" w:hAnsi="Times New Roman" w:cs="Times New Roman"/>
          <w:sz w:val="24"/>
          <w:szCs w:val="24"/>
          <w:lang w:val="lt-LT" w:eastAsia="lt-LT"/>
        </w:rPr>
        <w:t xml:space="preserve"> 2020 m. rugpjūčio 1</w:t>
      </w:r>
      <w:r w:rsidR="00DA6A05" w:rsidRPr="003B72FA">
        <w:rPr>
          <w:rFonts w:ascii="Times New Roman" w:hAnsi="Times New Roman" w:cs="Times New Roman"/>
          <w:sz w:val="24"/>
          <w:szCs w:val="24"/>
          <w:lang w:val="lt-LT" w:eastAsia="lt-LT"/>
        </w:rPr>
        <w:t>2</w:t>
      </w:r>
      <w:r w:rsidR="00766D9C" w:rsidRPr="003B72FA">
        <w:rPr>
          <w:rFonts w:ascii="Times New Roman" w:hAnsi="Times New Roman" w:cs="Times New Roman"/>
          <w:sz w:val="24"/>
          <w:szCs w:val="24"/>
          <w:lang w:val="lt-LT" w:eastAsia="lt-LT"/>
        </w:rPr>
        <w:t xml:space="preserve"> d. sprendimu Nr.</w:t>
      </w:r>
      <w:r w:rsidR="00EE6580">
        <w:rPr>
          <w:rFonts w:ascii="Times New Roman" w:hAnsi="Times New Roman" w:cs="Times New Roman"/>
          <w:sz w:val="24"/>
          <w:szCs w:val="24"/>
          <w:lang w:val="lt-LT" w:eastAsia="lt-LT"/>
        </w:rPr>
        <w:t xml:space="preserve"> </w:t>
      </w:r>
      <w:r w:rsidR="00766D9C" w:rsidRPr="003B72FA">
        <w:rPr>
          <w:rFonts w:ascii="Times New Roman" w:hAnsi="Times New Roman" w:cs="Times New Roman"/>
          <w:sz w:val="24"/>
          <w:szCs w:val="24"/>
          <w:lang w:val="lt-LT" w:eastAsia="lt-LT"/>
        </w:rPr>
        <w:t>PK1-2020LRS-</w:t>
      </w:r>
      <w:r w:rsidR="00A32B7A" w:rsidRPr="003B72FA">
        <w:rPr>
          <w:rFonts w:ascii="Times New Roman" w:hAnsi="Times New Roman" w:cs="Times New Roman"/>
          <w:sz w:val="24"/>
          <w:szCs w:val="24"/>
          <w:lang w:val="lt-LT" w:eastAsia="lt-LT"/>
        </w:rPr>
        <w:t>S</w:t>
      </w:r>
      <w:r w:rsidR="00A32B7A">
        <w:rPr>
          <w:rFonts w:ascii="Times New Roman" w:hAnsi="Times New Roman" w:cs="Times New Roman"/>
          <w:sz w:val="24"/>
          <w:szCs w:val="24"/>
          <w:lang w:val="lt-LT" w:eastAsia="lt-LT"/>
        </w:rPr>
        <w:t>345</w:t>
      </w:r>
      <w:r w:rsidR="00675DC8" w:rsidRPr="003B72FA">
        <w:rPr>
          <w:rFonts w:ascii="Times New Roman" w:hAnsi="Times New Roman" w:cs="Times New Roman"/>
          <w:sz w:val="24"/>
          <w:szCs w:val="24"/>
          <w:lang w:val="lt-LT" w:eastAsia="lt-LT"/>
        </w:rPr>
        <w:t xml:space="preserve"> </w:t>
      </w:r>
      <w:r w:rsidR="00766D9C" w:rsidRPr="003B72FA">
        <w:rPr>
          <w:rFonts w:ascii="Times New Roman" w:hAnsi="Times New Roman" w:cs="Times New Roman"/>
          <w:sz w:val="24"/>
          <w:szCs w:val="24"/>
          <w:lang w:val="lt-LT" w:eastAsia="lt-LT"/>
        </w:rPr>
        <w:t xml:space="preserve">„Dėl </w:t>
      </w:r>
      <w:r w:rsidR="00744EEE">
        <w:rPr>
          <w:rFonts w:ascii="Times New Roman" w:hAnsi="Times New Roman" w:cs="Times New Roman"/>
          <w:sz w:val="24"/>
          <w:szCs w:val="24"/>
          <w:lang w:val="lt-LT" w:eastAsia="lt-LT"/>
        </w:rPr>
        <w:t>s</w:t>
      </w:r>
      <w:r w:rsidR="00744EEE" w:rsidRPr="003B72FA">
        <w:rPr>
          <w:rFonts w:ascii="Times New Roman" w:hAnsi="Times New Roman" w:cs="Times New Roman"/>
          <w:sz w:val="24"/>
          <w:szCs w:val="24"/>
          <w:lang w:val="lt-LT" w:eastAsia="lt-LT"/>
        </w:rPr>
        <w:t xml:space="preserve">prendimų </w:t>
      </w:r>
      <w:r w:rsidR="007836E8" w:rsidRPr="003B72FA">
        <w:rPr>
          <w:rFonts w:ascii="Times New Roman" w:hAnsi="Times New Roman" w:cs="Times New Roman"/>
          <w:sz w:val="24"/>
          <w:szCs w:val="24"/>
          <w:lang w:val="lt-LT" w:eastAsia="lt-LT"/>
        </w:rPr>
        <w:t>pakeitimo“</w:t>
      </w:r>
      <w:r w:rsidRPr="003B72FA">
        <w:rPr>
          <w:rFonts w:ascii="Times New Roman" w:hAnsi="Times New Roman" w:cs="Times New Roman"/>
          <w:sz w:val="24"/>
          <w:szCs w:val="24"/>
          <w:lang w:val="lt-LT" w:eastAsia="lt-LT"/>
        </w:rPr>
        <w:t xml:space="preserve"> (</w:t>
      </w:r>
      <w:r w:rsidR="00EE6580">
        <w:rPr>
          <w:rFonts w:ascii="Times New Roman" w:hAnsi="Times New Roman" w:cs="Times New Roman"/>
          <w:sz w:val="24"/>
          <w:szCs w:val="24"/>
          <w:lang w:val="lt-LT" w:eastAsia="lt-LT"/>
        </w:rPr>
        <w:t xml:space="preserve">dėl </w:t>
      </w:r>
      <w:r w:rsidRPr="003B72FA">
        <w:rPr>
          <w:rFonts w:ascii="Times New Roman" w:hAnsi="Times New Roman" w:cs="Times New Roman"/>
          <w:sz w:val="24"/>
          <w:szCs w:val="24"/>
          <w:lang w:val="lt-LT" w:eastAsia="lt-LT"/>
        </w:rPr>
        <w:t>partijos keliamų kandidatų</w:t>
      </w:r>
      <w:r w:rsidR="008564B7" w:rsidRPr="003B72FA">
        <w:rPr>
          <w:rFonts w:ascii="Times New Roman" w:hAnsi="Times New Roman" w:cs="Times New Roman"/>
          <w:sz w:val="24"/>
          <w:szCs w:val="24"/>
          <w:lang w:val="lt-LT" w:eastAsia="lt-LT"/>
        </w:rPr>
        <w:t>)</w:t>
      </w:r>
      <w:r w:rsidR="00DA6A05" w:rsidRPr="003B72FA">
        <w:rPr>
          <w:rFonts w:ascii="Times New Roman" w:hAnsi="Times New Roman" w:cs="Times New Roman"/>
          <w:sz w:val="24"/>
          <w:szCs w:val="24"/>
          <w:lang w:val="lt-LT" w:eastAsia="lt-LT"/>
        </w:rPr>
        <w:t xml:space="preserve">. </w:t>
      </w:r>
    </w:p>
    <w:p w14:paraId="6D55AE09" w14:textId="77777777" w:rsidR="0020274D" w:rsidRPr="00337796" w:rsidRDefault="00162C57" w:rsidP="00337796">
      <w:pPr>
        <w:tabs>
          <w:tab w:val="left" w:pos="720"/>
        </w:tabs>
        <w:spacing w:line="360" w:lineRule="auto"/>
        <w:ind w:firstLine="720"/>
        <w:jc w:val="both"/>
        <w:rPr>
          <w:rFonts w:ascii="Times New Roman" w:hAnsi="Times New Roman" w:cs="Times New Roman"/>
          <w:b/>
          <w:sz w:val="24"/>
          <w:szCs w:val="24"/>
          <w:lang w:val="lt-LT"/>
        </w:rPr>
      </w:pPr>
      <w:r w:rsidRPr="00337796">
        <w:rPr>
          <w:rFonts w:ascii="Times New Roman" w:hAnsi="Times New Roman" w:cs="Times New Roman"/>
          <w:b/>
          <w:sz w:val="24"/>
          <w:szCs w:val="24"/>
          <w:lang w:val="lt-LT"/>
        </w:rPr>
        <w:t xml:space="preserve">Dėl </w:t>
      </w:r>
      <w:r w:rsidR="00BA5D62" w:rsidRPr="00337796">
        <w:rPr>
          <w:rFonts w:ascii="Times New Roman" w:hAnsi="Times New Roman" w:cs="Times New Roman"/>
          <w:b/>
          <w:sz w:val="24"/>
          <w:szCs w:val="24"/>
          <w:lang w:val="lt-LT"/>
        </w:rPr>
        <w:t>Partijos Tvarka ir teisingumas pervestų lėšų Partijos „Laisvė ir teisingumas“</w:t>
      </w:r>
      <w:r w:rsidR="00BA5D62" w:rsidRPr="00337796">
        <w:rPr>
          <w:rFonts w:ascii="Times New Roman" w:hAnsi="Times New Roman" w:cs="Times New Roman"/>
          <w:bCs/>
          <w:sz w:val="24"/>
          <w:szCs w:val="24"/>
          <w:lang w:val="lt-LT"/>
        </w:rPr>
        <w:t xml:space="preserve"> </w:t>
      </w:r>
      <w:r w:rsidR="00BA5D62" w:rsidRPr="00337796">
        <w:rPr>
          <w:rFonts w:ascii="Times New Roman" w:hAnsi="Times New Roman" w:cs="Times New Roman"/>
          <w:b/>
          <w:sz w:val="24"/>
          <w:szCs w:val="24"/>
          <w:lang w:val="lt-LT"/>
        </w:rPr>
        <w:t>kandidatams</w:t>
      </w:r>
    </w:p>
    <w:p w14:paraId="0B026E6F" w14:textId="77777777" w:rsidR="0020274D" w:rsidRPr="003B72FA" w:rsidRDefault="0020274D"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Pagal PP</w:t>
      </w:r>
      <w:r w:rsidR="00DE223A" w:rsidRPr="003B72FA">
        <w:rPr>
          <w:rFonts w:ascii="Times New Roman" w:hAnsi="Times New Roman" w:cs="Times New Roman"/>
          <w:sz w:val="24"/>
          <w:szCs w:val="24"/>
          <w:lang w:val="lt-LT" w:eastAsia="lt-LT"/>
        </w:rPr>
        <w:t xml:space="preserve"> įstatymo</w:t>
      </w:r>
      <w:r w:rsidRPr="003B72FA">
        <w:rPr>
          <w:rFonts w:ascii="Times New Roman" w:hAnsi="Times New Roman" w:cs="Times New Roman"/>
          <w:sz w:val="24"/>
          <w:szCs w:val="24"/>
          <w:lang w:val="lt-LT" w:eastAsia="lt-LT"/>
        </w:rPr>
        <w:t xml:space="preserve"> ir Lietuvos Respublikos politinių kampanijų finansavimo ir finansavimo kontrolės (toliau – PKF</w:t>
      </w:r>
      <w:r w:rsidR="00DE223A" w:rsidRPr="003B72FA">
        <w:rPr>
          <w:rFonts w:ascii="Times New Roman" w:hAnsi="Times New Roman" w:cs="Times New Roman"/>
          <w:sz w:val="24"/>
          <w:szCs w:val="24"/>
          <w:lang w:val="lt-LT" w:eastAsia="lt-LT"/>
        </w:rPr>
        <w:t>F</w:t>
      </w:r>
      <w:r w:rsidRPr="003B72FA">
        <w:rPr>
          <w:rFonts w:ascii="Times New Roman" w:hAnsi="Times New Roman" w:cs="Times New Roman"/>
          <w:sz w:val="24"/>
          <w:szCs w:val="24"/>
          <w:lang w:val="lt-LT" w:eastAsia="lt-LT"/>
        </w:rPr>
        <w:t xml:space="preserve">K) </w:t>
      </w:r>
      <w:r w:rsidR="00744EEE" w:rsidRPr="003B72FA">
        <w:rPr>
          <w:rFonts w:ascii="Times New Roman" w:hAnsi="Times New Roman" w:cs="Times New Roman"/>
          <w:sz w:val="24"/>
          <w:szCs w:val="24"/>
          <w:lang w:val="lt-LT" w:eastAsia="lt-LT"/>
        </w:rPr>
        <w:t>įstatym</w:t>
      </w:r>
      <w:r w:rsidR="00744EEE">
        <w:rPr>
          <w:rFonts w:ascii="Times New Roman" w:hAnsi="Times New Roman" w:cs="Times New Roman"/>
          <w:sz w:val="24"/>
          <w:szCs w:val="24"/>
          <w:lang w:val="lt-LT" w:eastAsia="lt-LT"/>
        </w:rPr>
        <w:t>o</w:t>
      </w:r>
      <w:r w:rsidR="00744EEE" w:rsidRPr="003B72FA">
        <w:rPr>
          <w:rFonts w:ascii="Times New Roman" w:hAnsi="Times New Roman" w:cs="Times New Roman"/>
          <w:sz w:val="24"/>
          <w:szCs w:val="24"/>
          <w:lang w:val="lt-LT" w:eastAsia="lt-LT"/>
        </w:rPr>
        <w:t xml:space="preserve"> </w:t>
      </w:r>
      <w:r w:rsidR="00DE223A" w:rsidRPr="003B72FA">
        <w:rPr>
          <w:rFonts w:ascii="Times New Roman" w:hAnsi="Times New Roman" w:cs="Times New Roman"/>
          <w:sz w:val="24"/>
          <w:szCs w:val="24"/>
          <w:lang w:val="lt-LT" w:eastAsia="lt-LT"/>
        </w:rPr>
        <w:t xml:space="preserve">nuostatas </w:t>
      </w:r>
      <w:r w:rsidRPr="003B72FA">
        <w:rPr>
          <w:rFonts w:ascii="Times New Roman" w:hAnsi="Times New Roman" w:cs="Times New Roman"/>
          <w:sz w:val="24"/>
          <w:szCs w:val="24"/>
          <w:lang w:val="lt-LT" w:eastAsia="lt-LT"/>
        </w:rPr>
        <w:t xml:space="preserve">politinių partijų ir politinių kampanijų finansavimą pagal kompetenciją įstatymų nustatyta tvarka kontroliuoja </w:t>
      </w:r>
      <w:r w:rsidR="006A497C">
        <w:rPr>
          <w:rFonts w:ascii="Times New Roman" w:hAnsi="Times New Roman" w:cs="Times New Roman"/>
          <w:sz w:val="24"/>
          <w:szCs w:val="24"/>
          <w:lang w:val="lt-LT" w:eastAsia="lt-LT"/>
        </w:rPr>
        <w:t>VRK</w:t>
      </w:r>
      <w:r w:rsidRPr="003B72FA">
        <w:rPr>
          <w:rFonts w:ascii="Times New Roman" w:hAnsi="Times New Roman" w:cs="Times New Roman"/>
          <w:sz w:val="24"/>
          <w:szCs w:val="24"/>
          <w:lang w:val="lt-LT" w:eastAsia="lt-LT"/>
        </w:rPr>
        <w:t xml:space="preserve"> ir kitos institucijos.</w:t>
      </w:r>
    </w:p>
    <w:p w14:paraId="77533FCF" w14:textId="77777777" w:rsidR="00237950" w:rsidRDefault="0020274D"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8" w:name="_Ref61816080"/>
      <w:r w:rsidRPr="003B72FA">
        <w:rPr>
          <w:rFonts w:ascii="Times New Roman" w:hAnsi="Times New Roman" w:cs="Times New Roman"/>
          <w:sz w:val="24"/>
          <w:szCs w:val="24"/>
          <w:lang w:val="lt-LT" w:eastAsia="lt-LT"/>
        </w:rPr>
        <w:t>Pagal V</w:t>
      </w:r>
      <w:r w:rsidR="00AB7F89" w:rsidRPr="003B72FA">
        <w:rPr>
          <w:rFonts w:ascii="Times New Roman" w:hAnsi="Times New Roman" w:cs="Times New Roman"/>
          <w:sz w:val="24"/>
          <w:szCs w:val="24"/>
          <w:lang w:val="lt-LT" w:eastAsia="lt-LT"/>
        </w:rPr>
        <w:t>RK</w:t>
      </w:r>
      <w:r w:rsidR="00500C47" w:rsidRPr="003B72FA">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 xml:space="preserve">informacinėje sistemoje 2020 m. spalio 11 d. </w:t>
      </w:r>
      <w:r w:rsidR="00AB22B0" w:rsidRPr="003B72FA">
        <w:rPr>
          <w:rFonts w:ascii="Times New Roman" w:hAnsi="Times New Roman" w:cs="Times New Roman"/>
          <w:sz w:val="24"/>
          <w:szCs w:val="24"/>
          <w:lang w:val="lt-LT" w:eastAsia="lt-LT"/>
        </w:rPr>
        <w:t xml:space="preserve">Lietuvos Respublikos </w:t>
      </w:r>
      <w:r w:rsidRPr="003B72FA">
        <w:rPr>
          <w:rFonts w:ascii="Times New Roman" w:hAnsi="Times New Roman" w:cs="Times New Roman"/>
          <w:sz w:val="24"/>
          <w:szCs w:val="24"/>
          <w:lang w:val="lt-LT" w:eastAsia="lt-LT"/>
        </w:rPr>
        <w:t xml:space="preserve">Seimo rinkimų politinės kampanijos iždininkų suvestus duomenis (duomenys skelbiami viešai VRK </w:t>
      </w:r>
      <w:r w:rsidR="00DE223A" w:rsidRPr="003B72FA">
        <w:rPr>
          <w:rFonts w:ascii="Times New Roman" w:hAnsi="Times New Roman" w:cs="Times New Roman"/>
          <w:sz w:val="24"/>
          <w:szCs w:val="24"/>
          <w:lang w:val="lt-LT" w:eastAsia="lt-LT"/>
        </w:rPr>
        <w:t xml:space="preserve">interneto </w:t>
      </w:r>
      <w:r w:rsidRPr="003B72FA">
        <w:rPr>
          <w:rFonts w:ascii="Times New Roman" w:hAnsi="Times New Roman" w:cs="Times New Roman"/>
          <w:sz w:val="24"/>
          <w:szCs w:val="24"/>
          <w:lang w:val="lt-LT" w:eastAsia="lt-LT"/>
        </w:rPr>
        <w:t>svetainėje)</w:t>
      </w:r>
      <w:r w:rsidR="00AB22B0">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nustatyta, kad </w:t>
      </w:r>
      <w:bookmarkStart w:id="9" w:name="_Hlk54201169"/>
      <w:r w:rsidRPr="003B72FA">
        <w:rPr>
          <w:rFonts w:ascii="Times New Roman" w:hAnsi="Times New Roman" w:cs="Times New Roman"/>
          <w:sz w:val="24"/>
          <w:szCs w:val="24"/>
          <w:lang w:val="lt-LT" w:eastAsia="lt-LT"/>
        </w:rPr>
        <w:t xml:space="preserve">likviduojama Partija Tvarka ir teisingumas </w:t>
      </w:r>
      <w:bookmarkEnd w:id="9"/>
      <w:r w:rsidRPr="003B72FA">
        <w:rPr>
          <w:rFonts w:ascii="Times New Roman" w:hAnsi="Times New Roman" w:cs="Times New Roman"/>
          <w:sz w:val="24"/>
          <w:szCs w:val="24"/>
          <w:lang w:val="lt-LT" w:eastAsia="lt-LT"/>
        </w:rPr>
        <w:t xml:space="preserve">2020 m. rugpjūčio 4 ir 6 dienomis </w:t>
      </w:r>
      <w:r w:rsidR="00B92BC7" w:rsidRPr="00B92BC7">
        <w:rPr>
          <w:rFonts w:ascii="Times New Roman" w:hAnsi="Times New Roman" w:cs="Times New Roman"/>
          <w:sz w:val="24"/>
          <w:szCs w:val="24"/>
          <w:lang w:val="lt-LT" w:eastAsia="lt-LT"/>
        </w:rPr>
        <w:t>5</w:t>
      </w:r>
      <w:r w:rsidR="009013A3">
        <w:rPr>
          <w:rFonts w:ascii="Times New Roman" w:hAnsi="Times New Roman" w:cs="Times New Roman"/>
          <w:sz w:val="24"/>
          <w:szCs w:val="24"/>
          <w:lang w:val="lt-LT" w:eastAsia="lt-LT"/>
        </w:rPr>
        <w:t> </w:t>
      </w:r>
      <w:r w:rsidR="00B92BC7" w:rsidRPr="00B92BC7">
        <w:rPr>
          <w:rFonts w:ascii="Times New Roman" w:hAnsi="Times New Roman" w:cs="Times New Roman"/>
          <w:sz w:val="24"/>
          <w:szCs w:val="24"/>
          <w:lang w:val="lt-LT" w:eastAsia="lt-LT"/>
        </w:rPr>
        <w:t>savarankiškiems politinės kampanijos dalyviams</w:t>
      </w:r>
      <w:r w:rsidR="00B92BC7">
        <w:rPr>
          <w:rFonts w:ascii="Times New Roman" w:hAnsi="Times New Roman" w:cs="Times New Roman"/>
          <w:sz w:val="24"/>
          <w:szCs w:val="24"/>
          <w:lang w:val="lt-LT" w:eastAsia="lt-LT"/>
        </w:rPr>
        <w:t>,</w:t>
      </w:r>
      <w:r w:rsidR="00B92BC7" w:rsidRPr="00B92BC7">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 xml:space="preserve">Partijos „Laisvė ir teisingumas“ vienmandatėse </w:t>
      </w:r>
      <w:r w:rsidR="009013A3">
        <w:rPr>
          <w:rFonts w:ascii="Times New Roman" w:hAnsi="Times New Roman" w:cs="Times New Roman"/>
          <w:sz w:val="24"/>
          <w:szCs w:val="24"/>
          <w:lang w:val="lt-LT" w:eastAsia="lt-LT"/>
        </w:rPr>
        <w:t xml:space="preserve">rinkimų </w:t>
      </w:r>
      <w:r w:rsidRPr="003B72FA">
        <w:rPr>
          <w:rFonts w:ascii="Times New Roman" w:hAnsi="Times New Roman" w:cs="Times New Roman"/>
          <w:sz w:val="24"/>
          <w:szCs w:val="24"/>
          <w:lang w:val="lt-LT" w:eastAsia="lt-LT"/>
        </w:rPr>
        <w:t>apygardose registruotiems kandidatams</w:t>
      </w:r>
      <w:r w:rsidR="00B92BC7">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w:t>
      </w:r>
      <w:r w:rsidR="00B92BC7">
        <w:rPr>
          <w:rFonts w:ascii="Times New Roman" w:hAnsi="Times New Roman" w:cs="Times New Roman"/>
          <w:sz w:val="24"/>
          <w:szCs w:val="24"/>
          <w:lang w:val="lt-LT" w:eastAsia="lt-LT"/>
        </w:rPr>
        <w:t xml:space="preserve">pervedė </w:t>
      </w:r>
      <w:r w:rsidRPr="003B72FA">
        <w:rPr>
          <w:rFonts w:ascii="Times New Roman" w:hAnsi="Times New Roman" w:cs="Times New Roman"/>
          <w:sz w:val="24"/>
          <w:szCs w:val="24"/>
          <w:lang w:val="lt-LT" w:eastAsia="lt-LT"/>
        </w:rPr>
        <w:t xml:space="preserve">nuo 1 400 iki </w:t>
      </w:r>
      <w:r w:rsidR="00B53BB1" w:rsidRPr="003B72FA">
        <w:rPr>
          <w:rFonts w:ascii="Times New Roman" w:hAnsi="Times New Roman" w:cs="Times New Roman"/>
          <w:sz w:val="24"/>
          <w:szCs w:val="24"/>
          <w:lang w:val="lt-LT" w:eastAsia="lt-LT"/>
        </w:rPr>
        <w:t xml:space="preserve">6 </w:t>
      </w:r>
      <w:r w:rsidRPr="003B72FA">
        <w:rPr>
          <w:rFonts w:ascii="Times New Roman" w:hAnsi="Times New Roman" w:cs="Times New Roman"/>
          <w:sz w:val="24"/>
          <w:szCs w:val="24"/>
          <w:lang w:val="lt-LT" w:eastAsia="lt-LT"/>
        </w:rPr>
        <w:t>000 Eur. Iš viso pervesta 16 100 Eur</w:t>
      </w:r>
      <w:r w:rsidR="00237950">
        <w:rPr>
          <w:rFonts w:ascii="Times New Roman" w:hAnsi="Times New Roman" w:cs="Times New Roman"/>
          <w:sz w:val="24"/>
          <w:szCs w:val="24"/>
          <w:lang w:val="lt-LT" w:eastAsia="lt-LT"/>
        </w:rPr>
        <w:t>.</w:t>
      </w:r>
      <w:bookmarkEnd w:id="8"/>
    </w:p>
    <w:tbl>
      <w:tblPr>
        <w:tblStyle w:val="Lentelstinklelis"/>
        <w:tblW w:w="9634" w:type="dxa"/>
        <w:tblLayout w:type="fixed"/>
        <w:tblLook w:val="04A0" w:firstRow="1" w:lastRow="0" w:firstColumn="1" w:lastColumn="0" w:noHBand="0" w:noVBand="1"/>
      </w:tblPr>
      <w:tblGrid>
        <w:gridCol w:w="562"/>
        <w:gridCol w:w="2410"/>
        <w:gridCol w:w="992"/>
        <w:gridCol w:w="2410"/>
        <w:gridCol w:w="1418"/>
        <w:gridCol w:w="1842"/>
      </w:tblGrid>
      <w:tr w:rsidR="00972943" w14:paraId="5A287D2A" w14:textId="77777777" w:rsidTr="00486BCE">
        <w:tc>
          <w:tcPr>
            <w:tcW w:w="562" w:type="dxa"/>
            <w:vMerge w:val="restart"/>
            <w:vAlign w:val="center"/>
          </w:tcPr>
          <w:p w14:paraId="4FC3DDD6"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Eil. Nr.</w:t>
            </w:r>
          </w:p>
        </w:tc>
        <w:tc>
          <w:tcPr>
            <w:tcW w:w="2410" w:type="dxa"/>
            <w:vMerge w:val="restart"/>
            <w:vAlign w:val="center"/>
          </w:tcPr>
          <w:p w14:paraId="28223B7A"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Kandidatas</w:t>
            </w:r>
          </w:p>
        </w:tc>
        <w:tc>
          <w:tcPr>
            <w:tcW w:w="3402" w:type="dxa"/>
            <w:gridSpan w:val="2"/>
            <w:vAlign w:val="center"/>
          </w:tcPr>
          <w:p w14:paraId="44507DE7"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Pervesta kandidatams</w:t>
            </w:r>
          </w:p>
        </w:tc>
        <w:tc>
          <w:tcPr>
            <w:tcW w:w="3260" w:type="dxa"/>
            <w:gridSpan w:val="2"/>
            <w:vAlign w:val="center"/>
          </w:tcPr>
          <w:p w14:paraId="5EFAE4CD"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Kandidatų deklaruota</w:t>
            </w:r>
          </w:p>
        </w:tc>
      </w:tr>
      <w:tr w:rsidR="00972943" w14:paraId="1C804784" w14:textId="77777777" w:rsidTr="00486BCE">
        <w:tc>
          <w:tcPr>
            <w:tcW w:w="562" w:type="dxa"/>
            <w:vMerge/>
            <w:vAlign w:val="center"/>
          </w:tcPr>
          <w:p w14:paraId="5E56954A" w14:textId="77777777" w:rsidR="00972943" w:rsidRDefault="00972943">
            <w:pPr>
              <w:pStyle w:val="Sraopastraipa"/>
              <w:ind w:left="0"/>
              <w:jc w:val="center"/>
              <w:rPr>
                <w:rFonts w:ascii="Times New Roman" w:hAnsi="Times New Roman" w:cs="Times New Roman"/>
                <w:sz w:val="24"/>
                <w:szCs w:val="24"/>
                <w:lang w:val="lt-LT" w:eastAsia="lt-LT"/>
              </w:rPr>
            </w:pPr>
          </w:p>
        </w:tc>
        <w:tc>
          <w:tcPr>
            <w:tcW w:w="2410" w:type="dxa"/>
            <w:vMerge/>
            <w:vAlign w:val="center"/>
          </w:tcPr>
          <w:p w14:paraId="3AAA1A57" w14:textId="77777777" w:rsidR="00972943" w:rsidRDefault="00972943">
            <w:pPr>
              <w:pStyle w:val="Sraopastraipa"/>
              <w:ind w:left="0"/>
              <w:jc w:val="center"/>
              <w:rPr>
                <w:rFonts w:ascii="Times New Roman" w:hAnsi="Times New Roman" w:cs="Times New Roman"/>
                <w:sz w:val="24"/>
                <w:szCs w:val="24"/>
                <w:lang w:val="lt-LT" w:eastAsia="lt-LT"/>
              </w:rPr>
            </w:pPr>
          </w:p>
        </w:tc>
        <w:tc>
          <w:tcPr>
            <w:tcW w:w="992" w:type="dxa"/>
            <w:vAlign w:val="center"/>
          </w:tcPr>
          <w:p w14:paraId="2AC14902"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suma, Eur</w:t>
            </w:r>
          </w:p>
        </w:tc>
        <w:tc>
          <w:tcPr>
            <w:tcW w:w="2410" w:type="dxa"/>
            <w:vAlign w:val="center"/>
          </w:tcPr>
          <w:p w14:paraId="541A9D8E"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dalis nuo kandidatams pervestos sumos, proc.</w:t>
            </w:r>
          </w:p>
        </w:tc>
        <w:tc>
          <w:tcPr>
            <w:tcW w:w="1418" w:type="dxa"/>
            <w:vAlign w:val="center"/>
          </w:tcPr>
          <w:p w14:paraId="1C1B2389"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gautų lėšų suma, Eur</w:t>
            </w:r>
          </w:p>
        </w:tc>
        <w:tc>
          <w:tcPr>
            <w:tcW w:w="1842" w:type="dxa"/>
            <w:vAlign w:val="center"/>
          </w:tcPr>
          <w:p w14:paraId="582EF52B" w14:textId="77777777" w:rsidR="00972943" w:rsidRDefault="00972943">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partijos pervestų lėšų dalis, proc.</w:t>
            </w:r>
          </w:p>
        </w:tc>
      </w:tr>
      <w:tr w:rsidR="00972943" w14:paraId="08406F18" w14:textId="77777777" w:rsidTr="00972943">
        <w:tc>
          <w:tcPr>
            <w:tcW w:w="562" w:type="dxa"/>
          </w:tcPr>
          <w:p w14:paraId="00446514" w14:textId="77777777" w:rsidR="00972943" w:rsidRDefault="00972943" w:rsidP="00BC1116">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w:t>
            </w:r>
          </w:p>
        </w:tc>
        <w:tc>
          <w:tcPr>
            <w:tcW w:w="2410" w:type="dxa"/>
          </w:tcPr>
          <w:p w14:paraId="5AE666BD" w14:textId="77777777" w:rsidR="00972943" w:rsidRPr="003B72FA" w:rsidRDefault="00972943" w:rsidP="00BC1116">
            <w:pPr>
              <w:pStyle w:val="Sraopastraipa"/>
              <w:ind w:left="0"/>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Robert</w:t>
            </w:r>
            <w:r>
              <w:rPr>
                <w:rFonts w:ascii="Times New Roman" w:hAnsi="Times New Roman" w:cs="Times New Roman"/>
                <w:sz w:val="24"/>
                <w:szCs w:val="24"/>
                <w:lang w:val="lt-LT" w:eastAsia="lt-LT"/>
              </w:rPr>
              <w:t>as</w:t>
            </w:r>
            <w:r w:rsidRPr="003B72FA">
              <w:rPr>
                <w:rFonts w:ascii="Times New Roman" w:hAnsi="Times New Roman" w:cs="Times New Roman"/>
                <w:sz w:val="24"/>
                <w:szCs w:val="24"/>
                <w:lang w:val="lt-LT" w:eastAsia="lt-LT"/>
              </w:rPr>
              <w:t xml:space="preserve"> Baltrūn</w:t>
            </w:r>
            <w:r>
              <w:rPr>
                <w:rFonts w:ascii="Times New Roman" w:hAnsi="Times New Roman" w:cs="Times New Roman"/>
                <w:sz w:val="24"/>
                <w:szCs w:val="24"/>
                <w:lang w:val="lt-LT" w:eastAsia="lt-LT"/>
              </w:rPr>
              <w:t>as</w:t>
            </w:r>
          </w:p>
        </w:tc>
        <w:tc>
          <w:tcPr>
            <w:tcW w:w="992" w:type="dxa"/>
          </w:tcPr>
          <w:p w14:paraId="54003C86" w14:textId="77777777" w:rsidR="00972943" w:rsidRPr="003B72FA" w:rsidRDefault="00972943" w:rsidP="00BC1116">
            <w:pPr>
              <w:pStyle w:val="Sraopastraipa"/>
              <w:ind w:left="0"/>
              <w:jc w:val="center"/>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1 400</w:t>
            </w:r>
          </w:p>
        </w:tc>
        <w:tc>
          <w:tcPr>
            <w:tcW w:w="2410" w:type="dxa"/>
          </w:tcPr>
          <w:p w14:paraId="281EBD11" w14:textId="77777777" w:rsidR="00972943" w:rsidRPr="00625E88" w:rsidRDefault="00972943" w:rsidP="00BC1116">
            <w:pPr>
              <w:pStyle w:val="Sraopastraipa"/>
              <w:ind w:left="0"/>
              <w:jc w:val="center"/>
              <w:rPr>
                <w:rFonts w:ascii="Times New Roman" w:hAnsi="Times New Roman" w:cs="Times New Roman"/>
                <w:sz w:val="24"/>
                <w:szCs w:val="24"/>
                <w:lang w:val="lt-LT" w:eastAsia="lt-LT"/>
              </w:rPr>
            </w:pPr>
            <w:r w:rsidRPr="00625E88">
              <w:rPr>
                <w:rFonts w:ascii="Times New Roman" w:hAnsi="Times New Roman" w:cs="Times New Roman"/>
                <w:color w:val="000000"/>
                <w:sz w:val="24"/>
                <w:szCs w:val="24"/>
              </w:rPr>
              <w:t>8,70</w:t>
            </w:r>
          </w:p>
        </w:tc>
        <w:tc>
          <w:tcPr>
            <w:tcW w:w="1418" w:type="dxa"/>
          </w:tcPr>
          <w:p w14:paraId="3E480D97"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BC1116">
              <w:rPr>
                <w:rFonts w:ascii="Times New Roman" w:hAnsi="Times New Roman" w:cs="Times New Roman"/>
                <w:color w:val="000000"/>
                <w:sz w:val="24"/>
                <w:szCs w:val="24"/>
              </w:rPr>
              <w:t>652,34</w:t>
            </w:r>
          </w:p>
        </w:tc>
        <w:tc>
          <w:tcPr>
            <w:tcW w:w="1842" w:type="dxa"/>
          </w:tcPr>
          <w:p w14:paraId="6D3E4094"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84,73</w:t>
            </w:r>
          </w:p>
        </w:tc>
      </w:tr>
      <w:tr w:rsidR="00972943" w14:paraId="793D5CE7" w14:textId="77777777" w:rsidTr="00972943">
        <w:tc>
          <w:tcPr>
            <w:tcW w:w="562" w:type="dxa"/>
          </w:tcPr>
          <w:p w14:paraId="2AF2B2FA" w14:textId="77777777" w:rsidR="00972943" w:rsidRDefault="00972943" w:rsidP="00BC1116">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w:t>
            </w:r>
          </w:p>
        </w:tc>
        <w:tc>
          <w:tcPr>
            <w:tcW w:w="2410" w:type="dxa"/>
          </w:tcPr>
          <w:p w14:paraId="3BC8F0B2" w14:textId="77777777" w:rsidR="00972943" w:rsidRDefault="00972943" w:rsidP="00BC1116">
            <w:pPr>
              <w:pStyle w:val="Sraopastraipa"/>
              <w:ind w:left="0"/>
              <w:rPr>
                <w:rFonts w:ascii="Times New Roman" w:hAnsi="Times New Roman" w:cs="Times New Roman"/>
                <w:sz w:val="24"/>
                <w:szCs w:val="24"/>
                <w:lang w:val="lt-LT" w:eastAsia="lt-LT"/>
              </w:rPr>
            </w:pPr>
            <w:bookmarkStart w:id="10" w:name="_Hlk62224685"/>
            <w:r w:rsidRPr="003B72FA">
              <w:rPr>
                <w:rFonts w:ascii="Times New Roman" w:hAnsi="Times New Roman" w:cs="Times New Roman"/>
                <w:sz w:val="24"/>
                <w:szCs w:val="24"/>
                <w:lang w:val="lt-LT" w:eastAsia="lt-LT"/>
              </w:rPr>
              <w:t>Kęstu</w:t>
            </w:r>
            <w:r>
              <w:rPr>
                <w:rFonts w:ascii="Times New Roman" w:hAnsi="Times New Roman" w:cs="Times New Roman"/>
                <w:sz w:val="24"/>
                <w:szCs w:val="24"/>
                <w:lang w:val="lt-LT" w:eastAsia="lt-LT"/>
              </w:rPr>
              <w:t>tis</w:t>
            </w:r>
            <w:r w:rsidRPr="003B72FA">
              <w:rPr>
                <w:rFonts w:ascii="Times New Roman" w:hAnsi="Times New Roman" w:cs="Times New Roman"/>
                <w:sz w:val="24"/>
                <w:szCs w:val="24"/>
                <w:lang w:val="lt-LT" w:eastAsia="lt-LT"/>
              </w:rPr>
              <w:t xml:space="preserve"> Bartkevičiu</w:t>
            </w:r>
            <w:r>
              <w:rPr>
                <w:rFonts w:ascii="Times New Roman" w:hAnsi="Times New Roman" w:cs="Times New Roman"/>
                <w:sz w:val="24"/>
                <w:szCs w:val="24"/>
                <w:lang w:val="lt-LT" w:eastAsia="lt-LT"/>
              </w:rPr>
              <w:t>s</w:t>
            </w:r>
            <w:bookmarkEnd w:id="10"/>
          </w:p>
        </w:tc>
        <w:tc>
          <w:tcPr>
            <w:tcW w:w="992" w:type="dxa"/>
          </w:tcPr>
          <w:p w14:paraId="26C6A845" w14:textId="77777777" w:rsidR="00972943" w:rsidRDefault="00972943" w:rsidP="00BC1116">
            <w:pPr>
              <w:pStyle w:val="Sraopastraipa"/>
              <w:ind w:left="0"/>
              <w:jc w:val="center"/>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4 400</w:t>
            </w:r>
          </w:p>
        </w:tc>
        <w:tc>
          <w:tcPr>
            <w:tcW w:w="2410" w:type="dxa"/>
          </w:tcPr>
          <w:p w14:paraId="2E321D1C" w14:textId="77777777" w:rsidR="00972943" w:rsidRPr="00625E88" w:rsidRDefault="00972943" w:rsidP="00BC1116">
            <w:pPr>
              <w:pStyle w:val="Sraopastraipa"/>
              <w:ind w:left="0"/>
              <w:jc w:val="center"/>
              <w:rPr>
                <w:rFonts w:ascii="Times New Roman" w:hAnsi="Times New Roman" w:cs="Times New Roman"/>
                <w:sz w:val="24"/>
                <w:szCs w:val="24"/>
                <w:lang w:val="lt-LT" w:eastAsia="lt-LT"/>
              </w:rPr>
            </w:pPr>
            <w:r w:rsidRPr="00625E88">
              <w:rPr>
                <w:rFonts w:ascii="Times New Roman" w:hAnsi="Times New Roman" w:cs="Times New Roman"/>
                <w:color w:val="000000"/>
                <w:sz w:val="24"/>
                <w:szCs w:val="24"/>
              </w:rPr>
              <w:t>27,33</w:t>
            </w:r>
          </w:p>
        </w:tc>
        <w:tc>
          <w:tcPr>
            <w:tcW w:w="1418" w:type="dxa"/>
          </w:tcPr>
          <w:p w14:paraId="53937DEF"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BC1116">
              <w:rPr>
                <w:rFonts w:ascii="Times New Roman" w:hAnsi="Times New Roman" w:cs="Times New Roman"/>
                <w:color w:val="000000"/>
                <w:sz w:val="24"/>
                <w:szCs w:val="24"/>
              </w:rPr>
              <w:t>597,69</w:t>
            </w:r>
          </w:p>
        </w:tc>
        <w:tc>
          <w:tcPr>
            <w:tcW w:w="1842" w:type="dxa"/>
          </w:tcPr>
          <w:p w14:paraId="5C530D98"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78,60</w:t>
            </w:r>
          </w:p>
        </w:tc>
      </w:tr>
      <w:tr w:rsidR="00972943" w14:paraId="4D96DCCA" w14:textId="77777777" w:rsidTr="00972943">
        <w:tc>
          <w:tcPr>
            <w:tcW w:w="562" w:type="dxa"/>
          </w:tcPr>
          <w:p w14:paraId="4221FE35" w14:textId="77777777" w:rsidR="00972943" w:rsidRDefault="00972943" w:rsidP="00BC1116">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3.</w:t>
            </w:r>
          </w:p>
        </w:tc>
        <w:tc>
          <w:tcPr>
            <w:tcW w:w="2410" w:type="dxa"/>
          </w:tcPr>
          <w:p w14:paraId="2D220D7F" w14:textId="77777777" w:rsidR="00972943" w:rsidRDefault="00972943" w:rsidP="00BC1116">
            <w:pPr>
              <w:pStyle w:val="Sraopastraipa"/>
              <w:ind w:left="0"/>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 xml:space="preserve">Loreta </w:t>
            </w:r>
            <w:proofErr w:type="spellStart"/>
            <w:r w:rsidRPr="003B72FA">
              <w:rPr>
                <w:rFonts w:ascii="Times New Roman" w:hAnsi="Times New Roman" w:cs="Times New Roman"/>
                <w:sz w:val="24"/>
                <w:szCs w:val="24"/>
                <w:lang w:val="lt-LT" w:eastAsia="lt-LT"/>
              </w:rPr>
              <w:t>Jakinevičien</w:t>
            </w:r>
            <w:r>
              <w:rPr>
                <w:rFonts w:ascii="Times New Roman" w:hAnsi="Times New Roman" w:cs="Times New Roman"/>
                <w:sz w:val="24"/>
                <w:szCs w:val="24"/>
                <w:lang w:val="lt-LT" w:eastAsia="lt-LT"/>
              </w:rPr>
              <w:t>ė</w:t>
            </w:r>
            <w:proofErr w:type="spellEnd"/>
          </w:p>
        </w:tc>
        <w:tc>
          <w:tcPr>
            <w:tcW w:w="992" w:type="dxa"/>
          </w:tcPr>
          <w:p w14:paraId="0E6C9D9A" w14:textId="77777777" w:rsidR="00972943" w:rsidRDefault="00972943" w:rsidP="00BC1116">
            <w:pPr>
              <w:pStyle w:val="Sraopastraipa"/>
              <w:ind w:left="0"/>
              <w:jc w:val="center"/>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2 900</w:t>
            </w:r>
          </w:p>
        </w:tc>
        <w:tc>
          <w:tcPr>
            <w:tcW w:w="2410" w:type="dxa"/>
          </w:tcPr>
          <w:p w14:paraId="77E6D5F6" w14:textId="77777777" w:rsidR="00972943" w:rsidRPr="00625E88" w:rsidRDefault="00972943" w:rsidP="00BC1116">
            <w:pPr>
              <w:pStyle w:val="Sraopastraipa"/>
              <w:ind w:left="0"/>
              <w:jc w:val="center"/>
              <w:rPr>
                <w:rFonts w:ascii="Times New Roman" w:hAnsi="Times New Roman" w:cs="Times New Roman"/>
                <w:sz w:val="24"/>
                <w:szCs w:val="24"/>
                <w:lang w:val="lt-LT" w:eastAsia="lt-LT"/>
              </w:rPr>
            </w:pPr>
            <w:r w:rsidRPr="00625E88">
              <w:rPr>
                <w:rFonts w:ascii="Times New Roman" w:hAnsi="Times New Roman" w:cs="Times New Roman"/>
                <w:color w:val="000000"/>
                <w:sz w:val="24"/>
                <w:szCs w:val="24"/>
              </w:rPr>
              <w:t>18,0</w:t>
            </w:r>
            <w:r>
              <w:rPr>
                <w:rFonts w:ascii="Times New Roman" w:hAnsi="Times New Roman" w:cs="Times New Roman"/>
                <w:color w:val="000000"/>
                <w:sz w:val="24"/>
                <w:szCs w:val="24"/>
              </w:rPr>
              <w:t>0</w:t>
            </w:r>
          </w:p>
        </w:tc>
        <w:tc>
          <w:tcPr>
            <w:tcW w:w="1418" w:type="dxa"/>
          </w:tcPr>
          <w:p w14:paraId="6DAB4755"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BC1116">
              <w:rPr>
                <w:rFonts w:ascii="Times New Roman" w:hAnsi="Times New Roman" w:cs="Times New Roman"/>
                <w:color w:val="000000"/>
                <w:sz w:val="24"/>
                <w:szCs w:val="24"/>
              </w:rPr>
              <w:t>911,08</w:t>
            </w:r>
          </w:p>
        </w:tc>
        <w:tc>
          <w:tcPr>
            <w:tcW w:w="1842" w:type="dxa"/>
          </w:tcPr>
          <w:p w14:paraId="5EDC8994"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41,96</w:t>
            </w:r>
          </w:p>
        </w:tc>
      </w:tr>
      <w:tr w:rsidR="00972943" w14:paraId="362CB296" w14:textId="77777777" w:rsidTr="00972943">
        <w:tc>
          <w:tcPr>
            <w:tcW w:w="562" w:type="dxa"/>
          </w:tcPr>
          <w:p w14:paraId="2FA10C0C" w14:textId="77777777" w:rsidR="00972943" w:rsidRDefault="00972943" w:rsidP="00BC1116">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4.</w:t>
            </w:r>
          </w:p>
        </w:tc>
        <w:tc>
          <w:tcPr>
            <w:tcW w:w="2410" w:type="dxa"/>
          </w:tcPr>
          <w:p w14:paraId="5057F9F5" w14:textId="77777777" w:rsidR="00972943" w:rsidRDefault="00972943" w:rsidP="00BC1116">
            <w:pPr>
              <w:pStyle w:val="Sraopastraipa"/>
              <w:ind w:left="0"/>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Lina</w:t>
            </w:r>
            <w:r>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Šukyt</w:t>
            </w:r>
            <w:r>
              <w:rPr>
                <w:rFonts w:ascii="Times New Roman" w:hAnsi="Times New Roman" w:cs="Times New Roman"/>
                <w:sz w:val="24"/>
                <w:szCs w:val="24"/>
                <w:lang w:val="lt-LT" w:eastAsia="lt-LT"/>
              </w:rPr>
              <w:t>ė</w:t>
            </w:r>
            <w:r w:rsidRPr="003B72FA">
              <w:rPr>
                <w:rFonts w:ascii="Times New Roman" w:hAnsi="Times New Roman" w:cs="Times New Roman"/>
                <w:sz w:val="24"/>
                <w:szCs w:val="24"/>
                <w:lang w:val="lt-LT" w:eastAsia="lt-LT"/>
              </w:rPr>
              <w:t>-</w:t>
            </w:r>
            <w:proofErr w:type="spellStart"/>
            <w:r w:rsidRPr="003B72FA">
              <w:rPr>
                <w:rFonts w:ascii="Times New Roman" w:hAnsi="Times New Roman" w:cs="Times New Roman"/>
                <w:sz w:val="24"/>
                <w:szCs w:val="24"/>
                <w:lang w:val="lt-LT" w:eastAsia="lt-LT"/>
              </w:rPr>
              <w:t>Korsak</w:t>
            </w:r>
            <w:r>
              <w:rPr>
                <w:rFonts w:ascii="Times New Roman" w:hAnsi="Times New Roman" w:cs="Times New Roman"/>
                <w:sz w:val="24"/>
                <w:szCs w:val="24"/>
                <w:lang w:val="lt-LT" w:eastAsia="lt-LT"/>
              </w:rPr>
              <w:t>ė</w:t>
            </w:r>
            <w:proofErr w:type="spellEnd"/>
          </w:p>
        </w:tc>
        <w:tc>
          <w:tcPr>
            <w:tcW w:w="992" w:type="dxa"/>
          </w:tcPr>
          <w:p w14:paraId="5A1CFE6C" w14:textId="77777777" w:rsidR="00972943" w:rsidRDefault="00972943" w:rsidP="00BC1116">
            <w:pPr>
              <w:pStyle w:val="Sraopastraipa"/>
              <w:ind w:left="0"/>
              <w:jc w:val="center"/>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1 400</w:t>
            </w:r>
          </w:p>
        </w:tc>
        <w:tc>
          <w:tcPr>
            <w:tcW w:w="2410" w:type="dxa"/>
          </w:tcPr>
          <w:p w14:paraId="25596DF2" w14:textId="77777777" w:rsidR="00972943" w:rsidRPr="00625E88" w:rsidRDefault="00972943" w:rsidP="00BC1116">
            <w:pPr>
              <w:pStyle w:val="Sraopastraipa"/>
              <w:ind w:left="0"/>
              <w:jc w:val="center"/>
              <w:rPr>
                <w:rFonts w:ascii="Times New Roman" w:hAnsi="Times New Roman" w:cs="Times New Roman"/>
                <w:sz w:val="24"/>
                <w:szCs w:val="24"/>
                <w:lang w:val="lt-LT" w:eastAsia="lt-LT"/>
              </w:rPr>
            </w:pPr>
            <w:r w:rsidRPr="00625E88">
              <w:rPr>
                <w:rFonts w:ascii="Times New Roman" w:hAnsi="Times New Roman" w:cs="Times New Roman"/>
                <w:color w:val="000000"/>
                <w:sz w:val="24"/>
                <w:szCs w:val="24"/>
              </w:rPr>
              <w:t>8,70</w:t>
            </w:r>
          </w:p>
        </w:tc>
        <w:tc>
          <w:tcPr>
            <w:tcW w:w="1418" w:type="dxa"/>
          </w:tcPr>
          <w:p w14:paraId="72DBA84A"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BC1116">
              <w:rPr>
                <w:rFonts w:ascii="Times New Roman" w:hAnsi="Times New Roman" w:cs="Times New Roman"/>
                <w:color w:val="000000"/>
                <w:sz w:val="24"/>
                <w:szCs w:val="24"/>
              </w:rPr>
              <w:t>400,14</w:t>
            </w:r>
          </w:p>
        </w:tc>
        <w:tc>
          <w:tcPr>
            <w:tcW w:w="1842" w:type="dxa"/>
          </w:tcPr>
          <w:p w14:paraId="6FD414BE"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99,99</w:t>
            </w:r>
          </w:p>
        </w:tc>
      </w:tr>
      <w:tr w:rsidR="00972943" w14:paraId="59636E3C" w14:textId="77777777" w:rsidTr="00972943">
        <w:tc>
          <w:tcPr>
            <w:tcW w:w="562" w:type="dxa"/>
          </w:tcPr>
          <w:p w14:paraId="6BCBFE2E" w14:textId="77777777" w:rsidR="00972943" w:rsidRDefault="00972943" w:rsidP="00BC1116">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5.</w:t>
            </w:r>
          </w:p>
        </w:tc>
        <w:tc>
          <w:tcPr>
            <w:tcW w:w="2410" w:type="dxa"/>
          </w:tcPr>
          <w:p w14:paraId="0BE314D0" w14:textId="77777777" w:rsidR="00972943" w:rsidRDefault="00972943" w:rsidP="00BC1116">
            <w:pPr>
              <w:pStyle w:val="Sraopastraipa"/>
              <w:ind w:left="0"/>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Remigiju</w:t>
            </w:r>
            <w:r>
              <w:rPr>
                <w:rFonts w:ascii="Times New Roman" w:hAnsi="Times New Roman" w:cs="Times New Roman"/>
                <w:sz w:val="24"/>
                <w:szCs w:val="24"/>
                <w:lang w:val="lt-LT" w:eastAsia="lt-LT"/>
              </w:rPr>
              <w:t>s</w:t>
            </w:r>
            <w:r w:rsidRPr="003B72FA">
              <w:rPr>
                <w:rFonts w:ascii="Times New Roman" w:hAnsi="Times New Roman" w:cs="Times New Roman"/>
                <w:sz w:val="24"/>
                <w:szCs w:val="24"/>
                <w:lang w:val="lt-LT" w:eastAsia="lt-LT"/>
              </w:rPr>
              <w:t xml:space="preserve"> Žemaitai</w:t>
            </w:r>
            <w:r>
              <w:rPr>
                <w:rFonts w:ascii="Times New Roman" w:hAnsi="Times New Roman" w:cs="Times New Roman"/>
                <w:sz w:val="24"/>
                <w:szCs w:val="24"/>
                <w:lang w:val="lt-LT" w:eastAsia="lt-LT"/>
              </w:rPr>
              <w:t>tis</w:t>
            </w:r>
          </w:p>
        </w:tc>
        <w:tc>
          <w:tcPr>
            <w:tcW w:w="992" w:type="dxa"/>
          </w:tcPr>
          <w:p w14:paraId="21A22AD5" w14:textId="77777777" w:rsidR="00972943" w:rsidRDefault="00972943" w:rsidP="00BC1116">
            <w:pPr>
              <w:pStyle w:val="Sraopastraipa"/>
              <w:ind w:left="0"/>
              <w:jc w:val="center"/>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6 000</w:t>
            </w:r>
          </w:p>
        </w:tc>
        <w:tc>
          <w:tcPr>
            <w:tcW w:w="2410" w:type="dxa"/>
          </w:tcPr>
          <w:p w14:paraId="6551FADA" w14:textId="77777777" w:rsidR="00972943" w:rsidRPr="00625E88" w:rsidRDefault="00972943" w:rsidP="00BC1116">
            <w:pPr>
              <w:pStyle w:val="Sraopastraipa"/>
              <w:ind w:left="0"/>
              <w:jc w:val="center"/>
              <w:rPr>
                <w:rFonts w:ascii="Times New Roman" w:hAnsi="Times New Roman" w:cs="Times New Roman"/>
                <w:sz w:val="24"/>
                <w:szCs w:val="24"/>
                <w:lang w:val="lt-LT" w:eastAsia="lt-LT"/>
              </w:rPr>
            </w:pPr>
            <w:r w:rsidRPr="00625E88">
              <w:rPr>
                <w:rFonts w:ascii="Times New Roman" w:hAnsi="Times New Roman" w:cs="Times New Roman"/>
                <w:color w:val="000000"/>
                <w:sz w:val="24"/>
                <w:szCs w:val="24"/>
              </w:rPr>
              <w:t>37,27</w:t>
            </w:r>
          </w:p>
        </w:tc>
        <w:tc>
          <w:tcPr>
            <w:tcW w:w="1418" w:type="dxa"/>
          </w:tcPr>
          <w:p w14:paraId="1511765B"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BC1116">
              <w:rPr>
                <w:rFonts w:ascii="Times New Roman" w:hAnsi="Times New Roman" w:cs="Times New Roman"/>
                <w:color w:val="000000"/>
                <w:sz w:val="24"/>
                <w:szCs w:val="24"/>
              </w:rPr>
              <w:t>286,2</w:t>
            </w:r>
            <w:r>
              <w:rPr>
                <w:rFonts w:ascii="Times New Roman" w:hAnsi="Times New Roman" w:cs="Times New Roman"/>
                <w:color w:val="000000"/>
                <w:sz w:val="24"/>
                <w:szCs w:val="24"/>
              </w:rPr>
              <w:t>0</w:t>
            </w:r>
          </w:p>
        </w:tc>
        <w:tc>
          <w:tcPr>
            <w:tcW w:w="1842" w:type="dxa"/>
          </w:tcPr>
          <w:p w14:paraId="59F64FE2"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39,25</w:t>
            </w:r>
          </w:p>
        </w:tc>
      </w:tr>
      <w:tr w:rsidR="00972943" w14:paraId="70325093" w14:textId="77777777" w:rsidTr="00972943">
        <w:tc>
          <w:tcPr>
            <w:tcW w:w="2972" w:type="dxa"/>
            <w:gridSpan w:val="2"/>
          </w:tcPr>
          <w:p w14:paraId="5688EB88" w14:textId="77777777" w:rsidR="00972943" w:rsidRPr="003B72FA" w:rsidRDefault="00972943" w:rsidP="00972943">
            <w:pPr>
              <w:pStyle w:val="Sraopastraipa"/>
              <w:ind w:left="0"/>
              <w:jc w:val="right"/>
              <w:rPr>
                <w:rFonts w:ascii="Times New Roman" w:hAnsi="Times New Roman" w:cs="Times New Roman"/>
                <w:sz w:val="24"/>
                <w:szCs w:val="24"/>
                <w:lang w:val="lt-LT" w:eastAsia="lt-LT"/>
              </w:rPr>
            </w:pPr>
            <w:r>
              <w:rPr>
                <w:rFonts w:ascii="Times New Roman" w:hAnsi="Times New Roman" w:cs="Times New Roman"/>
                <w:sz w:val="24"/>
                <w:szCs w:val="24"/>
                <w:lang w:val="lt-LT" w:eastAsia="lt-LT"/>
              </w:rPr>
              <w:t>Iš viso</w:t>
            </w:r>
          </w:p>
        </w:tc>
        <w:tc>
          <w:tcPr>
            <w:tcW w:w="992" w:type="dxa"/>
          </w:tcPr>
          <w:p w14:paraId="5DC0A449" w14:textId="77777777" w:rsidR="00972943" w:rsidRPr="003B72FA" w:rsidRDefault="00972943" w:rsidP="00BC1116">
            <w:pPr>
              <w:pStyle w:val="Sraopastraipa"/>
              <w:ind w:left="0"/>
              <w:jc w:val="center"/>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16 100</w:t>
            </w:r>
          </w:p>
        </w:tc>
        <w:tc>
          <w:tcPr>
            <w:tcW w:w="2410" w:type="dxa"/>
          </w:tcPr>
          <w:p w14:paraId="426B633B" w14:textId="77777777" w:rsidR="00972943" w:rsidRPr="003B72FA" w:rsidRDefault="00972943" w:rsidP="00BC1116">
            <w:pPr>
              <w:pStyle w:val="Sraopastraipa"/>
              <w:ind w:left="0"/>
              <w:jc w:val="center"/>
              <w:rPr>
                <w:rFonts w:ascii="Times New Roman" w:hAnsi="Times New Roman" w:cs="Times New Roman"/>
                <w:sz w:val="24"/>
                <w:szCs w:val="24"/>
                <w:lang w:val="lt-LT" w:eastAsia="lt-LT"/>
              </w:rPr>
            </w:pPr>
            <w:r>
              <w:rPr>
                <w:rFonts w:ascii="Times New Roman" w:hAnsi="Times New Roman" w:cs="Times New Roman"/>
                <w:sz w:val="24"/>
                <w:szCs w:val="24"/>
                <w:lang w:val="lt-LT" w:eastAsia="lt-LT"/>
              </w:rPr>
              <w:t>100,00</w:t>
            </w:r>
          </w:p>
        </w:tc>
        <w:tc>
          <w:tcPr>
            <w:tcW w:w="1418" w:type="dxa"/>
            <w:vAlign w:val="bottom"/>
          </w:tcPr>
          <w:p w14:paraId="2CCA98B0"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30 847,45</w:t>
            </w:r>
          </w:p>
        </w:tc>
        <w:tc>
          <w:tcPr>
            <w:tcW w:w="1842" w:type="dxa"/>
            <w:vAlign w:val="bottom"/>
          </w:tcPr>
          <w:p w14:paraId="73507200" w14:textId="77777777" w:rsidR="00972943" w:rsidRPr="00BC1116" w:rsidRDefault="00972943" w:rsidP="00BC1116">
            <w:pPr>
              <w:pStyle w:val="Sraopastraipa"/>
              <w:ind w:left="0"/>
              <w:jc w:val="center"/>
              <w:rPr>
                <w:rFonts w:ascii="Times New Roman" w:hAnsi="Times New Roman" w:cs="Times New Roman"/>
                <w:color w:val="000000"/>
                <w:sz w:val="24"/>
                <w:szCs w:val="24"/>
              </w:rPr>
            </w:pPr>
            <w:r w:rsidRPr="00BC1116">
              <w:rPr>
                <w:rFonts w:ascii="Times New Roman" w:hAnsi="Times New Roman" w:cs="Times New Roman"/>
                <w:color w:val="000000"/>
                <w:sz w:val="24"/>
                <w:szCs w:val="24"/>
              </w:rPr>
              <w:t>52,19</w:t>
            </w:r>
          </w:p>
        </w:tc>
      </w:tr>
    </w:tbl>
    <w:p w14:paraId="554A0ADE" w14:textId="77777777" w:rsidR="00270E0D" w:rsidRDefault="00270E0D"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0E319D">
        <w:rPr>
          <w:rFonts w:ascii="Times New Roman" w:hAnsi="Times New Roman" w:cs="Times New Roman"/>
          <w:sz w:val="24"/>
          <w:szCs w:val="24"/>
          <w:lang w:val="lt-LT" w:eastAsia="lt-LT"/>
        </w:rPr>
        <w:t>Visi kandidatai, kuriems likviduojama Partija Tvarka ir teisingumas pervedė pinigus, anksčiau priklausė šiai partijai (buvo jos nariai)</w:t>
      </w:r>
      <w:r w:rsidR="0024791E">
        <w:rPr>
          <w:rFonts w:ascii="Times New Roman" w:hAnsi="Times New Roman" w:cs="Times New Roman"/>
          <w:sz w:val="24"/>
          <w:szCs w:val="24"/>
          <w:lang w:val="lt-LT" w:eastAsia="lt-LT"/>
        </w:rPr>
        <w:t xml:space="preserve">, vėliau, pagal kandidatų anketose nurodytus duomenis, tapo Partijos </w:t>
      </w:r>
      <w:r w:rsidR="00A31E6C">
        <w:rPr>
          <w:rFonts w:ascii="Times New Roman" w:hAnsi="Times New Roman" w:cs="Times New Roman"/>
          <w:sz w:val="24"/>
          <w:szCs w:val="24"/>
          <w:lang w:val="lt-LT" w:eastAsia="lt-LT"/>
        </w:rPr>
        <w:t>„</w:t>
      </w:r>
      <w:r w:rsidR="0024791E">
        <w:rPr>
          <w:rFonts w:ascii="Times New Roman" w:hAnsi="Times New Roman" w:cs="Times New Roman"/>
          <w:sz w:val="24"/>
          <w:szCs w:val="24"/>
          <w:lang w:val="lt-LT" w:eastAsia="lt-LT"/>
        </w:rPr>
        <w:t>Laisvė ir teisingumas</w:t>
      </w:r>
      <w:r w:rsidR="00A31E6C">
        <w:rPr>
          <w:rFonts w:ascii="Times New Roman" w:hAnsi="Times New Roman" w:cs="Times New Roman"/>
          <w:sz w:val="24"/>
          <w:szCs w:val="24"/>
          <w:lang w:val="lt-LT" w:eastAsia="lt-LT"/>
        </w:rPr>
        <w:t>“</w:t>
      </w:r>
      <w:r w:rsidR="0024791E">
        <w:rPr>
          <w:rFonts w:ascii="Times New Roman" w:hAnsi="Times New Roman" w:cs="Times New Roman"/>
          <w:sz w:val="24"/>
          <w:szCs w:val="24"/>
          <w:lang w:val="lt-LT" w:eastAsia="lt-LT"/>
        </w:rPr>
        <w:t xml:space="preserve"> nariais</w:t>
      </w:r>
      <w:r w:rsidR="0024791E">
        <w:rPr>
          <w:rStyle w:val="Puslapioinaosnuoroda"/>
          <w:rFonts w:ascii="Times New Roman" w:hAnsi="Times New Roman" w:cs="Times New Roman"/>
          <w:sz w:val="24"/>
          <w:szCs w:val="24"/>
          <w:lang w:val="lt-LT" w:eastAsia="lt-LT"/>
        </w:rPr>
        <w:footnoteReference w:id="1"/>
      </w:r>
      <w:r w:rsidRPr="000E319D">
        <w:rPr>
          <w:rFonts w:ascii="Times New Roman" w:hAnsi="Times New Roman" w:cs="Times New Roman"/>
          <w:sz w:val="24"/>
          <w:szCs w:val="24"/>
          <w:lang w:val="lt-LT" w:eastAsia="lt-LT"/>
        </w:rPr>
        <w:t xml:space="preserve">. </w:t>
      </w:r>
    </w:p>
    <w:p w14:paraId="148FBD0B" w14:textId="77777777" w:rsidR="0020274D" w:rsidRPr="003B72FA" w:rsidRDefault="0020274D"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lastRenderedPageBreak/>
        <w:t>Pagal viešai skelbiamus VĮ Registrų centr</w:t>
      </w:r>
      <w:r w:rsidR="0089289C">
        <w:rPr>
          <w:rFonts w:ascii="Times New Roman" w:hAnsi="Times New Roman" w:cs="Times New Roman"/>
          <w:sz w:val="24"/>
          <w:szCs w:val="24"/>
          <w:lang w:val="lt-LT" w:eastAsia="lt-LT"/>
        </w:rPr>
        <w:t>o</w:t>
      </w:r>
      <w:r w:rsidRPr="003B72FA">
        <w:rPr>
          <w:rFonts w:ascii="Times New Roman" w:hAnsi="Times New Roman" w:cs="Times New Roman"/>
          <w:sz w:val="24"/>
          <w:szCs w:val="24"/>
          <w:lang w:val="lt-LT" w:eastAsia="lt-LT"/>
        </w:rPr>
        <w:t xml:space="preserve"> Juridinių asmenų registro duomenis</w:t>
      </w:r>
      <w:r w:rsidR="00B809A4">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Partijos Tvarka ir teisingumas 2020 m. birželio 15 d. prašymą registruoti Juridinių asmenų registre</w:t>
      </w:r>
      <w:r w:rsidR="00D5621D">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 xml:space="preserve">Dėl teisinio statuso </w:t>
      </w:r>
      <w:r w:rsidR="00BE5B2A" w:rsidRPr="003B72FA">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Likviduojamas</w:t>
      </w:r>
      <w:r w:rsidR="00BE5B2A" w:rsidRPr="003B72FA">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įregistravimo</w:t>
      </w:r>
      <w:r w:rsidR="00D5621D">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w:t>
      </w:r>
      <w:bookmarkStart w:id="11" w:name="_Hlk62203224"/>
      <w:r w:rsidRPr="003B72FA">
        <w:rPr>
          <w:rFonts w:ascii="Times New Roman" w:hAnsi="Times New Roman" w:cs="Times New Roman"/>
          <w:sz w:val="24"/>
          <w:szCs w:val="24"/>
          <w:lang w:val="lt-LT" w:eastAsia="lt-LT"/>
        </w:rPr>
        <w:t>VĮ Registrų centras</w:t>
      </w:r>
      <w:bookmarkEnd w:id="11"/>
      <w:r w:rsidRPr="003B72FA">
        <w:rPr>
          <w:rFonts w:ascii="Times New Roman" w:hAnsi="Times New Roman" w:cs="Times New Roman"/>
          <w:sz w:val="24"/>
          <w:szCs w:val="24"/>
          <w:lang w:val="lt-LT" w:eastAsia="lt-LT"/>
        </w:rPr>
        <w:t xml:space="preserve"> gavo 2020 m. liepos 29 d.</w:t>
      </w:r>
      <w:r w:rsidR="00625310">
        <w:rPr>
          <w:rFonts w:ascii="Times New Roman" w:hAnsi="Times New Roman" w:cs="Times New Roman"/>
          <w:sz w:val="24"/>
          <w:szCs w:val="24"/>
          <w:lang w:val="lt-LT" w:eastAsia="lt-LT"/>
        </w:rPr>
        <w:t>,</w:t>
      </w:r>
      <w:r w:rsidR="00B809A4">
        <w:rPr>
          <w:rFonts w:ascii="Times New Roman" w:hAnsi="Times New Roman" w:cs="Times New Roman"/>
          <w:sz w:val="24"/>
          <w:szCs w:val="24"/>
          <w:lang w:val="lt-LT" w:eastAsia="lt-LT"/>
        </w:rPr>
        <w:t xml:space="preserve"> </w:t>
      </w:r>
      <w:r w:rsidR="00625310">
        <w:rPr>
          <w:rFonts w:ascii="Times New Roman" w:hAnsi="Times New Roman" w:cs="Times New Roman"/>
          <w:sz w:val="24"/>
          <w:szCs w:val="24"/>
          <w:lang w:val="lt-LT" w:eastAsia="lt-LT"/>
        </w:rPr>
        <w:t xml:space="preserve">o </w:t>
      </w:r>
      <w:r w:rsidRPr="003B72FA">
        <w:rPr>
          <w:rFonts w:ascii="Times New Roman" w:hAnsi="Times New Roman" w:cs="Times New Roman"/>
          <w:sz w:val="24"/>
          <w:szCs w:val="24"/>
          <w:lang w:val="lt-LT" w:eastAsia="lt-LT"/>
        </w:rPr>
        <w:t>2020</w:t>
      </w:r>
      <w:r w:rsidR="0089289C">
        <w:rPr>
          <w:rFonts w:ascii="Times New Roman" w:hAnsi="Times New Roman" w:cs="Times New Roman"/>
          <w:sz w:val="24"/>
          <w:szCs w:val="24"/>
          <w:lang w:val="lt-LT" w:eastAsia="lt-LT"/>
        </w:rPr>
        <w:t> </w:t>
      </w:r>
      <w:r w:rsidRPr="003B72FA">
        <w:rPr>
          <w:rFonts w:ascii="Times New Roman" w:hAnsi="Times New Roman" w:cs="Times New Roman"/>
          <w:sz w:val="24"/>
          <w:szCs w:val="24"/>
          <w:lang w:val="lt-LT" w:eastAsia="lt-LT"/>
        </w:rPr>
        <w:t xml:space="preserve">m. liepos 30 d. </w:t>
      </w:r>
      <w:r w:rsidR="00F76AD1">
        <w:rPr>
          <w:rFonts w:ascii="Times New Roman" w:hAnsi="Times New Roman" w:cs="Times New Roman"/>
          <w:sz w:val="24"/>
          <w:szCs w:val="24"/>
          <w:lang w:val="lt-LT" w:eastAsia="lt-LT"/>
        </w:rPr>
        <w:t xml:space="preserve">jau </w:t>
      </w:r>
      <w:r w:rsidR="00D5621D">
        <w:rPr>
          <w:rFonts w:ascii="Times New Roman" w:hAnsi="Times New Roman" w:cs="Times New Roman"/>
          <w:sz w:val="24"/>
          <w:szCs w:val="24"/>
          <w:lang w:val="lt-LT" w:eastAsia="lt-LT"/>
        </w:rPr>
        <w:t>buvo</w:t>
      </w:r>
      <w:r w:rsidR="00D5621D" w:rsidRPr="003B72FA">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įregistruotas statusas „Likviduojamas“</w:t>
      </w:r>
      <w:r w:rsidR="008F78B1" w:rsidRPr="003B72FA">
        <w:rPr>
          <w:rFonts w:ascii="Times New Roman" w:hAnsi="Times New Roman" w:cs="Times New Roman"/>
          <w:sz w:val="24"/>
          <w:szCs w:val="24"/>
          <w:lang w:val="lt-LT" w:eastAsia="lt-LT"/>
        </w:rPr>
        <w:t>. Taigi</w:t>
      </w:r>
      <w:r w:rsidR="0091719B">
        <w:rPr>
          <w:rFonts w:ascii="Times New Roman" w:hAnsi="Times New Roman" w:cs="Times New Roman"/>
          <w:sz w:val="24"/>
          <w:szCs w:val="24"/>
          <w:lang w:val="lt-LT" w:eastAsia="lt-LT"/>
        </w:rPr>
        <w:t>,</w:t>
      </w:r>
      <w:r w:rsidR="008F78B1" w:rsidRPr="003B72FA">
        <w:rPr>
          <w:rFonts w:ascii="Times New Roman" w:hAnsi="Times New Roman" w:cs="Times New Roman"/>
          <w:sz w:val="24"/>
          <w:szCs w:val="24"/>
          <w:lang w:val="lt-LT" w:eastAsia="lt-LT"/>
        </w:rPr>
        <w:t xml:space="preserve"> </w:t>
      </w:r>
      <w:r w:rsidR="00B92BC7" w:rsidRPr="003B72FA">
        <w:rPr>
          <w:rFonts w:ascii="Times New Roman" w:hAnsi="Times New Roman" w:cs="Times New Roman"/>
          <w:sz w:val="24"/>
          <w:szCs w:val="24"/>
          <w:lang w:val="lt-LT" w:eastAsia="lt-LT"/>
        </w:rPr>
        <w:t>auk</w:t>
      </w:r>
      <w:r w:rsidR="00B92BC7">
        <w:rPr>
          <w:rFonts w:ascii="Times New Roman" w:hAnsi="Times New Roman" w:cs="Times New Roman"/>
          <w:sz w:val="24"/>
          <w:szCs w:val="24"/>
          <w:lang w:val="lt-LT" w:eastAsia="lt-LT"/>
        </w:rPr>
        <w:t>o</w:t>
      </w:r>
      <w:r w:rsidR="00B92BC7" w:rsidRPr="003B72FA">
        <w:rPr>
          <w:rFonts w:ascii="Times New Roman" w:hAnsi="Times New Roman" w:cs="Times New Roman"/>
          <w:sz w:val="24"/>
          <w:szCs w:val="24"/>
          <w:lang w:val="lt-LT" w:eastAsia="lt-LT"/>
        </w:rPr>
        <w:t xml:space="preserve">s </w:t>
      </w:r>
      <w:r w:rsidR="008F78B1" w:rsidRPr="003B72FA">
        <w:rPr>
          <w:rFonts w:ascii="Times New Roman" w:hAnsi="Times New Roman" w:cs="Times New Roman"/>
          <w:sz w:val="24"/>
          <w:szCs w:val="24"/>
          <w:lang w:val="lt-LT" w:eastAsia="lt-LT"/>
        </w:rPr>
        <w:t xml:space="preserve">politinės kampanijos dalyviams </w:t>
      </w:r>
      <w:r w:rsidR="00B92BC7" w:rsidRPr="003B72FA">
        <w:rPr>
          <w:rFonts w:ascii="Times New Roman" w:hAnsi="Times New Roman" w:cs="Times New Roman"/>
          <w:sz w:val="24"/>
          <w:szCs w:val="24"/>
          <w:lang w:val="lt-LT" w:eastAsia="lt-LT"/>
        </w:rPr>
        <w:t>perve</w:t>
      </w:r>
      <w:r w:rsidR="00B92BC7">
        <w:rPr>
          <w:rFonts w:ascii="Times New Roman" w:hAnsi="Times New Roman" w:cs="Times New Roman"/>
          <w:sz w:val="24"/>
          <w:szCs w:val="24"/>
          <w:lang w:val="lt-LT" w:eastAsia="lt-LT"/>
        </w:rPr>
        <w:t>stos</w:t>
      </w:r>
      <w:r w:rsidR="00B92BC7" w:rsidRPr="003B72FA">
        <w:rPr>
          <w:rFonts w:ascii="Times New Roman" w:hAnsi="Times New Roman" w:cs="Times New Roman"/>
          <w:sz w:val="24"/>
          <w:szCs w:val="24"/>
          <w:lang w:val="lt-LT" w:eastAsia="lt-LT"/>
        </w:rPr>
        <w:t xml:space="preserve"> </w:t>
      </w:r>
      <w:r w:rsidR="008F78B1" w:rsidRPr="003B72FA">
        <w:rPr>
          <w:rFonts w:ascii="Times New Roman" w:hAnsi="Times New Roman" w:cs="Times New Roman"/>
          <w:sz w:val="24"/>
          <w:szCs w:val="24"/>
          <w:lang w:val="lt-LT" w:eastAsia="lt-LT"/>
        </w:rPr>
        <w:t xml:space="preserve">po to, kai </w:t>
      </w:r>
      <w:r w:rsidR="00C201D0">
        <w:rPr>
          <w:rFonts w:ascii="Times New Roman" w:hAnsi="Times New Roman" w:cs="Times New Roman"/>
          <w:sz w:val="24"/>
          <w:szCs w:val="24"/>
          <w:lang w:val="lt-LT" w:eastAsia="lt-LT"/>
        </w:rPr>
        <w:t xml:space="preserve">buvo </w:t>
      </w:r>
      <w:r w:rsidR="008F78B1" w:rsidRPr="003B72FA">
        <w:rPr>
          <w:rFonts w:ascii="Times New Roman" w:hAnsi="Times New Roman" w:cs="Times New Roman"/>
          <w:sz w:val="24"/>
          <w:szCs w:val="24"/>
          <w:lang w:val="lt-LT" w:eastAsia="lt-LT"/>
        </w:rPr>
        <w:t>kreip</w:t>
      </w:r>
      <w:r w:rsidR="00C201D0">
        <w:rPr>
          <w:rFonts w:ascii="Times New Roman" w:hAnsi="Times New Roman" w:cs="Times New Roman"/>
          <w:sz w:val="24"/>
          <w:szCs w:val="24"/>
          <w:lang w:val="lt-LT" w:eastAsia="lt-LT"/>
        </w:rPr>
        <w:t>tasi</w:t>
      </w:r>
      <w:r w:rsidR="008F78B1" w:rsidRPr="003B72FA">
        <w:rPr>
          <w:rFonts w:ascii="Times New Roman" w:hAnsi="Times New Roman" w:cs="Times New Roman"/>
          <w:sz w:val="24"/>
          <w:szCs w:val="24"/>
          <w:lang w:val="lt-LT" w:eastAsia="lt-LT"/>
        </w:rPr>
        <w:t xml:space="preserve"> </w:t>
      </w:r>
      <w:r w:rsidR="00D87A18">
        <w:rPr>
          <w:rFonts w:ascii="Times New Roman" w:hAnsi="Times New Roman" w:cs="Times New Roman"/>
          <w:sz w:val="24"/>
          <w:szCs w:val="24"/>
          <w:lang w:val="lt-LT" w:eastAsia="lt-LT"/>
        </w:rPr>
        <w:t xml:space="preserve">į </w:t>
      </w:r>
      <w:r w:rsidR="00D87A18" w:rsidRPr="00D87A18">
        <w:rPr>
          <w:rFonts w:ascii="Times New Roman" w:hAnsi="Times New Roman" w:cs="Times New Roman"/>
          <w:sz w:val="24"/>
          <w:szCs w:val="24"/>
          <w:lang w:val="lt-LT" w:eastAsia="lt-LT"/>
        </w:rPr>
        <w:t xml:space="preserve">VĮ Registrų </w:t>
      </w:r>
      <w:r w:rsidR="0089289C" w:rsidRPr="00D87A18">
        <w:rPr>
          <w:rFonts w:ascii="Times New Roman" w:hAnsi="Times New Roman" w:cs="Times New Roman"/>
          <w:sz w:val="24"/>
          <w:szCs w:val="24"/>
          <w:lang w:val="lt-LT" w:eastAsia="lt-LT"/>
        </w:rPr>
        <w:t>centr</w:t>
      </w:r>
      <w:r w:rsidR="0089289C">
        <w:rPr>
          <w:rFonts w:ascii="Times New Roman" w:hAnsi="Times New Roman" w:cs="Times New Roman"/>
          <w:sz w:val="24"/>
          <w:szCs w:val="24"/>
          <w:lang w:val="lt-LT" w:eastAsia="lt-LT"/>
        </w:rPr>
        <w:t>ą</w:t>
      </w:r>
      <w:r w:rsidR="0089289C" w:rsidRPr="00D87A18">
        <w:rPr>
          <w:rFonts w:ascii="Times New Roman" w:hAnsi="Times New Roman" w:cs="Times New Roman"/>
          <w:sz w:val="24"/>
          <w:szCs w:val="24"/>
          <w:lang w:val="lt-LT" w:eastAsia="lt-LT"/>
        </w:rPr>
        <w:t xml:space="preserve"> </w:t>
      </w:r>
      <w:r w:rsidR="00D87A18">
        <w:rPr>
          <w:rFonts w:ascii="Times New Roman" w:hAnsi="Times New Roman" w:cs="Times New Roman"/>
          <w:sz w:val="24"/>
          <w:szCs w:val="24"/>
          <w:lang w:val="lt-LT" w:eastAsia="lt-LT"/>
        </w:rPr>
        <w:t>d</w:t>
      </w:r>
      <w:r w:rsidR="008F78B1" w:rsidRPr="003B72FA">
        <w:rPr>
          <w:rFonts w:ascii="Times New Roman" w:hAnsi="Times New Roman" w:cs="Times New Roman"/>
          <w:sz w:val="24"/>
          <w:szCs w:val="24"/>
          <w:lang w:val="lt-LT" w:eastAsia="lt-LT"/>
        </w:rPr>
        <w:t xml:space="preserve">ėl </w:t>
      </w:r>
      <w:r w:rsidR="00C201D0">
        <w:rPr>
          <w:rFonts w:ascii="Times New Roman" w:hAnsi="Times New Roman" w:cs="Times New Roman"/>
          <w:sz w:val="24"/>
          <w:szCs w:val="24"/>
          <w:lang w:val="lt-LT" w:eastAsia="lt-LT"/>
        </w:rPr>
        <w:t xml:space="preserve">Partijos Tvarka ir teisingumas </w:t>
      </w:r>
      <w:r w:rsidR="008F78B1" w:rsidRPr="003B72FA">
        <w:rPr>
          <w:rFonts w:ascii="Times New Roman" w:hAnsi="Times New Roman" w:cs="Times New Roman"/>
          <w:sz w:val="24"/>
          <w:szCs w:val="24"/>
          <w:lang w:val="lt-LT" w:eastAsia="lt-LT"/>
        </w:rPr>
        <w:t>likvidavimo</w:t>
      </w:r>
      <w:r w:rsidR="00625310">
        <w:rPr>
          <w:rFonts w:ascii="Times New Roman" w:hAnsi="Times New Roman" w:cs="Times New Roman"/>
          <w:sz w:val="24"/>
          <w:szCs w:val="24"/>
          <w:lang w:val="lt-LT" w:eastAsia="lt-LT"/>
        </w:rPr>
        <w:t xml:space="preserve">, </w:t>
      </w:r>
      <w:r w:rsidR="008F78B1" w:rsidRPr="003B72FA">
        <w:rPr>
          <w:rFonts w:ascii="Times New Roman" w:hAnsi="Times New Roman" w:cs="Times New Roman"/>
          <w:sz w:val="24"/>
          <w:szCs w:val="24"/>
          <w:lang w:val="lt-LT" w:eastAsia="lt-LT"/>
        </w:rPr>
        <w:t xml:space="preserve">ir </w:t>
      </w:r>
      <w:r w:rsidR="00625310">
        <w:rPr>
          <w:rFonts w:ascii="Times New Roman" w:hAnsi="Times New Roman" w:cs="Times New Roman"/>
          <w:sz w:val="24"/>
          <w:szCs w:val="24"/>
          <w:lang w:val="lt-LT" w:eastAsia="lt-LT"/>
        </w:rPr>
        <w:t xml:space="preserve">po to, kai </w:t>
      </w:r>
      <w:r w:rsidR="00C201D0">
        <w:rPr>
          <w:rFonts w:ascii="Times New Roman" w:hAnsi="Times New Roman" w:cs="Times New Roman"/>
          <w:sz w:val="24"/>
          <w:szCs w:val="24"/>
          <w:lang w:val="lt-LT" w:eastAsia="lt-LT"/>
        </w:rPr>
        <w:t>j</w:t>
      </w:r>
      <w:r w:rsidR="008F78B1" w:rsidRPr="003B72FA">
        <w:rPr>
          <w:rFonts w:ascii="Times New Roman" w:hAnsi="Times New Roman" w:cs="Times New Roman"/>
          <w:sz w:val="24"/>
          <w:szCs w:val="24"/>
          <w:lang w:val="lt-LT" w:eastAsia="lt-LT"/>
        </w:rPr>
        <w:t>ai buvo suteiktas statusas „Likviduojamas“</w:t>
      </w:r>
      <w:r w:rsidRPr="003B72FA">
        <w:rPr>
          <w:rFonts w:ascii="Times New Roman" w:hAnsi="Times New Roman" w:cs="Times New Roman"/>
          <w:sz w:val="24"/>
          <w:szCs w:val="24"/>
          <w:lang w:val="lt-LT" w:eastAsia="lt-LT"/>
        </w:rPr>
        <w:t>.</w:t>
      </w:r>
    </w:p>
    <w:p w14:paraId="69541307" w14:textId="77777777" w:rsidR="00E551DD" w:rsidRPr="003B72FA" w:rsidRDefault="0020274D"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 xml:space="preserve">Lietuvos Respublikos </w:t>
      </w:r>
      <w:r w:rsidR="00625310">
        <w:rPr>
          <w:rFonts w:ascii="Times New Roman" w:hAnsi="Times New Roman" w:cs="Times New Roman"/>
          <w:sz w:val="24"/>
          <w:szCs w:val="24"/>
          <w:lang w:val="lt-LT" w:eastAsia="lt-LT"/>
        </w:rPr>
        <w:t>c</w:t>
      </w:r>
      <w:r w:rsidR="00625310" w:rsidRPr="003B72FA">
        <w:rPr>
          <w:rFonts w:ascii="Times New Roman" w:hAnsi="Times New Roman" w:cs="Times New Roman"/>
          <w:sz w:val="24"/>
          <w:szCs w:val="24"/>
          <w:lang w:val="lt-LT" w:eastAsia="lt-LT"/>
        </w:rPr>
        <w:t xml:space="preserve">ivilinio </w:t>
      </w:r>
      <w:r w:rsidRPr="003B72FA">
        <w:rPr>
          <w:rFonts w:ascii="Times New Roman" w:hAnsi="Times New Roman" w:cs="Times New Roman"/>
          <w:sz w:val="24"/>
          <w:szCs w:val="24"/>
          <w:lang w:val="lt-LT" w:eastAsia="lt-LT"/>
        </w:rPr>
        <w:t>kodekso (toliau – CK) 2.111 straipsnyje nurodoma, kad likviduojamas juridinis asmuo gali sudaryti tik tuos sandorius, kurie yra susiję su juridinio asmens veiklos nutraukimu arba kurie numatyti sprendime likviduoti juridinį asmenį.</w:t>
      </w:r>
    </w:p>
    <w:p w14:paraId="596AF10C" w14:textId="77777777" w:rsidR="00EE048C" w:rsidRDefault="001422E1"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12" w:name="_Hlk62553473"/>
      <w:r w:rsidRPr="003B72FA">
        <w:rPr>
          <w:rFonts w:ascii="Times New Roman" w:hAnsi="Times New Roman" w:cs="Times New Roman"/>
          <w:sz w:val="24"/>
          <w:szCs w:val="24"/>
          <w:lang w:val="lt-LT" w:eastAsia="lt-LT"/>
        </w:rPr>
        <w:t xml:space="preserve">Pagal PKFFK įstatymo 8 straipsnio 1 dalį, kitų savarankiškų politinės kampanijos dalyvių (ne politinių partijų, kurių finansavimo šaltiniai numatyti 7 straipsnyje) politinės kampanijos finansuojamos iš </w:t>
      </w:r>
      <w:r w:rsidRPr="003B72FA">
        <w:rPr>
          <w:rFonts w:ascii="Times New Roman" w:hAnsi="Times New Roman" w:cs="Times New Roman"/>
          <w:bCs/>
          <w:i/>
          <w:iCs/>
          <w:sz w:val="24"/>
          <w:szCs w:val="24"/>
          <w:lang w:val="lt-LT"/>
        </w:rPr>
        <w:t xml:space="preserve">pagal šį įstatymą turinčių teisę aukoti fizinių asmenų aukų ir politinių partijų aukų kandidatams ir kandidatų sąrašams, referendumo iniciatoriams arba referendumo oponentams </w:t>
      </w:r>
      <w:r w:rsidRPr="003B72FA">
        <w:rPr>
          <w:rFonts w:ascii="Times New Roman" w:hAnsi="Times New Roman" w:cs="Times New Roman"/>
          <w:sz w:val="24"/>
          <w:szCs w:val="24"/>
          <w:lang w:val="lt-LT" w:eastAsia="lt-LT"/>
        </w:rPr>
        <w:t>(1 punktas),</w:t>
      </w:r>
      <w:r w:rsidRPr="003B72FA">
        <w:rPr>
          <w:rFonts w:ascii="Times New Roman" w:hAnsi="Times New Roman" w:cs="Times New Roman"/>
          <w:bCs/>
          <w:i/>
          <w:iCs/>
          <w:sz w:val="24"/>
          <w:szCs w:val="24"/>
          <w:lang w:val="lt-LT"/>
        </w:rPr>
        <w:t xml:space="preserve"> nuosavų (asmeninių) lėšų </w:t>
      </w:r>
      <w:r w:rsidRPr="003B72FA">
        <w:rPr>
          <w:rFonts w:ascii="Times New Roman" w:hAnsi="Times New Roman" w:cs="Times New Roman"/>
          <w:sz w:val="24"/>
          <w:szCs w:val="24"/>
          <w:lang w:val="lt-LT" w:eastAsia="lt-LT"/>
        </w:rPr>
        <w:t xml:space="preserve">(2 punktas) ir </w:t>
      </w:r>
      <w:r w:rsidRPr="003B72FA">
        <w:rPr>
          <w:rFonts w:ascii="Times New Roman" w:hAnsi="Times New Roman" w:cs="Times New Roman"/>
          <w:bCs/>
          <w:i/>
          <w:iCs/>
          <w:sz w:val="24"/>
          <w:szCs w:val="24"/>
          <w:lang w:val="lt-LT"/>
        </w:rPr>
        <w:t xml:space="preserve">palūkanų už politinės kampanijos sąskaitoje esančias lėšas </w:t>
      </w:r>
      <w:r w:rsidRPr="003B72FA">
        <w:rPr>
          <w:rFonts w:ascii="Times New Roman" w:hAnsi="Times New Roman" w:cs="Times New Roman"/>
          <w:sz w:val="24"/>
          <w:szCs w:val="24"/>
          <w:lang w:val="lt-LT" w:eastAsia="lt-LT"/>
        </w:rPr>
        <w:t xml:space="preserve">(3 punktas). </w:t>
      </w:r>
    </w:p>
    <w:p w14:paraId="76AE3CB6" w14:textId="77777777" w:rsidR="001422E1" w:rsidRPr="003B72FA" w:rsidRDefault="001422E1"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13" w:name="_Hlk62555878"/>
      <w:bookmarkEnd w:id="12"/>
      <w:r w:rsidRPr="003B72FA">
        <w:rPr>
          <w:rFonts w:ascii="Times New Roman" w:hAnsi="Times New Roman" w:cs="Times New Roman"/>
          <w:sz w:val="24"/>
          <w:szCs w:val="24"/>
          <w:lang w:val="lt-LT" w:eastAsia="lt-LT"/>
        </w:rPr>
        <w:t xml:space="preserve">Pagal </w:t>
      </w:r>
      <w:r w:rsidR="00EE048C" w:rsidRPr="003B72FA">
        <w:rPr>
          <w:rFonts w:ascii="Times New Roman" w:hAnsi="Times New Roman" w:cs="Times New Roman"/>
          <w:sz w:val="24"/>
          <w:szCs w:val="24"/>
          <w:lang w:val="lt-LT" w:eastAsia="lt-LT"/>
        </w:rPr>
        <w:t>PKFFK</w:t>
      </w:r>
      <w:r w:rsidR="00EE048C" w:rsidRPr="003B72FA" w:rsidDel="00EE048C">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įstatymo 13 straipsnio 2 dalį</w:t>
      </w:r>
      <w:r w:rsidR="00EE048C">
        <w:rPr>
          <w:rFonts w:ascii="Times New Roman" w:hAnsi="Times New Roman" w:cs="Times New Roman"/>
          <w:sz w:val="24"/>
          <w:szCs w:val="24"/>
          <w:lang w:val="lt-LT" w:eastAsia="lt-LT"/>
        </w:rPr>
        <w:t xml:space="preserve"> ir </w:t>
      </w:r>
      <w:r w:rsidR="00EE048C" w:rsidRPr="003B72FA">
        <w:rPr>
          <w:rFonts w:ascii="Times New Roman" w:hAnsi="Times New Roman" w:cs="Times New Roman"/>
          <w:sz w:val="24"/>
          <w:szCs w:val="24"/>
          <w:lang w:val="lt-LT" w:eastAsia="lt-LT"/>
        </w:rPr>
        <w:t>PP įstatymo 22 straipsnio 4 dalį</w:t>
      </w:r>
      <w:r w:rsidRPr="003B72FA">
        <w:rPr>
          <w:rFonts w:ascii="Times New Roman" w:hAnsi="Times New Roman" w:cs="Times New Roman"/>
          <w:sz w:val="24"/>
          <w:szCs w:val="24"/>
          <w:lang w:val="lt-LT" w:eastAsia="lt-LT"/>
        </w:rPr>
        <w:t xml:space="preserve">, </w:t>
      </w:r>
      <w:bookmarkEnd w:id="13"/>
      <w:r w:rsidRPr="003B72FA">
        <w:rPr>
          <w:rFonts w:ascii="Times New Roman" w:hAnsi="Times New Roman" w:cs="Times New Roman"/>
          <w:bCs/>
          <w:i/>
          <w:iCs/>
          <w:sz w:val="24"/>
          <w:szCs w:val="24"/>
          <w:lang w:val="lt-LT"/>
        </w:rPr>
        <w:t>politinės partijos turi teisę aukoti kandidatų, kandidatų sąrašų, referendumo iniciatorių ar referendumo oponentų politinėms kampanijoms.</w:t>
      </w:r>
    </w:p>
    <w:p w14:paraId="155C0CC7" w14:textId="77777777" w:rsidR="001422E1" w:rsidRPr="003B72FA" w:rsidRDefault="001422E1"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 xml:space="preserve">Taigi, pagal PKFFK įstatymą politinių partijų lėšos yra teisėtas kandidatų politinių kampanijų finansavimo šaltinis ir nenumatytas ribojimas, kad politinė partija galėtų aukoti tik savo keliamų kandidatų politinėms kampanijoms. Šiuo atveju vertintina, ar Partijos Tvarka ir teisingumas </w:t>
      </w:r>
      <w:r w:rsidR="00296387">
        <w:rPr>
          <w:rFonts w:ascii="Times New Roman" w:hAnsi="Times New Roman" w:cs="Times New Roman"/>
          <w:sz w:val="24"/>
          <w:szCs w:val="24"/>
          <w:lang w:val="lt-LT" w:eastAsia="lt-LT"/>
        </w:rPr>
        <w:t>l</w:t>
      </w:r>
      <w:r w:rsidR="00296387" w:rsidRPr="003B72FA">
        <w:rPr>
          <w:rFonts w:ascii="Times New Roman" w:hAnsi="Times New Roman" w:cs="Times New Roman"/>
          <w:sz w:val="24"/>
          <w:szCs w:val="24"/>
          <w:lang w:val="lt-LT" w:eastAsia="lt-LT"/>
        </w:rPr>
        <w:t>ikvida</w:t>
      </w:r>
      <w:r w:rsidR="00B10436">
        <w:rPr>
          <w:rFonts w:ascii="Times New Roman" w:hAnsi="Times New Roman" w:cs="Times New Roman"/>
          <w:sz w:val="24"/>
          <w:szCs w:val="24"/>
          <w:lang w:val="lt-LT" w:eastAsia="lt-LT"/>
        </w:rPr>
        <w:t>vimo</w:t>
      </w:r>
      <w:r w:rsidR="00296387" w:rsidRPr="003B72FA">
        <w:rPr>
          <w:rFonts w:ascii="Times New Roman" w:hAnsi="Times New Roman" w:cs="Times New Roman"/>
          <w:sz w:val="24"/>
          <w:szCs w:val="24"/>
          <w:lang w:val="lt-LT" w:eastAsia="lt-LT"/>
        </w:rPr>
        <w:t xml:space="preserve"> </w:t>
      </w:r>
      <w:r w:rsidRPr="003B72FA">
        <w:rPr>
          <w:rFonts w:ascii="Times New Roman" w:hAnsi="Times New Roman" w:cs="Times New Roman"/>
          <w:sz w:val="24"/>
          <w:szCs w:val="24"/>
          <w:lang w:val="lt-LT" w:eastAsia="lt-LT"/>
        </w:rPr>
        <w:t xml:space="preserve">komisija priėmė teisėtą sprendimą pervesti turimas lėšas buvusių </w:t>
      </w:r>
      <w:r w:rsidR="008F78B1" w:rsidRPr="003B72FA">
        <w:rPr>
          <w:rFonts w:ascii="Times New Roman" w:hAnsi="Times New Roman" w:cs="Times New Roman"/>
          <w:sz w:val="24"/>
          <w:szCs w:val="24"/>
          <w:lang w:val="lt-LT" w:eastAsia="lt-LT"/>
        </w:rPr>
        <w:t xml:space="preserve">partijos </w:t>
      </w:r>
      <w:r w:rsidRPr="003B72FA">
        <w:rPr>
          <w:rFonts w:ascii="Times New Roman" w:hAnsi="Times New Roman" w:cs="Times New Roman"/>
          <w:sz w:val="24"/>
          <w:szCs w:val="24"/>
          <w:lang w:val="lt-LT" w:eastAsia="lt-LT"/>
        </w:rPr>
        <w:t>narių politinėms kampanijoms finansuoti, tai yra</w:t>
      </w:r>
      <w:r w:rsidR="00F76B66">
        <w:rPr>
          <w:rFonts w:ascii="Times New Roman" w:hAnsi="Times New Roman" w:cs="Times New Roman"/>
          <w:sz w:val="24"/>
          <w:szCs w:val="24"/>
          <w:lang w:val="lt-LT" w:eastAsia="lt-LT"/>
        </w:rPr>
        <w:t>,</w:t>
      </w:r>
      <w:r w:rsidRPr="003B72FA">
        <w:rPr>
          <w:rFonts w:ascii="Times New Roman" w:hAnsi="Times New Roman" w:cs="Times New Roman"/>
          <w:sz w:val="24"/>
          <w:szCs w:val="24"/>
          <w:lang w:val="lt-LT" w:eastAsia="lt-LT"/>
        </w:rPr>
        <w:t xml:space="preserve"> ar nebuvo </w:t>
      </w:r>
      <w:bookmarkStart w:id="14" w:name="_Hlk62555920"/>
      <w:r w:rsidRPr="003B72FA">
        <w:rPr>
          <w:rFonts w:ascii="Times New Roman" w:hAnsi="Times New Roman" w:cs="Times New Roman"/>
          <w:sz w:val="24"/>
          <w:szCs w:val="24"/>
          <w:lang w:val="lt-LT" w:eastAsia="lt-LT"/>
        </w:rPr>
        <w:t>pažeistas CK 2.111 straipsnis</w:t>
      </w:r>
      <w:bookmarkEnd w:id="14"/>
      <w:r w:rsidR="00F76B66">
        <w:rPr>
          <w:rFonts w:ascii="Times New Roman" w:hAnsi="Times New Roman" w:cs="Times New Roman"/>
          <w:sz w:val="24"/>
          <w:szCs w:val="24"/>
          <w:lang w:val="lt-LT" w:eastAsia="lt-LT"/>
        </w:rPr>
        <w:t xml:space="preserve"> ir ar politinės kampanijos dalyviai turėjo teisę priimti aukas, jei jas pervedant buvo pažeistos teisės aktų nuostatos</w:t>
      </w:r>
      <w:r w:rsidRPr="003B72FA">
        <w:rPr>
          <w:rFonts w:ascii="Times New Roman" w:hAnsi="Times New Roman" w:cs="Times New Roman"/>
          <w:sz w:val="24"/>
          <w:szCs w:val="24"/>
          <w:lang w:val="lt-LT" w:eastAsia="lt-LT"/>
        </w:rPr>
        <w:t>.</w:t>
      </w:r>
    </w:p>
    <w:p w14:paraId="0762EF1C" w14:textId="77777777" w:rsidR="00812864" w:rsidRPr="003B72FA" w:rsidRDefault="00141668" w:rsidP="003B72FA">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B72FA">
        <w:rPr>
          <w:rFonts w:ascii="Times New Roman" w:hAnsi="Times New Roman" w:cs="Times New Roman"/>
          <w:sz w:val="24"/>
          <w:szCs w:val="24"/>
          <w:lang w:val="lt-LT" w:eastAsia="lt-LT"/>
        </w:rPr>
        <w:t xml:space="preserve">VRK </w:t>
      </w:r>
      <w:r w:rsidR="004F11A8" w:rsidRPr="003B72FA">
        <w:rPr>
          <w:rFonts w:ascii="Times New Roman" w:hAnsi="Times New Roman" w:cs="Times New Roman"/>
          <w:sz w:val="24"/>
          <w:szCs w:val="24"/>
          <w:lang w:val="lt-LT" w:eastAsia="lt-LT"/>
        </w:rPr>
        <w:t xml:space="preserve">2020 m. </w:t>
      </w:r>
      <w:r w:rsidR="00537E00" w:rsidRPr="003B72FA">
        <w:rPr>
          <w:rFonts w:ascii="Times New Roman" w:hAnsi="Times New Roman" w:cs="Times New Roman"/>
          <w:sz w:val="24"/>
          <w:szCs w:val="24"/>
          <w:lang w:val="lt-LT" w:eastAsia="lt-LT"/>
        </w:rPr>
        <w:t xml:space="preserve">rugsėjo 21 d. </w:t>
      </w:r>
      <w:r w:rsidR="001A1E89" w:rsidRPr="003B72FA">
        <w:rPr>
          <w:rFonts w:ascii="Times New Roman" w:hAnsi="Times New Roman" w:cs="Times New Roman"/>
          <w:sz w:val="24"/>
          <w:szCs w:val="24"/>
          <w:lang w:val="lt-LT" w:eastAsia="lt-LT"/>
        </w:rPr>
        <w:t xml:space="preserve">raštu </w:t>
      </w:r>
      <w:r w:rsidR="00944FEA" w:rsidRPr="002E7E64">
        <w:rPr>
          <w:rFonts w:ascii="Times New Roman" w:hAnsi="Times New Roman" w:cs="Times New Roman"/>
          <w:sz w:val="24"/>
          <w:szCs w:val="24"/>
          <w:lang w:val="lt-LT" w:eastAsia="lt-LT"/>
        </w:rPr>
        <w:t>kreip</w:t>
      </w:r>
      <w:r w:rsidR="00652F6D" w:rsidRPr="002E7E64">
        <w:rPr>
          <w:rFonts w:ascii="Times New Roman" w:hAnsi="Times New Roman" w:cs="Times New Roman"/>
          <w:sz w:val="24"/>
          <w:szCs w:val="24"/>
          <w:lang w:val="lt-LT" w:eastAsia="lt-LT"/>
        </w:rPr>
        <w:t xml:space="preserve">ėsi į </w:t>
      </w:r>
      <w:bookmarkStart w:id="15" w:name="_Hlk54258268"/>
      <w:r w:rsidR="00652F6D" w:rsidRPr="002E7E64">
        <w:rPr>
          <w:rFonts w:ascii="Times New Roman" w:hAnsi="Times New Roman" w:cs="Times New Roman"/>
          <w:sz w:val="24"/>
          <w:szCs w:val="24"/>
          <w:lang w:val="lt-LT" w:eastAsia="lt-LT"/>
        </w:rPr>
        <w:t>likviduojamos Partijos Tvarka ir teisingumas</w:t>
      </w:r>
      <w:bookmarkEnd w:id="15"/>
      <w:r w:rsidR="00FE60FD" w:rsidRPr="002E7E64">
        <w:rPr>
          <w:rFonts w:ascii="Times New Roman" w:hAnsi="Times New Roman" w:cs="Times New Roman"/>
          <w:sz w:val="24"/>
          <w:szCs w:val="24"/>
          <w:lang w:val="lt-LT" w:eastAsia="lt-LT"/>
        </w:rPr>
        <w:t xml:space="preserve"> </w:t>
      </w:r>
      <w:r w:rsidR="00B10436" w:rsidRPr="002E7E64">
        <w:rPr>
          <w:rFonts w:ascii="Times New Roman" w:hAnsi="Times New Roman" w:cs="Times New Roman"/>
          <w:sz w:val="24"/>
          <w:szCs w:val="24"/>
          <w:lang w:val="lt-LT" w:eastAsia="lt-LT"/>
        </w:rPr>
        <w:t>likvida</w:t>
      </w:r>
      <w:r w:rsidR="00B10436">
        <w:rPr>
          <w:rFonts w:ascii="Times New Roman" w:hAnsi="Times New Roman" w:cs="Times New Roman"/>
          <w:sz w:val="24"/>
          <w:szCs w:val="24"/>
          <w:lang w:val="lt-LT" w:eastAsia="lt-LT"/>
        </w:rPr>
        <w:t xml:space="preserve">vimo </w:t>
      </w:r>
      <w:r w:rsidR="00DE4018" w:rsidRPr="002E7E64">
        <w:rPr>
          <w:rFonts w:ascii="Times New Roman" w:hAnsi="Times New Roman" w:cs="Times New Roman"/>
          <w:sz w:val="24"/>
          <w:szCs w:val="24"/>
          <w:lang w:val="lt-LT" w:eastAsia="lt-LT"/>
        </w:rPr>
        <w:t>komisijos</w:t>
      </w:r>
      <w:r w:rsidR="00F44478" w:rsidRPr="002E7E64">
        <w:rPr>
          <w:rFonts w:ascii="Times New Roman" w:hAnsi="Times New Roman" w:cs="Times New Roman"/>
          <w:sz w:val="24"/>
          <w:szCs w:val="24"/>
          <w:lang w:val="lt-LT" w:eastAsia="lt-LT"/>
        </w:rPr>
        <w:t xml:space="preserve"> pirmininką Almantą Petkų</w:t>
      </w:r>
      <w:r w:rsidR="008F78B1" w:rsidRPr="002E7E64">
        <w:rPr>
          <w:rFonts w:ascii="Times New Roman" w:hAnsi="Times New Roman" w:cs="Times New Roman"/>
          <w:sz w:val="24"/>
          <w:szCs w:val="24"/>
          <w:lang w:val="lt-LT" w:eastAsia="lt-LT"/>
        </w:rPr>
        <w:t xml:space="preserve"> (</w:t>
      </w:r>
      <w:proofErr w:type="spellStart"/>
      <w:r w:rsidR="003B72FA">
        <w:rPr>
          <w:rFonts w:ascii="Times New Roman" w:hAnsi="Times New Roman" w:cs="Times New Roman"/>
          <w:sz w:val="24"/>
          <w:szCs w:val="24"/>
          <w:lang w:val="lt-LT" w:eastAsia="lt-LT"/>
        </w:rPr>
        <w:t>reg</w:t>
      </w:r>
      <w:proofErr w:type="spellEnd"/>
      <w:r w:rsidR="003B72FA">
        <w:rPr>
          <w:rFonts w:ascii="Times New Roman" w:hAnsi="Times New Roman" w:cs="Times New Roman"/>
          <w:sz w:val="24"/>
          <w:szCs w:val="24"/>
          <w:lang w:val="lt-LT" w:eastAsia="lt-LT"/>
        </w:rPr>
        <w:t xml:space="preserve">. </w:t>
      </w:r>
      <w:r w:rsidR="008F78B1" w:rsidRPr="003B72FA">
        <w:rPr>
          <w:rFonts w:ascii="Times New Roman" w:hAnsi="Times New Roman" w:cs="Times New Roman"/>
          <w:sz w:val="24"/>
          <w:szCs w:val="24"/>
          <w:lang w:val="lt-LT" w:eastAsia="lt-LT"/>
        </w:rPr>
        <w:t>Nr.</w:t>
      </w:r>
      <w:r w:rsidR="003B72FA">
        <w:rPr>
          <w:rFonts w:ascii="Times New Roman" w:hAnsi="Times New Roman" w:cs="Times New Roman"/>
          <w:sz w:val="24"/>
          <w:szCs w:val="24"/>
          <w:lang w:val="lt-LT" w:eastAsia="lt-LT"/>
        </w:rPr>
        <w:t xml:space="preserve"> </w:t>
      </w:r>
      <w:r w:rsidR="008F78B1" w:rsidRPr="003B72FA">
        <w:rPr>
          <w:rFonts w:ascii="Times New Roman" w:hAnsi="Times New Roman" w:cs="Times New Roman"/>
          <w:sz w:val="24"/>
          <w:szCs w:val="24"/>
          <w:lang w:val="lt-LT" w:eastAsia="lt-LT"/>
        </w:rPr>
        <w:t xml:space="preserve">2-1317(7.9) </w:t>
      </w:r>
      <w:r w:rsidR="00AB6280" w:rsidRPr="003B72FA">
        <w:rPr>
          <w:rFonts w:ascii="Times New Roman" w:hAnsi="Times New Roman" w:cs="Times New Roman"/>
          <w:sz w:val="24"/>
          <w:szCs w:val="24"/>
          <w:lang w:val="lt-LT" w:eastAsia="lt-LT"/>
        </w:rPr>
        <w:t>dėl</w:t>
      </w:r>
      <w:r w:rsidR="00461C6F" w:rsidRPr="003B72FA">
        <w:rPr>
          <w:rFonts w:ascii="Times New Roman" w:hAnsi="Times New Roman" w:cs="Times New Roman"/>
          <w:sz w:val="24"/>
          <w:szCs w:val="24"/>
          <w:lang w:val="lt-LT" w:eastAsia="lt-LT"/>
        </w:rPr>
        <w:t xml:space="preserve"> </w:t>
      </w:r>
      <w:r w:rsidR="00AB6280" w:rsidRPr="003B72FA">
        <w:rPr>
          <w:rFonts w:ascii="Times New Roman" w:hAnsi="Times New Roman" w:cs="Times New Roman"/>
          <w:sz w:val="24"/>
          <w:szCs w:val="24"/>
          <w:lang w:val="lt-LT" w:eastAsia="lt-LT"/>
        </w:rPr>
        <w:t xml:space="preserve">sprendimo </w:t>
      </w:r>
      <w:r w:rsidR="00461C6F" w:rsidRPr="003B72FA">
        <w:rPr>
          <w:rFonts w:ascii="Times New Roman" w:hAnsi="Times New Roman" w:cs="Times New Roman"/>
          <w:sz w:val="24"/>
          <w:szCs w:val="24"/>
          <w:lang w:val="lt-LT" w:eastAsia="lt-LT"/>
        </w:rPr>
        <w:t>pervesti pinigus Partijos „Laisvė ir teisingumas“</w:t>
      </w:r>
      <w:r w:rsidR="00C01296" w:rsidRPr="003B72FA">
        <w:rPr>
          <w:rFonts w:ascii="Times New Roman" w:hAnsi="Times New Roman" w:cs="Times New Roman"/>
          <w:sz w:val="24"/>
          <w:szCs w:val="24"/>
          <w:lang w:val="lt-LT" w:eastAsia="lt-LT"/>
        </w:rPr>
        <w:t xml:space="preserve"> kandidatams </w:t>
      </w:r>
      <w:r w:rsidR="00AB6280" w:rsidRPr="003B72FA">
        <w:rPr>
          <w:rFonts w:ascii="Times New Roman" w:hAnsi="Times New Roman" w:cs="Times New Roman"/>
          <w:sz w:val="24"/>
          <w:szCs w:val="24"/>
          <w:lang w:val="lt-LT" w:eastAsia="lt-LT"/>
        </w:rPr>
        <w:t>priėmimo aplinkybių</w:t>
      </w:r>
      <w:r w:rsidR="005A267D" w:rsidRPr="003B72FA">
        <w:rPr>
          <w:rFonts w:ascii="Times New Roman" w:hAnsi="Times New Roman" w:cs="Times New Roman"/>
          <w:sz w:val="24"/>
          <w:szCs w:val="24"/>
          <w:lang w:val="lt-LT" w:eastAsia="lt-LT"/>
        </w:rPr>
        <w:t>.</w:t>
      </w:r>
      <w:r w:rsidR="003C22A7">
        <w:rPr>
          <w:rFonts w:ascii="Times New Roman" w:hAnsi="Times New Roman" w:cs="Times New Roman"/>
          <w:sz w:val="24"/>
          <w:szCs w:val="24"/>
          <w:lang w:val="lt-LT" w:eastAsia="lt-LT"/>
        </w:rPr>
        <w:t xml:space="preserve"> </w:t>
      </w:r>
    </w:p>
    <w:p w14:paraId="797BBD37" w14:textId="77777777" w:rsidR="003C22A7" w:rsidRDefault="00515687" w:rsidP="003C22A7">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C22A7">
        <w:rPr>
          <w:rFonts w:ascii="Times New Roman" w:hAnsi="Times New Roman" w:cs="Times New Roman"/>
          <w:sz w:val="24"/>
          <w:szCs w:val="24"/>
          <w:lang w:val="lt-LT" w:eastAsia="lt-LT"/>
        </w:rPr>
        <w:t>2020 m. r</w:t>
      </w:r>
      <w:r w:rsidR="007C0D58" w:rsidRPr="003C22A7">
        <w:rPr>
          <w:rFonts w:ascii="Times New Roman" w:hAnsi="Times New Roman" w:cs="Times New Roman"/>
          <w:sz w:val="24"/>
          <w:szCs w:val="24"/>
          <w:lang w:val="lt-LT" w:eastAsia="lt-LT"/>
        </w:rPr>
        <w:t xml:space="preserve">ugsėjo 30 d. </w:t>
      </w:r>
      <w:r w:rsidRPr="003C22A7">
        <w:rPr>
          <w:rFonts w:ascii="Times New Roman" w:hAnsi="Times New Roman" w:cs="Times New Roman"/>
          <w:sz w:val="24"/>
          <w:szCs w:val="24"/>
          <w:lang w:val="lt-LT" w:eastAsia="lt-LT"/>
        </w:rPr>
        <w:t xml:space="preserve">gautas A. Petkaus atsakymas </w:t>
      </w:r>
      <w:r w:rsidR="00DC3289" w:rsidRPr="003C22A7">
        <w:rPr>
          <w:rFonts w:ascii="Times New Roman" w:hAnsi="Times New Roman" w:cs="Times New Roman"/>
          <w:sz w:val="24"/>
          <w:szCs w:val="24"/>
          <w:lang w:val="lt-LT" w:eastAsia="lt-LT"/>
        </w:rPr>
        <w:t>(</w:t>
      </w:r>
      <w:proofErr w:type="spellStart"/>
      <w:r w:rsidR="00DC3289" w:rsidRPr="003C22A7">
        <w:rPr>
          <w:rFonts w:ascii="Times New Roman" w:hAnsi="Times New Roman" w:cs="Times New Roman"/>
          <w:sz w:val="24"/>
          <w:szCs w:val="24"/>
          <w:lang w:val="lt-LT" w:eastAsia="lt-LT"/>
        </w:rPr>
        <w:t>reg</w:t>
      </w:r>
      <w:proofErr w:type="spellEnd"/>
      <w:r w:rsidR="00DC3289" w:rsidRPr="003C22A7">
        <w:rPr>
          <w:rFonts w:ascii="Times New Roman" w:hAnsi="Times New Roman" w:cs="Times New Roman"/>
          <w:sz w:val="24"/>
          <w:szCs w:val="24"/>
          <w:lang w:val="lt-LT" w:eastAsia="lt-LT"/>
        </w:rPr>
        <w:t xml:space="preserve">. </w:t>
      </w:r>
      <w:r w:rsidRPr="003C22A7">
        <w:rPr>
          <w:rFonts w:ascii="Times New Roman" w:hAnsi="Times New Roman" w:cs="Times New Roman"/>
          <w:sz w:val="24"/>
          <w:szCs w:val="24"/>
          <w:lang w:val="lt-LT" w:eastAsia="lt-LT"/>
        </w:rPr>
        <w:t xml:space="preserve">Nr. </w:t>
      </w:r>
      <w:r w:rsidR="002439EF" w:rsidRPr="003C22A7">
        <w:rPr>
          <w:rFonts w:ascii="Times New Roman" w:hAnsi="Times New Roman" w:cs="Times New Roman"/>
          <w:sz w:val="24"/>
          <w:szCs w:val="24"/>
          <w:lang w:val="lt-LT" w:eastAsia="lt-LT"/>
        </w:rPr>
        <w:t>1-4027(7.9)</w:t>
      </w:r>
      <w:r w:rsidR="00DC3289" w:rsidRPr="003C22A7">
        <w:rPr>
          <w:rFonts w:ascii="Times New Roman" w:hAnsi="Times New Roman" w:cs="Times New Roman"/>
          <w:sz w:val="24"/>
          <w:szCs w:val="24"/>
          <w:lang w:val="lt-LT" w:eastAsia="lt-LT"/>
        </w:rPr>
        <w:t>. Atsak</w:t>
      </w:r>
      <w:r w:rsidR="003968A1" w:rsidRPr="003C22A7">
        <w:rPr>
          <w:rFonts w:ascii="Times New Roman" w:hAnsi="Times New Roman" w:cs="Times New Roman"/>
          <w:sz w:val="24"/>
          <w:szCs w:val="24"/>
          <w:lang w:val="lt-LT" w:eastAsia="lt-LT"/>
        </w:rPr>
        <w:t>ymuos</w:t>
      </w:r>
      <w:r w:rsidR="003B1DE1" w:rsidRPr="003C22A7">
        <w:rPr>
          <w:rFonts w:ascii="Times New Roman" w:hAnsi="Times New Roman" w:cs="Times New Roman"/>
          <w:sz w:val="24"/>
          <w:szCs w:val="24"/>
          <w:lang w:val="lt-LT" w:eastAsia="lt-LT"/>
        </w:rPr>
        <w:t>e</w:t>
      </w:r>
      <w:r w:rsidR="003968A1" w:rsidRPr="003C22A7">
        <w:rPr>
          <w:rFonts w:ascii="Times New Roman" w:hAnsi="Times New Roman" w:cs="Times New Roman"/>
          <w:sz w:val="24"/>
          <w:szCs w:val="24"/>
          <w:lang w:val="lt-LT" w:eastAsia="lt-LT"/>
        </w:rPr>
        <w:t xml:space="preserve"> į klausimus</w:t>
      </w:r>
      <w:r w:rsidR="003B1DE1" w:rsidRPr="003C22A7">
        <w:rPr>
          <w:rFonts w:ascii="Times New Roman" w:hAnsi="Times New Roman" w:cs="Times New Roman"/>
          <w:sz w:val="24"/>
          <w:szCs w:val="24"/>
          <w:lang w:val="lt-LT" w:eastAsia="lt-LT"/>
        </w:rPr>
        <w:t xml:space="preserve"> n</w:t>
      </w:r>
      <w:r w:rsidR="00632260" w:rsidRPr="003C22A7">
        <w:rPr>
          <w:rFonts w:ascii="Times New Roman" w:hAnsi="Times New Roman" w:cs="Times New Roman"/>
          <w:sz w:val="24"/>
          <w:szCs w:val="24"/>
          <w:lang w:val="lt-LT" w:eastAsia="lt-LT"/>
        </w:rPr>
        <w:t xml:space="preserve">urodyta, kad </w:t>
      </w:r>
      <w:bookmarkStart w:id="16" w:name="_Hlk56520917"/>
      <w:r w:rsidR="00632260" w:rsidRPr="00486BCE">
        <w:rPr>
          <w:rFonts w:ascii="Times New Roman" w:hAnsi="Times New Roman" w:cs="Times New Roman"/>
          <w:bCs/>
          <w:iCs/>
          <w:sz w:val="24"/>
          <w:szCs w:val="24"/>
          <w:lang w:val="lt-LT"/>
        </w:rPr>
        <w:t>„</w:t>
      </w:r>
      <w:r w:rsidR="00632260" w:rsidRPr="003C22A7">
        <w:rPr>
          <w:rFonts w:ascii="Times New Roman" w:hAnsi="Times New Roman" w:cs="Times New Roman"/>
          <w:bCs/>
          <w:i/>
          <w:iCs/>
          <w:sz w:val="24"/>
          <w:szCs w:val="24"/>
          <w:lang w:val="lt-LT"/>
        </w:rPr>
        <w:t xml:space="preserve">Sprendimą paremti partijos </w:t>
      </w:r>
      <w:r w:rsidR="0032105D" w:rsidRPr="003C22A7">
        <w:rPr>
          <w:rFonts w:ascii="Times New Roman" w:hAnsi="Times New Roman" w:cs="Times New Roman"/>
          <w:bCs/>
          <w:i/>
          <w:iCs/>
          <w:sz w:val="24"/>
          <w:szCs w:val="24"/>
          <w:lang w:val="lt-LT"/>
        </w:rPr>
        <w:t xml:space="preserve">„Laisvė ir teisingumas“ </w:t>
      </w:r>
      <w:r w:rsidR="00FF55FF" w:rsidRPr="003C22A7">
        <w:rPr>
          <w:rFonts w:ascii="Times New Roman" w:hAnsi="Times New Roman" w:cs="Times New Roman"/>
          <w:bCs/>
          <w:i/>
          <w:iCs/>
          <w:sz w:val="24"/>
          <w:szCs w:val="24"/>
          <w:lang w:val="lt-LT"/>
        </w:rPr>
        <w:t>kandidatus priė</w:t>
      </w:r>
      <w:r w:rsidR="004A64C5" w:rsidRPr="003C22A7">
        <w:rPr>
          <w:rFonts w:ascii="Times New Roman" w:hAnsi="Times New Roman" w:cs="Times New Roman"/>
          <w:bCs/>
          <w:i/>
          <w:iCs/>
          <w:sz w:val="24"/>
          <w:szCs w:val="24"/>
          <w:lang w:val="lt-LT"/>
        </w:rPr>
        <w:t>m</w:t>
      </w:r>
      <w:r w:rsidR="00FF55FF" w:rsidRPr="003C22A7">
        <w:rPr>
          <w:rFonts w:ascii="Times New Roman" w:hAnsi="Times New Roman" w:cs="Times New Roman"/>
          <w:bCs/>
          <w:i/>
          <w:iCs/>
          <w:sz w:val="24"/>
          <w:szCs w:val="24"/>
          <w:lang w:val="lt-LT"/>
        </w:rPr>
        <w:t xml:space="preserve">ė Partijos </w:t>
      </w:r>
      <w:r w:rsidR="0090303B" w:rsidRPr="003C22A7">
        <w:rPr>
          <w:rFonts w:ascii="Times New Roman" w:hAnsi="Times New Roman" w:cs="Times New Roman"/>
          <w:bCs/>
          <w:i/>
          <w:iCs/>
          <w:sz w:val="24"/>
          <w:szCs w:val="24"/>
          <w:lang w:val="lt-LT"/>
        </w:rPr>
        <w:t>Tvarka ir teisingumas likvidacinė komisija</w:t>
      </w:r>
      <w:r w:rsidR="006C651F" w:rsidRPr="003C22A7">
        <w:rPr>
          <w:rFonts w:ascii="Times New Roman" w:hAnsi="Times New Roman" w:cs="Times New Roman"/>
          <w:bCs/>
          <w:i/>
          <w:iCs/>
          <w:sz w:val="24"/>
          <w:szCs w:val="24"/>
          <w:lang w:val="lt-LT"/>
        </w:rPr>
        <w:t>, vykdydama politinių partijų Tvarka ir teisingumas</w:t>
      </w:r>
      <w:r w:rsidR="00D123EA" w:rsidRPr="003C22A7">
        <w:rPr>
          <w:rFonts w:ascii="Times New Roman" w:hAnsi="Times New Roman" w:cs="Times New Roman"/>
          <w:bCs/>
          <w:i/>
          <w:iCs/>
          <w:sz w:val="24"/>
          <w:szCs w:val="24"/>
          <w:lang w:val="lt-LT"/>
        </w:rPr>
        <w:t>, Lietuvos laisvės sąjunga (liberalai) bei visuo</w:t>
      </w:r>
      <w:r w:rsidR="004A64C5" w:rsidRPr="003C22A7">
        <w:rPr>
          <w:rFonts w:ascii="Times New Roman" w:hAnsi="Times New Roman" w:cs="Times New Roman"/>
          <w:bCs/>
          <w:i/>
          <w:iCs/>
          <w:sz w:val="24"/>
          <w:szCs w:val="24"/>
          <w:lang w:val="lt-LT"/>
        </w:rPr>
        <w:t>m</w:t>
      </w:r>
      <w:r w:rsidR="00D123EA" w:rsidRPr="003C22A7">
        <w:rPr>
          <w:rFonts w:ascii="Times New Roman" w:hAnsi="Times New Roman" w:cs="Times New Roman"/>
          <w:bCs/>
          <w:i/>
          <w:iCs/>
          <w:sz w:val="24"/>
          <w:szCs w:val="24"/>
          <w:lang w:val="lt-LT"/>
        </w:rPr>
        <w:t xml:space="preserve">eninio </w:t>
      </w:r>
      <w:r w:rsidR="004A64C5" w:rsidRPr="003C22A7">
        <w:rPr>
          <w:rFonts w:ascii="Times New Roman" w:hAnsi="Times New Roman" w:cs="Times New Roman"/>
          <w:bCs/>
          <w:i/>
          <w:iCs/>
          <w:sz w:val="24"/>
          <w:szCs w:val="24"/>
          <w:lang w:val="lt-LT"/>
        </w:rPr>
        <w:t xml:space="preserve">politinio </w:t>
      </w:r>
      <w:r w:rsidR="00D123EA" w:rsidRPr="003C22A7">
        <w:rPr>
          <w:rFonts w:ascii="Times New Roman" w:hAnsi="Times New Roman" w:cs="Times New Roman"/>
          <w:bCs/>
          <w:i/>
          <w:iCs/>
          <w:sz w:val="24"/>
          <w:szCs w:val="24"/>
          <w:lang w:val="lt-LT"/>
        </w:rPr>
        <w:t>judėji</w:t>
      </w:r>
      <w:r w:rsidR="004A64C5" w:rsidRPr="003C22A7">
        <w:rPr>
          <w:rFonts w:ascii="Times New Roman" w:hAnsi="Times New Roman" w:cs="Times New Roman"/>
          <w:bCs/>
          <w:i/>
          <w:iCs/>
          <w:sz w:val="24"/>
          <w:szCs w:val="24"/>
          <w:lang w:val="lt-LT"/>
        </w:rPr>
        <w:t>m</w:t>
      </w:r>
      <w:r w:rsidR="00D123EA" w:rsidRPr="003C22A7">
        <w:rPr>
          <w:rFonts w:ascii="Times New Roman" w:hAnsi="Times New Roman" w:cs="Times New Roman"/>
          <w:bCs/>
          <w:i/>
          <w:iCs/>
          <w:sz w:val="24"/>
          <w:szCs w:val="24"/>
          <w:lang w:val="lt-LT"/>
        </w:rPr>
        <w:t xml:space="preserve">o </w:t>
      </w:r>
      <w:r w:rsidR="004A64C5" w:rsidRPr="003C22A7">
        <w:rPr>
          <w:rFonts w:ascii="Times New Roman" w:hAnsi="Times New Roman" w:cs="Times New Roman"/>
          <w:bCs/>
          <w:i/>
          <w:iCs/>
          <w:sz w:val="24"/>
          <w:szCs w:val="24"/>
          <w:lang w:val="lt-LT"/>
        </w:rPr>
        <w:t>„</w:t>
      </w:r>
      <w:r w:rsidR="00B245B0" w:rsidRPr="003C22A7">
        <w:rPr>
          <w:rFonts w:ascii="Times New Roman" w:hAnsi="Times New Roman" w:cs="Times New Roman"/>
          <w:bCs/>
          <w:i/>
          <w:iCs/>
          <w:sz w:val="24"/>
          <w:szCs w:val="24"/>
          <w:lang w:val="lt-LT"/>
        </w:rPr>
        <w:t xml:space="preserve">Pirmyn, Lietuva“ susitarimą </w:t>
      </w:r>
      <w:r w:rsidR="00526B93" w:rsidRPr="003C22A7">
        <w:rPr>
          <w:rFonts w:ascii="Times New Roman" w:hAnsi="Times New Roman" w:cs="Times New Roman"/>
          <w:bCs/>
          <w:i/>
          <w:iCs/>
          <w:sz w:val="24"/>
          <w:szCs w:val="24"/>
          <w:lang w:val="lt-LT"/>
        </w:rPr>
        <w:t>„Dėl teisinio ir politinio partijų susijungimo</w:t>
      </w:r>
      <w:r w:rsidR="00AB6280" w:rsidRPr="003C22A7">
        <w:rPr>
          <w:rFonts w:ascii="Times New Roman" w:hAnsi="Times New Roman" w:cs="Times New Roman"/>
          <w:bCs/>
          <w:i/>
          <w:iCs/>
          <w:sz w:val="24"/>
          <w:szCs w:val="24"/>
          <w:lang w:val="lt-LT"/>
        </w:rPr>
        <w:t>“</w:t>
      </w:r>
      <w:r w:rsidR="00831FAE" w:rsidRPr="003C22A7">
        <w:rPr>
          <w:rFonts w:ascii="Times New Roman" w:hAnsi="Times New Roman" w:cs="Times New Roman"/>
          <w:bCs/>
          <w:i/>
          <w:iCs/>
          <w:sz w:val="24"/>
          <w:szCs w:val="24"/>
          <w:lang w:val="lt-LT"/>
        </w:rPr>
        <w:t>.</w:t>
      </w:r>
      <w:r w:rsidR="00E0255E" w:rsidRPr="003C22A7">
        <w:rPr>
          <w:rFonts w:ascii="Times New Roman" w:hAnsi="Times New Roman" w:cs="Times New Roman"/>
          <w:bCs/>
          <w:i/>
          <w:iCs/>
          <w:sz w:val="24"/>
          <w:szCs w:val="24"/>
          <w:lang w:val="lt-LT"/>
        </w:rPr>
        <w:t xml:space="preserve"> Sprendimas pare</w:t>
      </w:r>
      <w:r w:rsidR="001A3294" w:rsidRPr="003C22A7">
        <w:rPr>
          <w:rFonts w:ascii="Times New Roman" w:hAnsi="Times New Roman" w:cs="Times New Roman"/>
          <w:bCs/>
          <w:i/>
          <w:iCs/>
          <w:sz w:val="24"/>
          <w:szCs w:val="24"/>
          <w:lang w:val="lt-LT"/>
        </w:rPr>
        <w:t>m</w:t>
      </w:r>
      <w:r w:rsidR="00E0255E" w:rsidRPr="003C22A7">
        <w:rPr>
          <w:rFonts w:ascii="Times New Roman" w:hAnsi="Times New Roman" w:cs="Times New Roman"/>
          <w:bCs/>
          <w:i/>
          <w:iCs/>
          <w:sz w:val="24"/>
          <w:szCs w:val="24"/>
          <w:lang w:val="lt-LT"/>
        </w:rPr>
        <w:t>ti kandidatus buvo prii</w:t>
      </w:r>
      <w:r w:rsidR="001A3294" w:rsidRPr="003C22A7">
        <w:rPr>
          <w:rFonts w:ascii="Times New Roman" w:hAnsi="Times New Roman" w:cs="Times New Roman"/>
          <w:bCs/>
          <w:i/>
          <w:iCs/>
          <w:sz w:val="24"/>
          <w:szCs w:val="24"/>
          <w:lang w:val="lt-LT"/>
        </w:rPr>
        <w:t>m</w:t>
      </w:r>
      <w:r w:rsidR="00E0255E" w:rsidRPr="003C22A7">
        <w:rPr>
          <w:rFonts w:ascii="Times New Roman" w:hAnsi="Times New Roman" w:cs="Times New Roman"/>
          <w:bCs/>
          <w:i/>
          <w:iCs/>
          <w:sz w:val="24"/>
          <w:szCs w:val="24"/>
          <w:lang w:val="lt-LT"/>
        </w:rPr>
        <w:t>tas</w:t>
      </w:r>
      <w:r w:rsidR="00624E18" w:rsidRPr="003C22A7">
        <w:rPr>
          <w:rFonts w:ascii="Times New Roman" w:hAnsi="Times New Roman" w:cs="Times New Roman"/>
          <w:bCs/>
          <w:i/>
          <w:iCs/>
          <w:sz w:val="24"/>
          <w:szCs w:val="24"/>
          <w:lang w:val="lt-LT"/>
        </w:rPr>
        <w:t xml:space="preserve"> remiantis</w:t>
      </w:r>
      <w:r w:rsidR="00BE2FB3" w:rsidRPr="003C22A7">
        <w:rPr>
          <w:rFonts w:ascii="Times New Roman" w:hAnsi="Times New Roman" w:cs="Times New Roman"/>
          <w:sz w:val="24"/>
          <w:szCs w:val="24"/>
          <w:lang w:val="lt-LT" w:eastAsia="lt-LT"/>
        </w:rPr>
        <w:t xml:space="preserve"> </w:t>
      </w:r>
      <w:r w:rsidR="00BE2FB3" w:rsidRPr="003C22A7">
        <w:rPr>
          <w:rFonts w:ascii="Times New Roman" w:hAnsi="Times New Roman" w:cs="Times New Roman"/>
          <w:bCs/>
          <w:i/>
          <w:iCs/>
          <w:sz w:val="24"/>
          <w:szCs w:val="24"/>
          <w:lang w:val="lt-LT"/>
        </w:rPr>
        <w:t>partijų Tvarka ir teisingumas, Lietuvos laisvės sąjunga (liberalai) bei visuomeninio politinio judėjimo „Pirmyn, Lietuva“ susitarim</w:t>
      </w:r>
      <w:r w:rsidR="001A3294" w:rsidRPr="003C22A7">
        <w:rPr>
          <w:rFonts w:ascii="Times New Roman" w:hAnsi="Times New Roman" w:cs="Times New Roman"/>
          <w:bCs/>
          <w:i/>
          <w:iCs/>
          <w:sz w:val="24"/>
          <w:szCs w:val="24"/>
          <w:lang w:val="lt-LT"/>
        </w:rPr>
        <w:t>u</w:t>
      </w:r>
      <w:r w:rsidR="0044756E" w:rsidRPr="003C22A7">
        <w:rPr>
          <w:rFonts w:ascii="Times New Roman" w:hAnsi="Times New Roman" w:cs="Times New Roman"/>
          <w:bCs/>
          <w:i/>
          <w:iCs/>
          <w:sz w:val="24"/>
          <w:szCs w:val="24"/>
          <w:lang w:val="lt-LT"/>
        </w:rPr>
        <w:t xml:space="preserve"> „Dėl teisinio ir politinio partijų </w:t>
      </w:r>
      <w:r w:rsidR="0074102F" w:rsidRPr="003C22A7">
        <w:rPr>
          <w:rFonts w:ascii="Times New Roman" w:hAnsi="Times New Roman" w:cs="Times New Roman"/>
          <w:bCs/>
          <w:i/>
          <w:iCs/>
          <w:sz w:val="24"/>
          <w:szCs w:val="24"/>
          <w:lang w:val="lt-LT"/>
        </w:rPr>
        <w:t xml:space="preserve">susijungimo“ paskutiniuoju </w:t>
      </w:r>
      <w:r w:rsidR="00727346" w:rsidRPr="003C22A7">
        <w:rPr>
          <w:rFonts w:ascii="Times New Roman" w:hAnsi="Times New Roman" w:cs="Times New Roman"/>
          <w:bCs/>
          <w:i/>
          <w:iCs/>
          <w:sz w:val="24"/>
          <w:szCs w:val="24"/>
          <w:lang w:val="lt-LT"/>
        </w:rPr>
        <w:t xml:space="preserve">susitarimo </w:t>
      </w:r>
      <w:r w:rsidR="0074102F" w:rsidRPr="003C22A7">
        <w:rPr>
          <w:rFonts w:ascii="Times New Roman" w:hAnsi="Times New Roman" w:cs="Times New Roman"/>
          <w:bCs/>
          <w:i/>
          <w:iCs/>
          <w:sz w:val="24"/>
          <w:szCs w:val="24"/>
          <w:lang w:val="lt-LT"/>
        </w:rPr>
        <w:t>punktu</w:t>
      </w:r>
      <w:r w:rsidR="00727346" w:rsidRPr="003C22A7">
        <w:rPr>
          <w:rFonts w:ascii="Times New Roman" w:hAnsi="Times New Roman" w:cs="Times New Roman"/>
          <w:bCs/>
          <w:i/>
          <w:iCs/>
          <w:sz w:val="24"/>
          <w:szCs w:val="24"/>
          <w:lang w:val="lt-LT"/>
        </w:rPr>
        <w:t xml:space="preserve">: </w:t>
      </w:r>
      <w:r w:rsidR="00216C9E" w:rsidRPr="003C22A7">
        <w:rPr>
          <w:rFonts w:ascii="Times New Roman" w:hAnsi="Times New Roman" w:cs="Times New Roman"/>
          <w:bCs/>
          <w:i/>
          <w:iCs/>
          <w:sz w:val="24"/>
          <w:szCs w:val="24"/>
          <w:lang w:val="lt-LT"/>
        </w:rPr>
        <w:t>po partijų ir visuomeninio susijungimo</w:t>
      </w:r>
      <w:r w:rsidR="001D0089" w:rsidRPr="003C22A7">
        <w:rPr>
          <w:rFonts w:ascii="Times New Roman" w:hAnsi="Times New Roman" w:cs="Times New Roman"/>
          <w:bCs/>
          <w:i/>
          <w:iCs/>
          <w:sz w:val="24"/>
          <w:szCs w:val="24"/>
          <w:lang w:val="lt-LT"/>
        </w:rPr>
        <w:t xml:space="preserve"> likę veikiantys juridiniai as</w:t>
      </w:r>
      <w:r w:rsidR="00B052C1" w:rsidRPr="003C22A7">
        <w:rPr>
          <w:rFonts w:ascii="Times New Roman" w:hAnsi="Times New Roman" w:cs="Times New Roman"/>
          <w:bCs/>
          <w:i/>
          <w:iCs/>
          <w:sz w:val="24"/>
          <w:szCs w:val="24"/>
          <w:lang w:val="lt-LT"/>
        </w:rPr>
        <w:t>m</w:t>
      </w:r>
      <w:r w:rsidR="001D0089" w:rsidRPr="003C22A7">
        <w:rPr>
          <w:rFonts w:ascii="Times New Roman" w:hAnsi="Times New Roman" w:cs="Times New Roman"/>
          <w:bCs/>
          <w:i/>
          <w:iCs/>
          <w:sz w:val="24"/>
          <w:szCs w:val="24"/>
          <w:lang w:val="lt-LT"/>
        </w:rPr>
        <w:t>enys</w:t>
      </w:r>
      <w:r w:rsidR="00B052C1" w:rsidRPr="003C22A7">
        <w:rPr>
          <w:rFonts w:ascii="Times New Roman" w:hAnsi="Times New Roman" w:cs="Times New Roman"/>
          <w:bCs/>
          <w:i/>
          <w:iCs/>
          <w:sz w:val="24"/>
          <w:szCs w:val="24"/>
          <w:lang w:val="lt-LT"/>
        </w:rPr>
        <w:t xml:space="preserve"> visokeriopai rems </w:t>
      </w:r>
      <w:r w:rsidR="00506969" w:rsidRPr="003C22A7">
        <w:rPr>
          <w:rFonts w:ascii="Times New Roman" w:hAnsi="Times New Roman" w:cs="Times New Roman"/>
          <w:bCs/>
          <w:i/>
          <w:iCs/>
          <w:sz w:val="24"/>
          <w:szCs w:val="24"/>
          <w:lang w:val="lt-LT"/>
        </w:rPr>
        <w:t>partijos Laisvė ir teisingumas politinę ir visuomeninę veiklą</w:t>
      </w:r>
      <w:r w:rsidR="005540EF" w:rsidRPr="003C22A7">
        <w:rPr>
          <w:rFonts w:ascii="Times New Roman" w:hAnsi="Times New Roman" w:cs="Times New Roman"/>
          <w:bCs/>
          <w:i/>
          <w:iCs/>
          <w:sz w:val="24"/>
          <w:szCs w:val="24"/>
          <w:lang w:val="lt-LT"/>
        </w:rPr>
        <w:t xml:space="preserve">, </w:t>
      </w:r>
      <w:r w:rsidR="005540EF" w:rsidRPr="003C22A7">
        <w:rPr>
          <w:rFonts w:ascii="Times New Roman" w:hAnsi="Times New Roman" w:cs="Times New Roman"/>
          <w:bCs/>
          <w:i/>
          <w:iCs/>
          <w:sz w:val="24"/>
          <w:szCs w:val="24"/>
          <w:lang w:val="lt-LT"/>
        </w:rPr>
        <w:lastRenderedPageBreak/>
        <w:t>visomis išgalėmis prisidės, kad partija savo idėjas skleistų</w:t>
      </w:r>
      <w:r w:rsidR="00E84AB7" w:rsidRPr="003C22A7">
        <w:rPr>
          <w:rFonts w:ascii="Times New Roman" w:hAnsi="Times New Roman" w:cs="Times New Roman"/>
          <w:bCs/>
          <w:i/>
          <w:iCs/>
          <w:sz w:val="24"/>
          <w:szCs w:val="24"/>
          <w:lang w:val="lt-LT"/>
        </w:rPr>
        <w:t xml:space="preserve"> kuo didesniam ratui žmonių</w:t>
      </w:r>
      <w:r w:rsidR="00C73DFB" w:rsidRPr="00486BCE">
        <w:rPr>
          <w:rFonts w:ascii="Times New Roman" w:hAnsi="Times New Roman" w:cs="Times New Roman"/>
          <w:bCs/>
          <w:iCs/>
          <w:sz w:val="24"/>
          <w:szCs w:val="24"/>
          <w:lang w:val="lt-LT"/>
        </w:rPr>
        <w:t>“</w:t>
      </w:r>
      <w:r w:rsidR="00E84AB7" w:rsidRPr="00486BCE">
        <w:rPr>
          <w:rFonts w:ascii="Times New Roman" w:hAnsi="Times New Roman" w:cs="Times New Roman"/>
          <w:bCs/>
          <w:iCs/>
          <w:sz w:val="24"/>
          <w:szCs w:val="24"/>
          <w:lang w:val="lt-LT"/>
        </w:rPr>
        <w:t>.</w:t>
      </w:r>
      <w:r w:rsidR="00B20373" w:rsidRPr="003C22A7">
        <w:rPr>
          <w:rFonts w:ascii="Times New Roman" w:hAnsi="Times New Roman" w:cs="Times New Roman"/>
          <w:bCs/>
          <w:i/>
          <w:iCs/>
          <w:sz w:val="24"/>
          <w:szCs w:val="24"/>
          <w:lang w:val="lt-LT"/>
        </w:rPr>
        <w:t xml:space="preserve"> </w:t>
      </w:r>
      <w:bookmarkEnd w:id="16"/>
      <w:r w:rsidR="00B20373" w:rsidRPr="003C22A7">
        <w:rPr>
          <w:rFonts w:ascii="Times New Roman" w:hAnsi="Times New Roman" w:cs="Times New Roman"/>
          <w:sz w:val="24"/>
          <w:szCs w:val="24"/>
          <w:lang w:val="lt-LT" w:eastAsia="lt-LT"/>
        </w:rPr>
        <w:t>Prie atsakymo pridėti 2 dokumentai:</w:t>
      </w:r>
      <w:r w:rsidR="00D9531C" w:rsidRPr="003C22A7">
        <w:rPr>
          <w:rFonts w:ascii="Times New Roman" w:hAnsi="Times New Roman" w:cs="Times New Roman"/>
          <w:sz w:val="24"/>
          <w:szCs w:val="24"/>
          <w:lang w:val="lt-LT" w:eastAsia="lt-LT"/>
        </w:rPr>
        <w:t xml:space="preserve"> </w:t>
      </w:r>
    </w:p>
    <w:p w14:paraId="1B16E217" w14:textId="77777777" w:rsidR="003C22A7" w:rsidRDefault="00D9531C" w:rsidP="003C22A7">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3C22A7">
        <w:rPr>
          <w:rFonts w:ascii="Times New Roman" w:hAnsi="Times New Roman" w:cs="Times New Roman"/>
          <w:sz w:val="24"/>
          <w:szCs w:val="24"/>
          <w:lang w:val="lt-LT" w:eastAsia="lt-LT"/>
        </w:rPr>
        <w:t>2020 m. birželio 6 d. Susitarim</w:t>
      </w:r>
      <w:r w:rsidR="00012FE9" w:rsidRPr="003C22A7">
        <w:rPr>
          <w:rFonts w:ascii="Times New Roman" w:hAnsi="Times New Roman" w:cs="Times New Roman"/>
          <w:sz w:val="24"/>
          <w:szCs w:val="24"/>
          <w:lang w:val="lt-LT" w:eastAsia="lt-LT"/>
        </w:rPr>
        <w:t>as</w:t>
      </w:r>
      <w:r w:rsidRPr="003C22A7">
        <w:rPr>
          <w:rFonts w:ascii="Times New Roman" w:hAnsi="Times New Roman" w:cs="Times New Roman"/>
          <w:sz w:val="24"/>
          <w:szCs w:val="24"/>
          <w:lang w:val="lt-LT" w:eastAsia="lt-LT"/>
        </w:rPr>
        <w:t xml:space="preserve"> dėl partijų teisinio ir politinio susijungimo</w:t>
      </w:r>
      <w:r w:rsidR="00793EFB">
        <w:rPr>
          <w:rFonts w:ascii="Times New Roman" w:hAnsi="Times New Roman" w:cs="Times New Roman"/>
          <w:sz w:val="24"/>
          <w:szCs w:val="24"/>
          <w:lang w:val="lt-LT" w:eastAsia="lt-LT"/>
        </w:rPr>
        <w:t>; jame</w:t>
      </w:r>
      <w:r w:rsidR="00793EFB" w:rsidRPr="00337796">
        <w:rPr>
          <w:rFonts w:ascii="Times New Roman" w:hAnsi="Times New Roman" w:cs="Times New Roman"/>
          <w:bCs/>
          <w:sz w:val="24"/>
          <w:szCs w:val="24"/>
          <w:lang w:val="lt-LT"/>
        </w:rPr>
        <w:t xml:space="preserve"> </w:t>
      </w:r>
      <w:r w:rsidR="003C22A7" w:rsidRPr="00337796">
        <w:rPr>
          <w:rFonts w:ascii="Times New Roman" w:hAnsi="Times New Roman" w:cs="Times New Roman"/>
          <w:bCs/>
          <w:sz w:val="24"/>
          <w:szCs w:val="24"/>
          <w:lang w:val="lt-LT"/>
        </w:rPr>
        <w:t xml:space="preserve">kalbama apie susijungimą, o ne apie </w:t>
      </w:r>
      <w:r w:rsidR="007B4E28">
        <w:rPr>
          <w:rFonts w:ascii="Times New Roman" w:hAnsi="Times New Roman" w:cs="Times New Roman"/>
          <w:bCs/>
          <w:sz w:val="24"/>
          <w:szCs w:val="24"/>
          <w:lang w:val="lt-LT"/>
        </w:rPr>
        <w:t>P</w:t>
      </w:r>
      <w:r w:rsidR="003C22A7" w:rsidRPr="00337796">
        <w:rPr>
          <w:rFonts w:ascii="Times New Roman" w:hAnsi="Times New Roman" w:cs="Times New Roman"/>
          <w:bCs/>
          <w:sz w:val="24"/>
          <w:szCs w:val="24"/>
          <w:lang w:val="lt-LT"/>
        </w:rPr>
        <w:t>artijos Tvarka ir teisingumas likvidavimą</w:t>
      </w:r>
      <w:r w:rsidR="00C201D0">
        <w:rPr>
          <w:rFonts w:ascii="Times New Roman" w:hAnsi="Times New Roman" w:cs="Times New Roman"/>
          <w:bCs/>
          <w:sz w:val="24"/>
          <w:szCs w:val="24"/>
          <w:lang w:val="lt-LT"/>
        </w:rPr>
        <w:t>. Susitarimą</w:t>
      </w:r>
      <w:r w:rsidR="003C22A7" w:rsidRPr="00337796">
        <w:rPr>
          <w:rFonts w:ascii="Times New Roman" w:hAnsi="Times New Roman" w:cs="Times New Roman"/>
          <w:bCs/>
          <w:sz w:val="24"/>
          <w:szCs w:val="24"/>
          <w:lang w:val="lt-LT"/>
        </w:rPr>
        <w:t xml:space="preserve"> </w:t>
      </w:r>
      <w:r w:rsidR="00C201D0" w:rsidRPr="00337796">
        <w:rPr>
          <w:rFonts w:ascii="Times New Roman" w:hAnsi="Times New Roman" w:cs="Times New Roman"/>
          <w:bCs/>
          <w:sz w:val="24"/>
          <w:szCs w:val="24"/>
          <w:lang w:val="lt-LT"/>
        </w:rPr>
        <w:t>pasiraš</w:t>
      </w:r>
      <w:r w:rsidR="00C201D0">
        <w:rPr>
          <w:rFonts w:ascii="Times New Roman" w:hAnsi="Times New Roman" w:cs="Times New Roman"/>
          <w:bCs/>
          <w:sz w:val="24"/>
          <w:szCs w:val="24"/>
          <w:lang w:val="lt-LT"/>
        </w:rPr>
        <w:t>ė</w:t>
      </w:r>
      <w:r w:rsidR="00C201D0" w:rsidRPr="00337796">
        <w:rPr>
          <w:rFonts w:ascii="Times New Roman" w:hAnsi="Times New Roman" w:cs="Times New Roman"/>
          <w:bCs/>
          <w:sz w:val="24"/>
          <w:szCs w:val="24"/>
          <w:lang w:val="lt-LT"/>
        </w:rPr>
        <w:t xml:space="preserve"> </w:t>
      </w:r>
      <w:r w:rsidR="003C22A7" w:rsidRPr="00337796">
        <w:rPr>
          <w:rFonts w:ascii="Times New Roman" w:hAnsi="Times New Roman" w:cs="Times New Roman"/>
          <w:bCs/>
          <w:sz w:val="24"/>
          <w:szCs w:val="24"/>
          <w:lang w:val="lt-LT"/>
        </w:rPr>
        <w:t>Artūras Zuokas, Remigijus Žemaitis ir Artūras Paulauskas</w:t>
      </w:r>
      <w:r w:rsidR="00C201D0">
        <w:rPr>
          <w:rFonts w:ascii="Times New Roman" w:hAnsi="Times New Roman" w:cs="Times New Roman"/>
          <w:bCs/>
          <w:sz w:val="24"/>
          <w:szCs w:val="24"/>
          <w:lang w:val="lt-LT"/>
        </w:rPr>
        <w:t>.</w:t>
      </w:r>
      <w:r w:rsidR="00D93882" w:rsidRPr="003C22A7">
        <w:rPr>
          <w:rFonts w:ascii="Times New Roman" w:hAnsi="Times New Roman" w:cs="Times New Roman"/>
          <w:sz w:val="24"/>
          <w:szCs w:val="24"/>
          <w:lang w:val="lt-LT" w:eastAsia="lt-LT"/>
        </w:rPr>
        <w:t xml:space="preserve"> </w:t>
      </w:r>
    </w:p>
    <w:p w14:paraId="57EC509D" w14:textId="77777777" w:rsidR="00E84AB7" w:rsidRPr="003C22A7" w:rsidRDefault="00671810" w:rsidP="003C22A7">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3C22A7">
        <w:rPr>
          <w:rFonts w:ascii="Times New Roman" w:hAnsi="Times New Roman" w:cs="Times New Roman"/>
          <w:sz w:val="24"/>
          <w:szCs w:val="24"/>
          <w:lang w:val="lt-LT" w:eastAsia="lt-LT"/>
        </w:rPr>
        <w:t xml:space="preserve">2020 m. rugpjūčio 3 d. </w:t>
      </w:r>
      <w:r w:rsidR="00446619">
        <w:rPr>
          <w:rFonts w:ascii="Times New Roman" w:hAnsi="Times New Roman" w:cs="Times New Roman"/>
          <w:sz w:val="24"/>
          <w:szCs w:val="24"/>
          <w:lang w:val="lt-LT" w:eastAsia="lt-LT"/>
        </w:rPr>
        <w:t>l</w:t>
      </w:r>
      <w:r w:rsidR="00446619" w:rsidRPr="003C22A7">
        <w:rPr>
          <w:rFonts w:ascii="Times New Roman" w:hAnsi="Times New Roman" w:cs="Times New Roman"/>
          <w:sz w:val="24"/>
          <w:szCs w:val="24"/>
          <w:lang w:val="lt-LT" w:eastAsia="lt-LT"/>
        </w:rPr>
        <w:t xml:space="preserve">ikviduojamos </w:t>
      </w:r>
      <w:r w:rsidRPr="003C22A7">
        <w:rPr>
          <w:rFonts w:ascii="Times New Roman" w:hAnsi="Times New Roman" w:cs="Times New Roman"/>
          <w:sz w:val="24"/>
          <w:szCs w:val="24"/>
          <w:lang w:val="lt-LT" w:eastAsia="lt-LT"/>
        </w:rPr>
        <w:t xml:space="preserve">Partijos Tvarka ir teisingumas </w:t>
      </w:r>
      <w:r w:rsidR="00DA52A6">
        <w:rPr>
          <w:rFonts w:ascii="Times New Roman" w:hAnsi="Times New Roman" w:cs="Times New Roman"/>
          <w:sz w:val="24"/>
          <w:szCs w:val="24"/>
          <w:lang w:val="lt-LT" w:eastAsia="lt-LT"/>
        </w:rPr>
        <w:t>l</w:t>
      </w:r>
      <w:r w:rsidR="00DA52A6" w:rsidRPr="003C22A7">
        <w:rPr>
          <w:rFonts w:ascii="Times New Roman" w:hAnsi="Times New Roman" w:cs="Times New Roman"/>
          <w:sz w:val="24"/>
          <w:szCs w:val="24"/>
          <w:lang w:val="lt-LT" w:eastAsia="lt-LT"/>
        </w:rPr>
        <w:t>ikvida</w:t>
      </w:r>
      <w:r w:rsidR="00B10436">
        <w:rPr>
          <w:rFonts w:ascii="Times New Roman" w:hAnsi="Times New Roman" w:cs="Times New Roman"/>
          <w:sz w:val="24"/>
          <w:szCs w:val="24"/>
          <w:lang w:val="lt-LT" w:eastAsia="lt-LT"/>
        </w:rPr>
        <w:t xml:space="preserve">vimo </w:t>
      </w:r>
      <w:r w:rsidRPr="003C22A7">
        <w:rPr>
          <w:rFonts w:ascii="Times New Roman" w:hAnsi="Times New Roman" w:cs="Times New Roman"/>
          <w:sz w:val="24"/>
          <w:szCs w:val="24"/>
          <w:lang w:val="lt-LT" w:eastAsia="lt-LT"/>
        </w:rPr>
        <w:t xml:space="preserve">komisijos sprendimas dėl </w:t>
      </w:r>
      <w:r w:rsidR="00A41BC4" w:rsidRPr="003C22A7">
        <w:rPr>
          <w:rFonts w:ascii="Times New Roman" w:hAnsi="Times New Roman" w:cs="Times New Roman"/>
          <w:sz w:val="24"/>
          <w:szCs w:val="24"/>
          <w:lang w:val="lt-LT" w:eastAsia="lt-LT"/>
        </w:rPr>
        <w:t>Partijos „Laisvė ir teisingumas“ kandidatų parėmimo</w:t>
      </w:r>
      <w:r w:rsidR="00793EFB">
        <w:rPr>
          <w:rFonts w:ascii="Times New Roman" w:hAnsi="Times New Roman" w:cs="Times New Roman"/>
          <w:sz w:val="24"/>
          <w:szCs w:val="24"/>
          <w:lang w:val="lt-LT" w:eastAsia="lt-LT"/>
        </w:rPr>
        <w:t xml:space="preserve">; jame </w:t>
      </w:r>
      <w:r w:rsidR="003C22A7">
        <w:rPr>
          <w:rFonts w:ascii="Times New Roman" w:hAnsi="Times New Roman" w:cs="Times New Roman"/>
          <w:sz w:val="24"/>
          <w:szCs w:val="24"/>
          <w:lang w:val="lt-LT" w:eastAsia="lt-LT"/>
        </w:rPr>
        <w:t xml:space="preserve">kalbama </w:t>
      </w:r>
      <w:r w:rsidR="003C22A7" w:rsidRPr="00337796">
        <w:rPr>
          <w:rFonts w:ascii="Times New Roman" w:hAnsi="Times New Roman" w:cs="Times New Roman"/>
          <w:bCs/>
          <w:sz w:val="24"/>
          <w:szCs w:val="24"/>
          <w:lang w:val="lt-LT"/>
        </w:rPr>
        <w:t>apie paramą 5 kandidatams</w:t>
      </w:r>
      <w:r w:rsidR="003C22A7">
        <w:rPr>
          <w:rFonts w:ascii="Times New Roman" w:hAnsi="Times New Roman" w:cs="Times New Roman"/>
          <w:bCs/>
          <w:sz w:val="24"/>
          <w:szCs w:val="24"/>
          <w:lang w:val="lt-LT"/>
        </w:rPr>
        <w:t xml:space="preserve"> (</w:t>
      </w:r>
      <w:r w:rsidR="003C22A7" w:rsidRPr="00337796">
        <w:rPr>
          <w:rFonts w:ascii="Times New Roman" w:hAnsi="Times New Roman" w:cs="Times New Roman"/>
          <w:bCs/>
          <w:sz w:val="24"/>
          <w:szCs w:val="24"/>
          <w:lang w:val="lt-LT"/>
        </w:rPr>
        <w:t>nurodytos konkrečios sumos</w:t>
      </w:r>
      <w:r w:rsidR="003C22A7">
        <w:rPr>
          <w:rFonts w:ascii="Times New Roman" w:hAnsi="Times New Roman" w:cs="Times New Roman"/>
          <w:bCs/>
          <w:sz w:val="24"/>
          <w:szCs w:val="24"/>
          <w:lang w:val="lt-LT"/>
        </w:rPr>
        <w:t>). S</w:t>
      </w:r>
      <w:r w:rsidR="003C22A7" w:rsidRPr="00337796">
        <w:rPr>
          <w:rFonts w:ascii="Times New Roman" w:hAnsi="Times New Roman" w:cs="Times New Roman"/>
          <w:bCs/>
          <w:sz w:val="24"/>
          <w:szCs w:val="24"/>
          <w:lang w:val="lt-LT"/>
        </w:rPr>
        <w:t>prendim</w:t>
      </w:r>
      <w:r w:rsidR="003C22A7">
        <w:rPr>
          <w:rFonts w:ascii="Times New Roman" w:hAnsi="Times New Roman" w:cs="Times New Roman"/>
          <w:bCs/>
          <w:sz w:val="24"/>
          <w:szCs w:val="24"/>
          <w:lang w:val="lt-LT"/>
        </w:rPr>
        <w:t xml:space="preserve">as </w:t>
      </w:r>
      <w:r w:rsidR="003C22A7" w:rsidRPr="00337796">
        <w:rPr>
          <w:rFonts w:ascii="Times New Roman" w:hAnsi="Times New Roman" w:cs="Times New Roman"/>
          <w:bCs/>
          <w:sz w:val="24"/>
          <w:szCs w:val="24"/>
          <w:lang w:val="lt-LT"/>
        </w:rPr>
        <w:t>pasiraš</w:t>
      </w:r>
      <w:r w:rsidR="003C22A7">
        <w:rPr>
          <w:rFonts w:ascii="Times New Roman" w:hAnsi="Times New Roman" w:cs="Times New Roman"/>
          <w:bCs/>
          <w:sz w:val="24"/>
          <w:szCs w:val="24"/>
          <w:lang w:val="lt-LT"/>
        </w:rPr>
        <w:t>ytas</w:t>
      </w:r>
      <w:r w:rsidR="003C22A7" w:rsidRPr="00337796">
        <w:rPr>
          <w:rFonts w:ascii="Times New Roman" w:hAnsi="Times New Roman" w:cs="Times New Roman"/>
          <w:bCs/>
          <w:sz w:val="24"/>
          <w:szCs w:val="24"/>
          <w:lang w:val="lt-LT"/>
        </w:rPr>
        <w:t xml:space="preserve"> </w:t>
      </w:r>
      <w:r w:rsidR="00DA52A6">
        <w:rPr>
          <w:rFonts w:ascii="Times New Roman" w:hAnsi="Times New Roman" w:cs="Times New Roman"/>
          <w:bCs/>
          <w:sz w:val="24"/>
          <w:szCs w:val="24"/>
          <w:lang w:val="lt-LT"/>
        </w:rPr>
        <w:t>L</w:t>
      </w:r>
      <w:r w:rsidR="003C22A7" w:rsidRPr="00337796">
        <w:rPr>
          <w:rFonts w:ascii="Times New Roman" w:hAnsi="Times New Roman" w:cs="Times New Roman"/>
          <w:bCs/>
          <w:sz w:val="24"/>
          <w:szCs w:val="24"/>
          <w:lang w:val="lt-LT"/>
        </w:rPr>
        <w:t>ikvida</w:t>
      </w:r>
      <w:r w:rsidR="00B10436">
        <w:rPr>
          <w:rFonts w:ascii="Times New Roman" w:hAnsi="Times New Roman" w:cs="Times New Roman"/>
          <w:bCs/>
          <w:sz w:val="24"/>
          <w:szCs w:val="24"/>
          <w:lang w:val="lt-LT"/>
        </w:rPr>
        <w:t>vimo</w:t>
      </w:r>
      <w:r w:rsidR="003C22A7" w:rsidRPr="00337796">
        <w:rPr>
          <w:rFonts w:ascii="Times New Roman" w:hAnsi="Times New Roman" w:cs="Times New Roman"/>
          <w:bCs/>
          <w:sz w:val="24"/>
          <w:szCs w:val="24"/>
          <w:lang w:val="lt-LT"/>
        </w:rPr>
        <w:t xml:space="preserve"> komisijos pirminink</w:t>
      </w:r>
      <w:r w:rsidR="003C22A7">
        <w:rPr>
          <w:rFonts w:ascii="Times New Roman" w:hAnsi="Times New Roman" w:cs="Times New Roman"/>
          <w:bCs/>
          <w:sz w:val="24"/>
          <w:szCs w:val="24"/>
          <w:lang w:val="lt-LT"/>
        </w:rPr>
        <w:t>o</w:t>
      </w:r>
      <w:r w:rsidR="003C22A7" w:rsidRPr="00337796">
        <w:rPr>
          <w:rFonts w:ascii="Times New Roman" w:hAnsi="Times New Roman" w:cs="Times New Roman"/>
          <w:bCs/>
          <w:sz w:val="24"/>
          <w:szCs w:val="24"/>
          <w:lang w:val="lt-LT"/>
        </w:rPr>
        <w:t xml:space="preserve"> Almant</w:t>
      </w:r>
      <w:r w:rsidR="003C22A7">
        <w:rPr>
          <w:rFonts w:ascii="Times New Roman" w:hAnsi="Times New Roman" w:cs="Times New Roman"/>
          <w:bCs/>
          <w:sz w:val="24"/>
          <w:szCs w:val="24"/>
          <w:lang w:val="lt-LT"/>
        </w:rPr>
        <w:t>o</w:t>
      </w:r>
      <w:r w:rsidR="003C22A7" w:rsidRPr="00337796">
        <w:rPr>
          <w:rFonts w:ascii="Times New Roman" w:hAnsi="Times New Roman" w:cs="Times New Roman"/>
          <w:bCs/>
          <w:sz w:val="24"/>
          <w:szCs w:val="24"/>
          <w:lang w:val="lt-LT"/>
        </w:rPr>
        <w:t xml:space="preserve"> Petk</w:t>
      </w:r>
      <w:r w:rsidR="003C22A7">
        <w:rPr>
          <w:rFonts w:ascii="Times New Roman" w:hAnsi="Times New Roman" w:cs="Times New Roman"/>
          <w:bCs/>
          <w:sz w:val="24"/>
          <w:szCs w:val="24"/>
          <w:lang w:val="lt-LT"/>
        </w:rPr>
        <w:t>a</w:t>
      </w:r>
      <w:r w:rsidR="003C22A7" w:rsidRPr="00337796">
        <w:rPr>
          <w:rFonts w:ascii="Times New Roman" w:hAnsi="Times New Roman" w:cs="Times New Roman"/>
          <w:bCs/>
          <w:sz w:val="24"/>
          <w:szCs w:val="24"/>
          <w:lang w:val="lt-LT"/>
        </w:rPr>
        <w:t>us</w:t>
      </w:r>
      <w:r w:rsidR="00DA52A6">
        <w:rPr>
          <w:rFonts w:ascii="Times New Roman" w:hAnsi="Times New Roman" w:cs="Times New Roman"/>
          <w:bCs/>
          <w:sz w:val="24"/>
          <w:szCs w:val="24"/>
          <w:lang w:val="lt-LT"/>
        </w:rPr>
        <w:t xml:space="preserve"> ir</w:t>
      </w:r>
      <w:r w:rsidR="00DA52A6" w:rsidRPr="00337796">
        <w:rPr>
          <w:rFonts w:ascii="Times New Roman" w:hAnsi="Times New Roman" w:cs="Times New Roman"/>
          <w:bCs/>
          <w:sz w:val="24"/>
          <w:szCs w:val="24"/>
          <w:lang w:val="lt-LT"/>
        </w:rPr>
        <w:t xml:space="preserve"> </w:t>
      </w:r>
      <w:r w:rsidR="00793EFB">
        <w:rPr>
          <w:rFonts w:ascii="Times New Roman" w:hAnsi="Times New Roman" w:cs="Times New Roman"/>
          <w:bCs/>
          <w:sz w:val="24"/>
          <w:szCs w:val="24"/>
          <w:lang w:val="lt-LT"/>
        </w:rPr>
        <w:t xml:space="preserve">komisijos </w:t>
      </w:r>
      <w:r w:rsidR="003C22A7" w:rsidRPr="00337796">
        <w:rPr>
          <w:rFonts w:ascii="Times New Roman" w:hAnsi="Times New Roman" w:cs="Times New Roman"/>
          <w:bCs/>
          <w:sz w:val="24"/>
          <w:szCs w:val="24"/>
          <w:lang w:val="lt-LT"/>
        </w:rPr>
        <w:t>nari</w:t>
      </w:r>
      <w:r w:rsidR="003C22A7">
        <w:rPr>
          <w:rFonts w:ascii="Times New Roman" w:hAnsi="Times New Roman" w:cs="Times New Roman"/>
          <w:bCs/>
          <w:sz w:val="24"/>
          <w:szCs w:val="24"/>
          <w:lang w:val="lt-LT"/>
        </w:rPr>
        <w:t>ų</w:t>
      </w:r>
      <w:r w:rsidR="003C22A7" w:rsidRPr="00337796">
        <w:rPr>
          <w:rFonts w:ascii="Times New Roman" w:hAnsi="Times New Roman" w:cs="Times New Roman"/>
          <w:bCs/>
          <w:sz w:val="24"/>
          <w:szCs w:val="24"/>
          <w:lang w:val="lt-LT"/>
        </w:rPr>
        <w:t xml:space="preserve"> Edit</w:t>
      </w:r>
      <w:r w:rsidR="003C22A7">
        <w:rPr>
          <w:rFonts w:ascii="Times New Roman" w:hAnsi="Times New Roman" w:cs="Times New Roman"/>
          <w:bCs/>
          <w:sz w:val="24"/>
          <w:szCs w:val="24"/>
          <w:lang w:val="lt-LT"/>
        </w:rPr>
        <w:t>os</w:t>
      </w:r>
      <w:r w:rsidR="003C22A7" w:rsidRPr="00337796">
        <w:rPr>
          <w:rFonts w:ascii="Times New Roman" w:hAnsi="Times New Roman" w:cs="Times New Roman"/>
          <w:bCs/>
          <w:sz w:val="24"/>
          <w:szCs w:val="24"/>
          <w:lang w:val="lt-LT"/>
        </w:rPr>
        <w:t xml:space="preserve"> Karčiauskienė</w:t>
      </w:r>
      <w:r w:rsidR="003C22A7">
        <w:rPr>
          <w:rFonts w:ascii="Times New Roman" w:hAnsi="Times New Roman" w:cs="Times New Roman"/>
          <w:bCs/>
          <w:sz w:val="24"/>
          <w:szCs w:val="24"/>
          <w:lang w:val="lt-LT"/>
        </w:rPr>
        <w:t>s</w:t>
      </w:r>
      <w:r w:rsidR="003C22A7" w:rsidRPr="00337796">
        <w:rPr>
          <w:rFonts w:ascii="Times New Roman" w:hAnsi="Times New Roman" w:cs="Times New Roman"/>
          <w:bCs/>
          <w:sz w:val="24"/>
          <w:szCs w:val="24"/>
          <w:lang w:val="lt-LT"/>
        </w:rPr>
        <w:t xml:space="preserve"> ir Vytaut</w:t>
      </w:r>
      <w:r w:rsidR="003C22A7">
        <w:rPr>
          <w:rFonts w:ascii="Times New Roman" w:hAnsi="Times New Roman" w:cs="Times New Roman"/>
          <w:bCs/>
          <w:sz w:val="24"/>
          <w:szCs w:val="24"/>
          <w:lang w:val="lt-LT"/>
        </w:rPr>
        <w:t>o</w:t>
      </w:r>
      <w:r w:rsidR="003C22A7" w:rsidRPr="00337796">
        <w:rPr>
          <w:rFonts w:ascii="Times New Roman" w:hAnsi="Times New Roman" w:cs="Times New Roman"/>
          <w:bCs/>
          <w:sz w:val="24"/>
          <w:szCs w:val="24"/>
          <w:lang w:val="lt-LT"/>
        </w:rPr>
        <w:t xml:space="preserve"> </w:t>
      </w:r>
      <w:proofErr w:type="spellStart"/>
      <w:r w:rsidR="003C22A7" w:rsidRPr="00337796">
        <w:rPr>
          <w:rFonts w:ascii="Times New Roman" w:hAnsi="Times New Roman" w:cs="Times New Roman"/>
          <w:bCs/>
          <w:sz w:val="24"/>
          <w:szCs w:val="24"/>
          <w:lang w:val="lt-LT"/>
        </w:rPr>
        <w:t>Juci</w:t>
      </w:r>
      <w:r w:rsidR="003C22A7">
        <w:rPr>
          <w:rFonts w:ascii="Times New Roman" w:hAnsi="Times New Roman" w:cs="Times New Roman"/>
          <w:bCs/>
          <w:sz w:val="24"/>
          <w:szCs w:val="24"/>
          <w:lang w:val="lt-LT"/>
        </w:rPr>
        <w:t>a</w:t>
      </w:r>
      <w:r w:rsidR="003C22A7" w:rsidRPr="00337796">
        <w:rPr>
          <w:rFonts w:ascii="Times New Roman" w:hAnsi="Times New Roman" w:cs="Times New Roman"/>
          <w:bCs/>
          <w:sz w:val="24"/>
          <w:szCs w:val="24"/>
          <w:lang w:val="lt-LT"/>
        </w:rPr>
        <w:t>us</w:t>
      </w:r>
      <w:proofErr w:type="spellEnd"/>
      <w:r w:rsidR="003C22A7" w:rsidRPr="00337796">
        <w:rPr>
          <w:rFonts w:ascii="Times New Roman" w:hAnsi="Times New Roman" w:cs="Times New Roman"/>
          <w:bCs/>
          <w:sz w:val="24"/>
          <w:szCs w:val="24"/>
          <w:lang w:val="lt-LT"/>
        </w:rPr>
        <w:t>. Atkreiptinas dėmesys</w:t>
      </w:r>
      <w:r w:rsidR="00DA52A6">
        <w:rPr>
          <w:rFonts w:ascii="Times New Roman" w:hAnsi="Times New Roman" w:cs="Times New Roman"/>
          <w:bCs/>
          <w:sz w:val="24"/>
          <w:szCs w:val="24"/>
          <w:lang w:val="lt-LT"/>
        </w:rPr>
        <w:t xml:space="preserve"> į tai</w:t>
      </w:r>
      <w:r w:rsidR="003C22A7" w:rsidRPr="00337796">
        <w:rPr>
          <w:rFonts w:ascii="Times New Roman" w:hAnsi="Times New Roman" w:cs="Times New Roman"/>
          <w:bCs/>
          <w:sz w:val="24"/>
          <w:szCs w:val="24"/>
          <w:lang w:val="lt-LT"/>
        </w:rPr>
        <w:t xml:space="preserve">, kad A. Petkus </w:t>
      </w:r>
      <w:r w:rsidR="00EE048C">
        <w:rPr>
          <w:rFonts w:ascii="Times New Roman" w:hAnsi="Times New Roman" w:cs="Times New Roman"/>
          <w:bCs/>
          <w:sz w:val="24"/>
          <w:szCs w:val="24"/>
          <w:lang w:val="lt-LT"/>
        </w:rPr>
        <w:t xml:space="preserve">ir </w:t>
      </w:r>
      <w:r w:rsidR="00EE048C" w:rsidRPr="00337796">
        <w:rPr>
          <w:rFonts w:ascii="Times New Roman" w:hAnsi="Times New Roman" w:cs="Times New Roman"/>
          <w:bCs/>
          <w:sz w:val="24"/>
          <w:szCs w:val="24"/>
          <w:lang w:val="lt-LT"/>
        </w:rPr>
        <w:t xml:space="preserve">E. Karčiauskienė </w:t>
      </w:r>
      <w:r w:rsidR="00C201D0">
        <w:rPr>
          <w:rFonts w:ascii="Times New Roman" w:hAnsi="Times New Roman" w:cs="Times New Roman"/>
          <w:bCs/>
          <w:sz w:val="24"/>
          <w:szCs w:val="24"/>
          <w:lang w:val="lt-LT"/>
        </w:rPr>
        <w:t xml:space="preserve">tuo metu buvo </w:t>
      </w:r>
      <w:r w:rsidR="003C22A7" w:rsidRPr="00337796">
        <w:rPr>
          <w:rFonts w:ascii="Times New Roman" w:hAnsi="Times New Roman" w:cs="Times New Roman"/>
          <w:bCs/>
          <w:sz w:val="24"/>
          <w:szCs w:val="24"/>
          <w:lang w:val="lt-LT"/>
        </w:rPr>
        <w:t>Seimo nario R.</w:t>
      </w:r>
      <w:r w:rsidR="00DA52A6">
        <w:rPr>
          <w:rFonts w:ascii="Times New Roman" w:hAnsi="Times New Roman" w:cs="Times New Roman"/>
          <w:bCs/>
          <w:sz w:val="24"/>
          <w:szCs w:val="24"/>
          <w:lang w:val="lt-LT"/>
        </w:rPr>
        <w:t> </w:t>
      </w:r>
      <w:r w:rsidR="003C22A7" w:rsidRPr="00337796">
        <w:rPr>
          <w:rFonts w:ascii="Times New Roman" w:hAnsi="Times New Roman" w:cs="Times New Roman"/>
          <w:bCs/>
          <w:sz w:val="24"/>
          <w:szCs w:val="24"/>
          <w:lang w:val="lt-LT"/>
        </w:rPr>
        <w:t>Žemaitaičio patarėja</w:t>
      </w:r>
      <w:r w:rsidR="00EE048C">
        <w:rPr>
          <w:rFonts w:ascii="Times New Roman" w:hAnsi="Times New Roman" w:cs="Times New Roman"/>
          <w:bCs/>
          <w:sz w:val="24"/>
          <w:szCs w:val="24"/>
          <w:lang w:val="lt-LT"/>
        </w:rPr>
        <w:t>i</w:t>
      </w:r>
      <w:r w:rsidR="003C22A7">
        <w:rPr>
          <w:rFonts w:ascii="Times New Roman" w:hAnsi="Times New Roman" w:cs="Times New Roman"/>
          <w:bCs/>
          <w:sz w:val="24"/>
          <w:szCs w:val="24"/>
          <w:lang w:val="lt-LT"/>
        </w:rPr>
        <w:t>.</w:t>
      </w:r>
    </w:p>
    <w:p w14:paraId="1FDD8316" w14:textId="77777777" w:rsidR="003C22A7" w:rsidRDefault="003C22A7" w:rsidP="003C22A7">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Su šiuo atsakymu</w:t>
      </w:r>
      <w:r w:rsidR="005D452F" w:rsidRPr="00A5336D">
        <w:rPr>
          <w:rFonts w:ascii="Times New Roman" w:hAnsi="Times New Roman" w:cs="Times New Roman"/>
          <w:sz w:val="24"/>
          <w:szCs w:val="24"/>
          <w:lang w:val="lt-LT" w:eastAsia="lt-LT"/>
        </w:rPr>
        <w:t xml:space="preserve"> </w:t>
      </w:r>
      <w:r w:rsidR="008301B7" w:rsidRPr="00A5336D">
        <w:rPr>
          <w:rFonts w:ascii="Times New Roman" w:hAnsi="Times New Roman" w:cs="Times New Roman"/>
          <w:sz w:val="24"/>
          <w:szCs w:val="24"/>
          <w:lang w:val="lt-LT" w:eastAsia="lt-LT"/>
        </w:rPr>
        <w:t xml:space="preserve">A. Petkus </w:t>
      </w:r>
      <w:r>
        <w:rPr>
          <w:rFonts w:ascii="Times New Roman" w:hAnsi="Times New Roman" w:cs="Times New Roman"/>
          <w:sz w:val="24"/>
          <w:szCs w:val="24"/>
          <w:lang w:val="lt-LT" w:eastAsia="lt-LT"/>
        </w:rPr>
        <w:t>ne</w:t>
      </w:r>
      <w:r w:rsidR="00937C9D" w:rsidRPr="00A5336D">
        <w:rPr>
          <w:rFonts w:ascii="Times New Roman" w:hAnsi="Times New Roman" w:cs="Times New Roman"/>
          <w:sz w:val="24"/>
          <w:szCs w:val="24"/>
          <w:lang w:val="lt-LT" w:eastAsia="lt-LT"/>
        </w:rPr>
        <w:t>pateik</w:t>
      </w:r>
      <w:r>
        <w:rPr>
          <w:rFonts w:ascii="Times New Roman" w:hAnsi="Times New Roman" w:cs="Times New Roman"/>
          <w:sz w:val="24"/>
          <w:szCs w:val="24"/>
          <w:lang w:val="lt-LT" w:eastAsia="lt-LT"/>
        </w:rPr>
        <w:t>ė prašyto</w:t>
      </w:r>
      <w:r w:rsidR="00937C9D" w:rsidRPr="00A5336D">
        <w:rPr>
          <w:rFonts w:ascii="Times New Roman" w:hAnsi="Times New Roman" w:cs="Times New Roman"/>
          <w:sz w:val="24"/>
          <w:szCs w:val="24"/>
          <w:lang w:val="lt-LT" w:eastAsia="lt-LT"/>
        </w:rPr>
        <w:t xml:space="preserve"> </w:t>
      </w:r>
      <w:r w:rsidRPr="00A5336D">
        <w:rPr>
          <w:rFonts w:ascii="Times New Roman" w:hAnsi="Times New Roman" w:cs="Times New Roman"/>
          <w:sz w:val="24"/>
          <w:szCs w:val="24"/>
          <w:lang w:val="lt-LT" w:eastAsia="lt-LT"/>
        </w:rPr>
        <w:t>sprendim</w:t>
      </w:r>
      <w:r>
        <w:rPr>
          <w:rFonts w:ascii="Times New Roman" w:hAnsi="Times New Roman" w:cs="Times New Roman"/>
          <w:sz w:val="24"/>
          <w:szCs w:val="24"/>
          <w:lang w:val="lt-LT" w:eastAsia="lt-LT"/>
        </w:rPr>
        <w:t>o</w:t>
      </w:r>
      <w:r w:rsidRPr="00A5336D">
        <w:rPr>
          <w:rFonts w:ascii="Times New Roman" w:hAnsi="Times New Roman" w:cs="Times New Roman"/>
          <w:sz w:val="24"/>
          <w:szCs w:val="24"/>
          <w:lang w:val="lt-LT" w:eastAsia="lt-LT"/>
        </w:rPr>
        <w:t xml:space="preserve"> </w:t>
      </w:r>
      <w:r w:rsidR="008B67E6" w:rsidRPr="00A5336D">
        <w:rPr>
          <w:rFonts w:ascii="Times New Roman" w:hAnsi="Times New Roman" w:cs="Times New Roman"/>
          <w:sz w:val="24"/>
          <w:szCs w:val="24"/>
          <w:lang w:val="lt-LT" w:eastAsia="lt-LT"/>
        </w:rPr>
        <w:t>likviduoti juridinį asmenį</w:t>
      </w:r>
      <w:r w:rsidR="006840F5" w:rsidRPr="00A5336D">
        <w:rPr>
          <w:rFonts w:ascii="Times New Roman" w:hAnsi="Times New Roman" w:cs="Times New Roman"/>
          <w:sz w:val="24"/>
          <w:szCs w:val="24"/>
          <w:lang w:val="lt-LT" w:eastAsia="lt-LT"/>
        </w:rPr>
        <w:t xml:space="preserve"> ir</w:t>
      </w:r>
      <w:r w:rsidR="00DD0B2C" w:rsidRPr="00A5336D">
        <w:rPr>
          <w:rFonts w:ascii="Times New Roman" w:hAnsi="Times New Roman" w:cs="Times New Roman"/>
          <w:sz w:val="24"/>
          <w:szCs w:val="24"/>
          <w:lang w:val="lt-LT" w:eastAsia="lt-LT"/>
        </w:rPr>
        <w:t xml:space="preserve"> </w:t>
      </w:r>
      <w:r w:rsidR="00E551DD" w:rsidRPr="00A5336D">
        <w:rPr>
          <w:rFonts w:ascii="Times New Roman" w:hAnsi="Times New Roman" w:cs="Times New Roman"/>
          <w:sz w:val="24"/>
          <w:szCs w:val="24"/>
          <w:lang w:val="lt-LT" w:eastAsia="lt-LT"/>
        </w:rPr>
        <w:t xml:space="preserve">rašte </w:t>
      </w:r>
      <w:r w:rsidR="00AA78BC" w:rsidRPr="00A5336D">
        <w:rPr>
          <w:rFonts w:ascii="Times New Roman" w:hAnsi="Times New Roman" w:cs="Times New Roman"/>
          <w:sz w:val="24"/>
          <w:szCs w:val="24"/>
          <w:lang w:val="lt-LT" w:eastAsia="lt-LT"/>
        </w:rPr>
        <w:t xml:space="preserve">nėra </w:t>
      </w:r>
      <w:r w:rsidR="00A26372" w:rsidRPr="00A5336D">
        <w:rPr>
          <w:rFonts w:ascii="Times New Roman" w:hAnsi="Times New Roman" w:cs="Times New Roman"/>
          <w:sz w:val="24"/>
          <w:szCs w:val="24"/>
          <w:lang w:val="lt-LT" w:eastAsia="lt-LT"/>
        </w:rPr>
        <w:t>nurodyta, kokius sandorius</w:t>
      </w:r>
      <w:r w:rsidR="00446619">
        <w:rPr>
          <w:rFonts w:ascii="Times New Roman" w:hAnsi="Times New Roman" w:cs="Times New Roman"/>
          <w:sz w:val="24"/>
          <w:szCs w:val="24"/>
          <w:lang w:val="lt-LT" w:eastAsia="lt-LT"/>
        </w:rPr>
        <w:t>,</w:t>
      </w:r>
      <w:r w:rsidR="00A26372" w:rsidRPr="00A5336D">
        <w:rPr>
          <w:rFonts w:ascii="Times New Roman" w:hAnsi="Times New Roman" w:cs="Times New Roman"/>
          <w:sz w:val="24"/>
          <w:szCs w:val="24"/>
          <w:lang w:val="lt-LT" w:eastAsia="lt-LT"/>
        </w:rPr>
        <w:t xml:space="preserve"> susijusius su veiklos nutraukimu</w:t>
      </w:r>
      <w:r w:rsidR="000341FD">
        <w:rPr>
          <w:rFonts w:ascii="Times New Roman" w:hAnsi="Times New Roman" w:cs="Times New Roman"/>
          <w:sz w:val="24"/>
          <w:szCs w:val="24"/>
          <w:lang w:val="lt-LT" w:eastAsia="lt-LT"/>
        </w:rPr>
        <w:t>,</w:t>
      </w:r>
      <w:r w:rsidR="008B67E6" w:rsidRPr="00A5336D">
        <w:rPr>
          <w:rFonts w:ascii="Times New Roman" w:hAnsi="Times New Roman" w:cs="Times New Roman"/>
          <w:sz w:val="24"/>
          <w:szCs w:val="24"/>
          <w:lang w:val="lt-LT" w:eastAsia="lt-LT"/>
        </w:rPr>
        <w:t xml:space="preserve"> </w:t>
      </w:r>
      <w:r w:rsidR="00725D3F" w:rsidRPr="00A5336D">
        <w:rPr>
          <w:rFonts w:ascii="Times New Roman" w:hAnsi="Times New Roman" w:cs="Times New Roman"/>
          <w:sz w:val="24"/>
          <w:szCs w:val="24"/>
          <w:lang w:val="lt-LT" w:eastAsia="lt-LT"/>
        </w:rPr>
        <w:t>gali sudaryti likviduojama Partija Tvarka ir teisingumas</w:t>
      </w:r>
      <w:r>
        <w:rPr>
          <w:rFonts w:ascii="Times New Roman" w:hAnsi="Times New Roman" w:cs="Times New Roman"/>
          <w:sz w:val="24"/>
          <w:szCs w:val="24"/>
          <w:lang w:val="lt-LT" w:eastAsia="lt-LT"/>
        </w:rPr>
        <w:t>.</w:t>
      </w:r>
      <w:r w:rsidR="00B53BB1" w:rsidRPr="00A5336D">
        <w:rPr>
          <w:rFonts w:ascii="Times New Roman" w:hAnsi="Times New Roman" w:cs="Times New Roman"/>
          <w:sz w:val="24"/>
          <w:szCs w:val="24"/>
          <w:lang w:val="lt-LT" w:eastAsia="lt-LT"/>
        </w:rPr>
        <w:t xml:space="preserve"> </w:t>
      </w:r>
    </w:p>
    <w:p w14:paraId="0FFA93A0" w14:textId="77777777" w:rsidR="00A5336D" w:rsidRPr="00A5336D" w:rsidRDefault="005368A8" w:rsidP="00A5336D">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VRK </w:t>
      </w:r>
      <w:r w:rsidR="00A5336D" w:rsidRPr="003B72FA">
        <w:rPr>
          <w:rFonts w:ascii="Times New Roman" w:hAnsi="Times New Roman" w:cs="Times New Roman"/>
          <w:sz w:val="24"/>
          <w:szCs w:val="24"/>
          <w:lang w:val="lt-LT" w:eastAsia="lt-LT"/>
        </w:rPr>
        <w:t>2020 m. lapkričio 4</w:t>
      </w:r>
      <w:r w:rsidR="00DA52A6">
        <w:rPr>
          <w:rFonts w:ascii="Times New Roman" w:hAnsi="Times New Roman" w:cs="Times New Roman"/>
          <w:sz w:val="24"/>
          <w:szCs w:val="24"/>
          <w:lang w:val="lt-LT" w:eastAsia="lt-LT"/>
        </w:rPr>
        <w:t>–</w:t>
      </w:r>
      <w:r w:rsidR="00A5336D" w:rsidRPr="003B72FA">
        <w:rPr>
          <w:rFonts w:ascii="Times New Roman" w:hAnsi="Times New Roman" w:cs="Times New Roman"/>
          <w:sz w:val="24"/>
          <w:szCs w:val="24"/>
          <w:lang w:val="lt-LT" w:eastAsia="lt-LT"/>
        </w:rPr>
        <w:t xml:space="preserve">5 d. </w:t>
      </w:r>
      <w:r w:rsidR="00A5336D">
        <w:rPr>
          <w:rFonts w:ascii="Times New Roman" w:hAnsi="Times New Roman" w:cs="Times New Roman"/>
          <w:sz w:val="24"/>
          <w:szCs w:val="24"/>
          <w:lang w:val="lt-LT" w:eastAsia="lt-LT"/>
        </w:rPr>
        <w:t>raštais</w:t>
      </w:r>
      <w:r>
        <w:rPr>
          <w:rFonts w:ascii="Times New Roman" w:hAnsi="Times New Roman" w:cs="Times New Roman"/>
          <w:sz w:val="24"/>
          <w:szCs w:val="24"/>
          <w:lang w:val="lt-LT" w:eastAsia="lt-LT"/>
        </w:rPr>
        <w:t xml:space="preserve"> kreipėsi</w:t>
      </w:r>
      <w:r w:rsidR="00A5336D">
        <w:rPr>
          <w:rFonts w:ascii="Times New Roman" w:hAnsi="Times New Roman" w:cs="Times New Roman"/>
          <w:sz w:val="24"/>
          <w:szCs w:val="24"/>
          <w:lang w:val="lt-LT" w:eastAsia="lt-LT"/>
        </w:rPr>
        <w:t xml:space="preserve"> </w:t>
      </w:r>
      <w:r w:rsidR="00A5336D" w:rsidRPr="003B72FA">
        <w:rPr>
          <w:rFonts w:ascii="Times New Roman" w:hAnsi="Times New Roman" w:cs="Times New Roman"/>
          <w:sz w:val="24"/>
          <w:szCs w:val="24"/>
          <w:lang w:val="lt-LT" w:eastAsia="lt-LT"/>
        </w:rPr>
        <w:t xml:space="preserve">į visus </w:t>
      </w:r>
      <w:r>
        <w:rPr>
          <w:rFonts w:ascii="Times New Roman" w:hAnsi="Times New Roman" w:cs="Times New Roman"/>
          <w:sz w:val="24"/>
          <w:szCs w:val="24"/>
          <w:lang w:val="lt-LT" w:eastAsia="lt-LT"/>
        </w:rPr>
        <w:t>penkis</w:t>
      </w:r>
      <w:r w:rsidRPr="003B72FA">
        <w:rPr>
          <w:rFonts w:ascii="Times New Roman" w:hAnsi="Times New Roman" w:cs="Times New Roman"/>
          <w:sz w:val="24"/>
          <w:szCs w:val="24"/>
          <w:lang w:val="lt-LT" w:eastAsia="lt-LT"/>
        </w:rPr>
        <w:t xml:space="preserve"> </w:t>
      </w:r>
      <w:r w:rsidR="00A5336D" w:rsidRPr="003B72FA">
        <w:rPr>
          <w:rFonts w:ascii="Times New Roman" w:hAnsi="Times New Roman" w:cs="Times New Roman"/>
          <w:sz w:val="24"/>
          <w:szCs w:val="24"/>
          <w:lang w:val="lt-LT" w:eastAsia="lt-LT"/>
        </w:rPr>
        <w:t>kandidatus</w:t>
      </w:r>
      <w:r w:rsidR="000341FD">
        <w:rPr>
          <w:rFonts w:ascii="Times New Roman" w:hAnsi="Times New Roman" w:cs="Times New Roman"/>
          <w:sz w:val="24"/>
          <w:szCs w:val="24"/>
          <w:lang w:val="lt-LT" w:eastAsia="lt-LT"/>
        </w:rPr>
        <w:t>,</w:t>
      </w:r>
      <w:r w:rsidR="00A5336D" w:rsidRPr="003B72FA">
        <w:rPr>
          <w:rFonts w:ascii="Times New Roman" w:hAnsi="Times New Roman" w:cs="Times New Roman"/>
          <w:sz w:val="24"/>
          <w:szCs w:val="24"/>
          <w:lang w:val="lt-LT" w:eastAsia="lt-LT"/>
        </w:rPr>
        <w:t xml:space="preserve"> gavusius ir </w:t>
      </w:r>
      <w:r w:rsidR="00EE048C">
        <w:rPr>
          <w:rFonts w:ascii="Times New Roman" w:hAnsi="Times New Roman" w:cs="Times New Roman"/>
          <w:sz w:val="24"/>
          <w:szCs w:val="24"/>
          <w:lang w:val="lt-LT" w:eastAsia="lt-LT"/>
        </w:rPr>
        <w:t>priėmusiu</w:t>
      </w:r>
      <w:r w:rsidR="005F6AE2">
        <w:rPr>
          <w:rFonts w:ascii="Times New Roman" w:hAnsi="Times New Roman" w:cs="Times New Roman"/>
          <w:sz w:val="24"/>
          <w:szCs w:val="24"/>
          <w:lang w:val="lt-LT" w:eastAsia="lt-LT"/>
        </w:rPr>
        <w:t>s</w:t>
      </w:r>
      <w:r w:rsidR="00A5336D" w:rsidRPr="003B72FA">
        <w:rPr>
          <w:rFonts w:ascii="Times New Roman" w:hAnsi="Times New Roman" w:cs="Times New Roman"/>
          <w:sz w:val="24"/>
          <w:szCs w:val="24"/>
          <w:lang w:val="lt-LT" w:eastAsia="lt-LT"/>
        </w:rPr>
        <w:t xml:space="preserve"> likviduojamos Partijos Tvarka ir teisingumas pervestas lėšas: Remigijų Žemaitaitį</w:t>
      </w:r>
      <w:r w:rsidR="00A5336D">
        <w:rPr>
          <w:rFonts w:ascii="Times New Roman" w:hAnsi="Times New Roman" w:cs="Times New Roman"/>
          <w:sz w:val="24"/>
          <w:szCs w:val="24"/>
          <w:lang w:val="lt-LT" w:eastAsia="lt-LT"/>
        </w:rPr>
        <w:t xml:space="preserve"> (</w:t>
      </w:r>
      <w:proofErr w:type="spellStart"/>
      <w:r w:rsidR="00A5336D">
        <w:rPr>
          <w:rFonts w:ascii="Times New Roman" w:hAnsi="Times New Roman" w:cs="Times New Roman"/>
          <w:sz w:val="24"/>
          <w:szCs w:val="24"/>
          <w:lang w:val="lt-LT" w:eastAsia="lt-LT"/>
        </w:rPr>
        <w:t>reg</w:t>
      </w:r>
      <w:proofErr w:type="spellEnd"/>
      <w:r w:rsidR="00A5336D">
        <w:rPr>
          <w:rFonts w:ascii="Times New Roman" w:hAnsi="Times New Roman" w:cs="Times New Roman"/>
          <w:sz w:val="24"/>
          <w:szCs w:val="24"/>
          <w:lang w:val="lt-LT" w:eastAsia="lt-LT"/>
        </w:rPr>
        <w:t xml:space="preserve">. </w:t>
      </w:r>
      <w:r w:rsidR="00A5336D" w:rsidRPr="000F5952">
        <w:rPr>
          <w:rFonts w:ascii="Times New Roman" w:hAnsi="Times New Roman" w:cs="Times New Roman"/>
          <w:sz w:val="24"/>
          <w:szCs w:val="24"/>
          <w:lang w:val="lt-LT" w:eastAsia="lt-LT"/>
        </w:rPr>
        <w:t>Nr.</w:t>
      </w:r>
      <w:r w:rsidR="00A5336D">
        <w:rPr>
          <w:rFonts w:ascii="Times New Roman" w:hAnsi="Times New Roman" w:cs="Times New Roman"/>
          <w:sz w:val="24"/>
          <w:szCs w:val="24"/>
          <w:lang w:val="lt-LT" w:eastAsia="lt-LT"/>
        </w:rPr>
        <w:t xml:space="preserve"> </w:t>
      </w:r>
      <w:r w:rsidR="00A5336D" w:rsidRPr="003B72FA">
        <w:rPr>
          <w:rFonts w:ascii="Times New Roman" w:hAnsi="Times New Roman" w:cs="Times New Roman"/>
          <w:sz w:val="24"/>
          <w:szCs w:val="24"/>
          <w:lang w:val="lt-LT" w:eastAsia="lt-LT"/>
        </w:rPr>
        <w:t xml:space="preserve">2-1704(7.9), </w:t>
      </w:r>
      <w:bookmarkStart w:id="17" w:name="_Hlk57702566"/>
      <w:r w:rsidR="00A5336D" w:rsidRPr="003B72FA">
        <w:rPr>
          <w:rFonts w:ascii="Times New Roman" w:hAnsi="Times New Roman" w:cs="Times New Roman"/>
          <w:sz w:val="24"/>
          <w:szCs w:val="24"/>
          <w:lang w:val="lt-LT" w:eastAsia="lt-LT"/>
        </w:rPr>
        <w:t>Liną Šukytę-</w:t>
      </w:r>
      <w:proofErr w:type="spellStart"/>
      <w:r w:rsidR="00A5336D" w:rsidRPr="003B72FA">
        <w:rPr>
          <w:rFonts w:ascii="Times New Roman" w:hAnsi="Times New Roman" w:cs="Times New Roman"/>
          <w:sz w:val="24"/>
          <w:szCs w:val="24"/>
          <w:lang w:val="lt-LT" w:eastAsia="lt-LT"/>
        </w:rPr>
        <w:t>Korsakę</w:t>
      </w:r>
      <w:proofErr w:type="spellEnd"/>
      <w:r w:rsidR="00A5336D">
        <w:rPr>
          <w:rFonts w:ascii="Times New Roman" w:hAnsi="Times New Roman" w:cs="Times New Roman"/>
          <w:sz w:val="24"/>
          <w:szCs w:val="24"/>
          <w:lang w:val="lt-LT" w:eastAsia="lt-LT"/>
        </w:rPr>
        <w:t xml:space="preserve"> (</w:t>
      </w:r>
      <w:proofErr w:type="spellStart"/>
      <w:r w:rsidR="00A5336D">
        <w:rPr>
          <w:rFonts w:ascii="Times New Roman" w:hAnsi="Times New Roman" w:cs="Times New Roman"/>
          <w:sz w:val="24"/>
          <w:szCs w:val="24"/>
          <w:lang w:val="lt-LT" w:eastAsia="lt-LT"/>
        </w:rPr>
        <w:t>reg</w:t>
      </w:r>
      <w:proofErr w:type="spellEnd"/>
      <w:r w:rsidR="00A5336D">
        <w:rPr>
          <w:rFonts w:ascii="Times New Roman" w:hAnsi="Times New Roman" w:cs="Times New Roman"/>
          <w:sz w:val="24"/>
          <w:szCs w:val="24"/>
          <w:lang w:val="lt-LT" w:eastAsia="lt-LT"/>
        </w:rPr>
        <w:t xml:space="preserve">. </w:t>
      </w:r>
      <w:r w:rsidR="00A5336D" w:rsidRPr="000F5952">
        <w:rPr>
          <w:rFonts w:ascii="Times New Roman" w:hAnsi="Times New Roman" w:cs="Times New Roman"/>
          <w:sz w:val="24"/>
          <w:szCs w:val="24"/>
          <w:lang w:val="lt-LT" w:eastAsia="lt-LT"/>
        </w:rPr>
        <w:t>Nr.</w:t>
      </w:r>
      <w:r w:rsidR="00A5336D">
        <w:rPr>
          <w:rFonts w:ascii="Times New Roman" w:hAnsi="Times New Roman" w:cs="Times New Roman"/>
          <w:sz w:val="24"/>
          <w:szCs w:val="24"/>
          <w:lang w:val="lt-LT" w:eastAsia="lt-LT"/>
        </w:rPr>
        <w:t xml:space="preserve"> </w:t>
      </w:r>
      <w:r w:rsidR="00A5336D" w:rsidRPr="003B72FA">
        <w:rPr>
          <w:rFonts w:ascii="Times New Roman" w:hAnsi="Times New Roman" w:cs="Times New Roman"/>
          <w:sz w:val="24"/>
          <w:szCs w:val="24"/>
          <w:lang w:val="lt-LT" w:eastAsia="lt-LT"/>
        </w:rPr>
        <w:t>2-1715(7.9</w:t>
      </w:r>
      <w:r w:rsidR="00A5336D">
        <w:rPr>
          <w:rFonts w:ascii="Times New Roman" w:hAnsi="Times New Roman" w:cs="Times New Roman"/>
          <w:sz w:val="24"/>
          <w:szCs w:val="24"/>
          <w:lang w:val="lt-LT" w:eastAsia="lt-LT"/>
        </w:rPr>
        <w:t>)</w:t>
      </w:r>
      <w:r w:rsidR="00A5336D" w:rsidRPr="003B72FA">
        <w:rPr>
          <w:rFonts w:ascii="Times New Roman" w:hAnsi="Times New Roman" w:cs="Times New Roman"/>
          <w:sz w:val="24"/>
          <w:szCs w:val="24"/>
          <w:lang w:val="lt-LT" w:eastAsia="lt-LT"/>
        </w:rPr>
        <w:t xml:space="preserve">, Robertą Baltrūną </w:t>
      </w:r>
      <w:r w:rsidR="00A5336D">
        <w:rPr>
          <w:rFonts w:ascii="Times New Roman" w:hAnsi="Times New Roman" w:cs="Times New Roman"/>
          <w:sz w:val="24"/>
          <w:szCs w:val="24"/>
          <w:lang w:val="lt-LT" w:eastAsia="lt-LT"/>
        </w:rPr>
        <w:t>(</w:t>
      </w:r>
      <w:proofErr w:type="spellStart"/>
      <w:r w:rsidR="00A5336D">
        <w:rPr>
          <w:rFonts w:ascii="Times New Roman" w:hAnsi="Times New Roman" w:cs="Times New Roman"/>
          <w:sz w:val="24"/>
          <w:szCs w:val="24"/>
          <w:lang w:val="lt-LT" w:eastAsia="lt-LT"/>
        </w:rPr>
        <w:t>reg</w:t>
      </w:r>
      <w:proofErr w:type="spellEnd"/>
      <w:r w:rsidR="00A5336D">
        <w:rPr>
          <w:rFonts w:ascii="Times New Roman" w:hAnsi="Times New Roman" w:cs="Times New Roman"/>
          <w:sz w:val="24"/>
          <w:szCs w:val="24"/>
          <w:lang w:val="lt-LT" w:eastAsia="lt-LT"/>
        </w:rPr>
        <w:t xml:space="preserve">. Nr. </w:t>
      </w:r>
      <w:hyperlink r:id="rId8" w:history="1">
        <w:r w:rsidR="00A5336D" w:rsidRPr="003C22A7">
          <w:rPr>
            <w:rFonts w:ascii="Times New Roman" w:hAnsi="Times New Roman" w:cs="Times New Roman"/>
            <w:sz w:val="24"/>
            <w:szCs w:val="24"/>
            <w:lang w:val="lt-LT" w:eastAsia="lt-LT"/>
          </w:rPr>
          <w:t>2-1716(7.9)</w:t>
        </w:r>
      </w:hyperlink>
      <w:r w:rsidR="00A5336D">
        <w:rPr>
          <w:rFonts w:ascii="Times New Roman" w:hAnsi="Times New Roman" w:cs="Times New Roman"/>
          <w:sz w:val="24"/>
          <w:szCs w:val="24"/>
          <w:lang w:val="lt-LT" w:eastAsia="lt-LT"/>
        </w:rPr>
        <w:t xml:space="preserve">, </w:t>
      </w:r>
      <w:r w:rsidR="00A5336D" w:rsidRPr="003B72FA">
        <w:rPr>
          <w:rFonts w:ascii="Times New Roman" w:hAnsi="Times New Roman" w:cs="Times New Roman"/>
          <w:sz w:val="24"/>
          <w:szCs w:val="24"/>
          <w:lang w:val="lt-LT" w:eastAsia="lt-LT"/>
        </w:rPr>
        <w:t>Loret</w:t>
      </w:r>
      <w:r w:rsidR="00A5336D">
        <w:rPr>
          <w:rFonts w:ascii="Times New Roman" w:hAnsi="Times New Roman" w:cs="Times New Roman"/>
          <w:sz w:val="24"/>
          <w:szCs w:val="24"/>
          <w:lang w:val="lt-LT" w:eastAsia="lt-LT"/>
        </w:rPr>
        <w:t>ą</w:t>
      </w:r>
      <w:r w:rsidR="00A5336D" w:rsidRPr="003B72FA">
        <w:rPr>
          <w:rFonts w:ascii="Times New Roman" w:hAnsi="Times New Roman" w:cs="Times New Roman"/>
          <w:sz w:val="24"/>
          <w:szCs w:val="24"/>
          <w:lang w:val="lt-LT" w:eastAsia="lt-LT"/>
        </w:rPr>
        <w:t xml:space="preserve"> </w:t>
      </w:r>
      <w:proofErr w:type="spellStart"/>
      <w:r w:rsidR="00A5336D" w:rsidRPr="003B72FA">
        <w:rPr>
          <w:rFonts w:ascii="Times New Roman" w:hAnsi="Times New Roman" w:cs="Times New Roman"/>
          <w:sz w:val="24"/>
          <w:szCs w:val="24"/>
          <w:lang w:val="lt-LT" w:eastAsia="lt-LT"/>
        </w:rPr>
        <w:t>Jakinevičienę</w:t>
      </w:r>
      <w:proofErr w:type="spellEnd"/>
      <w:r w:rsidR="00A5336D">
        <w:rPr>
          <w:rFonts w:ascii="Times New Roman" w:hAnsi="Times New Roman" w:cs="Times New Roman"/>
          <w:sz w:val="24"/>
          <w:szCs w:val="24"/>
          <w:lang w:val="lt-LT" w:eastAsia="lt-LT"/>
        </w:rPr>
        <w:t xml:space="preserve"> (</w:t>
      </w:r>
      <w:proofErr w:type="spellStart"/>
      <w:r w:rsidR="00A5336D">
        <w:rPr>
          <w:rFonts w:ascii="Times New Roman" w:hAnsi="Times New Roman" w:cs="Times New Roman"/>
          <w:sz w:val="24"/>
          <w:szCs w:val="24"/>
          <w:lang w:val="lt-LT" w:eastAsia="lt-LT"/>
        </w:rPr>
        <w:t>reg</w:t>
      </w:r>
      <w:proofErr w:type="spellEnd"/>
      <w:r w:rsidR="00A5336D">
        <w:rPr>
          <w:rFonts w:ascii="Times New Roman" w:hAnsi="Times New Roman" w:cs="Times New Roman"/>
          <w:sz w:val="24"/>
          <w:szCs w:val="24"/>
          <w:lang w:val="lt-LT" w:eastAsia="lt-LT"/>
        </w:rPr>
        <w:t>. Nr.</w:t>
      </w:r>
      <w:r w:rsidR="00A5336D" w:rsidRPr="003C22A7">
        <w:rPr>
          <w:rFonts w:ascii="Times New Roman" w:hAnsi="Times New Roman" w:cs="Times New Roman"/>
          <w:sz w:val="24"/>
          <w:szCs w:val="24"/>
          <w:lang w:val="lt-LT" w:eastAsia="lt-LT"/>
        </w:rPr>
        <w:t xml:space="preserve"> </w:t>
      </w:r>
      <w:r w:rsidR="00A5336D" w:rsidRPr="003B72FA">
        <w:rPr>
          <w:rFonts w:ascii="Times New Roman" w:hAnsi="Times New Roman" w:cs="Times New Roman"/>
          <w:sz w:val="24"/>
          <w:szCs w:val="24"/>
          <w:lang w:val="lt-LT" w:eastAsia="lt-LT"/>
        </w:rPr>
        <w:t>2-1717(7.9),</w:t>
      </w:r>
      <w:r w:rsidR="00A5336D">
        <w:rPr>
          <w:rFonts w:ascii="Times New Roman" w:hAnsi="Times New Roman" w:cs="Times New Roman"/>
          <w:sz w:val="24"/>
          <w:szCs w:val="24"/>
          <w:lang w:val="lt-LT" w:eastAsia="lt-LT"/>
        </w:rPr>
        <w:t xml:space="preserve"> </w:t>
      </w:r>
      <w:r w:rsidR="00A5336D" w:rsidRPr="003B72FA">
        <w:rPr>
          <w:rFonts w:ascii="Times New Roman" w:hAnsi="Times New Roman" w:cs="Times New Roman"/>
          <w:sz w:val="24"/>
          <w:szCs w:val="24"/>
          <w:lang w:val="lt-LT" w:eastAsia="lt-LT"/>
        </w:rPr>
        <w:t>Kęstutį Bartkevičių</w:t>
      </w:r>
      <w:r w:rsidR="00A5336D">
        <w:rPr>
          <w:rFonts w:ascii="Times New Roman" w:hAnsi="Times New Roman" w:cs="Times New Roman"/>
          <w:sz w:val="24"/>
          <w:szCs w:val="24"/>
          <w:lang w:val="lt-LT" w:eastAsia="lt-LT"/>
        </w:rPr>
        <w:t xml:space="preserve"> </w:t>
      </w:r>
      <w:bookmarkEnd w:id="17"/>
      <w:r w:rsidR="00A5336D">
        <w:rPr>
          <w:rFonts w:ascii="Times New Roman" w:hAnsi="Times New Roman" w:cs="Times New Roman"/>
          <w:sz w:val="24"/>
          <w:szCs w:val="24"/>
          <w:lang w:val="lt-LT" w:eastAsia="lt-LT"/>
        </w:rPr>
        <w:t>(</w:t>
      </w:r>
      <w:proofErr w:type="spellStart"/>
      <w:r w:rsidR="00A5336D">
        <w:rPr>
          <w:rFonts w:ascii="Times New Roman" w:hAnsi="Times New Roman" w:cs="Times New Roman"/>
          <w:sz w:val="24"/>
          <w:szCs w:val="24"/>
          <w:lang w:val="lt-LT" w:eastAsia="lt-LT"/>
        </w:rPr>
        <w:t>reg</w:t>
      </w:r>
      <w:proofErr w:type="spellEnd"/>
      <w:r w:rsidR="00A5336D">
        <w:rPr>
          <w:rFonts w:ascii="Times New Roman" w:hAnsi="Times New Roman" w:cs="Times New Roman"/>
          <w:sz w:val="24"/>
          <w:szCs w:val="24"/>
          <w:lang w:val="lt-LT" w:eastAsia="lt-LT"/>
        </w:rPr>
        <w:t xml:space="preserve">. Nr. </w:t>
      </w:r>
      <w:r w:rsidR="00A5336D" w:rsidRPr="003B72FA">
        <w:rPr>
          <w:rFonts w:ascii="Times New Roman" w:hAnsi="Times New Roman" w:cs="Times New Roman"/>
          <w:sz w:val="24"/>
          <w:szCs w:val="24"/>
          <w:lang w:val="lt-LT" w:eastAsia="lt-LT"/>
        </w:rPr>
        <w:t>2-1718(7.9).</w:t>
      </w:r>
    </w:p>
    <w:p w14:paraId="1AFE102F" w14:textId="77777777" w:rsidR="00D37872" w:rsidRPr="00A5336D" w:rsidRDefault="00D03A75" w:rsidP="001F2756">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A5336D">
        <w:rPr>
          <w:rFonts w:ascii="Times New Roman" w:hAnsi="Times New Roman" w:cs="Times New Roman"/>
          <w:sz w:val="24"/>
          <w:szCs w:val="24"/>
          <w:lang w:val="lt-LT" w:eastAsia="lt-LT"/>
        </w:rPr>
        <w:t xml:space="preserve">Visų kandidatų </w:t>
      </w:r>
      <w:r w:rsidR="0014513D" w:rsidRPr="00A5336D">
        <w:rPr>
          <w:rFonts w:ascii="Times New Roman" w:hAnsi="Times New Roman" w:cs="Times New Roman"/>
          <w:sz w:val="24"/>
          <w:szCs w:val="24"/>
          <w:lang w:val="lt-LT" w:eastAsia="lt-LT"/>
        </w:rPr>
        <w:t xml:space="preserve">atsakymuose </w:t>
      </w:r>
      <w:r w:rsidR="00B90E0A" w:rsidRPr="00A5336D">
        <w:rPr>
          <w:rFonts w:ascii="Times New Roman" w:hAnsi="Times New Roman" w:cs="Times New Roman"/>
          <w:sz w:val="24"/>
          <w:szCs w:val="24"/>
          <w:lang w:val="lt-LT" w:eastAsia="lt-LT"/>
        </w:rPr>
        <w:t xml:space="preserve">į </w:t>
      </w:r>
      <w:r w:rsidR="00877005" w:rsidRPr="00A5336D">
        <w:rPr>
          <w:rFonts w:ascii="Times New Roman" w:hAnsi="Times New Roman" w:cs="Times New Roman"/>
          <w:sz w:val="24"/>
          <w:szCs w:val="24"/>
          <w:lang w:val="lt-LT" w:eastAsia="lt-LT"/>
        </w:rPr>
        <w:t>2020 m. lapkričio 4</w:t>
      </w:r>
      <w:r w:rsidR="000341FD">
        <w:rPr>
          <w:rFonts w:ascii="Times New Roman" w:hAnsi="Times New Roman" w:cs="Times New Roman"/>
          <w:sz w:val="24"/>
          <w:szCs w:val="24"/>
          <w:lang w:val="lt-LT" w:eastAsia="lt-LT"/>
        </w:rPr>
        <w:t>–</w:t>
      </w:r>
      <w:r w:rsidR="00877005" w:rsidRPr="00A5336D">
        <w:rPr>
          <w:rFonts w:ascii="Times New Roman" w:hAnsi="Times New Roman" w:cs="Times New Roman"/>
          <w:sz w:val="24"/>
          <w:szCs w:val="24"/>
          <w:lang w:val="lt-LT" w:eastAsia="lt-LT"/>
        </w:rPr>
        <w:t xml:space="preserve">5 d. </w:t>
      </w:r>
      <w:r w:rsidR="00CD1A49" w:rsidRPr="00A5336D">
        <w:rPr>
          <w:rFonts w:ascii="Times New Roman" w:hAnsi="Times New Roman" w:cs="Times New Roman"/>
          <w:sz w:val="24"/>
          <w:szCs w:val="24"/>
          <w:lang w:val="lt-LT" w:eastAsia="lt-LT"/>
        </w:rPr>
        <w:t xml:space="preserve">VRK </w:t>
      </w:r>
      <w:r w:rsidR="00877005" w:rsidRPr="00A5336D">
        <w:rPr>
          <w:rFonts w:ascii="Times New Roman" w:hAnsi="Times New Roman" w:cs="Times New Roman"/>
          <w:sz w:val="24"/>
          <w:szCs w:val="24"/>
          <w:lang w:val="lt-LT" w:eastAsia="lt-LT"/>
        </w:rPr>
        <w:t xml:space="preserve">siųstus </w:t>
      </w:r>
      <w:r w:rsidR="00CD1A49" w:rsidRPr="00A5336D">
        <w:rPr>
          <w:rFonts w:ascii="Times New Roman" w:hAnsi="Times New Roman" w:cs="Times New Roman"/>
          <w:sz w:val="24"/>
          <w:szCs w:val="24"/>
          <w:lang w:val="lt-LT" w:eastAsia="lt-LT"/>
        </w:rPr>
        <w:t xml:space="preserve">paklausimus </w:t>
      </w:r>
      <w:r w:rsidR="0014513D" w:rsidRPr="00A5336D">
        <w:rPr>
          <w:rFonts w:ascii="Times New Roman" w:hAnsi="Times New Roman" w:cs="Times New Roman"/>
          <w:sz w:val="24"/>
          <w:szCs w:val="24"/>
          <w:lang w:val="lt-LT" w:eastAsia="lt-LT"/>
        </w:rPr>
        <w:t xml:space="preserve">nurodyta, kad </w:t>
      </w:r>
      <w:r w:rsidR="008F29A3" w:rsidRPr="00A5336D">
        <w:rPr>
          <w:rFonts w:ascii="Times New Roman" w:hAnsi="Times New Roman" w:cs="Times New Roman"/>
          <w:sz w:val="24"/>
          <w:szCs w:val="24"/>
          <w:lang w:val="lt-LT" w:eastAsia="lt-LT"/>
        </w:rPr>
        <w:t xml:space="preserve">sprendimą priimti </w:t>
      </w:r>
      <w:r w:rsidR="00D446ED" w:rsidRPr="00A5336D">
        <w:rPr>
          <w:rFonts w:ascii="Times New Roman" w:hAnsi="Times New Roman" w:cs="Times New Roman"/>
          <w:sz w:val="24"/>
          <w:szCs w:val="24"/>
          <w:lang w:val="lt-LT" w:eastAsia="lt-LT"/>
        </w:rPr>
        <w:t xml:space="preserve">Partijos Tvarka ir teisingumas pervestas lėšas </w:t>
      </w:r>
      <w:r w:rsidR="008F29A3" w:rsidRPr="00A5336D">
        <w:rPr>
          <w:rFonts w:ascii="Times New Roman" w:hAnsi="Times New Roman" w:cs="Times New Roman"/>
          <w:sz w:val="24"/>
          <w:szCs w:val="24"/>
          <w:lang w:val="lt-LT" w:eastAsia="lt-LT"/>
        </w:rPr>
        <w:t xml:space="preserve">priėmė </w:t>
      </w:r>
      <w:r w:rsidR="00FB640C" w:rsidRPr="00A5336D">
        <w:rPr>
          <w:rFonts w:ascii="Times New Roman" w:hAnsi="Times New Roman" w:cs="Times New Roman"/>
          <w:sz w:val="24"/>
          <w:szCs w:val="24"/>
          <w:lang w:val="lt-LT" w:eastAsia="lt-LT"/>
        </w:rPr>
        <w:t>politinės ka</w:t>
      </w:r>
      <w:r w:rsidR="00DB4869" w:rsidRPr="00A5336D">
        <w:rPr>
          <w:rFonts w:ascii="Times New Roman" w:hAnsi="Times New Roman" w:cs="Times New Roman"/>
          <w:sz w:val="24"/>
          <w:szCs w:val="24"/>
          <w:lang w:val="lt-LT" w:eastAsia="lt-LT"/>
        </w:rPr>
        <w:t>m</w:t>
      </w:r>
      <w:r w:rsidR="00FB640C" w:rsidRPr="00A5336D">
        <w:rPr>
          <w:rFonts w:ascii="Times New Roman" w:hAnsi="Times New Roman" w:cs="Times New Roman"/>
          <w:sz w:val="24"/>
          <w:szCs w:val="24"/>
          <w:lang w:val="lt-LT" w:eastAsia="lt-LT"/>
        </w:rPr>
        <w:t>panijos iždinink</w:t>
      </w:r>
      <w:r w:rsidRPr="00A5336D">
        <w:rPr>
          <w:rFonts w:ascii="Times New Roman" w:hAnsi="Times New Roman" w:cs="Times New Roman"/>
          <w:sz w:val="24"/>
          <w:szCs w:val="24"/>
          <w:lang w:val="lt-LT" w:eastAsia="lt-LT"/>
        </w:rPr>
        <w:t>as</w:t>
      </w:r>
      <w:r w:rsidR="00DB4869" w:rsidRPr="00A5336D">
        <w:rPr>
          <w:rFonts w:ascii="Times New Roman" w:hAnsi="Times New Roman" w:cs="Times New Roman"/>
          <w:sz w:val="24"/>
          <w:szCs w:val="24"/>
          <w:lang w:val="lt-LT" w:eastAsia="lt-LT"/>
        </w:rPr>
        <w:t>, vad</w:t>
      </w:r>
      <w:r w:rsidR="001C60DA" w:rsidRPr="00A5336D">
        <w:rPr>
          <w:rFonts w:ascii="Times New Roman" w:hAnsi="Times New Roman" w:cs="Times New Roman"/>
          <w:sz w:val="24"/>
          <w:szCs w:val="24"/>
          <w:lang w:val="lt-LT" w:eastAsia="lt-LT"/>
        </w:rPr>
        <w:t>ovaudamasi</w:t>
      </w:r>
      <w:r w:rsidRPr="00A5336D">
        <w:rPr>
          <w:rFonts w:ascii="Times New Roman" w:hAnsi="Times New Roman" w:cs="Times New Roman"/>
          <w:sz w:val="24"/>
          <w:szCs w:val="24"/>
          <w:lang w:val="lt-LT" w:eastAsia="lt-LT"/>
        </w:rPr>
        <w:t>s</w:t>
      </w:r>
      <w:r w:rsidR="001C60DA" w:rsidRPr="00A5336D">
        <w:rPr>
          <w:rFonts w:ascii="Times New Roman" w:hAnsi="Times New Roman" w:cs="Times New Roman"/>
          <w:sz w:val="24"/>
          <w:szCs w:val="24"/>
          <w:lang w:val="lt-LT" w:eastAsia="lt-LT"/>
        </w:rPr>
        <w:t xml:space="preserve"> PKFFK įstatymo 8 straipsnio 1 dalies 1 punktu bei </w:t>
      </w:r>
      <w:r w:rsidR="001D056B" w:rsidRPr="00A5336D">
        <w:rPr>
          <w:rFonts w:ascii="Times New Roman" w:hAnsi="Times New Roman" w:cs="Times New Roman"/>
          <w:sz w:val="24"/>
          <w:szCs w:val="24"/>
          <w:lang w:val="lt-LT" w:eastAsia="lt-LT"/>
        </w:rPr>
        <w:t xml:space="preserve">13 straipsnio 2 dalimi. </w:t>
      </w:r>
      <w:r w:rsidRPr="00A5336D">
        <w:rPr>
          <w:rFonts w:ascii="Times New Roman" w:hAnsi="Times New Roman" w:cs="Times New Roman"/>
          <w:sz w:val="24"/>
          <w:szCs w:val="24"/>
          <w:lang w:val="lt-LT" w:eastAsia="lt-LT"/>
        </w:rPr>
        <w:t>Atkreiptinas dėmesys</w:t>
      </w:r>
      <w:r w:rsidR="000341FD">
        <w:rPr>
          <w:rFonts w:ascii="Times New Roman" w:hAnsi="Times New Roman" w:cs="Times New Roman"/>
          <w:sz w:val="24"/>
          <w:szCs w:val="24"/>
          <w:lang w:val="lt-LT" w:eastAsia="lt-LT"/>
        </w:rPr>
        <w:t xml:space="preserve"> į tai,</w:t>
      </w:r>
      <w:r w:rsidRPr="00A5336D">
        <w:rPr>
          <w:rFonts w:ascii="Times New Roman" w:hAnsi="Times New Roman" w:cs="Times New Roman"/>
          <w:sz w:val="24"/>
          <w:szCs w:val="24"/>
          <w:lang w:val="lt-LT" w:eastAsia="lt-LT"/>
        </w:rPr>
        <w:t xml:space="preserve"> kad visų 5 kandidatų politinės kampanijos iždininkas yra tas pats asmuo – už Partijos „Laisvė ir teisingumas“ finansinę apskaitą atsakingas asmuo.</w:t>
      </w:r>
    </w:p>
    <w:p w14:paraId="1FBF9140" w14:textId="77777777" w:rsidR="002C3749" w:rsidRPr="002C3749" w:rsidRDefault="00897F1A" w:rsidP="00EE048C">
      <w:pPr>
        <w:pStyle w:val="Sraopastraipa"/>
        <w:numPr>
          <w:ilvl w:val="1"/>
          <w:numId w:val="1"/>
        </w:numPr>
        <w:spacing w:line="360" w:lineRule="auto"/>
        <w:ind w:left="0" w:firstLine="709"/>
        <w:jc w:val="both"/>
        <w:rPr>
          <w:rFonts w:ascii="Times New Roman" w:hAnsi="Times New Roman" w:cs="Times New Roman"/>
          <w:bCs/>
          <w:sz w:val="24"/>
          <w:szCs w:val="24"/>
          <w:lang w:val="lt-LT"/>
        </w:rPr>
      </w:pPr>
      <w:bookmarkStart w:id="18" w:name="_Ref61781063"/>
      <w:r w:rsidRPr="00A5336D">
        <w:rPr>
          <w:rFonts w:ascii="Times New Roman" w:hAnsi="Times New Roman" w:cs="Times New Roman"/>
          <w:sz w:val="24"/>
          <w:szCs w:val="24"/>
          <w:lang w:val="lt-LT" w:eastAsia="lt-LT"/>
        </w:rPr>
        <w:t xml:space="preserve">Į klausimą, </w:t>
      </w:r>
      <w:r w:rsidR="00D37160" w:rsidRPr="00A5336D">
        <w:rPr>
          <w:rFonts w:ascii="Times New Roman" w:hAnsi="Times New Roman" w:cs="Times New Roman"/>
          <w:sz w:val="24"/>
          <w:szCs w:val="24"/>
          <w:lang w:val="lt-LT" w:eastAsia="lt-LT"/>
        </w:rPr>
        <w:t>„</w:t>
      </w:r>
      <w:r w:rsidRPr="007210B2">
        <w:rPr>
          <w:rFonts w:ascii="Times New Roman" w:hAnsi="Times New Roman" w:cs="Times New Roman"/>
          <w:i/>
          <w:iCs/>
          <w:sz w:val="24"/>
          <w:szCs w:val="24"/>
          <w:lang w:val="lt-LT" w:eastAsia="lt-LT"/>
        </w:rPr>
        <w:t>Kaip, Jūsų nuomone, partijos lėšų aukojimas kitos partijos keliamiems kandidatams yra susijęs su juridinio asmens likvidavimu (veiklos nutraukimu)?</w:t>
      </w:r>
      <w:r w:rsidR="00D37160" w:rsidRPr="00A5336D">
        <w:rPr>
          <w:rFonts w:ascii="Times New Roman" w:hAnsi="Times New Roman" w:cs="Times New Roman"/>
          <w:sz w:val="24"/>
          <w:szCs w:val="24"/>
          <w:lang w:val="lt-LT" w:eastAsia="lt-LT"/>
        </w:rPr>
        <w:t xml:space="preserve">“ </w:t>
      </w:r>
      <w:r w:rsidR="0070072A">
        <w:rPr>
          <w:rFonts w:ascii="Times New Roman" w:hAnsi="Times New Roman" w:cs="Times New Roman"/>
          <w:sz w:val="24"/>
          <w:szCs w:val="24"/>
          <w:lang w:val="lt-LT" w:eastAsia="lt-LT"/>
        </w:rPr>
        <w:t>visi kandidatai</w:t>
      </w:r>
      <w:r w:rsidR="001F2756">
        <w:rPr>
          <w:rFonts w:ascii="Times New Roman" w:hAnsi="Times New Roman" w:cs="Times New Roman"/>
          <w:sz w:val="24"/>
          <w:szCs w:val="24"/>
          <w:lang w:val="lt-LT" w:eastAsia="lt-LT"/>
        </w:rPr>
        <w:t xml:space="preserve"> ir iždininkas</w:t>
      </w:r>
      <w:r w:rsidR="0070072A">
        <w:rPr>
          <w:rFonts w:ascii="Times New Roman" w:hAnsi="Times New Roman" w:cs="Times New Roman"/>
          <w:sz w:val="24"/>
          <w:szCs w:val="24"/>
          <w:lang w:val="lt-LT" w:eastAsia="lt-LT"/>
        </w:rPr>
        <w:t xml:space="preserve"> atsakė panašiai</w:t>
      </w:r>
      <w:r w:rsidR="00860EB1" w:rsidRPr="00A5336D">
        <w:rPr>
          <w:rFonts w:ascii="Times New Roman" w:hAnsi="Times New Roman" w:cs="Times New Roman"/>
          <w:sz w:val="24"/>
          <w:szCs w:val="24"/>
          <w:lang w:val="lt-LT" w:eastAsia="lt-LT"/>
        </w:rPr>
        <w:t xml:space="preserve">, </w:t>
      </w:r>
      <w:r w:rsidR="00D37160" w:rsidRPr="00A5336D">
        <w:rPr>
          <w:rFonts w:ascii="Times New Roman" w:hAnsi="Times New Roman" w:cs="Times New Roman"/>
          <w:sz w:val="24"/>
          <w:szCs w:val="24"/>
          <w:lang w:val="lt-LT" w:eastAsia="lt-LT"/>
        </w:rPr>
        <w:t xml:space="preserve">kad </w:t>
      </w:r>
      <w:bookmarkStart w:id="19" w:name="_Hlk56507114"/>
      <w:r w:rsidR="0083272A" w:rsidRPr="00A5336D">
        <w:rPr>
          <w:rFonts w:ascii="Times New Roman" w:hAnsi="Times New Roman" w:cs="Times New Roman"/>
          <w:sz w:val="24"/>
          <w:szCs w:val="24"/>
          <w:lang w:val="lt-LT" w:eastAsia="lt-LT"/>
        </w:rPr>
        <w:t xml:space="preserve">Partijos Tvarka ir teisingumas </w:t>
      </w:r>
      <w:bookmarkEnd w:id="19"/>
      <w:r w:rsidR="003D5F13" w:rsidRPr="00A5336D">
        <w:rPr>
          <w:rFonts w:ascii="Times New Roman" w:hAnsi="Times New Roman" w:cs="Times New Roman"/>
          <w:sz w:val="24"/>
          <w:szCs w:val="24"/>
          <w:lang w:val="lt-LT" w:eastAsia="lt-LT"/>
        </w:rPr>
        <w:t>pateiktais duomeni</w:t>
      </w:r>
      <w:r w:rsidR="00911186" w:rsidRPr="00A5336D">
        <w:rPr>
          <w:rFonts w:ascii="Times New Roman" w:hAnsi="Times New Roman" w:cs="Times New Roman"/>
          <w:sz w:val="24"/>
          <w:szCs w:val="24"/>
          <w:lang w:val="lt-LT" w:eastAsia="lt-LT"/>
        </w:rPr>
        <w:t>mi</w:t>
      </w:r>
      <w:r w:rsidR="003D5F13" w:rsidRPr="00A5336D">
        <w:rPr>
          <w:rFonts w:ascii="Times New Roman" w:hAnsi="Times New Roman" w:cs="Times New Roman"/>
          <w:sz w:val="24"/>
          <w:szCs w:val="24"/>
          <w:lang w:val="lt-LT" w:eastAsia="lt-LT"/>
        </w:rPr>
        <w:t xml:space="preserve">s </w:t>
      </w:r>
      <w:r w:rsidR="00F61E7A" w:rsidRPr="00A5336D">
        <w:rPr>
          <w:rFonts w:ascii="Times New Roman" w:hAnsi="Times New Roman" w:cs="Times New Roman"/>
          <w:sz w:val="24"/>
          <w:szCs w:val="24"/>
          <w:lang w:val="lt-LT" w:eastAsia="lt-LT"/>
        </w:rPr>
        <w:t xml:space="preserve">jiems </w:t>
      </w:r>
      <w:r w:rsidR="00F34B40" w:rsidRPr="00A5336D">
        <w:rPr>
          <w:rFonts w:ascii="Times New Roman" w:hAnsi="Times New Roman" w:cs="Times New Roman"/>
          <w:sz w:val="24"/>
          <w:szCs w:val="24"/>
          <w:lang w:val="lt-LT" w:eastAsia="lt-LT"/>
        </w:rPr>
        <w:t xml:space="preserve">buvo žinoma, kad </w:t>
      </w:r>
      <w:r w:rsidR="008E3DB6" w:rsidRPr="00A5336D">
        <w:rPr>
          <w:rFonts w:ascii="Times New Roman" w:hAnsi="Times New Roman" w:cs="Times New Roman"/>
          <w:sz w:val="24"/>
          <w:szCs w:val="24"/>
          <w:lang w:val="lt-LT" w:eastAsia="lt-LT"/>
        </w:rPr>
        <w:t>„</w:t>
      </w:r>
      <w:r w:rsidR="00711B9F" w:rsidRPr="00EE048C">
        <w:rPr>
          <w:rFonts w:ascii="Times New Roman" w:hAnsi="Times New Roman" w:cs="Times New Roman"/>
          <w:bCs/>
          <w:i/>
          <w:iCs/>
          <w:sz w:val="24"/>
          <w:szCs w:val="24"/>
          <w:lang w:val="lt-LT"/>
        </w:rPr>
        <w:t>pa</w:t>
      </w:r>
      <w:bookmarkStart w:id="20" w:name="_Hlk56521654"/>
      <w:r w:rsidR="00711B9F" w:rsidRPr="00EE048C">
        <w:rPr>
          <w:rFonts w:ascii="Times New Roman" w:hAnsi="Times New Roman" w:cs="Times New Roman"/>
          <w:bCs/>
          <w:i/>
          <w:iCs/>
          <w:sz w:val="24"/>
          <w:szCs w:val="24"/>
          <w:lang w:val="lt-LT"/>
        </w:rPr>
        <w:t xml:space="preserve">rtijos lėšos aukojamos, įgyvendinant </w:t>
      </w:r>
      <w:r w:rsidR="001D4B39" w:rsidRPr="00EE048C">
        <w:rPr>
          <w:rFonts w:ascii="Times New Roman" w:hAnsi="Times New Roman" w:cs="Times New Roman"/>
          <w:bCs/>
          <w:i/>
          <w:iCs/>
          <w:sz w:val="24"/>
          <w:szCs w:val="24"/>
          <w:lang w:val="lt-LT"/>
        </w:rPr>
        <w:t>2020</w:t>
      </w:r>
      <w:r w:rsidR="008E3DB6" w:rsidRPr="00EE048C">
        <w:rPr>
          <w:rFonts w:ascii="Times New Roman" w:hAnsi="Times New Roman" w:cs="Times New Roman"/>
          <w:bCs/>
          <w:i/>
          <w:iCs/>
          <w:sz w:val="24"/>
          <w:szCs w:val="24"/>
          <w:lang w:val="lt-LT"/>
        </w:rPr>
        <w:t xml:space="preserve">-06-06 </w:t>
      </w:r>
      <w:r w:rsidR="002D5228" w:rsidRPr="00EE048C">
        <w:rPr>
          <w:rFonts w:ascii="Times New Roman" w:hAnsi="Times New Roman" w:cs="Times New Roman"/>
          <w:bCs/>
          <w:i/>
          <w:iCs/>
          <w:sz w:val="24"/>
          <w:szCs w:val="24"/>
          <w:lang w:val="lt-LT"/>
        </w:rPr>
        <w:t xml:space="preserve">pasirašyto </w:t>
      </w:r>
      <w:r w:rsidR="00346E2C" w:rsidRPr="00EE048C">
        <w:rPr>
          <w:rFonts w:ascii="Times New Roman" w:hAnsi="Times New Roman" w:cs="Times New Roman"/>
          <w:bCs/>
          <w:i/>
          <w:iCs/>
          <w:sz w:val="24"/>
          <w:szCs w:val="24"/>
          <w:lang w:val="lt-LT"/>
        </w:rPr>
        <w:t xml:space="preserve">politinių partijų Tvarka ir teisingumas, Lietuvos laisvės sąjunga (liberalai) bei visuomeninio politinio judėjimo „Pirmyn, Lietuva“ </w:t>
      </w:r>
      <w:r w:rsidR="00446619" w:rsidRPr="00EE048C">
        <w:rPr>
          <w:rFonts w:ascii="Times New Roman" w:hAnsi="Times New Roman" w:cs="Times New Roman"/>
          <w:bCs/>
          <w:i/>
          <w:iCs/>
          <w:sz w:val="24"/>
          <w:szCs w:val="24"/>
          <w:lang w:val="lt-LT"/>
        </w:rPr>
        <w:t>susitarim</w:t>
      </w:r>
      <w:r w:rsidR="00446619">
        <w:rPr>
          <w:rFonts w:ascii="Times New Roman" w:hAnsi="Times New Roman" w:cs="Times New Roman"/>
          <w:bCs/>
          <w:i/>
          <w:iCs/>
          <w:sz w:val="24"/>
          <w:szCs w:val="24"/>
          <w:lang w:val="lt-LT"/>
        </w:rPr>
        <w:t>ą</w:t>
      </w:r>
      <w:r w:rsidR="00446619" w:rsidRPr="00EE048C">
        <w:rPr>
          <w:rFonts w:ascii="Times New Roman" w:hAnsi="Times New Roman" w:cs="Times New Roman"/>
          <w:bCs/>
          <w:i/>
          <w:iCs/>
          <w:sz w:val="24"/>
          <w:szCs w:val="24"/>
          <w:lang w:val="lt-LT"/>
        </w:rPr>
        <w:t xml:space="preserve"> </w:t>
      </w:r>
      <w:r w:rsidR="00346E2C" w:rsidRPr="00EE048C">
        <w:rPr>
          <w:rFonts w:ascii="Times New Roman" w:hAnsi="Times New Roman" w:cs="Times New Roman"/>
          <w:bCs/>
          <w:i/>
          <w:iCs/>
          <w:sz w:val="24"/>
          <w:szCs w:val="24"/>
          <w:lang w:val="lt-LT"/>
        </w:rPr>
        <w:t>„Dėl teisinio ir politinio partijų susijungimo“</w:t>
      </w:r>
      <w:bookmarkEnd w:id="20"/>
      <w:r w:rsidR="00346E2C" w:rsidRPr="00EE048C">
        <w:rPr>
          <w:rFonts w:ascii="Times New Roman" w:hAnsi="Times New Roman" w:cs="Times New Roman"/>
          <w:bCs/>
          <w:i/>
          <w:iCs/>
          <w:sz w:val="24"/>
          <w:szCs w:val="24"/>
          <w:lang w:val="lt-LT"/>
        </w:rPr>
        <w:t>. Sprendimas paremti kandidatus buvo priimtas remiantis partijų Tvarka ir teisingumas, Lietuvos laisvės sąjunga (liberalai) bei visuomeninio politinio judėjimo „Pirmyn, Lietuva“ susitarimu „Dėl teisinio ir politinio partijų susijungimo“ paskutiniuoju susitarimo punktu: po partijų ir visuomeninio susijungimo likę veikiantys juridiniai asmenys visokeriopai rems partijos Laisvė ir teisingumas politinę ir visuomeninę veiklą, visomis išgalėmis prisidės, kad partija savo idėjas skleistų kuo didesniam ratui žmonių</w:t>
      </w:r>
      <w:r w:rsidR="00346E2C" w:rsidRPr="00486BCE">
        <w:rPr>
          <w:rFonts w:ascii="Times New Roman" w:hAnsi="Times New Roman" w:cs="Times New Roman"/>
          <w:bCs/>
          <w:iCs/>
          <w:sz w:val="24"/>
          <w:szCs w:val="24"/>
          <w:lang w:val="lt-LT"/>
        </w:rPr>
        <w:t>“.</w:t>
      </w:r>
      <w:bookmarkEnd w:id="18"/>
      <w:r w:rsidR="00EE048C" w:rsidRPr="00486BCE">
        <w:rPr>
          <w:rFonts w:ascii="Times New Roman" w:hAnsi="Times New Roman" w:cs="Times New Roman"/>
          <w:bCs/>
          <w:iCs/>
          <w:sz w:val="24"/>
          <w:szCs w:val="24"/>
          <w:lang w:val="lt-LT"/>
        </w:rPr>
        <w:t xml:space="preserve"> </w:t>
      </w:r>
    </w:p>
    <w:p w14:paraId="1334043E" w14:textId="77777777" w:rsidR="00CB2AB3" w:rsidRPr="00CB2AB3" w:rsidRDefault="00F61E7A" w:rsidP="002C3749">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A5336D">
        <w:rPr>
          <w:rFonts w:ascii="Times New Roman" w:hAnsi="Times New Roman" w:cs="Times New Roman"/>
          <w:sz w:val="24"/>
          <w:szCs w:val="24"/>
          <w:lang w:val="lt-LT" w:eastAsia="lt-LT"/>
        </w:rPr>
        <w:t>R. Žemaitai</w:t>
      </w:r>
      <w:r w:rsidR="000C1D9C" w:rsidRPr="00A5336D">
        <w:rPr>
          <w:rFonts w:ascii="Times New Roman" w:hAnsi="Times New Roman" w:cs="Times New Roman"/>
          <w:sz w:val="24"/>
          <w:szCs w:val="24"/>
          <w:lang w:val="lt-LT" w:eastAsia="lt-LT"/>
        </w:rPr>
        <w:t>čio</w:t>
      </w:r>
      <w:r w:rsidR="00CB2AB3">
        <w:rPr>
          <w:rFonts w:ascii="Times New Roman" w:hAnsi="Times New Roman" w:cs="Times New Roman"/>
          <w:sz w:val="24"/>
          <w:szCs w:val="24"/>
          <w:lang w:val="lt-LT" w:eastAsia="lt-LT"/>
        </w:rPr>
        <w:t xml:space="preserve">, kaip buvusio Partijos Tvarka ir teisingumas pirmininko, papildomai klausta apie </w:t>
      </w:r>
      <w:r w:rsidR="00CB2AB3" w:rsidRPr="00EE048C">
        <w:rPr>
          <w:rFonts w:ascii="Times New Roman" w:hAnsi="Times New Roman" w:cs="Times New Roman"/>
          <w:sz w:val="24"/>
          <w:szCs w:val="24"/>
          <w:lang w:val="lt-LT" w:eastAsia="lt-LT"/>
        </w:rPr>
        <w:t xml:space="preserve">sandorius, kurie yra susiję su partijos likvidavimu, jo, kaip Seimo nario, dviejų patarėjų </w:t>
      </w:r>
      <w:r w:rsidR="00CB2AB3" w:rsidRPr="00EE048C">
        <w:rPr>
          <w:rFonts w:ascii="Times New Roman" w:hAnsi="Times New Roman" w:cs="Times New Roman"/>
          <w:sz w:val="24"/>
          <w:szCs w:val="24"/>
          <w:lang w:val="lt-LT" w:eastAsia="lt-LT"/>
        </w:rPr>
        <w:lastRenderedPageBreak/>
        <w:t xml:space="preserve">dalyvavimu partijos </w:t>
      </w:r>
      <w:r w:rsidR="00EE3949" w:rsidRPr="00EE048C">
        <w:rPr>
          <w:rFonts w:ascii="Times New Roman" w:hAnsi="Times New Roman" w:cs="Times New Roman"/>
          <w:sz w:val="24"/>
          <w:szCs w:val="24"/>
          <w:lang w:val="lt-LT" w:eastAsia="lt-LT"/>
        </w:rPr>
        <w:t>likvida</w:t>
      </w:r>
      <w:r w:rsidR="00EE3949">
        <w:rPr>
          <w:rFonts w:ascii="Times New Roman" w:hAnsi="Times New Roman" w:cs="Times New Roman"/>
          <w:sz w:val="24"/>
          <w:szCs w:val="24"/>
          <w:lang w:val="lt-LT" w:eastAsia="lt-LT"/>
        </w:rPr>
        <w:t>vimo</w:t>
      </w:r>
      <w:r w:rsidR="00EE3949" w:rsidRPr="00EE048C">
        <w:rPr>
          <w:rFonts w:ascii="Times New Roman" w:hAnsi="Times New Roman" w:cs="Times New Roman"/>
          <w:sz w:val="24"/>
          <w:szCs w:val="24"/>
          <w:lang w:val="lt-LT" w:eastAsia="lt-LT"/>
        </w:rPr>
        <w:t xml:space="preserve"> </w:t>
      </w:r>
      <w:r w:rsidR="00CB2AB3" w:rsidRPr="00EE048C">
        <w:rPr>
          <w:rFonts w:ascii="Times New Roman" w:hAnsi="Times New Roman" w:cs="Times New Roman"/>
          <w:sz w:val="24"/>
          <w:szCs w:val="24"/>
          <w:lang w:val="lt-LT" w:eastAsia="lt-LT"/>
        </w:rPr>
        <w:t>komisijoje</w:t>
      </w:r>
      <w:r w:rsidR="000341FD">
        <w:rPr>
          <w:rFonts w:ascii="Times New Roman" w:hAnsi="Times New Roman" w:cs="Times New Roman"/>
          <w:sz w:val="24"/>
          <w:szCs w:val="24"/>
          <w:lang w:val="lt-LT" w:eastAsia="lt-LT"/>
        </w:rPr>
        <w:t>,</w:t>
      </w:r>
      <w:r w:rsidR="00CB2AB3" w:rsidRPr="00EE048C">
        <w:rPr>
          <w:rFonts w:ascii="Times New Roman" w:hAnsi="Times New Roman" w:cs="Times New Roman"/>
          <w:sz w:val="24"/>
          <w:szCs w:val="24"/>
          <w:lang w:val="lt-LT" w:eastAsia="lt-LT"/>
        </w:rPr>
        <w:t xml:space="preserve"> </w:t>
      </w:r>
      <w:r w:rsidR="000341FD">
        <w:rPr>
          <w:rFonts w:ascii="Times New Roman" w:hAnsi="Times New Roman" w:cs="Times New Roman"/>
          <w:sz w:val="24"/>
          <w:szCs w:val="24"/>
          <w:lang w:val="lt-LT" w:eastAsia="lt-LT"/>
        </w:rPr>
        <w:t>ir</w:t>
      </w:r>
      <w:r w:rsidR="000341FD" w:rsidRPr="00EE048C">
        <w:rPr>
          <w:rFonts w:ascii="Times New Roman" w:hAnsi="Times New Roman" w:cs="Times New Roman"/>
          <w:sz w:val="24"/>
          <w:szCs w:val="24"/>
          <w:lang w:val="lt-LT" w:eastAsia="lt-LT"/>
        </w:rPr>
        <w:t xml:space="preserve"> </w:t>
      </w:r>
      <w:r w:rsidR="00CB2AB3" w:rsidRPr="00EE048C">
        <w:rPr>
          <w:rFonts w:ascii="Times New Roman" w:hAnsi="Times New Roman" w:cs="Times New Roman"/>
          <w:sz w:val="24"/>
          <w:szCs w:val="24"/>
          <w:lang w:val="lt-LT" w:eastAsia="lt-LT"/>
        </w:rPr>
        <w:t>prašyta pateikti Partijos Tvarka ir teisingumas finansinius dokumentus.</w:t>
      </w:r>
    </w:p>
    <w:p w14:paraId="4D9376A5" w14:textId="77777777" w:rsidR="00F61E7A" w:rsidRPr="00A5336D" w:rsidRDefault="00CB2AB3" w:rsidP="00CB2AB3">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 Žemaitaitis nurodė, kad</w:t>
      </w:r>
      <w:r w:rsidR="000C1D9C" w:rsidRPr="00A5336D">
        <w:rPr>
          <w:rFonts w:ascii="Times New Roman" w:hAnsi="Times New Roman" w:cs="Times New Roman"/>
          <w:sz w:val="24"/>
          <w:szCs w:val="24"/>
          <w:lang w:val="lt-LT" w:eastAsia="lt-LT"/>
        </w:rPr>
        <w:t xml:space="preserve"> </w:t>
      </w:r>
      <w:r w:rsidR="006D770A" w:rsidRPr="00486BCE">
        <w:rPr>
          <w:rFonts w:ascii="Times New Roman" w:hAnsi="Times New Roman" w:cs="Times New Roman"/>
          <w:bCs/>
          <w:iCs/>
          <w:sz w:val="24"/>
          <w:szCs w:val="24"/>
          <w:lang w:val="lt-LT"/>
        </w:rPr>
        <w:t>„</w:t>
      </w:r>
      <w:r w:rsidR="006D770A" w:rsidRPr="00CB2AB3">
        <w:rPr>
          <w:rFonts w:ascii="Times New Roman" w:hAnsi="Times New Roman" w:cs="Times New Roman"/>
          <w:bCs/>
          <w:i/>
          <w:iCs/>
          <w:sz w:val="24"/>
          <w:szCs w:val="24"/>
          <w:lang w:val="lt-LT"/>
        </w:rPr>
        <w:t>aukščiau minėtas susitarimas pasirašytas</w:t>
      </w:r>
      <w:r w:rsidR="00A01BD8" w:rsidRPr="00CB2AB3">
        <w:rPr>
          <w:rFonts w:ascii="Times New Roman" w:hAnsi="Times New Roman" w:cs="Times New Roman"/>
          <w:bCs/>
          <w:i/>
          <w:iCs/>
          <w:sz w:val="24"/>
          <w:szCs w:val="24"/>
          <w:lang w:val="lt-LT"/>
        </w:rPr>
        <w:t xml:space="preserve">, iki priimant sprendimą likviduoti </w:t>
      </w:r>
      <w:r w:rsidR="001C7D52" w:rsidRPr="00CB2AB3">
        <w:rPr>
          <w:rFonts w:ascii="Times New Roman" w:hAnsi="Times New Roman" w:cs="Times New Roman"/>
          <w:bCs/>
          <w:i/>
          <w:iCs/>
          <w:sz w:val="24"/>
          <w:szCs w:val="24"/>
          <w:lang w:val="lt-LT"/>
        </w:rPr>
        <w:t>P</w:t>
      </w:r>
      <w:r w:rsidR="00A01BD8" w:rsidRPr="00CB2AB3">
        <w:rPr>
          <w:rFonts w:ascii="Times New Roman" w:hAnsi="Times New Roman" w:cs="Times New Roman"/>
          <w:bCs/>
          <w:i/>
          <w:iCs/>
          <w:sz w:val="24"/>
          <w:szCs w:val="24"/>
          <w:lang w:val="lt-LT"/>
        </w:rPr>
        <w:t>artiją</w:t>
      </w:r>
      <w:r w:rsidR="001C7D52" w:rsidRPr="00A5336D">
        <w:rPr>
          <w:rFonts w:ascii="Times New Roman" w:hAnsi="Times New Roman" w:cs="Times New Roman"/>
          <w:sz w:val="24"/>
          <w:szCs w:val="24"/>
          <w:lang w:val="lt-LT" w:eastAsia="lt-LT"/>
        </w:rPr>
        <w:t xml:space="preserve"> </w:t>
      </w:r>
      <w:r w:rsidR="001C7D52" w:rsidRPr="00CB2AB3">
        <w:rPr>
          <w:rFonts w:ascii="Times New Roman" w:hAnsi="Times New Roman" w:cs="Times New Roman"/>
          <w:bCs/>
          <w:i/>
          <w:iCs/>
          <w:sz w:val="24"/>
          <w:szCs w:val="24"/>
          <w:lang w:val="lt-LT"/>
        </w:rPr>
        <w:t xml:space="preserve">Tvarka ir teisingumas, todėl </w:t>
      </w:r>
      <w:r w:rsidR="00C34A53" w:rsidRPr="00CB2AB3">
        <w:rPr>
          <w:rFonts w:ascii="Times New Roman" w:hAnsi="Times New Roman" w:cs="Times New Roman"/>
          <w:bCs/>
          <w:i/>
          <w:iCs/>
          <w:sz w:val="24"/>
          <w:szCs w:val="24"/>
          <w:lang w:val="lt-LT"/>
        </w:rPr>
        <w:t>partijos lėšų aukojimas yra sandorių</w:t>
      </w:r>
      <w:r w:rsidR="00A722D1" w:rsidRPr="00CB2AB3">
        <w:rPr>
          <w:rFonts w:ascii="Times New Roman" w:hAnsi="Times New Roman" w:cs="Times New Roman"/>
          <w:bCs/>
          <w:i/>
          <w:iCs/>
          <w:sz w:val="24"/>
          <w:szCs w:val="24"/>
          <w:lang w:val="lt-LT"/>
        </w:rPr>
        <w:t>, priimtų iki likvidavimo</w:t>
      </w:r>
      <w:r w:rsidR="00321ED7" w:rsidRPr="00CB2AB3">
        <w:rPr>
          <w:rFonts w:ascii="Times New Roman" w:hAnsi="Times New Roman" w:cs="Times New Roman"/>
          <w:bCs/>
          <w:i/>
          <w:iCs/>
          <w:sz w:val="24"/>
          <w:szCs w:val="24"/>
          <w:lang w:val="lt-LT"/>
        </w:rPr>
        <w:t>,</w:t>
      </w:r>
      <w:r w:rsidR="00A722D1" w:rsidRPr="00CB2AB3">
        <w:rPr>
          <w:rFonts w:ascii="Times New Roman" w:hAnsi="Times New Roman" w:cs="Times New Roman"/>
          <w:bCs/>
          <w:i/>
          <w:iCs/>
          <w:sz w:val="24"/>
          <w:szCs w:val="24"/>
          <w:lang w:val="lt-LT"/>
        </w:rPr>
        <w:t xml:space="preserve"> </w:t>
      </w:r>
      <w:r w:rsidR="00A722D1" w:rsidRPr="00CB2AB3">
        <w:rPr>
          <w:rFonts w:ascii="Times New Roman" w:hAnsi="Times New Roman" w:cs="Times New Roman"/>
          <w:bCs/>
          <w:i/>
          <w:iCs/>
          <w:sz w:val="24"/>
          <w:szCs w:val="24"/>
          <w:u w:val="single"/>
          <w:lang w:val="lt-LT"/>
        </w:rPr>
        <w:t>vykdymas</w:t>
      </w:r>
      <w:r w:rsidR="00321ED7" w:rsidRPr="00486BCE">
        <w:rPr>
          <w:rFonts w:ascii="Times New Roman" w:hAnsi="Times New Roman" w:cs="Times New Roman"/>
          <w:bCs/>
          <w:iCs/>
          <w:sz w:val="24"/>
          <w:szCs w:val="24"/>
          <w:lang w:val="lt-LT"/>
        </w:rPr>
        <w:t>“.</w:t>
      </w:r>
      <w:r w:rsidR="00321ED7" w:rsidRPr="009B3B79">
        <w:rPr>
          <w:rFonts w:ascii="Times New Roman" w:hAnsi="Times New Roman" w:cs="Times New Roman"/>
          <w:sz w:val="24"/>
          <w:szCs w:val="24"/>
          <w:lang w:val="lt-LT" w:eastAsia="lt-LT"/>
        </w:rPr>
        <w:t xml:space="preserve"> </w:t>
      </w:r>
    </w:p>
    <w:p w14:paraId="2D3B73A8" w14:textId="77777777" w:rsidR="00140485" w:rsidRDefault="00140485" w:rsidP="00A5336D">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A5336D">
        <w:rPr>
          <w:rFonts w:ascii="Times New Roman" w:hAnsi="Times New Roman" w:cs="Times New Roman"/>
          <w:sz w:val="24"/>
          <w:szCs w:val="24"/>
          <w:lang w:val="lt-LT" w:eastAsia="lt-LT"/>
        </w:rPr>
        <w:t xml:space="preserve">Į prašymą nurodyti </w:t>
      </w:r>
      <w:r w:rsidR="008A7F13" w:rsidRPr="00A5336D">
        <w:rPr>
          <w:rFonts w:ascii="Times New Roman" w:hAnsi="Times New Roman" w:cs="Times New Roman"/>
          <w:sz w:val="24"/>
          <w:szCs w:val="24"/>
          <w:lang w:val="lt-LT" w:eastAsia="lt-LT"/>
        </w:rPr>
        <w:t>sandorius, jeigu tokie yra, kurie numatyti sprendime likviduoti juridinį asmenį</w:t>
      </w:r>
      <w:r w:rsidR="009B3B79">
        <w:rPr>
          <w:rFonts w:ascii="Times New Roman" w:hAnsi="Times New Roman" w:cs="Times New Roman"/>
          <w:sz w:val="24"/>
          <w:szCs w:val="24"/>
          <w:lang w:val="lt-LT" w:eastAsia="lt-LT"/>
        </w:rPr>
        <w:t>,</w:t>
      </w:r>
      <w:r w:rsidR="008A7F13" w:rsidRPr="00A5336D">
        <w:rPr>
          <w:rFonts w:ascii="Times New Roman" w:hAnsi="Times New Roman" w:cs="Times New Roman"/>
          <w:sz w:val="24"/>
          <w:szCs w:val="24"/>
          <w:lang w:val="lt-LT" w:eastAsia="lt-LT"/>
        </w:rPr>
        <w:t xml:space="preserve"> bei pateik</w:t>
      </w:r>
      <w:r w:rsidR="002C3749">
        <w:rPr>
          <w:rFonts w:ascii="Times New Roman" w:hAnsi="Times New Roman" w:cs="Times New Roman"/>
          <w:sz w:val="24"/>
          <w:szCs w:val="24"/>
          <w:lang w:val="lt-LT" w:eastAsia="lt-LT"/>
        </w:rPr>
        <w:t>t</w:t>
      </w:r>
      <w:r w:rsidR="008A7F13" w:rsidRPr="00A5336D">
        <w:rPr>
          <w:rFonts w:ascii="Times New Roman" w:hAnsi="Times New Roman" w:cs="Times New Roman"/>
          <w:sz w:val="24"/>
          <w:szCs w:val="24"/>
          <w:lang w:val="lt-LT" w:eastAsia="lt-LT"/>
        </w:rPr>
        <w:t xml:space="preserve">i sprendimo likviduoti juridinį asmenį kopiją, </w:t>
      </w:r>
      <w:r w:rsidR="001E521C" w:rsidRPr="00A5336D">
        <w:rPr>
          <w:rFonts w:ascii="Times New Roman" w:hAnsi="Times New Roman" w:cs="Times New Roman"/>
          <w:sz w:val="24"/>
          <w:szCs w:val="24"/>
          <w:lang w:val="lt-LT" w:eastAsia="lt-LT"/>
        </w:rPr>
        <w:t xml:space="preserve">R. Žemaitaitis atsakė, kad </w:t>
      </w:r>
      <w:r w:rsidR="004849D7" w:rsidRPr="00A5336D">
        <w:rPr>
          <w:rFonts w:ascii="Times New Roman" w:hAnsi="Times New Roman" w:cs="Times New Roman"/>
          <w:sz w:val="24"/>
          <w:szCs w:val="24"/>
          <w:lang w:val="lt-LT" w:eastAsia="lt-LT"/>
        </w:rPr>
        <w:t>nuo 2020</w:t>
      </w:r>
      <w:r w:rsidR="005E0D96" w:rsidRPr="00A5336D">
        <w:rPr>
          <w:rFonts w:ascii="Times New Roman" w:hAnsi="Times New Roman" w:cs="Times New Roman"/>
          <w:sz w:val="24"/>
          <w:szCs w:val="24"/>
          <w:lang w:val="lt-LT" w:eastAsia="lt-LT"/>
        </w:rPr>
        <w:t> </w:t>
      </w:r>
      <w:r w:rsidR="004849D7" w:rsidRPr="00A5336D">
        <w:rPr>
          <w:rFonts w:ascii="Times New Roman" w:hAnsi="Times New Roman" w:cs="Times New Roman"/>
          <w:sz w:val="24"/>
          <w:szCs w:val="24"/>
          <w:lang w:val="lt-LT" w:eastAsia="lt-LT"/>
        </w:rPr>
        <w:t xml:space="preserve">m. birželio 6 d. </w:t>
      </w:r>
      <w:r w:rsidR="005E0D96" w:rsidRPr="00A5336D">
        <w:rPr>
          <w:rFonts w:ascii="Times New Roman" w:hAnsi="Times New Roman" w:cs="Times New Roman"/>
          <w:sz w:val="24"/>
          <w:szCs w:val="24"/>
          <w:lang w:val="lt-LT" w:eastAsia="lt-LT"/>
        </w:rPr>
        <w:t>ji</w:t>
      </w:r>
      <w:r w:rsidR="00ED0579">
        <w:rPr>
          <w:rFonts w:ascii="Times New Roman" w:hAnsi="Times New Roman" w:cs="Times New Roman"/>
          <w:sz w:val="24"/>
          <w:szCs w:val="24"/>
          <w:lang w:val="lt-LT" w:eastAsia="lt-LT"/>
        </w:rPr>
        <w:t>s</w:t>
      </w:r>
      <w:r w:rsidR="005E0D96" w:rsidRPr="00A5336D">
        <w:rPr>
          <w:rFonts w:ascii="Times New Roman" w:hAnsi="Times New Roman" w:cs="Times New Roman"/>
          <w:sz w:val="24"/>
          <w:szCs w:val="24"/>
          <w:lang w:val="lt-LT" w:eastAsia="lt-LT"/>
        </w:rPr>
        <w:t xml:space="preserve"> nėra </w:t>
      </w:r>
      <w:bookmarkStart w:id="21" w:name="_Hlk56507847"/>
      <w:r w:rsidR="005E0D96" w:rsidRPr="00A5336D">
        <w:rPr>
          <w:rFonts w:ascii="Times New Roman" w:hAnsi="Times New Roman" w:cs="Times New Roman"/>
          <w:sz w:val="24"/>
          <w:szCs w:val="24"/>
          <w:lang w:val="lt-LT" w:eastAsia="lt-LT"/>
        </w:rPr>
        <w:t>Partijos Tvarka ir teisingumas</w:t>
      </w:r>
      <w:r w:rsidR="00DC0CE2" w:rsidRPr="00A5336D">
        <w:rPr>
          <w:rFonts w:ascii="Times New Roman" w:hAnsi="Times New Roman" w:cs="Times New Roman"/>
          <w:sz w:val="24"/>
          <w:szCs w:val="24"/>
          <w:lang w:val="lt-LT" w:eastAsia="lt-LT"/>
        </w:rPr>
        <w:t xml:space="preserve"> </w:t>
      </w:r>
      <w:bookmarkEnd w:id="21"/>
      <w:r w:rsidR="00DC0CE2" w:rsidRPr="00A5336D">
        <w:rPr>
          <w:rFonts w:ascii="Times New Roman" w:hAnsi="Times New Roman" w:cs="Times New Roman"/>
          <w:sz w:val="24"/>
          <w:szCs w:val="24"/>
          <w:lang w:val="lt-LT" w:eastAsia="lt-LT"/>
        </w:rPr>
        <w:t xml:space="preserve">narys, todėl </w:t>
      </w:r>
      <w:r w:rsidR="003432D2" w:rsidRPr="00A5336D">
        <w:rPr>
          <w:rFonts w:ascii="Times New Roman" w:hAnsi="Times New Roman" w:cs="Times New Roman"/>
          <w:sz w:val="24"/>
          <w:szCs w:val="24"/>
          <w:lang w:val="lt-LT" w:eastAsia="lt-LT"/>
        </w:rPr>
        <w:t>nežino</w:t>
      </w:r>
      <w:r w:rsidR="00D03A75" w:rsidRPr="00A5336D">
        <w:rPr>
          <w:rFonts w:ascii="Times New Roman" w:hAnsi="Times New Roman" w:cs="Times New Roman"/>
          <w:sz w:val="24"/>
          <w:szCs w:val="24"/>
          <w:lang w:val="lt-LT" w:eastAsia="lt-LT"/>
        </w:rPr>
        <w:t>,</w:t>
      </w:r>
      <w:r w:rsidR="003432D2" w:rsidRPr="00A5336D">
        <w:rPr>
          <w:rFonts w:ascii="Times New Roman" w:hAnsi="Times New Roman" w:cs="Times New Roman"/>
          <w:sz w:val="24"/>
          <w:szCs w:val="24"/>
          <w:lang w:val="lt-LT" w:eastAsia="lt-LT"/>
        </w:rPr>
        <w:t xml:space="preserve"> kokie sandoriai buvo </w:t>
      </w:r>
      <w:r w:rsidR="00770849" w:rsidRPr="00A5336D">
        <w:rPr>
          <w:rFonts w:ascii="Times New Roman" w:hAnsi="Times New Roman" w:cs="Times New Roman"/>
          <w:sz w:val="24"/>
          <w:szCs w:val="24"/>
          <w:lang w:val="lt-LT" w:eastAsia="lt-LT"/>
        </w:rPr>
        <w:t>vykdomi</w:t>
      </w:r>
      <w:r w:rsidR="003432D2" w:rsidRPr="00A5336D">
        <w:rPr>
          <w:rFonts w:ascii="Times New Roman" w:hAnsi="Times New Roman" w:cs="Times New Roman"/>
          <w:sz w:val="24"/>
          <w:szCs w:val="24"/>
          <w:lang w:val="lt-LT" w:eastAsia="lt-LT"/>
        </w:rPr>
        <w:t xml:space="preserve"> </w:t>
      </w:r>
      <w:r w:rsidR="00AF38C9" w:rsidRPr="00A5336D">
        <w:rPr>
          <w:rFonts w:ascii="Times New Roman" w:hAnsi="Times New Roman" w:cs="Times New Roman"/>
          <w:sz w:val="24"/>
          <w:szCs w:val="24"/>
          <w:lang w:val="lt-LT" w:eastAsia="lt-LT"/>
        </w:rPr>
        <w:t>partijos likvidavimo metu</w:t>
      </w:r>
      <w:r w:rsidR="002B53EF">
        <w:rPr>
          <w:rFonts w:ascii="Times New Roman" w:hAnsi="Times New Roman" w:cs="Times New Roman"/>
          <w:sz w:val="24"/>
          <w:szCs w:val="24"/>
          <w:lang w:val="lt-LT" w:eastAsia="lt-LT"/>
        </w:rPr>
        <w:t>,</w:t>
      </w:r>
      <w:r w:rsidR="00AF38C9" w:rsidRPr="00A5336D">
        <w:rPr>
          <w:rFonts w:ascii="Times New Roman" w:hAnsi="Times New Roman" w:cs="Times New Roman"/>
          <w:sz w:val="24"/>
          <w:szCs w:val="24"/>
          <w:lang w:val="lt-LT" w:eastAsia="lt-LT"/>
        </w:rPr>
        <w:t xml:space="preserve"> </w:t>
      </w:r>
      <w:r w:rsidR="003432D2" w:rsidRPr="00A5336D">
        <w:rPr>
          <w:rFonts w:ascii="Times New Roman" w:hAnsi="Times New Roman" w:cs="Times New Roman"/>
          <w:sz w:val="24"/>
          <w:szCs w:val="24"/>
          <w:lang w:val="lt-LT" w:eastAsia="lt-LT"/>
        </w:rPr>
        <w:t>ir negali pateikti dokumento kopijos.</w:t>
      </w:r>
    </w:p>
    <w:p w14:paraId="5CD0B418" w14:textId="77777777" w:rsidR="00680BCD" w:rsidRPr="00584186" w:rsidRDefault="00863FBF" w:rsidP="00CB2AB3">
      <w:pPr>
        <w:pStyle w:val="Sraopastraipa"/>
        <w:numPr>
          <w:ilvl w:val="1"/>
          <w:numId w:val="1"/>
        </w:numPr>
        <w:spacing w:line="360" w:lineRule="auto"/>
        <w:ind w:left="0" w:firstLine="709"/>
        <w:jc w:val="both"/>
        <w:rPr>
          <w:rFonts w:ascii="Times New Roman" w:hAnsi="Times New Roman" w:cs="Times New Roman"/>
          <w:bCs/>
          <w:sz w:val="24"/>
          <w:szCs w:val="24"/>
          <w:lang w:val="lt-LT"/>
        </w:rPr>
      </w:pPr>
      <w:r w:rsidRPr="00CB2AB3">
        <w:rPr>
          <w:rFonts w:ascii="Times New Roman" w:hAnsi="Times New Roman" w:cs="Times New Roman"/>
          <w:sz w:val="24"/>
          <w:szCs w:val="24"/>
          <w:lang w:val="lt-LT" w:eastAsia="lt-LT"/>
        </w:rPr>
        <w:t>Į klausimu</w:t>
      </w:r>
      <w:r w:rsidR="00132C19" w:rsidRPr="00CB2AB3">
        <w:rPr>
          <w:rFonts w:ascii="Times New Roman" w:hAnsi="Times New Roman" w:cs="Times New Roman"/>
          <w:sz w:val="24"/>
          <w:szCs w:val="24"/>
          <w:lang w:val="lt-LT" w:eastAsia="lt-LT"/>
        </w:rPr>
        <w:t>s d</w:t>
      </w:r>
      <w:r w:rsidR="00221D5E" w:rsidRPr="00CB2AB3">
        <w:rPr>
          <w:rFonts w:ascii="Times New Roman" w:hAnsi="Times New Roman" w:cs="Times New Roman"/>
          <w:sz w:val="24"/>
          <w:szCs w:val="24"/>
          <w:lang w:val="lt-LT" w:eastAsia="lt-LT"/>
        </w:rPr>
        <w:t xml:space="preserve">ėl </w:t>
      </w:r>
      <w:r w:rsidR="00EE65AF" w:rsidRPr="00CB2AB3">
        <w:rPr>
          <w:rFonts w:ascii="Times New Roman" w:hAnsi="Times New Roman" w:cs="Times New Roman"/>
          <w:sz w:val="24"/>
          <w:szCs w:val="24"/>
          <w:lang w:val="lt-LT" w:eastAsia="lt-LT"/>
        </w:rPr>
        <w:t>Almant</w:t>
      </w:r>
      <w:r w:rsidR="00221D5E" w:rsidRPr="00CB2AB3">
        <w:rPr>
          <w:rFonts w:ascii="Times New Roman" w:hAnsi="Times New Roman" w:cs="Times New Roman"/>
          <w:sz w:val="24"/>
          <w:szCs w:val="24"/>
          <w:lang w:val="lt-LT" w:eastAsia="lt-LT"/>
        </w:rPr>
        <w:t>o</w:t>
      </w:r>
      <w:r w:rsidR="00EE65AF" w:rsidRPr="00CB2AB3">
        <w:rPr>
          <w:rFonts w:ascii="Times New Roman" w:hAnsi="Times New Roman" w:cs="Times New Roman"/>
          <w:sz w:val="24"/>
          <w:szCs w:val="24"/>
          <w:lang w:val="lt-LT" w:eastAsia="lt-LT"/>
        </w:rPr>
        <w:t xml:space="preserve"> Petk</w:t>
      </w:r>
      <w:r w:rsidR="00221D5E" w:rsidRPr="00CB2AB3">
        <w:rPr>
          <w:rFonts w:ascii="Times New Roman" w:hAnsi="Times New Roman" w:cs="Times New Roman"/>
          <w:sz w:val="24"/>
          <w:szCs w:val="24"/>
          <w:lang w:val="lt-LT" w:eastAsia="lt-LT"/>
        </w:rPr>
        <w:t>a</w:t>
      </w:r>
      <w:r w:rsidR="00EE65AF" w:rsidRPr="00CB2AB3">
        <w:rPr>
          <w:rFonts w:ascii="Times New Roman" w:hAnsi="Times New Roman" w:cs="Times New Roman"/>
          <w:sz w:val="24"/>
          <w:szCs w:val="24"/>
          <w:lang w:val="lt-LT" w:eastAsia="lt-LT"/>
        </w:rPr>
        <w:t>us ir Edit</w:t>
      </w:r>
      <w:r w:rsidR="00221D5E" w:rsidRPr="00CB2AB3">
        <w:rPr>
          <w:rFonts w:ascii="Times New Roman" w:hAnsi="Times New Roman" w:cs="Times New Roman"/>
          <w:sz w:val="24"/>
          <w:szCs w:val="24"/>
          <w:lang w:val="lt-LT" w:eastAsia="lt-LT"/>
        </w:rPr>
        <w:t>os</w:t>
      </w:r>
      <w:r w:rsidR="00EE65AF" w:rsidRPr="00CB2AB3">
        <w:rPr>
          <w:rFonts w:ascii="Times New Roman" w:hAnsi="Times New Roman" w:cs="Times New Roman"/>
          <w:sz w:val="24"/>
          <w:szCs w:val="24"/>
          <w:lang w:val="lt-LT" w:eastAsia="lt-LT"/>
        </w:rPr>
        <w:t xml:space="preserve"> Karčiauskienė</w:t>
      </w:r>
      <w:r w:rsidR="00221D5E" w:rsidRPr="00CB2AB3">
        <w:rPr>
          <w:rFonts w:ascii="Times New Roman" w:hAnsi="Times New Roman" w:cs="Times New Roman"/>
          <w:sz w:val="24"/>
          <w:szCs w:val="24"/>
          <w:lang w:val="lt-LT" w:eastAsia="lt-LT"/>
        </w:rPr>
        <w:t>s</w:t>
      </w:r>
      <w:r w:rsidR="008047A2" w:rsidRPr="00CB2AB3">
        <w:rPr>
          <w:rFonts w:ascii="Times New Roman" w:hAnsi="Times New Roman" w:cs="Times New Roman"/>
          <w:sz w:val="24"/>
          <w:szCs w:val="24"/>
          <w:lang w:val="lt-LT" w:eastAsia="lt-LT"/>
        </w:rPr>
        <w:t>,</w:t>
      </w:r>
      <w:r w:rsidR="00EE65AF" w:rsidRPr="00CB2AB3">
        <w:rPr>
          <w:rFonts w:ascii="Times New Roman" w:hAnsi="Times New Roman" w:cs="Times New Roman"/>
          <w:sz w:val="24"/>
          <w:szCs w:val="24"/>
          <w:lang w:val="lt-LT" w:eastAsia="lt-LT"/>
        </w:rPr>
        <w:t xml:space="preserve"> </w:t>
      </w:r>
      <w:r w:rsidR="008A3A8E" w:rsidRPr="00CB2AB3">
        <w:rPr>
          <w:rFonts w:ascii="Times New Roman" w:hAnsi="Times New Roman" w:cs="Times New Roman"/>
          <w:sz w:val="24"/>
          <w:szCs w:val="24"/>
          <w:lang w:val="lt-LT" w:eastAsia="lt-LT"/>
        </w:rPr>
        <w:t>kurie yra</w:t>
      </w:r>
      <w:r w:rsidR="00EE65AF" w:rsidRPr="00CB2AB3">
        <w:rPr>
          <w:rFonts w:ascii="Times New Roman" w:hAnsi="Times New Roman" w:cs="Times New Roman"/>
          <w:sz w:val="24"/>
          <w:szCs w:val="24"/>
          <w:lang w:val="lt-LT" w:eastAsia="lt-LT"/>
        </w:rPr>
        <w:t xml:space="preserve"> Partijos </w:t>
      </w:r>
      <w:r w:rsidR="00A31E6C">
        <w:rPr>
          <w:rFonts w:ascii="Times New Roman" w:hAnsi="Times New Roman" w:cs="Times New Roman"/>
          <w:sz w:val="24"/>
          <w:szCs w:val="24"/>
          <w:lang w:val="lt-LT" w:eastAsia="lt-LT"/>
        </w:rPr>
        <w:t>T</w:t>
      </w:r>
      <w:r w:rsidR="00EE65AF" w:rsidRPr="00CB2AB3">
        <w:rPr>
          <w:rFonts w:ascii="Times New Roman" w:hAnsi="Times New Roman" w:cs="Times New Roman"/>
          <w:sz w:val="24"/>
          <w:szCs w:val="24"/>
          <w:lang w:val="lt-LT" w:eastAsia="lt-LT"/>
        </w:rPr>
        <w:t xml:space="preserve">varka ir teisingumas </w:t>
      </w:r>
      <w:r w:rsidR="009B3B79" w:rsidRPr="00CB2AB3">
        <w:rPr>
          <w:rFonts w:ascii="Times New Roman" w:hAnsi="Times New Roman" w:cs="Times New Roman"/>
          <w:sz w:val="24"/>
          <w:szCs w:val="24"/>
          <w:lang w:val="lt-LT" w:eastAsia="lt-LT"/>
        </w:rPr>
        <w:t>likvida</w:t>
      </w:r>
      <w:r w:rsidR="00EE3949">
        <w:rPr>
          <w:rFonts w:ascii="Times New Roman" w:hAnsi="Times New Roman" w:cs="Times New Roman"/>
          <w:sz w:val="24"/>
          <w:szCs w:val="24"/>
          <w:lang w:val="lt-LT" w:eastAsia="lt-LT"/>
        </w:rPr>
        <w:t>vimo</w:t>
      </w:r>
      <w:r w:rsidR="009B3B79" w:rsidRPr="00CB2AB3">
        <w:rPr>
          <w:rFonts w:ascii="Times New Roman" w:hAnsi="Times New Roman" w:cs="Times New Roman"/>
          <w:sz w:val="24"/>
          <w:szCs w:val="24"/>
          <w:lang w:val="lt-LT" w:eastAsia="lt-LT"/>
        </w:rPr>
        <w:t xml:space="preserve"> </w:t>
      </w:r>
      <w:r w:rsidR="00EE65AF" w:rsidRPr="00CB2AB3">
        <w:rPr>
          <w:rFonts w:ascii="Times New Roman" w:hAnsi="Times New Roman" w:cs="Times New Roman"/>
          <w:sz w:val="24"/>
          <w:szCs w:val="24"/>
          <w:lang w:val="lt-LT" w:eastAsia="lt-LT"/>
        </w:rPr>
        <w:t xml:space="preserve">komisijos nariai (A. Petkus pirmininkas) </w:t>
      </w:r>
      <w:r w:rsidR="008A3A8E" w:rsidRPr="00CB2AB3">
        <w:rPr>
          <w:rFonts w:ascii="Times New Roman" w:hAnsi="Times New Roman" w:cs="Times New Roman"/>
          <w:sz w:val="24"/>
          <w:szCs w:val="24"/>
          <w:lang w:val="lt-LT" w:eastAsia="lt-LT"/>
        </w:rPr>
        <w:t xml:space="preserve">ir </w:t>
      </w:r>
      <w:r w:rsidR="009B3B79">
        <w:rPr>
          <w:rFonts w:ascii="Times New Roman" w:hAnsi="Times New Roman" w:cs="Times New Roman"/>
          <w:sz w:val="24"/>
          <w:szCs w:val="24"/>
          <w:lang w:val="lt-LT" w:eastAsia="lt-LT"/>
        </w:rPr>
        <w:t>kurie</w:t>
      </w:r>
      <w:r w:rsidR="009B3B79" w:rsidRPr="00CB2AB3">
        <w:rPr>
          <w:rFonts w:ascii="Times New Roman" w:hAnsi="Times New Roman" w:cs="Times New Roman"/>
          <w:sz w:val="24"/>
          <w:szCs w:val="24"/>
          <w:lang w:val="lt-LT" w:eastAsia="lt-LT"/>
        </w:rPr>
        <w:t xml:space="preserve"> </w:t>
      </w:r>
      <w:r w:rsidR="00EE65AF" w:rsidRPr="00CB2AB3">
        <w:rPr>
          <w:rFonts w:ascii="Times New Roman" w:hAnsi="Times New Roman" w:cs="Times New Roman"/>
          <w:sz w:val="24"/>
          <w:szCs w:val="24"/>
          <w:lang w:val="lt-LT" w:eastAsia="lt-LT"/>
        </w:rPr>
        <w:t xml:space="preserve">tuo pačiu metu buvo ir </w:t>
      </w:r>
      <w:r w:rsidR="008A3A8E" w:rsidRPr="00CB2AB3">
        <w:rPr>
          <w:rFonts w:ascii="Times New Roman" w:hAnsi="Times New Roman" w:cs="Times New Roman"/>
          <w:sz w:val="24"/>
          <w:szCs w:val="24"/>
          <w:lang w:val="lt-LT" w:eastAsia="lt-LT"/>
        </w:rPr>
        <w:t>R.</w:t>
      </w:r>
      <w:r w:rsidR="00530AED">
        <w:rPr>
          <w:rFonts w:ascii="Times New Roman" w:hAnsi="Times New Roman" w:cs="Times New Roman"/>
          <w:sz w:val="24"/>
          <w:szCs w:val="24"/>
          <w:lang w:val="lt-LT" w:eastAsia="lt-LT"/>
        </w:rPr>
        <w:t> </w:t>
      </w:r>
      <w:r w:rsidR="008A3A8E" w:rsidRPr="00CB2AB3">
        <w:rPr>
          <w:rFonts w:ascii="Times New Roman" w:hAnsi="Times New Roman" w:cs="Times New Roman"/>
          <w:sz w:val="24"/>
          <w:szCs w:val="24"/>
          <w:lang w:val="lt-LT" w:eastAsia="lt-LT"/>
        </w:rPr>
        <w:t xml:space="preserve">Žemaitaičio </w:t>
      </w:r>
      <w:r w:rsidR="00EE65AF" w:rsidRPr="00CB2AB3">
        <w:rPr>
          <w:rFonts w:ascii="Times New Roman" w:hAnsi="Times New Roman" w:cs="Times New Roman"/>
          <w:sz w:val="24"/>
          <w:szCs w:val="24"/>
          <w:lang w:val="lt-LT" w:eastAsia="lt-LT"/>
        </w:rPr>
        <w:t>kaip Seimo nario patarėjai</w:t>
      </w:r>
      <w:r w:rsidR="00530AED">
        <w:rPr>
          <w:rFonts w:ascii="Times New Roman" w:hAnsi="Times New Roman" w:cs="Times New Roman"/>
          <w:sz w:val="24"/>
          <w:szCs w:val="24"/>
          <w:lang w:val="lt-LT" w:eastAsia="lt-LT"/>
        </w:rPr>
        <w:t>,</w:t>
      </w:r>
      <w:r w:rsidR="008A3A8E" w:rsidRPr="00CB2AB3">
        <w:rPr>
          <w:rFonts w:ascii="Times New Roman" w:hAnsi="Times New Roman" w:cs="Times New Roman"/>
          <w:sz w:val="24"/>
          <w:szCs w:val="24"/>
          <w:lang w:val="lt-LT" w:eastAsia="lt-LT"/>
        </w:rPr>
        <w:t xml:space="preserve"> ir k</w:t>
      </w:r>
      <w:r w:rsidR="00EE65AF" w:rsidRPr="00CB2AB3">
        <w:rPr>
          <w:rFonts w:ascii="Times New Roman" w:hAnsi="Times New Roman" w:cs="Times New Roman"/>
          <w:sz w:val="24"/>
          <w:szCs w:val="24"/>
          <w:lang w:val="lt-LT" w:eastAsia="lt-LT"/>
        </w:rPr>
        <w:t>aip šiuo atveju</w:t>
      </w:r>
      <w:r w:rsidR="00966FB6" w:rsidRPr="00CB2AB3">
        <w:rPr>
          <w:rFonts w:ascii="Times New Roman" w:hAnsi="Times New Roman" w:cs="Times New Roman"/>
          <w:sz w:val="24"/>
          <w:szCs w:val="24"/>
          <w:lang w:val="lt-LT" w:eastAsia="lt-LT"/>
        </w:rPr>
        <w:t xml:space="preserve"> yra su R. Žemaitaičio </w:t>
      </w:r>
      <w:r w:rsidR="00EE65AF" w:rsidRPr="00CB2AB3">
        <w:rPr>
          <w:rFonts w:ascii="Times New Roman" w:hAnsi="Times New Roman" w:cs="Times New Roman"/>
          <w:sz w:val="24"/>
          <w:szCs w:val="24"/>
          <w:lang w:val="lt-LT" w:eastAsia="lt-LT"/>
        </w:rPr>
        <w:t xml:space="preserve">viešųjų ir privačių interesų derinimu, </w:t>
      </w:r>
      <w:r w:rsidR="008047A2" w:rsidRPr="00CB2AB3">
        <w:rPr>
          <w:rFonts w:ascii="Times New Roman" w:hAnsi="Times New Roman" w:cs="Times New Roman"/>
          <w:sz w:val="24"/>
          <w:szCs w:val="24"/>
          <w:lang w:val="lt-LT" w:eastAsia="lt-LT"/>
        </w:rPr>
        <w:t xml:space="preserve">ir </w:t>
      </w:r>
      <w:r w:rsidR="00EE65AF" w:rsidRPr="00CB2AB3">
        <w:rPr>
          <w:rFonts w:ascii="Times New Roman" w:hAnsi="Times New Roman" w:cs="Times New Roman"/>
          <w:sz w:val="24"/>
          <w:szCs w:val="24"/>
          <w:lang w:val="lt-LT" w:eastAsia="lt-LT"/>
        </w:rPr>
        <w:t xml:space="preserve">ar tai neturėjo įtakos </w:t>
      </w:r>
      <w:r w:rsidR="008B2FD0" w:rsidRPr="00CB2AB3">
        <w:rPr>
          <w:rFonts w:ascii="Times New Roman" w:hAnsi="Times New Roman" w:cs="Times New Roman"/>
          <w:sz w:val="24"/>
          <w:szCs w:val="24"/>
          <w:lang w:val="lt-LT" w:eastAsia="lt-LT"/>
        </w:rPr>
        <w:t xml:space="preserve">R. Žemaitaičio </w:t>
      </w:r>
      <w:r w:rsidR="00EE65AF" w:rsidRPr="00CB2AB3">
        <w:rPr>
          <w:rFonts w:ascii="Times New Roman" w:hAnsi="Times New Roman" w:cs="Times New Roman"/>
          <w:sz w:val="24"/>
          <w:szCs w:val="24"/>
          <w:lang w:val="lt-LT" w:eastAsia="lt-LT"/>
        </w:rPr>
        <w:t xml:space="preserve">kaip Seimo nario dviejų patarėjų sprendimų priėmimui partijos </w:t>
      </w:r>
      <w:r w:rsidR="00530AED" w:rsidRPr="00CB2AB3">
        <w:rPr>
          <w:rFonts w:ascii="Times New Roman" w:hAnsi="Times New Roman" w:cs="Times New Roman"/>
          <w:sz w:val="24"/>
          <w:szCs w:val="24"/>
          <w:lang w:val="lt-LT" w:eastAsia="lt-LT"/>
        </w:rPr>
        <w:t>likvida</w:t>
      </w:r>
      <w:r w:rsidR="00EE3949">
        <w:rPr>
          <w:rFonts w:ascii="Times New Roman" w:hAnsi="Times New Roman" w:cs="Times New Roman"/>
          <w:sz w:val="24"/>
          <w:szCs w:val="24"/>
          <w:lang w:val="lt-LT" w:eastAsia="lt-LT"/>
        </w:rPr>
        <w:t>vimo</w:t>
      </w:r>
      <w:r w:rsidR="00530AED" w:rsidRPr="00CB2AB3">
        <w:rPr>
          <w:rFonts w:ascii="Times New Roman" w:hAnsi="Times New Roman" w:cs="Times New Roman"/>
          <w:sz w:val="24"/>
          <w:szCs w:val="24"/>
          <w:lang w:val="lt-LT" w:eastAsia="lt-LT"/>
        </w:rPr>
        <w:t xml:space="preserve"> </w:t>
      </w:r>
      <w:r w:rsidR="00EE65AF" w:rsidRPr="00CB2AB3">
        <w:rPr>
          <w:rFonts w:ascii="Times New Roman" w:hAnsi="Times New Roman" w:cs="Times New Roman"/>
          <w:sz w:val="24"/>
          <w:szCs w:val="24"/>
          <w:lang w:val="lt-LT" w:eastAsia="lt-LT"/>
        </w:rPr>
        <w:t>komisijoje</w:t>
      </w:r>
      <w:r w:rsidRPr="00CB2AB3">
        <w:rPr>
          <w:rFonts w:ascii="Times New Roman" w:hAnsi="Times New Roman" w:cs="Times New Roman"/>
          <w:sz w:val="24"/>
          <w:szCs w:val="24"/>
          <w:lang w:val="lt-LT" w:eastAsia="lt-LT"/>
        </w:rPr>
        <w:t>, atsakyta</w:t>
      </w:r>
      <w:r w:rsidR="002B14E2" w:rsidRPr="00CB2AB3">
        <w:rPr>
          <w:rFonts w:ascii="Times New Roman" w:hAnsi="Times New Roman" w:cs="Times New Roman"/>
          <w:sz w:val="24"/>
          <w:szCs w:val="24"/>
          <w:lang w:val="lt-LT" w:eastAsia="lt-LT"/>
        </w:rPr>
        <w:t>, kad</w:t>
      </w:r>
      <w:r w:rsidRPr="00CB2AB3">
        <w:rPr>
          <w:rFonts w:ascii="Times New Roman" w:hAnsi="Times New Roman" w:cs="Times New Roman"/>
          <w:sz w:val="24"/>
          <w:szCs w:val="24"/>
          <w:lang w:val="lt-LT" w:eastAsia="lt-LT"/>
        </w:rPr>
        <w:t xml:space="preserve">: </w:t>
      </w:r>
      <w:r w:rsidRPr="00486BCE">
        <w:rPr>
          <w:rFonts w:ascii="Times New Roman" w:hAnsi="Times New Roman" w:cs="Times New Roman"/>
          <w:bCs/>
          <w:iCs/>
          <w:sz w:val="24"/>
          <w:szCs w:val="24"/>
          <w:lang w:val="lt-LT"/>
        </w:rPr>
        <w:t>„</w:t>
      </w:r>
      <w:r w:rsidR="002B14E2" w:rsidRPr="00CB2AB3">
        <w:rPr>
          <w:rFonts w:ascii="Times New Roman" w:hAnsi="Times New Roman" w:cs="Times New Roman"/>
          <w:bCs/>
          <w:i/>
          <w:iCs/>
          <w:sz w:val="24"/>
          <w:szCs w:val="24"/>
          <w:lang w:val="lt-LT"/>
        </w:rPr>
        <w:t xml:space="preserve">Įstatymai nedraudžia tuo pačiu metu atlikti pareigas </w:t>
      </w:r>
      <w:r w:rsidR="00F0059A" w:rsidRPr="00CB2AB3">
        <w:rPr>
          <w:rFonts w:ascii="Times New Roman" w:hAnsi="Times New Roman" w:cs="Times New Roman"/>
          <w:bCs/>
          <w:i/>
          <w:iCs/>
          <w:sz w:val="24"/>
          <w:szCs w:val="24"/>
          <w:lang w:val="lt-LT"/>
        </w:rPr>
        <w:t>s</w:t>
      </w:r>
      <w:r w:rsidR="00353F77" w:rsidRPr="00CB2AB3">
        <w:rPr>
          <w:rFonts w:ascii="Times New Roman" w:hAnsi="Times New Roman" w:cs="Times New Roman"/>
          <w:bCs/>
          <w:i/>
          <w:iCs/>
          <w:sz w:val="24"/>
          <w:szCs w:val="24"/>
          <w:lang w:val="lt-LT"/>
        </w:rPr>
        <w:t>k</w:t>
      </w:r>
      <w:r w:rsidR="00F0059A" w:rsidRPr="00CB2AB3">
        <w:rPr>
          <w:rFonts w:ascii="Times New Roman" w:hAnsi="Times New Roman" w:cs="Times New Roman"/>
          <w:bCs/>
          <w:i/>
          <w:iCs/>
          <w:sz w:val="24"/>
          <w:szCs w:val="24"/>
          <w:lang w:val="lt-LT"/>
        </w:rPr>
        <w:t>irtinguose juridiniuose asmenyse</w:t>
      </w:r>
      <w:r w:rsidR="00353F77" w:rsidRPr="00CB2AB3">
        <w:rPr>
          <w:rFonts w:ascii="Times New Roman" w:hAnsi="Times New Roman" w:cs="Times New Roman"/>
          <w:bCs/>
          <w:i/>
          <w:iCs/>
          <w:sz w:val="24"/>
          <w:szCs w:val="24"/>
          <w:lang w:val="lt-LT"/>
        </w:rPr>
        <w:t>.</w:t>
      </w:r>
      <w:r w:rsidR="00353F77" w:rsidRPr="00B92BC7">
        <w:rPr>
          <w:i/>
          <w:iCs/>
          <w:lang w:val="lt-LT"/>
        </w:rPr>
        <w:t xml:space="preserve"> </w:t>
      </w:r>
      <w:r w:rsidR="00353F77" w:rsidRPr="00CB2AB3">
        <w:rPr>
          <w:rFonts w:ascii="Times New Roman" w:hAnsi="Times New Roman" w:cs="Times New Roman"/>
          <w:bCs/>
          <w:i/>
          <w:iCs/>
          <w:sz w:val="24"/>
          <w:szCs w:val="24"/>
          <w:lang w:val="lt-LT"/>
        </w:rPr>
        <w:t>Almantas Petkus ir Edita Karčiauskienė</w:t>
      </w:r>
      <w:r w:rsidR="00B278CF" w:rsidRPr="00CB2AB3">
        <w:rPr>
          <w:rFonts w:ascii="Times New Roman" w:hAnsi="Times New Roman" w:cs="Times New Roman"/>
          <w:bCs/>
          <w:i/>
          <w:iCs/>
          <w:sz w:val="24"/>
          <w:szCs w:val="24"/>
          <w:lang w:val="lt-LT"/>
        </w:rPr>
        <w:t xml:space="preserve"> nėra man artimi </w:t>
      </w:r>
      <w:r w:rsidR="00FD0989" w:rsidRPr="00CB2AB3">
        <w:rPr>
          <w:rFonts w:ascii="Times New Roman" w:hAnsi="Times New Roman" w:cs="Times New Roman"/>
          <w:bCs/>
          <w:i/>
          <w:iCs/>
          <w:sz w:val="24"/>
          <w:szCs w:val="24"/>
          <w:lang w:val="lt-LT"/>
        </w:rPr>
        <w:t>asmenys</w:t>
      </w:r>
      <w:r w:rsidR="00B278CF" w:rsidRPr="00CB2AB3">
        <w:rPr>
          <w:rFonts w:ascii="Times New Roman" w:hAnsi="Times New Roman" w:cs="Times New Roman"/>
          <w:bCs/>
          <w:i/>
          <w:iCs/>
          <w:sz w:val="24"/>
          <w:szCs w:val="24"/>
          <w:lang w:val="lt-LT"/>
        </w:rPr>
        <w:t>.</w:t>
      </w:r>
      <w:r w:rsidR="00FD0989" w:rsidRPr="00CB2AB3">
        <w:rPr>
          <w:rFonts w:ascii="Times New Roman" w:hAnsi="Times New Roman" w:cs="Times New Roman"/>
          <w:bCs/>
          <w:i/>
          <w:iCs/>
          <w:sz w:val="24"/>
          <w:szCs w:val="24"/>
          <w:lang w:val="lt-LT"/>
        </w:rPr>
        <w:t xml:space="preserve"> Partijos Tvarka ir teisingumas </w:t>
      </w:r>
      <w:r w:rsidR="002F43C0" w:rsidRPr="00CB2AB3">
        <w:rPr>
          <w:rFonts w:ascii="Times New Roman" w:hAnsi="Times New Roman" w:cs="Times New Roman"/>
          <w:bCs/>
          <w:i/>
          <w:iCs/>
          <w:sz w:val="24"/>
          <w:szCs w:val="24"/>
          <w:lang w:val="lt-LT"/>
        </w:rPr>
        <w:t xml:space="preserve">lėšų </w:t>
      </w:r>
      <w:r w:rsidR="00FD0989" w:rsidRPr="00CB2AB3">
        <w:rPr>
          <w:rFonts w:ascii="Times New Roman" w:hAnsi="Times New Roman" w:cs="Times New Roman"/>
          <w:bCs/>
          <w:i/>
          <w:iCs/>
          <w:sz w:val="24"/>
          <w:szCs w:val="24"/>
          <w:lang w:val="lt-LT"/>
        </w:rPr>
        <w:t>aukoj</w:t>
      </w:r>
      <w:r w:rsidR="002F43C0" w:rsidRPr="00CB2AB3">
        <w:rPr>
          <w:rFonts w:ascii="Times New Roman" w:hAnsi="Times New Roman" w:cs="Times New Roman"/>
          <w:bCs/>
          <w:i/>
          <w:iCs/>
          <w:sz w:val="24"/>
          <w:szCs w:val="24"/>
          <w:lang w:val="lt-LT"/>
        </w:rPr>
        <w:t xml:space="preserve">imas </w:t>
      </w:r>
      <w:r w:rsidR="00FD0989" w:rsidRPr="00CB2AB3">
        <w:rPr>
          <w:rFonts w:ascii="Times New Roman" w:hAnsi="Times New Roman" w:cs="Times New Roman"/>
          <w:bCs/>
          <w:i/>
          <w:iCs/>
          <w:sz w:val="24"/>
          <w:szCs w:val="24"/>
          <w:lang w:val="lt-LT"/>
        </w:rPr>
        <w:t>man</w:t>
      </w:r>
      <w:r w:rsidR="002F43C0" w:rsidRPr="00CB2AB3">
        <w:rPr>
          <w:rFonts w:ascii="Times New Roman" w:hAnsi="Times New Roman" w:cs="Times New Roman"/>
          <w:bCs/>
          <w:i/>
          <w:iCs/>
          <w:sz w:val="24"/>
          <w:szCs w:val="24"/>
          <w:lang w:val="lt-LT"/>
        </w:rPr>
        <w:t xml:space="preserve">, kaip savarankiškam politinės kampanijos dalyviui, </w:t>
      </w:r>
      <w:r w:rsidR="00735EF7" w:rsidRPr="00CB2AB3">
        <w:rPr>
          <w:rFonts w:ascii="Times New Roman" w:hAnsi="Times New Roman" w:cs="Times New Roman"/>
          <w:bCs/>
          <w:i/>
          <w:iCs/>
          <w:sz w:val="24"/>
          <w:szCs w:val="24"/>
          <w:lang w:val="lt-LT"/>
        </w:rPr>
        <w:t>kandidatui Kelmės-Šilalės rinkimų apygardoje Nr.41</w:t>
      </w:r>
      <w:r w:rsidR="00A542E7" w:rsidRPr="00CB2AB3">
        <w:rPr>
          <w:rFonts w:ascii="Times New Roman" w:hAnsi="Times New Roman" w:cs="Times New Roman"/>
          <w:bCs/>
          <w:i/>
          <w:iCs/>
          <w:sz w:val="24"/>
          <w:szCs w:val="24"/>
          <w:lang w:val="lt-LT"/>
        </w:rPr>
        <w:t>, nesukėlė interesų konflikto</w:t>
      </w:r>
      <w:r w:rsidR="00A542E7" w:rsidRPr="00486BCE">
        <w:rPr>
          <w:rFonts w:ascii="Times New Roman" w:hAnsi="Times New Roman" w:cs="Times New Roman"/>
          <w:bCs/>
          <w:iCs/>
          <w:sz w:val="24"/>
          <w:szCs w:val="24"/>
          <w:lang w:val="lt-LT"/>
        </w:rPr>
        <w:t>“.</w:t>
      </w:r>
    </w:p>
    <w:p w14:paraId="4D99E22C" w14:textId="77777777" w:rsidR="00584186" w:rsidRPr="00114602" w:rsidRDefault="00584186" w:rsidP="00584186">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Teisingumo ministerijos duomeni</w:t>
      </w:r>
      <w:r w:rsidR="00530AED">
        <w:rPr>
          <w:rFonts w:ascii="Times New Roman" w:hAnsi="Times New Roman" w:cs="Times New Roman"/>
          <w:sz w:val="24"/>
          <w:szCs w:val="24"/>
          <w:lang w:val="lt-LT" w:eastAsia="lt-LT"/>
        </w:rPr>
        <w:t>mi</w:t>
      </w:r>
      <w:r>
        <w:rPr>
          <w:rFonts w:ascii="Times New Roman" w:hAnsi="Times New Roman" w:cs="Times New Roman"/>
          <w:sz w:val="24"/>
          <w:szCs w:val="24"/>
          <w:lang w:val="lt-LT" w:eastAsia="lt-LT"/>
        </w:rPr>
        <w:t>s</w:t>
      </w:r>
      <w:r w:rsidR="00530AED">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 xml:space="preserve"> </w:t>
      </w:r>
      <w:r w:rsidR="00530AED">
        <w:rPr>
          <w:rFonts w:ascii="Times New Roman" w:hAnsi="Times New Roman" w:cs="Times New Roman"/>
          <w:sz w:val="24"/>
          <w:szCs w:val="24"/>
          <w:lang w:val="lt-LT" w:eastAsia="lt-LT"/>
        </w:rPr>
        <w:t xml:space="preserve">R. </w:t>
      </w:r>
      <w:r>
        <w:rPr>
          <w:rFonts w:ascii="Times New Roman" w:hAnsi="Times New Roman" w:cs="Times New Roman"/>
          <w:sz w:val="24"/>
          <w:szCs w:val="24"/>
          <w:lang w:val="lt-LT" w:eastAsia="lt-LT"/>
        </w:rPr>
        <w:t xml:space="preserve">Žemaitaitis narystę Partijoje Tvarka ir teisingumas </w:t>
      </w:r>
      <w:r w:rsidR="00486CB9">
        <w:rPr>
          <w:rFonts w:ascii="Times New Roman" w:hAnsi="Times New Roman" w:cs="Times New Roman"/>
          <w:sz w:val="24"/>
          <w:szCs w:val="24"/>
          <w:lang w:val="lt-LT" w:eastAsia="lt-LT"/>
        </w:rPr>
        <w:t xml:space="preserve">nutraukė </w:t>
      </w:r>
      <w:r>
        <w:rPr>
          <w:rFonts w:ascii="Times New Roman" w:hAnsi="Times New Roman" w:cs="Times New Roman"/>
          <w:sz w:val="24"/>
          <w:szCs w:val="24"/>
          <w:lang w:val="lt-LT" w:eastAsia="lt-LT"/>
        </w:rPr>
        <w:t>2020 m. birželio 12 d. 13</w:t>
      </w:r>
      <w:r w:rsidR="00486CB9">
        <w:rPr>
          <w:rFonts w:ascii="Times New Roman" w:hAnsi="Times New Roman" w:cs="Times New Roman"/>
          <w:sz w:val="24"/>
          <w:szCs w:val="24"/>
          <w:lang w:val="lt-LT" w:eastAsia="lt-LT"/>
        </w:rPr>
        <w:t xml:space="preserve"> val. </w:t>
      </w:r>
      <w:r>
        <w:rPr>
          <w:rFonts w:ascii="Times New Roman" w:hAnsi="Times New Roman" w:cs="Times New Roman"/>
          <w:sz w:val="24"/>
          <w:szCs w:val="24"/>
          <w:lang w:val="lt-LT" w:eastAsia="lt-LT"/>
        </w:rPr>
        <w:t>30</w:t>
      </w:r>
      <w:r w:rsidR="00486CB9">
        <w:rPr>
          <w:rFonts w:ascii="Times New Roman" w:hAnsi="Times New Roman" w:cs="Times New Roman"/>
          <w:sz w:val="24"/>
          <w:szCs w:val="24"/>
          <w:lang w:val="lt-LT" w:eastAsia="lt-LT"/>
        </w:rPr>
        <w:t xml:space="preserve"> min. </w:t>
      </w:r>
      <w:r>
        <w:rPr>
          <w:rFonts w:ascii="Times New Roman" w:hAnsi="Times New Roman" w:cs="Times New Roman"/>
          <w:sz w:val="24"/>
          <w:szCs w:val="24"/>
          <w:lang w:val="lt-LT" w:eastAsia="lt-LT"/>
        </w:rPr>
        <w:t xml:space="preserve">28 </w:t>
      </w:r>
      <w:r w:rsidR="00486CB9">
        <w:rPr>
          <w:rFonts w:ascii="Times New Roman" w:hAnsi="Times New Roman" w:cs="Times New Roman"/>
          <w:sz w:val="24"/>
          <w:szCs w:val="24"/>
          <w:lang w:val="lt-LT" w:eastAsia="lt-LT"/>
        </w:rPr>
        <w:t>sek</w:t>
      </w:r>
      <w:r>
        <w:rPr>
          <w:rFonts w:ascii="Times New Roman" w:hAnsi="Times New Roman" w:cs="Times New Roman"/>
          <w:sz w:val="24"/>
          <w:szCs w:val="24"/>
          <w:lang w:val="lt-LT" w:eastAsia="lt-LT"/>
        </w:rPr>
        <w:t>.</w:t>
      </w:r>
      <w:r w:rsidR="00530AED">
        <w:rPr>
          <w:rFonts w:ascii="Times New Roman" w:hAnsi="Times New Roman" w:cs="Times New Roman"/>
          <w:sz w:val="24"/>
          <w:szCs w:val="24"/>
          <w:lang w:val="lt-LT" w:eastAsia="lt-LT"/>
        </w:rPr>
        <w:t xml:space="preserve"> </w:t>
      </w:r>
      <w:r w:rsidR="000150B5">
        <w:rPr>
          <w:rFonts w:ascii="Times New Roman" w:hAnsi="Times New Roman" w:cs="Times New Roman"/>
          <w:sz w:val="24"/>
          <w:szCs w:val="24"/>
          <w:lang w:val="lt-LT" w:eastAsia="lt-LT"/>
        </w:rPr>
        <w:t>R. Žemaitaičio n</w:t>
      </w:r>
      <w:r w:rsidR="00530AED">
        <w:rPr>
          <w:rFonts w:ascii="Times New Roman" w:hAnsi="Times New Roman" w:cs="Times New Roman"/>
          <w:sz w:val="24"/>
          <w:szCs w:val="24"/>
          <w:lang w:val="lt-LT" w:eastAsia="lt-LT"/>
        </w:rPr>
        <w:t>arystės</w:t>
      </w:r>
      <w:r>
        <w:rPr>
          <w:rFonts w:ascii="Times New Roman" w:hAnsi="Times New Roman" w:cs="Times New Roman"/>
          <w:sz w:val="24"/>
          <w:szCs w:val="24"/>
          <w:lang w:val="lt-LT" w:eastAsia="lt-LT"/>
        </w:rPr>
        <w:t xml:space="preserve"> Partijoje „Laisvė ir teisingumas“ pradžia nurodoma </w:t>
      </w:r>
      <w:r w:rsidR="00486CB9">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2020 m. rugsėjo 29 d. 8</w:t>
      </w:r>
      <w:r w:rsidR="00486CB9">
        <w:rPr>
          <w:rFonts w:ascii="Times New Roman" w:hAnsi="Times New Roman" w:cs="Times New Roman"/>
          <w:sz w:val="24"/>
          <w:szCs w:val="24"/>
          <w:lang w:val="lt-LT" w:eastAsia="lt-LT"/>
        </w:rPr>
        <w:t xml:space="preserve"> val. </w:t>
      </w:r>
      <w:r>
        <w:rPr>
          <w:rFonts w:ascii="Times New Roman" w:hAnsi="Times New Roman" w:cs="Times New Roman"/>
          <w:sz w:val="24"/>
          <w:szCs w:val="24"/>
          <w:lang w:val="lt-LT" w:eastAsia="lt-LT"/>
        </w:rPr>
        <w:t>58</w:t>
      </w:r>
      <w:r w:rsidR="00486CB9">
        <w:rPr>
          <w:rFonts w:ascii="Times New Roman" w:hAnsi="Times New Roman" w:cs="Times New Roman"/>
          <w:sz w:val="24"/>
          <w:szCs w:val="24"/>
          <w:lang w:val="lt-LT" w:eastAsia="lt-LT"/>
        </w:rPr>
        <w:t xml:space="preserve"> min. </w:t>
      </w:r>
      <w:r>
        <w:rPr>
          <w:rFonts w:ascii="Times New Roman" w:hAnsi="Times New Roman" w:cs="Times New Roman"/>
          <w:sz w:val="24"/>
          <w:szCs w:val="24"/>
          <w:lang w:val="lt-LT" w:eastAsia="lt-LT"/>
        </w:rPr>
        <w:t xml:space="preserve">46 </w:t>
      </w:r>
      <w:r w:rsidR="00486CB9">
        <w:rPr>
          <w:rFonts w:ascii="Times New Roman" w:hAnsi="Times New Roman" w:cs="Times New Roman"/>
          <w:sz w:val="24"/>
          <w:szCs w:val="24"/>
          <w:lang w:val="lt-LT" w:eastAsia="lt-LT"/>
        </w:rPr>
        <w:t>sek</w:t>
      </w:r>
      <w:r>
        <w:rPr>
          <w:rFonts w:ascii="Times New Roman" w:hAnsi="Times New Roman" w:cs="Times New Roman"/>
          <w:sz w:val="24"/>
          <w:szCs w:val="24"/>
          <w:lang w:val="lt-LT" w:eastAsia="lt-LT"/>
        </w:rPr>
        <w:t xml:space="preserve">. </w:t>
      </w:r>
      <w:r w:rsidR="000150B5">
        <w:rPr>
          <w:rFonts w:ascii="Times New Roman" w:hAnsi="Times New Roman" w:cs="Times New Roman"/>
          <w:sz w:val="24"/>
          <w:szCs w:val="24"/>
          <w:lang w:val="lt-LT" w:eastAsia="lt-LT"/>
        </w:rPr>
        <w:t xml:space="preserve">Ar </w:t>
      </w:r>
      <w:r>
        <w:rPr>
          <w:rFonts w:ascii="Times New Roman" w:hAnsi="Times New Roman" w:cs="Times New Roman"/>
          <w:sz w:val="24"/>
          <w:szCs w:val="24"/>
          <w:lang w:val="lt-LT" w:eastAsia="lt-LT"/>
        </w:rPr>
        <w:t>R.</w:t>
      </w:r>
      <w:r w:rsidR="000150B5">
        <w:rPr>
          <w:rFonts w:ascii="Times New Roman" w:hAnsi="Times New Roman" w:cs="Times New Roman"/>
          <w:sz w:val="24"/>
          <w:szCs w:val="24"/>
          <w:lang w:val="lt-LT" w:eastAsia="lt-LT"/>
        </w:rPr>
        <w:t> </w:t>
      </w:r>
      <w:r>
        <w:rPr>
          <w:rFonts w:ascii="Times New Roman" w:hAnsi="Times New Roman" w:cs="Times New Roman"/>
          <w:sz w:val="24"/>
          <w:szCs w:val="24"/>
          <w:lang w:val="lt-LT" w:eastAsia="lt-LT"/>
        </w:rPr>
        <w:t xml:space="preserve">Žemaitaitis buvo ir Laisvės </w:t>
      </w:r>
      <w:r w:rsidRPr="00114602">
        <w:rPr>
          <w:rFonts w:ascii="Times New Roman" w:hAnsi="Times New Roman" w:cs="Times New Roman"/>
          <w:sz w:val="24"/>
          <w:szCs w:val="24"/>
          <w:lang w:val="lt-LT" w:eastAsia="lt-LT"/>
        </w:rPr>
        <w:t>sąjungos</w:t>
      </w:r>
      <w:r w:rsidR="000150B5">
        <w:rPr>
          <w:rFonts w:ascii="Times New Roman" w:hAnsi="Times New Roman" w:cs="Times New Roman"/>
          <w:sz w:val="24"/>
          <w:szCs w:val="24"/>
          <w:lang w:val="lt-LT" w:eastAsia="lt-LT"/>
        </w:rPr>
        <w:t xml:space="preserve"> </w:t>
      </w:r>
      <w:r w:rsidRPr="00114602">
        <w:rPr>
          <w:rFonts w:ascii="Times New Roman" w:hAnsi="Times New Roman" w:cs="Times New Roman"/>
          <w:sz w:val="24"/>
          <w:szCs w:val="24"/>
          <w:lang w:val="lt-LT" w:eastAsia="lt-LT"/>
        </w:rPr>
        <w:t xml:space="preserve">(liberalų) nariu, duomenų nėra. </w:t>
      </w:r>
    </w:p>
    <w:p w14:paraId="23868994" w14:textId="77777777" w:rsidR="00584186" w:rsidRPr="00114602" w:rsidRDefault="00584186" w:rsidP="00584186">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7B22F7">
        <w:rPr>
          <w:rFonts w:ascii="Times New Roman" w:hAnsi="Times New Roman" w:cs="Times New Roman"/>
          <w:sz w:val="24"/>
          <w:szCs w:val="24"/>
          <w:lang w:val="lt-LT" w:eastAsia="lt-LT"/>
        </w:rPr>
        <w:t xml:space="preserve">2020 m. gruodžio 14 d. el. paštu kreiptasi į Partiją „Laisvė ir teisingumas“ ir paprašyta pateikti R. Žemaitaičio partijos nario anketos kopiją bei sprendimo dėl asmens priėmimo į partiją kopiją. Dokumentai nepateikti. </w:t>
      </w:r>
    </w:p>
    <w:p w14:paraId="7B58B333" w14:textId="77777777" w:rsidR="00166F22" w:rsidRPr="00166F22" w:rsidRDefault="00232AF1" w:rsidP="00CB2AB3">
      <w:pPr>
        <w:pStyle w:val="Sraopastraipa"/>
        <w:numPr>
          <w:ilvl w:val="0"/>
          <w:numId w:val="1"/>
        </w:numPr>
        <w:spacing w:line="360" w:lineRule="auto"/>
        <w:ind w:left="0" w:firstLine="709"/>
        <w:jc w:val="both"/>
        <w:rPr>
          <w:rFonts w:ascii="Times New Roman" w:hAnsi="Times New Roman" w:cs="Times New Roman"/>
          <w:bCs/>
          <w:sz w:val="24"/>
          <w:szCs w:val="24"/>
          <w:lang w:val="lt-LT"/>
        </w:rPr>
      </w:pPr>
      <w:r>
        <w:rPr>
          <w:rFonts w:ascii="Times New Roman" w:hAnsi="Times New Roman" w:cs="Times New Roman"/>
          <w:sz w:val="24"/>
          <w:szCs w:val="24"/>
          <w:lang w:val="lt-LT" w:eastAsia="lt-LT"/>
        </w:rPr>
        <w:t xml:space="preserve">Kadangi </w:t>
      </w:r>
      <w:r w:rsidR="00FE3F1F" w:rsidRPr="00CB2AB3">
        <w:rPr>
          <w:rFonts w:ascii="Times New Roman" w:hAnsi="Times New Roman" w:cs="Times New Roman"/>
          <w:sz w:val="24"/>
          <w:szCs w:val="24"/>
          <w:lang w:val="lt-LT" w:eastAsia="lt-LT"/>
        </w:rPr>
        <w:t xml:space="preserve">R. </w:t>
      </w:r>
      <w:r w:rsidRPr="00CB2AB3">
        <w:rPr>
          <w:rFonts w:ascii="Times New Roman" w:hAnsi="Times New Roman" w:cs="Times New Roman"/>
          <w:sz w:val="24"/>
          <w:szCs w:val="24"/>
          <w:lang w:val="lt-LT" w:eastAsia="lt-LT"/>
        </w:rPr>
        <w:t>Žemaitai</w:t>
      </w:r>
      <w:r>
        <w:rPr>
          <w:rFonts w:ascii="Times New Roman" w:hAnsi="Times New Roman" w:cs="Times New Roman"/>
          <w:sz w:val="24"/>
          <w:szCs w:val="24"/>
          <w:lang w:val="lt-LT" w:eastAsia="lt-LT"/>
        </w:rPr>
        <w:t>tis</w:t>
      </w:r>
      <w:r w:rsidRPr="00CB2AB3">
        <w:rPr>
          <w:rFonts w:ascii="Times New Roman" w:hAnsi="Times New Roman" w:cs="Times New Roman"/>
          <w:sz w:val="24"/>
          <w:szCs w:val="24"/>
          <w:lang w:val="lt-LT" w:eastAsia="lt-LT"/>
        </w:rPr>
        <w:t xml:space="preserve"> nepateik</w:t>
      </w:r>
      <w:r>
        <w:rPr>
          <w:rFonts w:ascii="Times New Roman" w:hAnsi="Times New Roman" w:cs="Times New Roman"/>
          <w:sz w:val="24"/>
          <w:szCs w:val="24"/>
          <w:lang w:val="lt-LT" w:eastAsia="lt-LT"/>
        </w:rPr>
        <w:t>ė</w:t>
      </w:r>
      <w:r w:rsidRPr="00CB2AB3">
        <w:rPr>
          <w:rFonts w:ascii="Times New Roman" w:hAnsi="Times New Roman" w:cs="Times New Roman"/>
          <w:sz w:val="24"/>
          <w:szCs w:val="24"/>
          <w:lang w:val="lt-LT" w:eastAsia="lt-LT"/>
        </w:rPr>
        <w:t xml:space="preserve"> </w:t>
      </w:r>
      <w:r w:rsidR="003B5270" w:rsidRPr="00CB2AB3">
        <w:rPr>
          <w:rFonts w:ascii="Times New Roman" w:hAnsi="Times New Roman" w:cs="Times New Roman"/>
          <w:sz w:val="24"/>
          <w:szCs w:val="24"/>
          <w:lang w:val="lt-LT" w:eastAsia="lt-LT"/>
        </w:rPr>
        <w:t xml:space="preserve">Partijos Tvarka ir teisingumas sprendimo likviduoti juridinį asmenį, </w:t>
      </w:r>
      <w:r w:rsidR="006D6B20" w:rsidRPr="00CB2AB3">
        <w:rPr>
          <w:rFonts w:ascii="Times New Roman" w:hAnsi="Times New Roman" w:cs="Times New Roman"/>
          <w:sz w:val="24"/>
          <w:szCs w:val="24"/>
          <w:lang w:val="lt-LT" w:eastAsia="lt-LT"/>
        </w:rPr>
        <w:t xml:space="preserve">dėl šio sprendimo pateikimo </w:t>
      </w:r>
      <w:bookmarkStart w:id="22" w:name="_Hlk56516558"/>
      <w:r w:rsidR="007E11D5" w:rsidRPr="00CB2AB3">
        <w:rPr>
          <w:rFonts w:ascii="Times New Roman" w:hAnsi="Times New Roman" w:cs="Times New Roman"/>
          <w:sz w:val="24"/>
          <w:szCs w:val="24"/>
          <w:lang w:val="lt-LT" w:eastAsia="lt-LT"/>
        </w:rPr>
        <w:t xml:space="preserve">2020 m. lapkričio 17 d. </w:t>
      </w:r>
      <w:r w:rsidR="006D6B20" w:rsidRPr="00CB2AB3">
        <w:rPr>
          <w:rFonts w:ascii="Times New Roman" w:hAnsi="Times New Roman" w:cs="Times New Roman"/>
          <w:sz w:val="24"/>
          <w:szCs w:val="24"/>
          <w:lang w:val="lt-LT" w:eastAsia="lt-LT"/>
        </w:rPr>
        <w:t xml:space="preserve">el. paštu </w:t>
      </w:r>
      <w:bookmarkEnd w:id="22"/>
      <w:r w:rsidR="006D6B20" w:rsidRPr="00CB2AB3">
        <w:rPr>
          <w:rFonts w:ascii="Times New Roman" w:hAnsi="Times New Roman" w:cs="Times New Roman"/>
          <w:sz w:val="24"/>
          <w:szCs w:val="24"/>
          <w:lang w:val="lt-LT" w:eastAsia="lt-LT"/>
        </w:rPr>
        <w:t xml:space="preserve">dar kartą kreiptasi į </w:t>
      </w:r>
      <w:r w:rsidR="007E11D5" w:rsidRPr="00CB2AB3">
        <w:rPr>
          <w:rFonts w:ascii="Times New Roman" w:hAnsi="Times New Roman" w:cs="Times New Roman"/>
          <w:sz w:val="24"/>
          <w:szCs w:val="24"/>
          <w:lang w:val="lt-LT" w:eastAsia="lt-LT"/>
        </w:rPr>
        <w:t xml:space="preserve">A. Petkų. Tą pačią dieną el. paštu </w:t>
      </w:r>
      <w:r w:rsidR="00D03A75" w:rsidRPr="00CB2AB3">
        <w:rPr>
          <w:rFonts w:ascii="Times New Roman" w:hAnsi="Times New Roman" w:cs="Times New Roman"/>
          <w:sz w:val="24"/>
          <w:szCs w:val="24"/>
          <w:lang w:val="lt-LT" w:eastAsia="lt-LT"/>
        </w:rPr>
        <w:t xml:space="preserve">iš A. Petkaus </w:t>
      </w:r>
      <w:r w:rsidR="00D03A75" w:rsidRPr="001E4495">
        <w:rPr>
          <w:rFonts w:ascii="Times New Roman" w:hAnsi="Times New Roman" w:cs="Times New Roman"/>
          <w:sz w:val="24"/>
          <w:szCs w:val="24"/>
          <w:lang w:val="lt-LT" w:eastAsia="lt-LT"/>
        </w:rPr>
        <w:t>gauti</w:t>
      </w:r>
      <w:r w:rsidR="00487BEE" w:rsidRPr="001E4495">
        <w:rPr>
          <w:rFonts w:ascii="Times New Roman" w:hAnsi="Times New Roman" w:cs="Times New Roman"/>
          <w:sz w:val="24"/>
          <w:szCs w:val="24"/>
          <w:lang w:val="lt-LT" w:eastAsia="lt-LT"/>
        </w:rPr>
        <w:t xml:space="preserve"> dokumentai</w:t>
      </w:r>
      <w:r w:rsidR="00166F22">
        <w:rPr>
          <w:rFonts w:ascii="Times New Roman" w:hAnsi="Times New Roman" w:cs="Times New Roman"/>
          <w:sz w:val="24"/>
          <w:szCs w:val="24"/>
          <w:lang w:val="lt-LT" w:eastAsia="lt-LT"/>
        </w:rPr>
        <w:t xml:space="preserve"> (</w:t>
      </w:r>
      <w:proofErr w:type="spellStart"/>
      <w:r w:rsidR="00166F22">
        <w:rPr>
          <w:rFonts w:ascii="Times New Roman" w:hAnsi="Times New Roman" w:cs="Times New Roman"/>
          <w:sz w:val="24"/>
          <w:szCs w:val="24"/>
          <w:lang w:val="lt-LT" w:eastAsia="lt-LT"/>
        </w:rPr>
        <w:t>reg</w:t>
      </w:r>
      <w:proofErr w:type="spellEnd"/>
      <w:r w:rsidR="00166F22">
        <w:rPr>
          <w:rFonts w:ascii="Times New Roman" w:hAnsi="Times New Roman" w:cs="Times New Roman"/>
          <w:sz w:val="24"/>
          <w:szCs w:val="24"/>
          <w:lang w:val="lt-LT" w:eastAsia="lt-LT"/>
        </w:rPr>
        <w:t xml:space="preserve">. Nr. </w:t>
      </w:r>
      <w:r w:rsidR="00166F22" w:rsidRPr="00166F22">
        <w:rPr>
          <w:rFonts w:ascii="Times New Roman" w:hAnsi="Times New Roman" w:cs="Times New Roman"/>
          <w:sz w:val="24"/>
          <w:szCs w:val="24"/>
          <w:lang w:val="lt-LT" w:eastAsia="lt-LT"/>
        </w:rPr>
        <w:t>1-5502(7.9</w:t>
      </w:r>
      <w:r w:rsidR="00166F22">
        <w:rPr>
          <w:rFonts w:ascii="Times New Roman" w:hAnsi="Times New Roman" w:cs="Times New Roman"/>
          <w:sz w:val="24"/>
          <w:szCs w:val="24"/>
          <w:lang w:val="lt-LT" w:eastAsia="lt-LT"/>
        </w:rPr>
        <w:t>)</w:t>
      </w:r>
      <w:r w:rsidR="00487BEE" w:rsidRPr="00166F22">
        <w:rPr>
          <w:rFonts w:ascii="Times New Roman" w:hAnsi="Times New Roman" w:cs="Times New Roman"/>
          <w:sz w:val="24"/>
          <w:szCs w:val="24"/>
          <w:lang w:val="lt-LT" w:eastAsia="lt-LT"/>
        </w:rPr>
        <w:t xml:space="preserve">: </w:t>
      </w:r>
      <w:bookmarkStart w:id="23" w:name="_Hlk56520459"/>
    </w:p>
    <w:bookmarkEnd w:id="23"/>
    <w:p w14:paraId="14DFB3D3" w14:textId="77777777" w:rsidR="00166F22" w:rsidRDefault="001B2567" w:rsidP="00166F22">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166F22">
        <w:rPr>
          <w:rFonts w:ascii="Times New Roman" w:hAnsi="Times New Roman" w:cs="Times New Roman"/>
          <w:sz w:val="24"/>
          <w:szCs w:val="24"/>
          <w:lang w:val="lt-LT" w:eastAsia="lt-LT"/>
        </w:rPr>
        <w:t xml:space="preserve">Partijos Tvarka ir teisingumas </w:t>
      </w:r>
      <w:r w:rsidR="00A15987" w:rsidRPr="00166F22">
        <w:rPr>
          <w:rFonts w:ascii="Times New Roman" w:hAnsi="Times New Roman" w:cs="Times New Roman"/>
          <w:sz w:val="24"/>
          <w:szCs w:val="24"/>
          <w:lang w:val="lt-LT" w:eastAsia="lt-LT"/>
        </w:rPr>
        <w:t xml:space="preserve">2020 m. birželio 6 d. </w:t>
      </w:r>
      <w:r w:rsidRPr="00166F22">
        <w:rPr>
          <w:rFonts w:ascii="Times New Roman" w:hAnsi="Times New Roman" w:cs="Times New Roman"/>
          <w:sz w:val="24"/>
          <w:szCs w:val="24"/>
          <w:lang w:val="lt-LT" w:eastAsia="lt-LT"/>
        </w:rPr>
        <w:t>XVIII kongreso protokolo išrašas</w:t>
      </w:r>
      <w:r w:rsidR="003E48FF" w:rsidRPr="00166F22">
        <w:rPr>
          <w:rFonts w:ascii="Times New Roman" w:hAnsi="Times New Roman" w:cs="Times New Roman"/>
          <w:sz w:val="24"/>
          <w:szCs w:val="24"/>
          <w:lang w:val="lt-LT" w:eastAsia="lt-LT"/>
        </w:rPr>
        <w:t>, kuria</w:t>
      </w:r>
      <w:r w:rsidR="0030461E" w:rsidRPr="00166F22">
        <w:rPr>
          <w:rFonts w:ascii="Times New Roman" w:hAnsi="Times New Roman" w:cs="Times New Roman"/>
          <w:sz w:val="24"/>
          <w:szCs w:val="24"/>
          <w:lang w:val="lt-LT" w:eastAsia="lt-LT"/>
        </w:rPr>
        <w:t>m</w:t>
      </w:r>
      <w:r w:rsidR="008F2FD7" w:rsidRPr="00166F22">
        <w:rPr>
          <w:rFonts w:ascii="Times New Roman" w:hAnsi="Times New Roman" w:cs="Times New Roman"/>
          <w:sz w:val="24"/>
          <w:szCs w:val="24"/>
          <w:lang w:val="lt-LT" w:eastAsia="lt-LT"/>
        </w:rPr>
        <w:t xml:space="preserve">e nurodyta, kad 7 klausimu svarstyta </w:t>
      </w:r>
      <w:r w:rsidR="00A80FA0" w:rsidRPr="00681125">
        <w:rPr>
          <w:rFonts w:ascii="Times New Roman" w:hAnsi="Times New Roman" w:cs="Times New Roman"/>
          <w:bCs/>
          <w:iCs/>
          <w:sz w:val="24"/>
          <w:szCs w:val="24"/>
          <w:lang w:val="lt-LT"/>
        </w:rPr>
        <w:t>„</w:t>
      </w:r>
      <w:r w:rsidR="0002195B" w:rsidRPr="00166F22">
        <w:rPr>
          <w:rFonts w:ascii="Times New Roman" w:hAnsi="Times New Roman" w:cs="Times New Roman"/>
          <w:bCs/>
          <w:i/>
          <w:iCs/>
          <w:sz w:val="24"/>
          <w:szCs w:val="24"/>
          <w:lang w:val="lt-LT"/>
        </w:rPr>
        <w:t>Dėl Partijos Tvarka ir teisingumas veiklos pabaigos</w:t>
      </w:r>
      <w:r w:rsidR="00A80FA0" w:rsidRPr="00681125">
        <w:rPr>
          <w:rFonts w:ascii="Times New Roman" w:hAnsi="Times New Roman" w:cs="Times New Roman"/>
          <w:bCs/>
          <w:iCs/>
          <w:sz w:val="24"/>
          <w:szCs w:val="24"/>
          <w:lang w:val="lt-LT"/>
        </w:rPr>
        <w:t>“</w:t>
      </w:r>
      <w:r w:rsidR="0002195B" w:rsidRPr="00681125">
        <w:rPr>
          <w:rFonts w:ascii="Times New Roman" w:hAnsi="Times New Roman" w:cs="Times New Roman"/>
          <w:bCs/>
          <w:iCs/>
          <w:sz w:val="24"/>
          <w:szCs w:val="24"/>
          <w:lang w:val="lt-LT"/>
        </w:rPr>
        <w:t>.</w:t>
      </w:r>
      <w:r w:rsidR="0002195B" w:rsidRPr="00A15987">
        <w:rPr>
          <w:rFonts w:ascii="Times New Roman" w:hAnsi="Times New Roman" w:cs="Times New Roman"/>
          <w:sz w:val="24"/>
          <w:szCs w:val="24"/>
          <w:lang w:val="lt-LT" w:eastAsia="lt-LT"/>
        </w:rPr>
        <w:t xml:space="preserve"> </w:t>
      </w:r>
      <w:r w:rsidR="00A15987">
        <w:rPr>
          <w:rFonts w:ascii="Times New Roman" w:hAnsi="Times New Roman" w:cs="Times New Roman"/>
          <w:sz w:val="24"/>
          <w:szCs w:val="24"/>
          <w:lang w:val="lt-LT" w:eastAsia="lt-LT"/>
        </w:rPr>
        <w:t>P</w:t>
      </w:r>
      <w:r w:rsidR="006564EE" w:rsidRPr="00CB2AB3">
        <w:rPr>
          <w:rFonts w:ascii="Times New Roman" w:hAnsi="Times New Roman" w:cs="Times New Roman"/>
          <w:sz w:val="24"/>
          <w:szCs w:val="24"/>
          <w:lang w:val="lt-LT" w:eastAsia="lt-LT"/>
        </w:rPr>
        <w:t>riimtas sprendi</w:t>
      </w:r>
      <w:r w:rsidR="00834025" w:rsidRPr="00CB2AB3">
        <w:rPr>
          <w:rFonts w:ascii="Times New Roman" w:hAnsi="Times New Roman" w:cs="Times New Roman"/>
          <w:sz w:val="24"/>
          <w:szCs w:val="24"/>
          <w:lang w:val="lt-LT" w:eastAsia="lt-LT"/>
        </w:rPr>
        <w:t>m</w:t>
      </w:r>
      <w:r w:rsidR="006564EE" w:rsidRPr="00CB2AB3">
        <w:rPr>
          <w:rFonts w:ascii="Times New Roman" w:hAnsi="Times New Roman" w:cs="Times New Roman"/>
          <w:sz w:val="24"/>
          <w:szCs w:val="24"/>
          <w:lang w:val="lt-LT" w:eastAsia="lt-LT"/>
        </w:rPr>
        <w:t xml:space="preserve">as </w:t>
      </w:r>
      <w:r w:rsidR="00722DDE" w:rsidRPr="00CB2AB3">
        <w:rPr>
          <w:rFonts w:ascii="Times New Roman" w:hAnsi="Times New Roman" w:cs="Times New Roman"/>
          <w:sz w:val="24"/>
          <w:szCs w:val="24"/>
          <w:lang w:val="lt-LT" w:eastAsia="lt-LT"/>
        </w:rPr>
        <w:t>nutraukti partijos veiklą ir partiją li</w:t>
      </w:r>
      <w:r w:rsidR="00C31D51" w:rsidRPr="00CB2AB3">
        <w:rPr>
          <w:rFonts w:ascii="Times New Roman" w:hAnsi="Times New Roman" w:cs="Times New Roman"/>
          <w:sz w:val="24"/>
          <w:szCs w:val="24"/>
          <w:lang w:val="lt-LT" w:eastAsia="lt-LT"/>
        </w:rPr>
        <w:t>kviduoti</w:t>
      </w:r>
      <w:r w:rsidR="00232AF1">
        <w:rPr>
          <w:rFonts w:ascii="Times New Roman" w:hAnsi="Times New Roman" w:cs="Times New Roman"/>
          <w:sz w:val="24"/>
          <w:szCs w:val="24"/>
          <w:lang w:val="lt-LT" w:eastAsia="lt-LT"/>
        </w:rPr>
        <w:t>. B</w:t>
      </w:r>
      <w:r w:rsidR="00A15987" w:rsidRPr="00CB2AB3">
        <w:rPr>
          <w:rFonts w:ascii="Times New Roman" w:hAnsi="Times New Roman" w:cs="Times New Roman"/>
          <w:sz w:val="24"/>
          <w:szCs w:val="24"/>
          <w:lang w:val="lt-LT" w:eastAsia="lt-LT"/>
        </w:rPr>
        <w:t>al</w:t>
      </w:r>
      <w:r w:rsidR="00A15987">
        <w:rPr>
          <w:rFonts w:ascii="Times New Roman" w:hAnsi="Times New Roman" w:cs="Times New Roman"/>
          <w:sz w:val="24"/>
          <w:szCs w:val="24"/>
          <w:lang w:val="lt-LT" w:eastAsia="lt-LT"/>
        </w:rPr>
        <w:t>s</w:t>
      </w:r>
      <w:r w:rsidR="00A15987" w:rsidRPr="00CB2AB3">
        <w:rPr>
          <w:rFonts w:ascii="Times New Roman" w:hAnsi="Times New Roman" w:cs="Times New Roman"/>
          <w:sz w:val="24"/>
          <w:szCs w:val="24"/>
          <w:lang w:val="lt-LT" w:eastAsia="lt-LT"/>
        </w:rPr>
        <w:t>avimo rezultatai</w:t>
      </w:r>
      <w:r w:rsidR="00A15987">
        <w:rPr>
          <w:rFonts w:ascii="Times New Roman" w:hAnsi="Times New Roman" w:cs="Times New Roman"/>
          <w:sz w:val="24"/>
          <w:szCs w:val="24"/>
          <w:lang w:val="lt-LT" w:eastAsia="lt-LT"/>
        </w:rPr>
        <w:t>: už –</w:t>
      </w:r>
      <w:r w:rsidR="00A15987" w:rsidRPr="00CB2AB3">
        <w:rPr>
          <w:rFonts w:ascii="Times New Roman" w:hAnsi="Times New Roman" w:cs="Times New Roman"/>
          <w:sz w:val="24"/>
          <w:szCs w:val="24"/>
          <w:lang w:val="lt-LT" w:eastAsia="lt-LT"/>
        </w:rPr>
        <w:t xml:space="preserve"> 102</w:t>
      </w:r>
      <w:r w:rsidR="00A15987">
        <w:rPr>
          <w:rFonts w:ascii="Times New Roman" w:hAnsi="Times New Roman" w:cs="Times New Roman"/>
          <w:sz w:val="24"/>
          <w:szCs w:val="24"/>
          <w:lang w:val="lt-LT" w:eastAsia="lt-LT"/>
        </w:rPr>
        <w:t>, prieš –</w:t>
      </w:r>
      <w:r w:rsidR="00A15987" w:rsidRPr="00CB2AB3">
        <w:rPr>
          <w:rFonts w:ascii="Times New Roman" w:hAnsi="Times New Roman" w:cs="Times New Roman"/>
          <w:sz w:val="24"/>
          <w:szCs w:val="24"/>
          <w:lang w:val="lt-LT" w:eastAsia="lt-LT"/>
        </w:rPr>
        <w:t xml:space="preserve"> 9</w:t>
      </w:r>
      <w:r w:rsidR="00A15987">
        <w:rPr>
          <w:rFonts w:ascii="Times New Roman" w:hAnsi="Times New Roman" w:cs="Times New Roman"/>
          <w:sz w:val="24"/>
          <w:szCs w:val="24"/>
          <w:lang w:val="lt-LT" w:eastAsia="lt-LT"/>
        </w:rPr>
        <w:t>.</w:t>
      </w:r>
      <w:r w:rsidR="00C31D51" w:rsidRPr="00CB2AB3">
        <w:rPr>
          <w:rFonts w:ascii="Times New Roman" w:hAnsi="Times New Roman" w:cs="Times New Roman"/>
          <w:sz w:val="24"/>
          <w:szCs w:val="24"/>
          <w:lang w:val="lt-LT" w:eastAsia="lt-LT"/>
        </w:rPr>
        <w:t xml:space="preserve"> </w:t>
      </w:r>
    </w:p>
    <w:p w14:paraId="650268B6" w14:textId="77777777" w:rsidR="00FE3F1F" w:rsidRPr="00681125" w:rsidRDefault="00C31D51" w:rsidP="00166F22">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CB2AB3">
        <w:rPr>
          <w:rFonts w:ascii="Times New Roman" w:hAnsi="Times New Roman" w:cs="Times New Roman"/>
          <w:sz w:val="24"/>
          <w:szCs w:val="24"/>
          <w:lang w:val="lt-LT" w:eastAsia="lt-LT"/>
        </w:rPr>
        <w:t xml:space="preserve">Prie </w:t>
      </w:r>
      <w:r w:rsidR="00C066C7" w:rsidRPr="00CB2AB3">
        <w:rPr>
          <w:rFonts w:ascii="Times New Roman" w:hAnsi="Times New Roman" w:cs="Times New Roman"/>
          <w:sz w:val="24"/>
          <w:szCs w:val="24"/>
          <w:lang w:val="lt-LT" w:eastAsia="lt-LT"/>
        </w:rPr>
        <w:t xml:space="preserve">protokolo </w:t>
      </w:r>
      <w:bookmarkStart w:id="24" w:name="_Hlk56520402"/>
      <w:r w:rsidR="001F2756" w:rsidRPr="00CB2AB3">
        <w:rPr>
          <w:rFonts w:ascii="Times New Roman" w:hAnsi="Times New Roman" w:cs="Times New Roman"/>
          <w:sz w:val="24"/>
          <w:szCs w:val="24"/>
          <w:lang w:val="lt-LT" w:eastAsia="lt-LT"/>
        </w:rPr>
        <w:t>pridėt</w:t>
      </w:r>
      <w:r w:rsidR="001F2756">
        <w:rPr>
          <w:rFonts w:ascii="Times New Roman" w:hAnsi="Times New Roman" w:cs="Times New Roman"/>
          <w:sz w:val="24"/>
          <w:szCs w:val="24"/>
          <w:lang w:val="lt-LT" w:eastAsia="lt-LT"/>
        </w:rPr>
        <w:t>i</w:t>
      </w:r>
      <w:r w:rsidR="001F2756" w:rsidRPr="00CB2AB3">
        <w:rPr>
          <w:rFonts w:ascii="Times New Roman" w:hAnsi="Times New Roman" w:cs="Times New Roman"/>
          <w:sz w:val="24"/>
          <w:szCs w:val="24"/>
          <w:lang w:val="lt-LT" w:eastAsia="lt-LT"/>
        </w:rPr>
        <w:t xml:space="preserve"> </w:t>
      </w:r>
      <w:r w:rsidR="00D5098C" w:rsidRPr="00CB2AB3">
        <w:rPr>
          <w:rFonts w:ascii="Times New Roman" w:hAnsi="Times New Roman" w:cs="Times New Roman"/>
          <w:sz w:val="24"/>
          <w:szCs w:val="24"/>
          <w:lang w:val="lt-LT" w:eastAsia="lt-LT"/>
        </w:rPr>
        <w:t xml:space="preserve">Partijos Tvarka ir teisingumas XVIII kongreso </w:t>
      </w:r>
      <w:bookmarkEnd w:id="24"/>
      <w:r w:rsidR="00C066C7" w:rsidRPr="00CB2AB3">
        <w:rPr>
          <w:rFonts w:ascii="Times New Roman" w:hAnsi="Times New Roman" w:cs="Times New Roman"/>
          <w:sz w:val="24"/>
          <w:szCs w:val="24"/>
          <w:lang w:val="lt-LT" w:eastAsia="lt-LT"/>
        </w:rPr>
        <w:t>nutarim</w:t>
      </w:r>
      <w:r w:rsidR="00163A26" w:rsidRPr="00CB2AB3">
        <w:rPr>
          <w:rFonts w:ascii="Times New Roman" w:hAnsi="Times New Roman" w:cs="Times New Roman"/>
          <w:sz w:val="24"/>
          <w:szCs w:val="24"/>
          <w:lang w:val="lt-LT" w:eastAsia="lt-LT"/>
        </w:rPr>
        <w:t>ai</w:t>
      </w:r>
      <w:r w:rsidR="00BF33EA" w:rsidRPr="00CB2AB3">
        <w:rPr>
          <w:rFonts w:ascii="Times New Roman" w:hAnsi="Times New Roman" w:cs="Times New Roman"/>
          <w:sz w:val="24"/>
          <w:szCs w:val="24"/>
          <w:lang w:val="lt-LT" w:eastAsia="lt-LT"/>
        </w:rPr>
        <w:t>:</w:t>
      </w:r>
      <w:r w:rsidR="00C066C7" w:rsidRPr="00CB2AB3">
        <w:rPr>
          <w:rFonts w:ascii="Times New Roman" w:hAnsi="Times New Roman" w:cs="Times New Roman"/>
          <w:sz w:val="24"/>
          <w:szCs w:val="24"/>
          <w:lang w:val="lt-LT" w:eastAsia="lt-LT"/>
        </w:rPr>
        <w:t xml:space="preserve"> Nr.</w:t>
      </w:r>
      <w:r w:rsidR="00EE3949">
        <w:rPr>
          <w:rFonts w:ascii="Times New Roman" w:hAnsi="Times New Roman" w:cs="Times New Roman"/>
          <w:sz w:val="24"/>
          <w:szCs w:val="24"/>
          <w:lang w:val="lt-LT" w:eastAsia="lt-LT"/>
        </w:rPr>
        <w:t xml:space="preserve"> </w:t>
      </w:r>
      <w:r w:rsidR="00C066C7" w:rsidRPr="00CB2AB3">
        <w:rPr>
          <w:rFonts w:ascii="Times New Roman" w:hAnsi="Times New Roman" w:cs="Times New Roman"/>
          <w:sz w:val="24"/>
          <w:szCs w:val="24"/>
          <w:lang w:val="lt-LT" w:eastAsia="lt-LT"/>
        </w:rPr>
        <w:t>1</w:t>
      </w:r>
      <w:r w:rsidR="00A80FA0" w:rsidRPr="00CB2AB3">
        <w:rPr>
          <w:rFonts w:ascii="Times New Roman" w:hAnsi="Times New Roman" w:cs="Times New Roman"/>
          <w:sz w:val="24"/>
          <w:szCs w:val="24"/>
          <w:lang w:val="lt-LT" w:eastAsia="lt-LT"/>
        </w:rPr>
        <w:t xml:space="preserve"> </w:t>
      </w:r>
      <w:r w:rsidR="000A7F57" w:rsidRPr="00681125">
        <w:rPr>
          <w:rFonts w:ascii="Times New Roman" w:hAnsi="Times New Roman" w:cs="Times New Roman"/>
          <w:bCs/>
          <w:iCs/>
          <w:sz w:val="24"/>
          <w:szCs w:val="24"/>
          <w:lang w:val="lt-LT"/>
        </w:rPr>
        <w:t>„</w:t>
      </w:r>
      <w:r w:rsidR="00A80FA0" w:rsidRPr="00681125">
        <w:rPr>
          <w:rFonts w:ascii="Times New Roman" w:hAnsi="Times New Roman" w:cs="Times New Roman"/>
          <w:bCs/>
          <w:iCs/>
          <w:sz w:val="24"/>
          <w:szCs w:val="24"/>
          <w:lang w:val="lt-LT"/>
        </w:rPr>
        <w:t xml:space="preserve">Dėl </w:t>
      </w:r>
      <w:bookmarkStart w:id="25" w:name="_Hlk56518644"/>
      <w:r w:rsidR="00A80FA0" w:rsidRPr="00681125">
        <w:rPr>
          <w:rFonts w:ascii="Times New Roman" w:hAnsi="Times New Roman" w:cs="Times New Roman"/>
          <w:bCs/>
          <w:iCs/>
          <w:sz w:val="24"/>
          <w:szCs w:val="24"/>
          <w:lang w:val="lt-LT"/>
        </w:rPr>
        <w:t xml:space="preserve">Partijos Tvarka ir teisingumas </w:t>
      </w:r>
      <w:bookmarkEnd w:id="25"/>
      <w:r w:rsidR="00A80FA0" w:rsidRPr="00681125">
        <w:rPr>
          <w:rFonts w:ascii="Times New Roman" w:hAnsi="Times New Roman" w:cs="Times New Roman"/>
          <w:bCs/>
          <w:iCs/>
          <w:sz w:val="24"/>
          <w:szCs w:val="24"/>
          <w:lang w:val="lt-LT"/>
        </w:rPr>
        <w:t xml:space="preserve">veiklos </w:t>
      </w:r>
      <w:r w:rsidR="003747E8" w:rsidRPr="00681125">
        <w:rPr>
          <w:rFonts w:ascii="Times New Roman" w:hAnsi="Times New Roman" w:cs="Times New Roman"/>
          <w:bCs/>
          <w:iCs/>
          <w:sz w:val="24"/>
          <w:szCs w:val="24"/>
          <w:lang w:val="lt-LT"/>
        </w:rPr>
        <w:t>nutraukimo ir likvidavimo“</w:t>
      </w:r>
      <w:r w:rsidR="00BF33EA" w:rsidRPr="00681125">
        <w:rPr>
          <w:rFonts w:ascii="Times New Roman" w:hAnsi="Times New Roman" w:cs="Times New Roman"/>
          <w:bCs/>
          <w:iCs/>
          <w:sz w:val="24"/>
          <w:szCs w:val="24"/>
          <w:lang w:val="lt-LT"/>
        </w:rPr>
        <w:t>,</w:t>
      </w:r>
      <w:r w:rsidR="00FF7DDE" w:rsidRPr="00681125">
        <w:rPr>
          <w:rFonts w:ascii="Times New Roman" w:hAnsi="Times New Roman" w:cs="Times New Roman"/>
          <w:bCs/>
          <w:iCs/>
          <w:sz w:val="24"/>
          <w:szCs w:val="24"/>
          <w:lang w:val="lt-LT"/>
        </w:rPr>
        <w:t xml:space="preserve"> </w:t>
      </w:r>
      <w:bookmarkStart w:id="26" w:name="_Hlk56588362"/>
      <w:r w:rsidR="00BF33EA" w:rsidRPr="00EE3949">
        <w:rPr>
          <w:rFonts w:ascii="Times New Roman" w:hAnsi="Times New Roman" w:cs="Times New Roman"/>
          <w:sz w:val="24"/>
          <w:szCs w:val="24"/>
          <w:lang w:val="lt-LT" w:eastAsia="lt-LT"/>
        </w:rPr>
        <w:t xml:space="preserve">Nr. 2 </w:t>
      </w:r>
      <w:r w:rsidR="00BF33EA" w:rsidRPr="00681125">
        <w:rPr>
          <w:rFonts w:ascii="Times New Roman" w:hAnsi="Times New Roman" w:cs="Times New Roman"/>
          <w:bCs/>
          <w:iCs/>
          <w:sz w:val="24"/>
          <w:szCs w:val="24"/>
          <w:lang w:val="lt-LT"/>
        </w:rPr>
        <w:t>„Dėl Partijos Tvarka ir teisingumas likvidavimo sąlygų aprašo“</w:t>
      </w:r>
      <w:bookmarkEnd w:id="26"/>
      <w:r w:rsidR="00BF33EA" w:rsidRPr="00681125">
        <w:rPr>
          <w:rFonts w:ascii="Times New Roman" w:hAnsi="Times New Roman" w:cs="Times New Roman"/>
          <w:bCs/>
          <w:iCs/>
          <w:sz w:val="24"/>
          <w:szCs w:val="24"/>
          <w:lang w:val="lt-LT"/>
        </w:rPr>
        <w:t xml:space="preserve">, </w:t>
      </w:r>
      <w:r w:rsidR="00BF33EA" w:rsidRPr="00EE3949">
        <w:rPr>
          <w:rFonts w:ascii="Times New Roman" w:hAnsi="Times New Roman" w:cs="Times New Roman"/>
          <w:sz w:val="24"/>
          <w:szCs w:val="24"/>
          <w:lang w:val="lt-LT" w:eastAsia="lt-LT"/>
        </w:rPr>
        <w:t>Nr</w:t>
      </w:r>
      <w:r w:rsidR="00183118" w:rsidRPr="00EE3949">
        <w:rPr>
          <w:rFonts w:ascii="Times New Roman" w:hAnsi="Times New Roman" w:cs="Times New Roman"/>
          <w:sz w:val="24"/>
          <w:szCs w:val="24"/>
          <w:lang w:val="lt-LT" w:eastAsia="lt-LT"/>
        </w:rPr>
        <w:t xml:space="preserve">. </w:t>
      </w:r>
      <w:r w:rsidR="00BF33EA" w:rsidRPr="00EE3949">
        <w:rPr>
          <w:rFonts w:ascii="Times New Roman" w:hAnsi="Times New Roman" w:cs="Times New Roman"/>
          <w:sz w:val="24"/>
          <w:szCs w:val="24"/>
          <w:lang w:val="lt-LT" w:eastAsia="lt-LT"/>
        </w:rPr>
        <w:t>3</w:t>
      </w:r>
      <w:r w:rsidR="00183118" w:rsidRPr="00EE3949">
        <w:rPr>
          <w:rFonts w:ascii="Times New Roman" w:hAnsi="Times New Roman" w:cs="Times New Roman"/>
          <w:sz w:val="24"/>
          <w:szCs w:val="24"/>
          <w:lang w:val="lt-LT" w:eastAsia="lt-LT"/>
        </w:rPr>
        <w:t xml:space="preserve"> </w:t>
      </w:r>
      <w:bookmarkStart w:id="27" w:name="_Hlk56518803"/>
      <w:r w:rsidR="00D81B3A" w:rsidRPr="00681125">
        <w:rPr>
          <w:rFonts w:ascii="Times New Roman" w:hAnsi="Times New Roman" w:cs="Times New Roman"/>
          <w:bCs/>
          <w:iCs/>
          <w:sz w:val="24"/>
          <w:szCs w:val="24"/>
          <w:lang w:val="lt-LT"/>
        </w:rPr>
        <w:t>„</w:t>
      </w:r>
      <w:r w:rsidR="00183118" w:rsidRPr="00681125">
        <w:rPr>
          <w:rFonts w:ascii="Times New Roman" w:hAnsi="Times New Roman" w:cs="Times New Roman"/>
          <w:bCs/>
          <w:iCs/>
          <w:sz w:val="24"/>
          <w:szCs w:val="24"/>
          <w:lang w:val="lt-LT"/>
        </w:rPr>
        <w:t xml:space="preserve">Dėl </w:t>
      </w:r>
      <w:r w:rsidR="00421125" w:rsidRPr="00681125">
        <w:rPr>
          <w:rFonts w:ascii="Times New Roman" w:hAnsi="Times New Roman" w:cs="Times New Roman"/>
          <w:bCs/>
          <w:iCs/>
          <w:sz w:val="24"/>
          <w:szCs w:val="24"/>
          <w:lang w:val="lt-LT"/>
        </w:rPr>
        <w:t>Pa</w:t>
      </w:r>
      <w:r w:rsidR="00183118" w:rsidRPr="00681125">
        <w:rPr>
          <w:rFonts w:ascii="Times New Roman" w:hAnsi="Times New Roman" w:cs="Times New Roman"/>
          <w:bCs/>
          <w:iCs/>
          <w:sz w:val="24"/>
          <w:szCs w:val="24"/>
          <w:lang w:val="lt-LT"/>
        </w:rPr>
        <w:t xml:space="preserve">rtijos Tvarka ir teisingumas </w:t>
      </w:r>
      <w:bookmarkEnd w:id="27"/>
      <w:r w:rsidR="00B82666" w:rsidRPr="00681125">
        <w:rPr>
          <w:rFonts w:ascii="Times New Roman" w:hAnsi="Times New Roman" w:cs="Times New Roman"/>
          <w:bCs/>
          <w:iCs/>
          <w:sz w:val="24"/>
          <w:szCs w:val="24"/>
          <w:lang w:val="lt-LT"/>
        </w:rPr>
        <w:t>likvida</w:t>
      </w:r>
      <w:r w:rsidR="006B732F" w:rsidRPr="00681125">
        <w:rPr>
          <w:rFonts w:ascii="Times New Roman" w:hAnsi="Times New Roman" w:cs="Times New Roman"/>
          <w:bCs/>
          <w:iCs/>
          <w:sz w:val="24"/>
          <w:szCs w:val="24"/>
          <w:lang w:val="lt-LT"/>
        </w:rPr>
        <w:t>vimo</w:t>
      </w:r>
      <w:r w:rsidR="00B82666" w:rsidRPr="00681125">
        <w:rPr>
          <w:rFonts w:ascii="Times New Roman" w:hAnsi="Times New Roman" w:cs="Times New Roman"/>
          <w:bCs/>
          <w:iCs/>
          <w:sz w:val="24"/>
          <w:szCs w:val="24"/>
          <w:lang w:val="lt-LT"/>
        </w:rPr>
        <w:t xml:space="preserve"> komisij</w:t>
      </w:r>
      <w:r w:rsidR="006B732F" w:rsidRPr="00681125">
        <w:rPr>
          <w:rFonts w:ascii="Times New Roman" w:hAnsi="Times New Roman" w:cs="Times New Roman"/>
          <w:bCs/>
          <w:iCs/>
          <w:sz w:val="24"/>
          <w:szCs w:val="24"/>
          <w:lang w:val="lt-LT"/>
        </w:rPr>
        <w:t>os sudėties</w:t>
      </w:r>
      <w:r w:rsidR="00D81B3A" w:rsidRPr="00681125">
        <w:rPr>
          <w:rFonts w:ascii="Times New Roman" w:hAnsi="Times New Roman" w:cs="Times New Roman"/>
          <w:bCs/>
          <w:iCs/>
          <w:sz w:val="24"/>
          <w:szCs w:val="24"/>
          <w:lang w:val="lt-LT"/>
        </w:rPr>
        <w:t>“</w:t>
      </w:r>
      <w:r w:rsidR="006B732F" w:rsidRPr="00681125">
        <w:rPr>
          <w:rFonts w:ascii="Times New Roman" w:hAnsi="Times New Roman" w:cs="Times New Roman"/>
          <w:sz w:val="24"/>
          <w:szCs w:val="24"/>
          <w:lang w:val="lt-LT" w:eastAsia="lt-LT"/>
        </w:rPr>
        <w:t xml:space="preserve"> ir </w:t>
      </w:r>
      <w:r w:rsidR="00AC75EB" w:rsidRPr="00681125">
        <w:rPr>
          <w:rFonts w:ascii="Times New Roman" w:hAnsi="Times New Roman" w:cs="Times New Roman"/>
          <w:sz w:val="24"/>
          <w:szCs w:val="24"/>
          <w:lang w:val="lt-LT" w:eastAsia="lt-LT"/>
        </w:rPr>
        <w:t xml:space="preserve">Nr. 4 </w:t>
      </w:r>
      <w:r w:rsidR="00D81B3A" w:rsidRPr="00681125">
        <w:rPr>
          <w:rFonts w:ascii="Times New Roman" w:hAnsi="Times New Roman" w:cs="Times New Roman"/>
          <w:bCs/>
          <w:iCs/>
          <w:sz w:val="24"/>
          <w:szCs w:val="24"/>
          <w:lang w:val="lt-LT"/>
        </w:rPr>
        <w:t>„</w:t>
      </w:r>
      <w:r w:rsidR="00AC75EB" w:rsidRPr="00681125">
        <w:rPr>
          <w:rFonts w:ascii="Times New Roman" w:hAnsi="Times New Roman" w:cs="Times New Roman"/>
          <w:bCs/>
          <w:iCs/>
          <w:sz w:val="24"/>
          <w:szCs w:val="24"/>
          <w:lang w:val="lt-LT"/>
        </w:rPr>
        <w:t>Dėl Partijos Tvarka ir teisingumas pavedim</w:t>
      </w:r>
      <w:r w:rsidR="00D81B3A" w:rsidRPr="00681125">
        <w:rPr>
          <w:rFonts w:ascii="Times New Roman" w:hAnsi="Times New Roman" w:cs="Times New Roman"/>
          <w:bCs/>
          <w:iCs/>
          <w:sz w:val="24"/>
          <w:szCs w:val="24"/>
          <w:lang w:val="lt-LT"/>
        </w:rPr>
        <w:t>o</w:t>
      </w:r>
      <w:r w:rsidR="00AC75EB" w:rsidRPr="00681125">
        <w:rPr>
          <w:rFonts w:ascii="Times New Roman" w:hAnsi="Times New Roman" w:cs="Times New Roman"/>
          <w:bCs/>
          <w:iCs/>
          <w:sz w:val="24"/>
          <w:szCs w:val="24"/>
          <w:lang w:val="lt-LT"/>
        </w:rPr>
        <w:t xml:space="preserve"> sutarties</w:t>
      </w:r>
      <w:r w:rsidR="00D81B3A" w:rsidRPr="00681125">
        <w:rPr>
          <w:rFonts w:ascii="Times New Roman" w:hAnsi="Times New Roman" w:cs="Times New Roman"/>
          <w:bCs/>
          <w:iCs/>
          <w:sz w:val="24"/>
          <w:szCs w:val="24"/>
          <w:lang w:val="lt-LT"/>
        </w:rPr>
        <w:t>“.</w:t>
      </w:r>
      <w:r w:rsidR="00365B9C" w:rsidRPr="00681125">
        <w:rPr>
          <w:rFonts w:ascii="Times New Roman" w:hAnsi="Times New Roman" w:cs="Times New Roman"/>
          <w:bCs/>
          <w:iCs/>
          <w:sz w:val="24"/>
          <w:szCs w:val="24"/>
          <w:lang w:val="lt-LT"/>
        </w:rPr>
        <w:t xml:space="preserve"> </w:t>
      </w:r>
    </w:p>
    <w:p w14:paraId="2877FDC3" w14:textId="77777777" w:rsidR="00DD5F98" w:rsidRPr="006A2332" w:rsidRDefault="00F244E9" w:rsidP="000832CA">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0832CA">
        <w:rPr>
          <w:rFonts w:ascii="Times New Roman" w:hAnsi="Times New Roman" w:cs="Times New Roman"/>
          <w:sz w:val="24"/>
          <w:szCs w:val="24"/>
          <w:lang w:val="lt-LT" w:eastAsia="lt-LT"/>
        </w:rPr>
        <w:lastRenderedPageBreak/>
        <w:t>Kongreso nutari</w:t>
      </w:r>
      <w:r w:rsidR="0005313E" w:rsidRPr="000832CA">
        <w:rPr>
          <w:rFonts w:ascii="Times New Roman" w:hAnsi="Times New Roman" w:cs="Times New Roman"/>
          <w:sz w:val="24"/>
          <w:szCs w:val="24"/>
          <w:lang w:val="lt-LT" w:eastAsia="lt-LT"/>
        </w:rPr>
        <w:t xml:space="preserve">mu </w:t>
      </w:r>
      <w:r w:rsidR="00DD5F98" w:rsidRPr="000832CA">
        <w:rPr>
          <w:rFonts w:ascii="Times New Roman" w:hAnsi="Times New Roman" w:cs="Times New Roman"/>
          <w:sz w:val="24"/>
          <w:szCs w:val="24"/>
          <w:lang w:val="lt-LT" w:eastAsia="lt-LT"/>
        </w:rPr>
        <w:t xml:space="preserve">Nr. 2 </w:t>
      </w:r>
      <w:r w:rsidR="0005313E" w:rsidRPr="000832CA">
        <w:rPr>
          <w:rFonts w:ascii="Times New Roman" w:hAnsi="Times New Roman" w:cs="Times New Roman"/>
          <w:sz w:val="24"/>
          <w:szCs w:val="24"/>
          <w:lang w:val="lt-LT" w:eastAsia="lt-LT"/>
        </w:rPr>
        <w:t xml:space="preserve">patvirtinto </w:t>
      </w:r>
      <w:r w:rsidR="00DD5F98" w:rsidRPr="000832CA">
        <w:rPr>
          <w:rFonts w:ascii="Times New Roman" w:hAnsi="Times New Roman" w:cs="Times New Roman"/>
          <w:sz w:val="24"/>
          <w:szCs w:val="24"/>
          <w:lang w:val="lt-LT" w:eastAsia="lt-LT"/>
        </w:rPr>
        <w:t>Partijos Tvarka ir teisingumas likvidavimo sąlygų aprašo</w:t>
      </w:r>
      <w:r w:rsidR="00E53D84" w:rsidRPr="000832CA">
        <w:rPr>
          <w:rFonts w:ascii="Times New Roman" w:hAnsi="Times New Roman" w:cs="Times New Roman"/>
          <w:sz w:val="24"/>
          <w:szCs w:val="24"/>
          <w:lang w:val="lt-LT" w:eastAsia="lt-LT"/>
        </w:rPr>
        <w:t xml:space="preserve"> </w:t>
      </w:r>
      <w:r w:rsidR="00166080" w:rsidRPr="000832CA">
        <w:rPr>
          <w:rFonts w:ascii="Times New Roman" w:hAnsi="Times New Roman" w:cs="Times New Roman"/>
          <w:sz w:val="24"/>
          <w:szCs w:val="24"/>
          <w:lang w:val="lt-LT" w:eastAsia="lt-LT"/>
        </w:rPr>
        <w:t xml:space="preserve">skyriuje </w:t>
      </w:r>
      <w:r w:rsidR="0069507B" w:rsidRPr="000832CA">
        <w:rPr>
          <w:rFonts w:ascii="Times New Roman" w:hAnsi="Times New Roman" w:cs="Times New Roman"/>
          <w:sz w:val="24"/>
          <w:szCs w:val="24"/>
          <w:lang w:val="lt-LT" w:eastAsia="lt-LT"/>
        </w:rPr>
        <w:t>„</w:t>
      </w:r>
      <w:r w:rsidR="00166080" w:rsidRPr="000832CA">
        <w:rPr>
          <w:rFonts w:ascii="Times New Roman" w:hAnsi="Times New Roman" w:cs="Times New Roman"/>
          <w:sz w:val="24"/>
          <w:szCs w:val="24"/>
          <w:lang w:val="lt-LT" w:eastAsia="lt-LT"/>
        </w:rPr>
        <w:t>Vykdytojai</w:t>
      </w:r>
      <w:r w:rsidR="0069507B" w:rsidRPr="000832CA">
        <w:rPr>
          <w:rFonts w:ascii="Times New Roman" w:hAnsi="Times New Roman" w:cs="Times New Roman"/>
          <w:sz w:val="24"/>
          <w:szCs w:val="24"/>
          <w:lang w:val="lt-LT" w:eastAsia="lt-LT"/>
        </w:rPr>
        <w:t>“</w:t>
      </w:r>
      <w:r w:rsidR="004272B5" w:rsidRPr="000832CA">
        <w:rPr>
          <w:rFonts w:ascii="Times New Roman" w:hAnsi="Times New Roman" w:cs="Times New Roman"/>
          <w:sz w:val="24"/>
          <w:szCs w:val="24"/>
          <w:lang w:val="lt-LT" w:eastAsia="lt-LT"/>
        </w:rPr>
        <w:t xml:space="preserve"> </w:t>
      </w:r>
      <w:r w:rsidR="000832CA">
        <w:rPr>
          <w:rFonts w:ascii="Times New Roman" w:hAnsi="Times New Roman" w:cs="Times New Roman"/>
          <w:sz w:val="24"/>
          <w:szCs w:val="24"/>
          <w:lang w:val="lt-LT" w:eastAsia="lt-LT"/>
        </w:rPr>
        <w:t xml:space="preserve">viena iš </w:t>
      </w:r>
      <w:r w:rsidR="00DD5F98" w:rsidRPr="00F65C4D">
        <w:rPr>
          <w:rFonts w:ascii="Times New Roman" w:hAnsi="Times New Roman" w:cs="Times New Roman"/>
          <w:sz w:val="24"/>
          <w:szCs w:val="24"/>
          <w:lang w:val="lt-LT" w:eastAsia="lt-LT"/>
        </w:rPr>
        <w:t>Likvidavimo komisij</w:t>
      </w:r>
      <w:r w:rsidR="000832CA">
        <w:rPr>
          <w:rFonts w:ascii="Times New Roman" w:hAnsi="Times New Roman" w:cs="Times New Roman"/>
          <w:sz w:val="24"/>
          <w:szCs w:val="24"/>
          <w:lang w:val="lt-LT" w:eastAsia="lt-LT"/>
        </w:rPr>
        <w:t>os</w:t>
      </w:r>
      <w:r w:rsidR="00DD5F98" w:rsidRPr="000832CA">
        <w:rPr>
          <w:rFonts w:ascii="Times New Roman" w:hAnsi="Times New Roman" w:cs="Times New Roman"/>
          <w:sz w:val="24"/>
          <w:szCs w:val="24"/>
          <w:lang w:val="lt-LT" w:eastAsia="lt-LT"/>
        </w:rPr>
        <w:t xml:space="preserve"> funkcij</w:t>
      </w:r>
      <w:r w:rsidR="000832CA">
        <w:rPr>
          <w:rFonts w:ascii="Times New Roman" w:hAnsi="Times New Roman" w:cs="Times New Roman"/>
          <w:sz w:val="24"/>
          <w:szCs w:val="24"/>
          <w:lang w:val="lt-LT" w:eastAsia="lt-LT"/>
        </w:rPr>
        <w:t>ų „</w:t>
      </w:r>
      <w:r w:rsidR="000832CA" w:rsidRPr="000832CA">
        <w:rPr>
          <w:rFonts w:ascii="Times New Roman" w:hAnsi="Times New Roman" w:cs="Times New Roman"/>
          <w:bCs/>
          <w:i/>
          <w:iCs/>
          <w:sz w:val="24"/>
          <w:szCs w:val="24"/>
          <w:lang w:val="lt-LT"/>
        </w:rPr>
        <w:t>baigia vykdyti Partijos prievoles, organizuoja atsiskaitymą su kreditoriais</w:t>
      </w:r>
      <w:r w:rsidR="000832CA" w:rsidRPr="00681125">
        <w:rPr>
          <w:rFonts w:ascii="Times New Roman" w:hAnsi="Times New Roman" w:cs="Times New Roman"/>
          <w:bCs/>
          <w:iCs/>
          <w:sz w:val="24"/>
          <w:szCs w:val="24"/>
          <w:lang w:val="lt-LT"/>
        </w:rPr>
        <w:t>“</w:t>
      </w:r>
      <w:r w:rsidR="000832CA" w:rsidRPr="006A2332">
        <w:rPr>
          <w:rFonts w:ascii="Times New Roman" w:hAnsi="Times New Roman" w:cs="Times New Roman"/>
          <w:sz w:val="24"/>
          <w:szCs w:val="24"/>
          <w:lang w:val="lt-LT" w:eastAsia="lt-LT"/>
        </w:rPr>
        <w:t>.</w:t>
      </w:r>
    </w:p>
    <w:p w14:paraId="1E4EEE0B" w14:textId="77777777" w:rsidR="00CE1981" w:rsidRDefault="003D1792" w:rsidP="000832CA">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0832CA">
        <w:rPr>
          <w:rFonts w:ascii="Times New Roman" w:hAnsi="Times New Roman" w:cs="Times New Roman"/>
          <w:sz w:val="24"/>
          <w:szCs w:val="24"/>
          <w:lang w:val="lt-LT" w:eastAsia="lt-LT"/>
        </w:rPr>
        <w:t>Kongreso nu</w:t>
      </w:r>
      <w:r w:rsidR="00D87E40" w:rsidRPr="000832CA">
        <w:rPr>
          <w:rFonts w:ascii="Times New Roman" w:hAnsi="Times New Roman" w:cs="Times New Roman"/>
          <w:sz w:val="24"/>
          <w:szCs w:val="24"/>
          <w:lang w:val="lt-LT" w:eastAsia="lt-LT"/>
        </w:rPr>
        <w:t>tar</w:t>
      </w:r>
      <w:r w:rsidR="00357C84" w:rsidRPr="000832CA">
        <w:rPr>
          <w:rFonts w:ascii="Times New Roman" w:hAnsi="Times New Roman" w:cs="Times New Roman"/>
          <w:sz w:val="24"/>
          <w:szCs w:val="24"/>
          <w:lang w:val="lt-LT" w:eastAsia="lt-LT"/>
        </w:rPr>
        <w:t>imu</w:t>
      </w:r>
      <w:r w:rsidRPr="000832CA">
        <w:rPr>
          <w:rFonts w:ascii="Times New Roman" w:hAnsi="Times New Roman" w:cs="Times New Roman"/>
          <w:sz w:val="24"/>
          <w:szCs w:val="24"/>
          <w:lang w:val="lt-LT" w:eastAsia="lt-LT"/>
        </w:rPr>
        <w:t xml:space="preserve"> Nr. 4 </w:t>
      </w:r>
      <w:r w:rsidR="00357C84" w:rsidRPr="000832CA">
        <w:rPr>
          <w:rFonts w:ascii="Times New Roman" w:hAnsi="Times New Roman" w:cs="Times New Roman"/>
          <w:sz w:val="24"/>
          <w:szCs w:val="24"/>
          <w:lang w:val="lt-LT" w:eastAsia="lt-LT"/>
        </w:rPr>
        <w:t>patvirti</w:t>
      </w:r>
      <w:r w:rsidR="00DE083A" w:rsidRPr="000832CA">
        <w:rPr>
          <w:rFonts w:ascii="Times New Roman" w:hAnsi="Times New Roman" w:cs="Times New Roman"/>
          <w:sz w:val="24"/>
          <w:szCs w:val="24"/>
          <w:lang w:val="lt-LT" w:eastAsia="lt-LT"/>
        </w:rPr>
        <w:t>n</w:t>
      </w:r>
      <w:r w:rsidR="008236C2" w:rsidRPr="000832CA">
        <w:rPr>
          <w:rFonts w:ascii="Times New Roman" w:hAnsi="Times New Roman" w:cs="Times New Roman"/>
          <w:sz w:val="24"/>
          <w:szCs w:val="24"/>
          <w:lang w:val="lt-LT" w:eastAsia="lt-LT"/>
        </w:rPr>
        <w:t>t</w:t>
      </w:r>
      <w:r w:rsidR="00037F3D" w:rsidRPr="000832CA">
        <w:rPr>
          <w:rFonts w:ascii="Times New Roman" w:hAnsi="Times New Roman" w:cs="Times New Roman"/>
          <w:sz w:val="24"/>
          <w:szCs w:val="24"/>
          <w:lang w:val="lt-LT" w:eastAsia="lt-LT"/>
        </w:rPr>
        <w:t>os</w:t>
      </w:r>
      <w:r w:rsidR="00357C84" w:rsidRPr="000832CA">
        <w:rPr>
          <w:rFonts w:ascii="Times New Roman" w:hAnsi="Times New Roman" w:cs="Times New Roman"/>
          <w:sz w:val="24"/>
          <w:szCs w:val="24"/>
          <w:lang w:val="lt-LT" w:eastAsia="lt-LT"/>
        </w:rPr>
        <w:t xml:space="preserve"> </w:t>
      </w:r>
      <w:r w:rsidR="00DE083A" w:rsidRPr="000832CA">
        <w:rPr>
          <w:rFonts w:ascii="Times New Roman" w:hAnsi="Times New Roman" w:cs="Times New Roman"/>
          <w:sz w:val="24"/>
          <w:szCs w:val="24"/>
          <w:lang w:val="lt-LT" w:eastAsia="lt-LT"/>
        </w:rPr>
        <w:t>P</w:t>
      </w:r>
      <w:r w:rsidR="00357C84" w:rsidRPr="000832CA">
        <w:rPr>
          <w:rFonts w:ascii="Times New Roman" w:hAnsi="Times New Roman" w:cs="Times New Roman"/>
          <w:sz w:val="24"/>
          <w:szCs w:val="24"/>
          <w:lang w:val="lt-LT" w:eastAsia="lt-LT"/>
        </w:rPr>
        <w:t>avedimo sutarties</w:t>
      </w:r>
      <w:r w:rsidR="00CE1981">
        <w:rPr>
          <w:rFonts w:ascii="Times New Roman" w:hAnsi="Times New Roman" w:cs="Times New Roman"/>
          <w:sz w:val="24"/>
          <w:szCs w:val="24"/>
          <w:lang w:val="lt-LT" w:eastAsia="lt-LT"/>
        </w:rPr>
        <w:t>:</w:t>
      </w:r>
    </w:p>
    <w:p w14:paraId="550EEB6B" w14:textId="77777777" w:rsidR="00CE1981" w:rsidRDefault="00CE1981" w:rsidP="00972943">
      <w:pPr>
        <w:pStyle w:val="Sraopastraipa"/>
        <w:numPr>
          <w:ilvl w:val="2"/>
          <w:numId w:val="1"/>
        </w:numPr>
        <w:tabs>
          <w:tab w:val="left" w:pos="1418"/>
        </w:tabs>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I dalies „</w:t>
      </w:r>
      <w:r w:rsidR="006A2332">
        <w:rPr>
          <w:rFonts w:ascii="Times New Roman" w:hAnsi="Times New Roman" w:cs="Times New Roman"/>
          <w:sz w:val="24"/>
          <w:szCs w:val="24"/>
          <w:lang w:val="lt-LT" w:eastAsia="lt-LT"/>
        </w:rPr>
        <w:t xml:space="preserve">Bendroji </w:t>
      </w:r>
      <w:r>
        <w:rPr>
          <w:rFonts w:ascii="Times New Roman" w:hAnsi="Times New Roman" w:cs="Times New Roman"/>
          <w:sz w:val="24"/>
          <w:szCs w:val="24"/>
          <w:lang w:val="lt-LT" w:eastAsia="lt-LT"/>
        </w:rPr>
        <w:t>dalis“</w:t>
      </w:r>
      <w:r w:rsidR="00037F3D" w:rsidRPr="000832CA">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1.4 punktu likvidavimo komisijai pavesta „</w:t>
      </w:r>
      <w:r w:rsidRPr="00CE1981">
        <w:rPr>
          <w:rFonts w:ascii="Times New Roman" w:hAnsi="Times New Roman" w:cs="Times New Roman"/>
          <w:i/>
          <w:iCs/>
          <w:sz w:val="24"/>
          <w:szCs w:val="24"/>
          <w:lang w:val="lt-LT" w:eastAsia="lt-LT"/>
        </w:rPr>
        <w:t>Likviduojamos partijos sudarytų sutarčių nutraukimas arba jų tęsimas ir vykdymas, naujų sutarčių, susijusių su likvidavimo procedūromis, sudarymas</w:t>
      </w:r>
      <w:r w:rsidR="006A2332">
        <w:rPr>
          <w:rFonts w:ascii="Times New Roman" w:hAnsi="Times New Roman" w:cs="Times New Roman"/>
          <w:sz w:val="24"/>
          <w:szCs w:val="24"/>
          <w:lang w:val="lt-LT" w:eastAsia="lt-LT"/>
        </w:rPr>
        <w:t xml:space="preserve">“; </w:t>
      </w:r>
    </w:p>
    <w:p w14:paraId="386A5664" w14:textId="77777777" w:rsidR="00DD5F98" w:rsidRPr="00CE1981" w:rsidRDefault="00037F3D" w:rsidP="00972943">
      <w:pPr>
        <w:pStyle w:val="Sraopastraipa"/>
        <w:numPr>
          <w:ilvl w:val="2"/>
          <w:numId w:val="1"/>
        </w:numPr>
        <w:tabs>
          <w:tab w:val="left" w:pos="1418"/>
        </w:tabs>
        <w:spacing w:line="360" w:lineRule="auto"/>
        <w:ind w:left="0" w:firstLine="709"/>
        <w:jc w:val="both"/>
        <w:rPr>
          <w:rFonts w:ascii="Times New Roman" w:hAnsi="Times New Roman" w:cs="Times New Roman"/>
          <w:sz w:val="24"/>
          <w:szCs w:val="24"/>
          <w:lang w:val="lt-LT" w:eastAsia="lt-LT"/>
        </w:rPr>
      </w:pPr>
      <w:r w:rsidRPr="000832CA">
        <w:rPr>
          <w:rFonts w:ascii="Times New Roman" w:hAnsi="Times New Roman" w:cs="Times New Roman"/>
          <w:sz w:val="24"/>
          <w:szCs w:val="24"/>
          <w:lang w:val="lt-LT" w:eastAsia="lt-LT"/>
        </w:rPr>
        <w:t xml:space="preserve">II </w:t>
      </w:r>
      <w:r w:rsidR="00D006C2" w:rsidRPr="000832CA">
        <w:rPr>
          <w:rFonts w:ascii="Times New Roman" w:hAnsi="Times New Roman" w:cs="Times New Roman"/>
          <w:sz w:val="24"/>
          <w:szCs w:val="24"/>
          <w:lang w:val="lt-LT" w:eastAsia="lt-LT"/>
        </w:rPr>
        <w:t>dal</w:t>
      </w:r>
      <w:r w:rsidR="0040672E" w:rsidRPr="000832CA">
        <w:rPr>
          <w:rFonts w:ascii="Times New Roman" w:hAnsi="Times New Roman" w:cs="Times New Roman"/>
          <w:sz w:val="24"/>
          <w:szCs w:val="24"/>
          <w:lang w:val="lt-LT" w:eastAsia="lt-LT"/>
        </w:rPr>
        <w:t>ies</w:t>
      </w:r>
      <w:r w:rsidR="00D006C2" w:rsidRPr="000832CA">
        <w:rPr>
          <w:rFonts w:ascii="Times New Roman" w:hAnsi="Times New Roman" w:cs="Times New Roman"/>
          <w:sz w:val="24"/>
          <w:szCs w:val="24"/>
          <w:lang w:val="lt-LT" w:eastAsia="lt-LT"/>
        </w:rPr>
        <w:t xml:space="preserve"> </w:t>
      </w:r>
      <w:r w:rsidR="0040672E" w:rsidRPr="000832CA">
        <w:rPr>
          <w:rFonts w:ascii="Times New Roman" w:hAnsi="Times New Roman" w:cs="Times New Roman"/>
          <w:sz w:val="24"/>
          <w:szCs w:val="24"/>
          <w:lang w:val="lt-LT" w:eastAsia="lt-LT"/>
        </w:rPr>
        <w:t>„</w:t>
      </w:r>
      <w:r w:rsidR="00D006C2" w:rsidRPr="000832CA">
        <w:rPr>
          <w:rFonts w:ascii="Times New Roman" w:hAnsi="Times New Roman" w:cs="Times New Roman"/>
          <w:sz w:val="24"/>
          <w:szCs w:val="24"/>
          <w:lang w:val="lt-LT" w:eastAsia="lt-LT"/>
        </w:rPr>
        <w:t>Likvidavi</w:t>
      </w:r>
      <w:r w:rsidR="0040672E" w:rsidRPr="000832CA">
        <w:rPr>
          <w:rFonts w:ascii="Times New Roman" w:hAnsi="Times New Roman" w:cs="Times New Roman"/>
          <w:sz w:val="24"/>
          <w:szCs w:val="24"/>
          <w:lang w:val="lt-LT" w:eastAsia="lt-LT"/>
        </w:rPr>
        <w:t>m</w:t>
      </w:r>
      <w:r w:rsidR="00D006C2" w:rsidRPr="000832CA">
        <w:rPr>
          <w:rFonts w:ascii="Times New Roman" w:hAnsi="Times New Roman" w:cs="Times New Roman"/>
          <w:sz w:val="24"/>
          <w:szCs w:val="24"/>
          <w:lang w:val="lt-LT" w:eastAsia="lt-LT"/>
        </w:rPr>
        <w:t>o ko</w:t>
      </w:r>
      <w:r w:rsidR="0040672E" w:rsidRPr="000832CA">
        <w:rPr>
          <w:rFonts w:ascii="Times New Roman" w:hAnsi="Times New Roman" w:cs="Times New Roman"/>
          <w:sz w:val="24"/>
          <w:szCs w:val="24"/>
          <w:lang w:val="lt-LT" w:eastAsia="lt-LT"/>
        </w:rPr>
        <w:t>m</w:t>
      </w:r>
      <w:r w:rsidR="00D006C2" w:rsidRPr="000832CA">
        <w:rPr>
          <w:rFonts w:ascii="Times New Roman" w:hAnsi="Times New Roman" w:cs="Times New Roman"/>
          <w:sz w:val="24"/>
          <w:szCs w:val="24"/>
          <w:lang w:val="lt-LT" w:eastAsia="lt-LT"/>
        </w:rPr>
        <w:t>isijos teisės ir pareigos</w:t>
      </w:r>
      <w:r w:rsidR="0040672E" w:rsidRPr="000832CA">
        <w:rPr>
          <w:rFonts w:ascii="Times New Roman" w:hAnsi="Times New Roman" w:cs="Times New Roman"/>
          <w:sz w:val="24"/>
          <w:szCs w:val="24"/>
          <w:lang w:val="lt-LT" w:eastAsia="lt-LT"/>
        </w:rPr>
        <w:t xml:space="preserve">“ </w:t>
      </w:r>
      <w:r w:rsidR="00893096" w:rsidRPr="000832CA">
        <w:rPr>
          <w:rFonts w:ascii="Times New Roman" w:hAnsi="Times New Roman" w:cs="Times New Roman"/>
          <w:sz w:val="24"/>
          <w:szCs w:val="24"/>
          <w:lang w:val="lt-LT" w:eastAsia="lt-LT"/>
        </w:rPr>
        <w:t>3.3 punkte</w:t>
      </w:r>
      <w:r w:rsidR="00D006C2" w:rsidRPr="000832CA">
        <w:rPr>
          <w:rFonts w:ascii="Times New Roman" w:hAnsi="Times New Roman" w:cs="Times New Roman"/>
          <w:sz w:val="24"/>
          <w:szCs w:val="24"/>
          <w:lang w:val="lt-LT" w:eastAsia="lt-LT"/>
        </w:rPr>
        <w:t xml:space="preserve"> n</w:t>
      </w:r>
      <w:r w:rsidR="00F1001B" w:rsidRPr="000832CA">
        <w:rPr>
          <w:rFonts w:ascii="Times New Roman" w:hAnsi="Times New Roman" w:cs="Times New Roman"/>
          <w:sz w:val="24"/>
          <w:szCs w:val="24"/>
          <w:lang w:val="lt-LT" w:eastAsia="lt-LT"/>
        </w:rPr>
        <w:t>urodyta</w:t>
      </w:r>
      <w:r w:rsidR="005C5211" w:rsidRPr="000832CA">
        <w:rPr>
          <w:rFonts w:ascii="Times New Roman" w:hAnsi="Times New Roman" w:cs="Times New Roman"/>
          <w:sz w:val="24"/>
          <w:szCs w:val="24"/>
          <w:lang w:val="lt-LT" w:eastAsia="lt-LT"/>
        </w:rPr>
        <w:t xml:space="preserve">: </w:t>
      </w:r>
      <w:r w:rsidR="00893096" w:rsidRPr="000832CA">
        <w:rPr>
          <w:rFonts w:ascii="Times New Roman" w:hAnsi="Times New Roman" w:cs="Times New Roman"/>
          <w:sz w:val="24"/>
          <w:szCs w:val="24"/>
          <w:lang w:val="lt-LT" w:eastAsia="lt-LT"/>
        </w:rPr>
        <w:t>„</w:t>
      </w:r>
      <w:r w:rsidR="005C5211" w:rsidRPr="000832CA">
        <w:rPr>
          <w:rFonts w:ascii="Times New Roman" w:hAnsi="Times New Roman" w:cs="Times New Roman"/>
          <w:i/>
          <w:iCs/>
          <w:sz w:val="24"/>
          <w:szCs w:val="24"/>
          <w:lang w:val="lt-LT" w:eastAsia="lt-LT"/>
        </w:rPr>
        <w:t>naudoti Partijos lėšas likvidavimo tikslais</w:t>
      </w:r>
      <w:r w:rsidR="00CE1981">
        <w:rPr>
          <w:rFonts w:ascii="Times New Roman" w:hAnsi="Times New Roman" w:cs="Times New Roman"/>
          <w:sz w:val="24"/>
          <w:szCs w:val="24"/>
          <w:lang w:val="lt-LT" w:eastAsia="lt-LT"/>
        </w:rPr>
        <w:t>“ ir</w:t>
      </w:r>
      <w:r w:rsidR="00245493" w:rsidRPr="00CE1981">
        <w:rPr>
          <w:rFonts w:ascii="Times New Roman" w:hAnsi="Times New Roman" w:cs="Times New Roman"/>
          <w:sz w:val="24"/>
          <w:szCs w:val="24"/>
          <w:lang w:val="lt-LT" w:eastAsia="lt-LT"/>
        </w:rPr>
        <w:t xml:space="preserve"> 4.</w:t>
      </w:r>
      <w:r w:rsidR="00233521" w:rsidRPr="00CE1981">
        <w:rPr>
          <w:rFonts w:ascii="Times New Roman" w:hAnsi="Times New Roman" w:cs="Times New Roman"/>
          <w:sz w:val="24"/>
          <w:szCs w:val="24"/>
          <w:lang w:val="lt-LT" w:eastAsia="lt-LT"/>
        </w:rPr>
        <w:t>2</w:t>
      </w:r>
      <w:r w:rsidR="00245493" w:rsidRPr="00CE1981">
        <w:rPr>
          <w:rFonts w:ascii="Times New Roman" w:hAnsi="Times New Roman" w:cs="Times New Roman"/>
          <w:sz w:val="24"/>
          <w:szCs w:val="24"/>
          <w:lang w:val="lt-LT" w:eastAsia="lt-LT"/>
        </w:rPr>
        <w:t>. p</w:t>
      </w:r>
      <w:r w:rsidR="00233521" w:rsidRPr="00CE1981">
        <w:rPr>
          <w:rFonts w:ascii="Times New Roman" w:hAnsi="Times New Roman" w:cs="Times New Roman"/>
          <w:sz w:val="24"/>
          <w:szCs w:val="24"/>
          <w:lang w:val="lt-LT" w:eastAsia="lt-LT"/>
        </w:rPr>
        <w:t>u</w:t>
      </w:r>
      <w:r w:rsidR="00245493" w:rsidRPr="00CE1981">
        <w:rPr>
          <w:rFonts w:ascii="Times New Roman" w:hAnsi="Times New Roman" w:cs="Times New Roman"/>
          <w:sz w:val="24"/>
          <w:szCs w:val="24"/>
          <w:lang w:val="lt-LT" w:eastAsia="lt-LT"/>
        </w:rPr>
        <w:t>nkte nuro</w:t>
      </w:r>
      <w:r w:rsidR="00233521" w:rsidRPr="00CE1981">
        <w:rPr>
          <w:rFonts w:ascii="Times New Roman" w:hAnsi="Times New Roman" w:cs="Times New Roman"/>
          <w:sz w:val="24"/>
          <w:szCs w:val="24"/>
          <w:lang w:val="lt-LT" w:eastAsia="lt-LT"/>
        </w:rPr>
        <w:t>dyta</w:t>
      </w:r>
      <w:r w:rsidR="000832CA" w:rsidRPr="00CE1981">
        <w:rPr>
          <w:rFonts w:ascii="Times New Roman" w:hAnsi="Times New Roman" w:cs="Times New Roman"/>
          <w:sz w:val="24"/>
          <w:szCs w:val="24"/>
          <w:lang w:val="lt-LT" w:eastAsia="lt-LT"/>
        </w:rPr>
        <w:t xml:space="preserve"> „</w:t>
      </w:r>
      <w:r w:rsidR="00EF3D68" w:rsidRPr="00F65C4D">
        <w:rPr>
          <w:rFonts w:ascii="Times New Roman" w:hAnsi="Times New Roman" w:cs="Times New Roman"/>
          <w:i/>
          <w:iCs/>
          <w:sz w:val="24"/>
          <w:szCs w:val="24"/>
          <w:lang w:val="lt-LT" w:eastAsia="lt-LT"/>
        </w:rPr>
        <w:t>Laikytis Civiliniame kodekse ir kituose teisės aktuose</w:t>
      </w:r>
      <w:r w:rsidR="00877FD7" w:rsidRPr="00F65C4D">
        <w:rPr>
          <w:rFonts w:ascii="Times New Roman" w:hAnsi="Times New Roman" w:cs="Times New Roman"/>
          <w:i/>
          <w:iCs/>
          <w:sz w:val="24"/>
          <w:szCs w:val="24"/>
          <w:lang w:val="lt-LT" w:eastAsia="lt-LT"/>
        </w:rPr>
        <w:t xml:space="preserve"> juridinio asmens likvidatori</w:t>
      </w:r>
      <w:r w:rsidR="00ED7A2E" w:rsidRPr="00F65C4D">
        <w:rPr>
          <w:rFonts w:ascii="Times New Roman" w:hAnsi="Times New Roman" w:cs="Times New Roman"/>
          <w:i/>
          <w:iCs/>
          <w:sz w:val="24"/>
          <w:szCs w:val="24"/>
          <w:lang w:val="lt-LT" w:eastAsia="lt-LT"/>
        </w:rPr>
        <w:t>ui keli</w:t>
      </w:r>
      <w:r w:rsidR="002E1CFA" w:rsidRPr="00F65C4D">
        <w:rPr>
          <w:rFonts w:ascii="Times New Roman" w:hAnsi="Times New Roman" w:cs="Times New Roman"/>
          <w:i/>
          <w:iCs/>
          <w:sz w:val="24"/>
          <w:szCs w:val="24"/>
          <w:lang w:val="lt-LT" w:eastAsia="lt-LT"/>
        </w:rPr>
        <w:t>amų reikalavimų</w:t>
      </w:r>
      <w:r w:rsidR="002E1CFA" w:rsidRPr="00CE1981">
        <w:rPr>
          <w:rFonts w:ascii="Times New Roman" w:hAnsi="Times New Roman" w:cs="Times New Roman"/>
          <w:sz w:val="24"/>
          <w:szCs w:val="24"/>
          <w:lang w:val="lt-LT" w:eastAsia="lt-LT"/>
        </w:rPr>
        <w:t>“.</w:t>
      </w:r>
      <w:r w:rsidR="005C5211" w:rsidRPr="00CE1981">
        <w:rPr>
          <w:rFonts w:ascii="Times New Roman" w:hAnsi="Times New Roman" w:cs="Times New Roman"/>
          <w:sz w:val="24"/>
          <w:szCs w:val="24"/>
          <w:lang w:val="lt-LT" w:eastAsia="lt-LT"/>
        </w:rPr>
        <w:t xml:space="preserve"> </w:t>
      </w:r>
    </w:p>
    <w:p w14:paraId="62811118" w14:textId="77777777" w:rsidR="00635275" w:rsidRDefault="005947FB">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Partijos Tvarka ir teisingumas XVIII kongresas, kuriame buvo priimtas sprendimas nutraukti partijos veiklą ir partiją likviduoti, vyko </w:t>
      </w:r>
      <w:bookmarkStart w:id="28" w:name="_Hlk61856196"/>
      <w:r>
        <w:rPr>
          <w:rFonts w:ascii="Times New Roman" w:hAnsi="Times New Roman" w:cs="Times New Roman"/>
          <w:sz w:val="24"/>
          <w:szCs w:val="24"/>
          <w:lang w:val="lt-LT" w:eastAsia="lt-LT"/>
        </w:rPr>
        <w:t xml:space="preserve">Lietuvos parodų ir kongresų centre </w:t>
      </w:r>
      <w:bookmarkEnd w:id="28"/>
      <w:r>
        <w:rPr>
          <w:rFonts w:ascii="Times New Roman" w:hAnsi="Times New Roman" w:cs="Times New Roman"/>
          <w:sz w:val="24"/>
          <w:szCs w:val="24"/>
          <w:lang w:val="lt-LT" w:eastAsia="lt-LT"/>
        </w:rPr>
        <w:t>LITEXPO 2020 m. birželio 6 d. 9.30–11.15 val., tą pačią dieną, kada ir buvo pasirašytas Susitarimas dėl partijų teisinio ir politinio susijungimo, o 12–16 val.</w:t>
      </w:r>
      <w:r>
        <w:rPr>
          <w:lang w:val="lt-LT"/>
        </w:rPr>
        <w:t xml:space="preserve"> </w:t>
      </w:r>
      <w:r>
        <w:rPr>
          <w:rFonts w:ascii="Times New Roman" w:hAnsi="Times New Roman" w:cs="Times New Roman"/>
          <w:sz w:val="24"/>
          <w:szCs w:val="24"/>
          <w:lang w:val="lt-LT" w:eastAsia="lt-LT"/>
        </w:rPr>
        <w:t>toje pačioje vietoje</w:t>
      </w:r>
      <w:r>
        <w:rPr>
          <w:lang w:val="lt-LT"/>
        </w:rPr>
        <w:t xml:space="preserve"> </w:t>
      </w:r>
      <w:r>
        <w:rPr>
          <w:rFonts w:ascii="Times New Roman" w:hAnsi="Times New Roman" w:cs="Times New Roman"/>
          <w:sz w:val="24"/>
          <w:szCs w:val="24"/>
          <w:lang w:val="lt-LT" w:eastAsia="lt-LT"/>
        </w:rPr>
        <w:t xml:space="preserve">vyko Lietuvos laisvės sąjungos (liberalų) suvažiavimas, kuriame Partijos „Laisvė ir teisingumas“ pirmininku išrinktas Remigijus Žemaitaitis. Tikslus Susitarimo pasirašymo laikas nėra žinomas. Kandidatų atsakymuose (plačiau žr. pažymos </w:t>
      </w:r>
      <w:r>
        <w:rPr>
          <w:rFonts w:ascii="Times New Roman" w:hAnsi="Times New Roman" w:cs="Times New Roman"/>
          <w:sz w:val="24"/>
          <w:szCs w:val="24"/>
          <w:lang w:val="lt-LT" w:eastAsia="lt-LT"/>
        </w:rPr>
        <w:fldChar w:fldCharType="begin"/>
      </w:r>
      <w:r>
        <w:rPr>
          <w:rFonts w:ascii="Times New Roman" w:hAnsi="Times New Roman" w:cs="Times New Roman"/>
          <w:sz w:val="24"/>
          <w:szCs w:val="24"/>
          <w:lang w:val="lt-LT" w:eastAsia="lt-LT"/>
        </w:rPr>
        <w:instrText xml:space="preserve"> REF _Ref61781063 \r \h </w:instrText>
      </w:r>
      <w:r>
        <w:rPr>
          <w:rFonts w:ascii="Times New Roman" w:hAnsi="Times New Roman" w:cs="Times New Roman"/>
          <w:sz w:val="24"/>
          <w:szCs w:val="24"/>
          <w:lang w:val="lt-LT" w:eastAsia="lt-LT"/>
        </w:rPr>
      </w:r>
      <w:r>
        <w:rPr>
          <w:rFonts w:ascii="Times New Roman" w:hAnsi="Times New Roman" w:cs="Times New Roman"/>
          <w:sz w:val="24"/>
          <w:szCs w:val="24"/>
          <w:lang w:val="lt-LT" w:eastAsia="lt-LT"/>
        </w:rPr>
        <w:fldChar w:fldCharType="separate"/>
      </w:r>
      <w:r>
        <w:rPr>
          <w:rFonts w:ascii="Times New Roman" w:hAnsi="Times New Roman" w:cs="Times New Roman"/>
          <w:sz w:val="24"/>
          <w:szCs w:val="24"/>
          <w:lang w:val="lt-LT" w:eastAsia="lt-LT"/>
        </w:rPr>
        <w:t>19.2</w:t>
      </w:r>
      <w:r>
        <w:fldChar w:fldCharType="end"/>
      </w:r>
      <w:r>
        <w:rPr>
          <w:rFonts w:ascii="Times New Roman" w:hAnsi="Times New Roman" w:cs="Times New Roman"/>
          <w:sz w:val="24"/>
          <w:szCs w:val="24"/>
          <w:lang w:val="lt-LT" w:eastAsia="lt-LT"/>
        </w:rPr>
        <w:t xml:space="preserve"> papunktį) nurodyta, kad Partijos Tvarka ir teisingumas, Lietuvos laisvės sąjungos (liberalų) ir visuomeninio politinio judėjimo „Pirmyn, Lietuva“ susitarimas „Dėl teisinio ir politinio partijų susijungimo“ pasirašytas iki sprendimo likviduoti Partiją Tvarka ir teisingumas.</w:t>
      </w:r>
    </w:p>
    <w:p w14:paraId="0C79AC99" w14:textId="77777777" w:rsidR="000F02B7" w:rsidRDefault="00B00F0F" w:rsidP="00CA2D95">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w:t>
      </w:r>
      <w:r w:rsidRPr="0036310B">
        <w:rPr>
          <w:rFonts w:ascii="Times New Roman" w:hAnsi="Times New Roman" w:cs="Times New Roman"/>
          <w:sz w:val="24"/>
          <w:szCs w:val="24"/>
          <w:lang w:val="lt-LT" w:eastAsia="lt-LT"/>
        </w:rPr>
        <w:t>artij</w:t>
      </w:r>
      <w:r>
        <w:rPr>
          <w:rFonts w:ascii="Times New Roman" w:hAnsi="Times New Roman" w:cs="Times New Roman"/>
          <w:sz w:val="24"/>
          <w:szCs w:val="24"/>
          <w:lang w:val="lt-LT" w:eastAsia="lt-LT"/>
        </w:rPr>
        <w:t>os</w:t>
      </w:r>
      <w:r w:rsidRPr="0036310B">
        <w:rPr>
          <w:rFonts w:ascii="Times New Roman" w:hAnsi="Times New Roman" w:cs="Times New Roman"/>
          <w:sz w:val="24"/>
          <w:szCs w:val="24"/>
          <w:lang w:val="lt-LT" w:eastAsia="lt-LT"/>
        </w:rPr>
        <w:t xml:space="preserve"> Tvarka ir teisingumas, Lietuvos laisvės sąjung</w:t>
      </w:r>
      <w:r>
        <w:rPr>
          <w:rFonts w:ascii="Times New Roman" w:hAnsi="Times New Roman" w:cs="Times New Roman"/>
          <w:sz w:val="24"/>
          <w:szCs w:val="24"/>
          <w:lang w:val="lt-LT" w:eastAsia="lt-LT"/>
        </w:rPr>
        <w:t>os</w:t>
      </w:r>
      <w:r w:rsidRPr="0036310B">
        <w:rPr>
          <w:rFonts w:ascii="Times New Roman" w:hAnsi="Times New Roman" w:cs="Times New Roman"/>
          <w:sz w:val="24"/>
          <w:szCs w:val="24"/>
          <w:lang w:val="lt-LT" w:eastAsia="lt-LT"/>
        </w:rPr>
        <w:t xml:space="preserve"> (liberal</w:t>
      </w:r>
      <w:r>
        <w:rPr>
          <w:rFonts w:ascii="Times New Roman" w:hAnsi="Times New Roman" w:cs="Times New Roman"/>
          <w:sz w:val="24"/>
          <w:szCs w:val="24"/>
          <w:lang w:val="lt-LT" w:eastAsia="lt-LT"/>
        </w:rPr>
        <w:t>ų</w:t>
      </w:r>
      <w:r w:rsidRPr="0036310B">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ir</w:t>
      </w:r>
      <w:r w:rsidRPr="0036310B">
        <w:rPr>
          <w:rFonts w:ascii="Times New Roman" w:hAnsi="Times New Roman" w:cs="Times New Roman"/>
          <w:sz w:val="24"/>
          <w:szCs w:val="24"/>
          <w:lang w:val="lt-LT" w:eastAsia="lt-LT"/>
        </w:rPr>
        <w:t xml:space="preserve"> visuomeninio politinio judėjimo „Pirmyn, Lietuva“ </w:t>
      </w:r>
      <w:r>
        <w:rPr>
          <w:rFonts w:ascii="Times New Roman" w:hAnsi="Times New Roman" w:cs="Times New Roman"/>
          <w:sz w:val="24"/>
          <w:szCs w:val="24"/>
          <w:lang w:val="lt-LT" w:eastAsia="lt-LT"/>
        </w:rPr>
        <w:t>s</w:t>
      </w:r>
      <w:r w:rsidR="00441FC2">
        <w:rPr>
          <w:rFonts w:ascii="Times New Roman" w:hAnsi="Times New Roman" w:cs="Times New Roman"/>
          <w:sz w:val="24"/>
          <w:szCs w:val="24"/>
          <w:lang w:val="lt-LT" w:eastAsia="lt-LT"/>
        </w:rPr>
        <w:t xml:space="preserve">usitarime </w:t>
      </w:r>
      <w:r w:rsidR="00270E0D" w:rsidRPr="0036310B">
        <w:rPr>
          <w:rFonts w:ascii="Times New Roman" w:hAnsi="Times New Roman" w:cs="Times New Roman"/>
          <w:sz w:val="24"/>
          <w:szCs w:val="24"/>
          <w:lang w:val="lt-LT" w:eastAsia="lt-LT"/>
        </w:rPr>
        <w:t>„Dėl teisinio ir politinio partijų susijungimo“</w:t>
      </w:r>
      <w:r w:rsidR="00270E0D">
        <w:rPr>
          <w:rFonts w:ascii="Times New Roman" w:hAnsi="Times New Roman" w:cs="Times New Roman"/>
          <w:sz w:val="24"/>
          <w:szCs w:val="24"/>
          <w:lang w:val="lt-LT" w:eastAsia="lt-LT"/>
        </w:rPr>
        <w:t xml:space="preserve"> </w:t>
      </w:r>
      <w:r w:rsidR="000F02B7">
        <w:rPr>
          <w:rFonts w:ascii="Times New Roman" w:hAnsi="Times New Roman" w:cs="Times New Roman"/>
          <w:sz w:val="24"/>
          <w:szCs w:val="24"/>
          <w:lang w:val="lt-LT" w:eastAsia="lt-LT"/>
        </w:rPr>
        <w:t>susitaria</w:t>
      </w:r>
      <w:r w:rsidR="00CA68B3">
        <w:rPr>
          <w:rFonts w:ascii="Times New Roman" w:hAnsi="Times New Roman" w:cs="Times New Roman"/>
          <w:sz w:val="24"/>
          <w:szCs w:val="24"/>
          <w:lang w:val="lt-LT" w:eastAsia="lt-LT"/>
        </w:rPr>
        <w:t xml:space="preserve"> dėl įvairių veiksmų po </w:t>
      </w:r>
      <w:r w:rsidR="00CA68B3" w:rsidRPr="003D2085">
        <w:rPr>
          <w:rFonts w:ascii="Times New Roman" w:hAnsi="Times New Roman" w:cs="Times New Roman"/>
          <w:sz w:val="24"/>
          <w:szCs w:val="24"/>
          <w:lang w:val="lt-LT" w:eastAsia="lt-LT"/>
        </w:rPr>
        <w:t>„</w:t>
      </w:r>
      <w:r w:rsidR="00CA68B3" w:rsidRPr="003D2085">
        <w:rPr>
          <w:rFonts w:ascii="Times New Roman" w:hAnsi="Times New Roman" w:cs="Times New Roman"/>
          <w:i/>
          <w:iCs/>
          <w:sz w:val="24"/>
          <w:szCs w:val="24"/>
          <w:lang w:val="lt-LT" w:eastAsia="lt-LT"/>
        </w:rPr>
        <w:t>partijų ir visuomeninio judėjimo susijungimo</w:t>
      </w:r>
      <w:r w:rsidR="00CA68B3" w:rsidRPr="003D2085">
        <w:rPr>
          <w:rFonts w:ascii="Times New Roman" w:hAnsi="Times New Roman" w:cs="Times New Roman"/>
          <w:sz w:val="24"/>
          <w:szCs w:val="24"/>
          <w:lang w:val="lt-LT" w:eastAsia="lt-LT"/>
        </w:rPr>
        <w:t>“</w:t>
      </w:r>
      <w:r w:rsidR="000F02B7">
        <w:rPr>
          <w:rFonts w:ascii="Times New Roman" w:hAnsi="Times New Roman" w:cs="Times New Roman"/>
          <w:sz w:val="24"/>
          <w:szCs w:val="24"/>
          <w:lang w:val="lt-LT" w:eastAsia="lt-LT"/>
        </w:rPr>
        <w:t>,</w:t>
      </w:r>
      <w:r w:rsidR="00CA68B3">
        <w:rPr>
          <w:rFonts w:ascii="Times New Roman" w:hAnsi="Times New Roman" w:cs="Times New Roman"/>
          <w:sz w:val="24"/>
          <w:szCs w:val="24"/>
          <w:lang w:val="lt-LT" w:eastAsia="lt-LT"/>
        </w:rPr>
        <w:t xml:space="preserve"> pvz.</w:t>
      </w:r>
      <w:r w:rsidR="000F02B7">
        <w:rPr>
          <w:rFonts w:ascii="Times New Roman" w:hAnsi="Times New Roman" w:cs="Times New Roman"/>
          <w:sz w:val="24"/>
          <w:szCs w:val="24"/>
          <w:lang w:val="lt-LT" w:eastAsia="lt-LT"/>
        </w:rPr>
        <w:t>:</w:t>
      </w:r>
    </w:p>
    <w:p w14:paraId="32DF2C1F" w14:textId="77777777" w:rsidR="00717FE0" w:rsidRDefault="000F02B7" w:rsidP="000F02B7">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susijungusi partija vadinsis </w:t>
      </w:r>
      <w:r w:rsidR="00B00F0F">
        <w:rPr>
          <w:rFonts w:ascii="Times New Roman" w:hAnsi="Times New Roman" w:cs="Times New Roman"/>
          <w:sz w:val="24"/>
          <w:szCs w:val="24"/>
          <w:lang w:val="lt-LT" w:eastAsia="lt-LT"/>
        </w:rPr>
        <w:t xml:space="preserve">partija </w:t>
      </w:r>
      <w:r w:rsidR="00A31E6C">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 xml:space="preserve">Laisvė ir </w:t>
      </w:r>
      <w:r w:rsidR="00A31E6C">
        <w:rPr>
          <w:rFonts w:ascii="Times New Roman" w:hAnsi="Times New Roman" w:cs="Times New Roman"/>
          <w:sz w:val="24"/>
          <w:szCs w:val="24"/>
          <w:lang w:val="lt-LT" w:eastAsia="lt-LT"/>
        </w:rPr>
        <w:t>t</w:t>
      </w:r>
      <w:r>
        <w:rPr>
          <w:rFonts w:ascii="Times New Roman" w:hAnsi="Times New Roman" w:cs="Times New Roman"/>
          <w:sz w:val="24"/>
          <w:szCs w:val="24"/>
          <w:lang w:val="lt-LT" w:eastAsia="lt-LT"/>
        </w:rPr>
        <w:t>eisingumas</w:t>
      </w:r>
      <w:r w:rsidR="00B00F0F">
        <w:rPr>
          <w:rFonts w:ascii="Times New Roman" w:hAnsi="Times New Roman" w:cs="Times New Roman"/>
          <w:sz w:val="24"/>
          <w:szCs w:val="24"/>
          <w:lang w:val="lt-LT" w:eastAsia="lt-LT"/>
        </w:rPr>
        <w:t xml:space="preserve">“; </w:t>
      </w:r>
    </w:p>
    <w:p w14:paraId="36AC6021" w14:textId="77777777" w:rsidR="00CA68B3" w:rsidRDefault="00717FE0" w:rsidP="000F02B7">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Remigijus Žemaitaitis</w:t>
      </w:r>
      <w:r w:rsidR="000F02B7">
        <w:rPr>
          <w:rFonts w:ascii="Times New Roman" w:hAnsi="Times New Roman" w:cs="Times New Roman"/>
          <w:sz w:val="24"/>
          <w:szCs w:val="24"/>
          <w:lang w:val="lt-LT" w:eastAsia="lt-LT"/>
        </w:rPr>
        <w:t xml:space="preserve"> bus siūlomas </w:t>
      </w:r>
      <w:r>
        <w:rPr>
          <w:rFonts w:ascii="Times New Roman" w:hAnsi="Times New Roman" w:cs="Times New Roman"/>
          <w:sz w:val="24"/>
          <w:szCs w:val="24"/>
          <w:lang w:val="lt-LT" w:eastAsia="lt-LT"/>
        </w:rPr>
        <w:t xml:space="preserve">partijos </w:t>
      </w:r>
      <w:r w:rsidR="000F02B7">
        <w:rPr>
          <w:rFonts w:ascii="Times New Roman" w:hAnsi="Times New Roman" w:cs="Times New Roman"/>
          <w:sz w:val="24"/>
          <w:szCs w:val="24"/>
          <w:lang w:val="lt-LT" w:eastAsia="lt-LT"/>
        </w:rPr>
        <w:t>pirmininku</w:t>
      </w:r>
      <w:r w:rsidR="00B00F0F">
        <w:rPr>
          <w:rFonts w:ascii="Times New Roman" w:hAnsi="Times New Roman" w:cs="Times New Roman"/>
          <w:sz w:val="24"/>
          <w:szCs w:val="24"/>
          <w:lang w:val="lt-LT" w:eastAsia="lt-LT"/>
        </w:rPr>
        <w:t xml:space="preserve">; </w:t>
      </w:r>
    </w:p>
    <w:p w14:paraId="0DF094AE" w14:textId="77777777" w:rsidR="000F02B7" w:rsidRDefault="00CA68B3" w:rsidP="000F02B7">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numatoma, </w:t>
      </w:r>
      <w:r w:rsidR="000F02B7">
        <w:rPr>
          <w:rFonts w:ascii="Times New Roman" w:hAnsi="Times New Roman" w:cs="Times New Roman"/>
          <w:sz w:val="24"/>
          <w:szCs w:val="24"/>
          <w:lang w:val="lt-LT" w:eastAsia="lt-LT"/>
        </w:rPr>
        <w:t>kaip bus siūlomi pavaduotojai, kitos pareigybės ir valdymo organai;</w:t>
      </w:r>
    </w:p>
    <w:p w14:paraId="61847DA6" w14:textId="77777777" w:rsidR="00FA306F" w:rsidRDefault="000F02B7" w:rsidP="00395FFD">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paskutini</w:t>
      </w:r>
      <w:r w:rsidR="00B00F0F">
        <w:rPr>
          <w:rFonts w:ascii="Times New Roman" w:hAnsi="Times New Roman" w:cs="Times New Roman"/>
          <w:sz w:val="24"/>
          <w:szCs w:val="24"/>
          <w:lang w:val="lt-LT" w:eastAsia="lt-LT"/>
        </w:rPr>
        <w:t xml:space="preserve">ame </w:t>
      </w:r>
      <w:r>
        <w:rPr>
          <w:rFonts w:ascii="Times New Roman" w:hAnsi="Times New Roman" w:cs="Times New Roman"/>
          <w:sz w:val="24"/>
          <w:szCs w:val="24"/>
          <w:lang w:val="lt-LT" w:eastAsia="lt-LT"/>
        </w:rPr>
        <w:t>punkt</w:t>
      </w:r>
      <w:r w:rsidR="00B00F0F">
        <w:rPr>
          <w:rFonts w:ascii="Times New Roman" w:hAnsi="Times New Roman" w:cs="Times New Roman"/>
          <w:sz w:val="24"/>
          <w:szCs w:val="24"/>
          <w:lang w:val="lt-LT" w:eastAsia="lt-LT"/>
        </w:rPr>
        <w:t>e</w:t>
      </w:r>
      <w:r>
        <w:rPr>
          <w:rFonts w:ascii="Times New Roman" w:hAnsi="Times New Roman" w:cs="Times New Roman"/>
          <w:sz w:val="24"/>
          <w:szCs w:val="24"/>
          <w:lang w:val="lt-LT" w:eastAsia="lt-LT"/>
        </w:rPr>
        <w:t xml:space="preserve"> nurodoma, kad „</w:t>
      </w:r>
      <w:r w:rsidR="0012727B" w:rsidRPr="0012727B">
        <w:rPr>
          <w:rFonts w:ascii="Times New Roman" w:hAnsi="Times New Roman" w:cs="Times New Roman"/>
          <w:i/>
          <w:iCs/>
          <w:sz w:val="24"/>
          <w:szCs w:val="24"/>
          <w:lang w:val="lt-LT" w:eastAsia="lt-LT"/>
        </w:rPr>
        <w:t xml:space="preserve">po </w:t>
      </w:r>
      <w:r w:rsidRPr="00395FFD">
        <w:rPr>
          <w:rFonts w:ascii="Times New Roman" w:hAnsi="Times New Roman" w:cs="Times New Roman"/>
          <w:i/>
          <w:iCs/>
          <w:sz w:val="24"/>
          <w:szCs w:val="24"/>
          <w:lang w:val="lt-LT" w:eastAsia="lt-LT"/>
        </w:rPr>
        <w:t xml:space="preserve">partijų ir visuomeninio judėjimo </w:t>
      </w:r>
      <w:r w:rsidRPr="000E10CA">
        <w:rPr>
          <w:rFonts w:ascii="Times New Roman" w:hAnsi="Times New Roman" w:cs="Times New Roman"/>
          <w:i/>
          <w:iCs/>
          <w:sz w:val="24"/>
          <w:szCs w:val="24"/>
          <w:lang w:val="lt-LT" w:eastAsia="lt-LT"/>
        </w:rPr>
        <w:t>susijungimo likę veikiantys juridiniai asmenys visokeriopai rems partijos politinę ir visuo</w:t>
      </w:r>
      <w:r w:rsidR="0011664E" w:rsidRPr="000E10CA">
        <w:rPr>
          <w:rFonts w:ascii="Times New Roman" w:hAnsi="Times New Roman" w:cs="Times New Roman"/>
          <w:i/>
          <w:iCs/>
          <w:sz w:val="24"/>
          <w:szCs w:val="24"/>
          <w:lang w:val="lt-LT" w:eastAsia="lt-LT"/>
        </w:rPr>
        <w:t>m</w:t>
      </w:r>
      <w:r w:rsidRPr="000E10CA">
        <w:rPr>
          <w:rFonts w:ascii="Times New Roman" w:hAnsi="Times New Roman" w:cs="Times New Roman"/>
          <w:i/>
          <w:iCs/>
          <w:sz w:val="24"/>
          <w:szCs w:val="24"/>
          <w:lang w:val="lt-LT" w:eastAsia="lt-LT"/>
        </w:rPr>
        <w:t>enines veiklą, visomis</w:t>
      </w:r>
      <w:r w:rsidRPr="00395FFD">
        <w:rPr>
          <w:rFonts w:ascii="Times New Roman" w:hAnsi="Times New Roman" w:cs="Times New Roman"/>
          <w:i/>
          <w:iCs/>
          <w:sz w:val="24"/>
          <w:szCs w:val="24"/>
          <w:lang w:val="lt-LT" w:eastAsia="lt-LT"/>
        </w:rPr>
        <w:t xml:space="preserve"> išgalėmis prisidės, kad </w:t>
      </w:r>
      <w:r w:rsidR="00395FFD">
        <w:rPr>
          <w:rFonts w:ascii="Times New Roman" w:hAnsi="Times New Roman" w:cs="Times New Roman"/>
          <w:i/>
          <w:iCs/>
          <w:sz w:val="24"/>
          <w:szCs w:val="24"/>
          <w:lang w:val="lt-LT" w:eastAsia="lt-LT"/>
        </w:rPr>
        <w:t>p</w:t>
      </w:r>
      <w:r w:rsidRPr="00395FFD">
        <w:rPr>
          <w:rFonts w:ascii="Times New Roman" w:hAnsi="Times New Roman" w:cs="Times New Roman"/>
          <w:i/>
          <w:iCs/>
          <w:sz w:val="24"/>
          <w:szCs w:val="24"/>
          <w:lang w:val="lt-LT" w:eastAsia="lt-LT"/>
        </w:rPr>
        <w:t>artija savo idėjas skleistų kuo didesniam ratui žmonių</w:t>
      </w:r>
      <w:r>
        <w:rPr>
          <w:rFonts w:ascii="Times New Roman" w:hAnsi="Times New Roman" w:cs="Times New Roman"/>
          <w:sz w:val="24"/>
          <w:szCs w:val="24"/>
          <w:lang w:val="lt-LT" w:eastAsia="lt-LT"/>
        </w:rPr>
        <w:t>“</w:t>
      </w:r>
      <w:r w:rsidR="00395FFD">
        <w:rPr>
          <w:rFonts w:ascii="Times New Roman" w:hAnsi="Times New Roman" w:cs="Times New Roman"/>
          <w:sz w:val="24"/>
          <w:szCs w:val="24"/>
          <w:lang w:val="lt-LT" w:eastAsia="lt-LT"/>
        </w:rPr>
        <w:t xml:space="preserve">. </w:t>
      </w:r>
    </w:p>
    <w:p w14:paraId="32D52A1D" w14:textId="77777777" w:rsidR="00071E4F" w:rsidRDefault="00395FFD" w:rsidP="003D2085">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29" w:name="_Hlk62555992"/>
      <w:r w:rsidRPr="003D2085">
        <w:rPr>
          <w:rFonts w:ascii="Times New Roman" w:hAnsi="Times New Roman" w:cs="Times New Roman"/>
          <w:sz w:val="24"/>
          <w:szCs w:val="24"/>
          <w:lang w:val="lt-LT" w:eastAsia="lt-LT"/>
        </w:rPr>
        <w:t>Pagal Civilinio kodekso 2.97 straipsn</w:t>
      </w:r>
      <w:r w:rsidR="00071E4F">
        <w:rPr>
          <w:rFonts w:ascii="Times New Roman" w:hAnsi="Times New Roman" w:cs="Times New Roman"/>
          <w:sz w:val="24"/>
          <w:szCs w:val="24"/>
          <w:lang w:val="lt-LT" w:eastAsia="lt-LT"/>
        </w:rPr>
        <w:t>į:</w:t>
      </w:r>
    </w:p>
    <w:bookmarkEnd w:id="29"/>
    <w:p w14:paraId="36BD6816" w14:textId="77777777" w:rsidR="00071E4F" w:rsidRPr="00071E4F" w:rsidRDefault="00071E4F" w:rsidP="00071E4F">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071E4F">
        <w:rPr>
          <w:rFonts w:ascii="Times New Roman" w:hAnsi="Times New Roman" w:cs="Times New Roman"/>
          <w:i/>
          <w:iCs/>
          <w:sz w:val="24"/>
          <w:szCs w:val="24"/>
          <w:lang w:val="lt-LT" w:eastAsia="lt-LT"/>
        </w:rPr>
        <w:t>Galimi juridinių asmenų jungimo būdai yra prijungimas ir sujungimas</w:t>
      </w:r>
      <w:r>
        <w:rPr>
          <w:rFonts w:ascii="Times New Roman" w:hAnsi="Times New Roman" w:cs="Times New Roman"/>
          <w:i/>
          <w:iCs/>
          <w:sz w:val="24"/>
          <w:szCs w:val="24"/>
          <w:lang w:val="lt-LT" w:eastAsia="lt-LT"/>
        </w:rPr>
        <w:t xml:space="preserve"> </w:t>
      </w:r>
      <w:r w:rsidRPr="00071E4F">
        <w:rPr>
          <w:rFonts w:ascii="Times New Roman" w:hAnsi="Times New Roman" w:cs="Times New Roman"/>
          <w:sz w:val="24"/>
          <w:szCs w:val="24"/>
          <w:lang w:val="lt-LT" w:eastAsia="lt-LT"/>
        </w:rPr>
        <w:t>(2 dalis);</w:t>
      </w:r>
    </w:p>
    <w:p w14:paraId="1B4EEDC2" w14:textId="77777777" w:rsidR="00071E4F" w:rsidRPr="00071E4F" w:rsidRDefault="00010D14" w:rsidP="00071E4F">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071E4F">
        <w:rPr>
          <w:rFonts w:ascii="Times New Roman" w:hAnsi="Times New Roman" w:cs="Times New Roman"/>
          <w:i/>
          <w:iCs/>
          <w:sz w:val="24"/>
          <w:szCs w:val="24"/>
          <w:lang w:val="lt-LT" w:eastAsia="lt-LT"/>
        </w:rPr>
        <w:t xml:space="preserve"> </w:t>
      </w:r>
      <w:r w:rsidR="00071E4F">
        <w:rPr>
          <w:rFonts w:ascii="Times New Roman" w:hAnsi="Times New Roman" w:cs="Times New Roman"/>
          <w:i/>
          <w:iCs/>
          <w:sz w:val="24"/>
          <w:szCs w:val="24"/>
          <w:lang w:val="lt-LT" w:eastAsia="lt-LT"/>
        </w:rPr>
        <w:t>P</w:t>
      </w:r>
      <w:r w:rsidR="00071E4F" w:rsidRPr="00071E4F">
        <w:rPr>
          <w:rFonts w:ascii="Times New Roman" w:hAnsi="Times New Roman" w:cs="Times New Roman"/>
          <w:i/>
          <w:iCs/>
          <w:sz w:val="24"/>
          <w:szCs w:val="24"/>
          <w:lang w:val="lt-LT" w:eastAsia="lt-LT"/>
        </w:rPr>
        <w:t>rijungimas – tai vieno ar daugiau juridinių asmenų prijungimas prie kito juridinio asmens, kuriam pereina visos reorganizuojamo juridinio asmens teisės ir pareigos</w:t>
      </w:r>
      <w:r w:rsidR="00071E4F">
        <w:rPr>
          <w:rFonts w:ascii="Times New Roman" w:hAnsi="Times New Roman" w:cs="Times New Roman"/>
          <w:i/>
          <w:iCs/>
          <w:sz w:val="24"/>
          <w:szCs w:val="24"/>
          <w:lang w:val="lt-LT" w:eastAsia="lt-LT"/>
        </w:rPr>
        <w:t xml:space="preserve"> </w:t>
      </w:r>
      <w:r w:rsidR="00071E4F" w:rsidRPr="00071E4F">
        <w:rPr>
          <w:rFonts w:ascii="Times New Roman" w:hAnsi="Times New Roman" w:cs="Times New Roman"/>
          <w:sz w:val="24"/>
          <w:szCs w:val="24"/>
          <w:lang w:val="lt-LT" w:eastAsia="lt-LT"/>
        </w:rPr>
        <w:t>(3 dalį);</w:t>
      </w:r>
    </w:p>
    <w:p w14:paraId="3E03F62E" w14:textId="77777777" w:rsidR="00FE0C0E" w:rsidRDefault="00071E4F" w:rsidP="00071E4F">
      <w:pPr>
        <w:pStyle w:val="Sraopastraipa"/>
        <w:numPr>
          <w:ilvl w:val="1"/>
          <w:numId w:val="1"/>
        </w:numPr>
        <w:spacing w:line="360" w:lineRule="auto"/>
        <w:ind w:left="0" w:firstLine="709"/>
        <w:jc w:val="both"/>
        <w:rPr>
          <w:rFonts w:ascii="Times New Roman" w:hAnsi="Times New Roman" w:cs="Times New Roman"/>
          <w:i/>
          <w:iCs/>
          <w:sz w:val="24"/>
          <w:szCs w:val="24"/>
          <w:lang w:val="lt-LT" w:eastAsia="lt-LT"/>
        </w:rPr>
      </w:pPr>
      <w:r>
        <w:rPr>
          <w:rFonts w:ascii="Times New Roman" w:hAnsi="Times New Roman" w:cs="Times New Roman"/>
          <w:i/>
          <w:iCs/>
          <w:sz w:val="24"/>
          <w:szCs w:val="24"/>
          <w:lang w:val="lt-LT" w:eastAsia="lt-LT"/>
        </w:rPr>
        <w:t>S</w:t>
      </w:r>
      <w:r w:rsidR="00395FFD" w:rsidRPr="00071E4F">
        <w:rPr>
          <w:rFonts w:ascii="Times New Roman" w:hAnsi="Times New Roman" w:cs="Times New Roman"/>
          <w:i/>
          <w:iCs/>
          <w:sz w:val="24"/>
          <w:szCs w:val="24"/>
          <w:lang w:val="lt-LT" w:eastAsia="lt-LT"/>
        </w:rPr>
        <w:t>ujungimas – tai dviejų ar daugiau juridinių asmenų susivienijimas į naują juridinį asmenį, kuriam pereina visos reorganizuotų juridinių asmenų teisės ir pareigos</w:t>
      </w:r>
      <w:r>
        <w:rPr>
          <w:rFonts w:ascii="Times New Roman" w:hAnsi="Times New Roman" w:cs="Times New Roman"/>
          <w:i/>
          <w:iCs/>
          <w:sz w:val="24"/>
          <w:szCs w:val="24"/>
          <w:lang w:val="lt-LT" w:eastAsia="lt-LT"/>
        </w:rPr>
        <w:t xml:space="preserve"> </w:t>
      </w:r>
      <w:r w:rsidRPr="00071E4F">
        <w:rPr>
          <w:rFonts w:ascii="Times New Roman" w:hAnsi="Times New Roman" w:cs="Times New Roman"/>
          <w:sz w:val="24"/>
          <w:szCs w:val="24"/>
          <w:lang w:val="lt-LT" w:eastAsia="lt-LT"/>
        </w:rPr>
        <w:t>(4 dalis)</w:t>
      </w:r>
      <w:r w:rsidR="00395FFD" w:rsidRPr="00071E4F">
        <w:rPr>
          <w:rFonts w:ascii="Times New Roman" w:hAnsi="Times New Roman" w:cs="Times New Roman"/>
          <w:sz w:val="24"/>
          <w:szCs w:val="24"/>
          <w:lang w:val="lt-LT" w:eastAsia="lt-LT"/>
        </w:rPr>
        <w:t>.</w:t>
      </w:r>
      <w:r w:rsidR="00395FFD" w:rsidRPr="00071E4F">
        <w:rPr>
          <w:rFonts w:ascii="Times New Roman" w:hAnsi="Times New Roman" w:cs="Times New Roman"/>
          <w:i/>
          <w:iCs/>
          <w:sz w:val="24"/>
          <w:szCs w:val="24"/>
          <w:lang w:val="lt-LT" w:eastAsia="lt-LT"/>
        </w:rPr>
        <w:t xml:space="preserve"> </w:t>
      </w:r>
    </w:p>
    <w:p w14:paraId="39082039" w14:textId="77777777" w:rsidR="00FE0C0E" w:rsidRDefault="00395FFD" w:rsidP="003D2085">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FE0C0E">
        <w:rPr>
          <w:rFonts w:ascii="Times New Roman" w:hAnsi="Times New Roman" w:cs="Times New Roman"/>
          <w:sz w:val="24"/>
          <w:szCs w:val="24"/>
          <w:lang w:val="lt-LT" w:eastAsia="lt-LT"/>
        </w:rPr>
        <w:t xml:space="preserve">Partijos Tvarka ir teisingumas </w:t>
      </w:r>
      <w:r w:rsidR="00FE0C0E" w:rsidRPr="00FE0C0E">
        <w:rPr>
          <w:rFonts w:ascii="Times New Roman" w:hAnsi="Times New Roman" w:cs="Times New Roman"/>
          <w:sz w:val="24"/>
          <w:szCs w:val="24"/>
          <w:lang w:val="lt-LT" w:eastAsia="lt-LT"/>
        </w:rPr>
        <w:t>likvidavimo sąlygų apraš</w:t>
      </w:r>
      <w:r w:rsidR="00FE0C0E">
        <w:rPr>
          <w:rFonts w:ascii="Times New Roman" w:hAnsi="Times New Roman" w:cs="Times New Roman"/>
          <w:sz w:val="24"/>
          <w:szCs w:val="24"/>
          <w:lang w:val="lt-LT" w:eastAsia="lt-LT"/>
        </w:rPr>
        <w:t xml:space="preserve">e, patvirtintame </w:t>
      </w:r>
      <w:r w:rsidRPr="00FE0C0E">
        <w:rPr>
          <w:rFonts w:ascii="Times New Roman" w:hAnsi="Times New Roman" w:cs="Times New Roman"/>
          <w:sz w:val="24"/>
          <w:szCs w:val="24"/>
          <w:lang w:val="lt-LT" w:eastAsia="lt-LT"/>
        </w:rPr>
        <w:t>XVIII kongrese</w:t>
      </w:r>
      <w:r w:rsidR="00FE0C0E">
        <w:rPr>
          <w:rFonts w:ascii="Times New Roman" w:hAnsi="Times New Roman" w:cs="Times New Roman"/>
          <w:sz w:val="24"/>
          <w:szCs w:val="24"/>
          <w:lang w:val="lt-LT" w:eastAsia="lt-LT"/>
        </w:rPr>
        <w:t>, nurodyta</w:t>
      </w:r>
      <w:r w:rsidR="00010D14">
        <w:rPr>
          <w:rFonts w:ascii="Times New Roman" w:hAnsi="Times New Roman" w:cs="Times New Roman"/>
          <w:sz w:val="24"/>
          <w:szCs w:val="24"/>
          <w:lang w:val="lt-LT" w:eastAsia="lt-LT"/>
        </w:rPr>
        <w:t>, kad:</w:t>
      </w:r>
    </w:p>
    <w:p w14:paraId="07C8F890" w14:textId="77777777" w:rsidR="00010D14" w:rsidRDefault="00010D14" w:rsidP="00010D14">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lastRenderedPageBreak/>
        <w:t>„</w:t>
      </w:r>
      <w:r w:rsidRPr="00010D14">
        <w:rPr>
          <w:rFonts w:ascii="Times New Roman" w:hAnsi="Times New Roman" w:cs="Times New Roman"/>
          <w:i/>
          <w:iCs/>
          <w:sz w:val="24"/>
          <w:szCs w:val="24"/>
          <w:lang w:val="lt-LT" w:eastAsia="lt-LT"/>
        </w:rPr>
        <w:t>Partijai buvo pareikšti įtarimai galimai padarius nusikalstamas veikas, numatytas BK 226 str. 8 d., 25 str. 3 d. ir 216 str. 2 d</w:t>
      </w:r>
      <w:r w:rsidRPr="00010D14">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w:t>
      </w:r>
    </w:p>
    <w:p w14:paraId="43F45539" w14:textId="77777777" w:rsidR="00010D14" w:rsidRDefault="00010D14" w:rsidP="00010D14">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w:t>
      </w:r>
      <w:r w:rsidRPr="00010D14">
        <w:rPr>
          <w:rFonts w:ascii="Times New Roman" w:hAnsi="Times New Roman" w:cs="Times New Roman"/>
          <w:i/>
          <w:iCs/>
          <w:sz w:val="24"/>
          <w:szCs w:val="24"/>
          <w:lang w:val="lt-LT" w:eastAsia="lt-LT"/>
        </w:rPr>
        <w:t>labai žymiai sumažėjo Partijos narių skaičius</w:t>
      </w:r>
      <w:r>
        <w:rPr>
          <w:rFonts w:ascii="Times New Roman" w:hAnsi="Times New Roman" w:cs="Times New Roman"/>
          <w:sz w:val="24"/>
          <w:szCs w:val="24"/>
          <w:lang w:val="lt-LT" w:eastAsia="lt-LT"/>
        </w:rPr>
        <w:t>“;</w:t>
      </w:r>
    </w:p>
    <w:p w14:paraId="0F764C4B" w14:textId="77777777" w:rsidR="00010D14" w:rsidRDefault="00010D14" w:rsidP="00010D14">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w:t>
      </w:r>
      <w:r w:rsidRPr="00010D14">
        <w:rPr>
          <w:rFonts w:ascii="Times New Roman" w:hAnsi="Times New Roman" w:cs="Times New Roman"/>
          <w:i/>
          <w:iCs/>
          <w:sz w:val="24"/>
          <w:szCs w:val="24"/>
          <w:lang w:val="lt-LT" w:eastAsia="lt-LT"/>
        </w:rPr>
        <w:t>Partija susidūrė su rimtomis finansinėmis problemomis</w:t>
      </w:r>
      <w:r>
        <w:rPr>
          <w:rFonts w:ascii="Times New Roman" w:hAnsi="Times New Roman" w:cs="Times New Roman"/>
          <w:sz w:val="24"/>
          <w:szCs w:val="24"/>
          <w:lang w:val="lt-LT" w:eastAsia="lt-LT"/>
        </w:rPr>
        <w:t>“;</w:t>
      </w:r>
    </w:p>
    <w:p w14:paraId="485991E4" w14:textId="77777777" w:rsidR="00010D14" w:rsidRPr="00010D14" w:rsidRDefault="00010D14" w:rsidP="00010D14">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w:t>
      </w:r>
      <w:r w:rsidRPr="00010D14">
        <w:rPr>
          <w:rFonts w:ascii="Times New Roman" w:hAnsi="Times New Roman" w:cs="Times New Roman"/>
          <w:i/>
          <w:iCs/>
          <w:sz w:val="24"/>
          <w:szCs w:val="24"/>
          <w:lang w:val="lt-LT" w:eastAsia="lt-LT"/>
        </w:rPr>
        <w:t>Dėl aukščiau nurodytų nepalankiai susiklosčiusių aplinkybių, Partija nebeturi galimybių veikti ir vykdyti savo programą, o siekdama išvengti nemokumo ir dar gilesnės finansinės krizės, ji neturi kitos išeities, kaip tik nutraukti savo veiklą</w:t>
      </w:r>
      <w:r>
        <w:rPr>
          <w:rFonts w:ascii="Times New Roman" w:hAnsi="Times New Roman" w:cs="Times New Roman"/>
          <w:sz w:val="24"/>
          <w:szCs w:val="24"/>
          <w:lang w:val="lt-LT" w:eastAsia="lt-LT"/>
        </w:rPr>
        <w:t>“;</w:t>
      </w:r>
    </w:p>
    <w:p w14:paraId="2F3EBDF5" w14:textId="77777777" w:rsidR="00FE0C0E" w:rsidRDefault="00010D14" w:rsidP="00010D14">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w:t>
      </w:r>
      <w:r w:rsidRPr="00010D14">
        <w:rPr>
          <w:rFonts w:ascii="Times New Roman" w:hAnsi="Times New Roman" w:cs="Times New Roman"/>
          <w:i/>
          <w:iCs/>
          <w:sz w:val="24"/>
          <w:szCs w:val="24"/>
          <w:lang w:val="lt-LT" w:eastAsia="lt-LT"/>
        </w:rPr>
        <w:t>Partijos likvidavimo tikslas ir uždavinys- nutraukti nebegalinčios savo programą vykdyti Partijos veiklą negilinant jos finansinių problemų, įvykdant įsipareigojimus kreditoriams, išvengiant nemokumo ir dar didesnės žalos jos reputacijai</w:t>
      </w:r>
      <w:r>
        <w:rPr>
          <w:rFonts w:ascii="Times New Roman" w:hAnsi="Times New Roman" w:cs="Times New Roman"/>
          <w:sz w:val="24"/>
          <w:szCs w:val="24"/>
          <w:lang w:val="lt-LT" w:eastAsia="lt-LT"/>
        </w:rPr>
        <w:t>“.</w:t>
      </w:r>
    </w:p>
    <w:p w14:paraId="150A2996" w14:textId="77777777" w:rsidR="00395FFD" w:rsidRDefault="00010D14" w:rsidP="003D2085">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30" w:name="_Ref61809873"/>
      <w:r>
        <w:rPr>
          <w:rFonts w:ascii="Times New Roman" w:hAnsi="Times New Roman" w:cs="Times New Roman"/>
          <w:sz w:val="24"/>
          <w:szCs w:val="24"/>
          <w:lang w:val="lt-LT" w:eastAsia="lt-LT"/>
        </w:rPr>
        <w:t xml:space="preserve">Pagal </w:t>
      </w:r>
      <w:r w:rsidRPr="00FE0C0E">
        <w:rPr>
          <w:rFonts w:ascii="Times New Roman" w:hAnsi="Times New Roman" w:cs="Times New Roman"/>
          <w:sz w:val="24"/>
          <w:szCs w:val="24"/>
          <w:lang w:val="lt-LT" w:eastAsia="lt-LT"/>
        </w:rPr>
        <w:t>Partijos Tvarka ir teisingumas likvidavimo sąlygų apraš</w:t>
      </w:r>
      <w:r>
        <w:rPr>
          <w:rFonts w:ascii="Times New Roman" w:hAnsi="Times New Roman" w:cs="Times New Roman"/>
          <w:sz w:val="24"/>
          <w:szCs w:val="24"/>
          <w:lang w:val="lt-LT" w:eastAsia="lt-LT"/>
        </w:rPr>
        <w:t>ą darytina išvada, kad tikslingai nuspręsta partiją likviduoti, o ne jungtis su kita politine partija</w:t>
      </w:r>
      <w:r w:rsidR="00071E4F">
        <w:rPr>
          <w:rFonts w:ascii="Times New Roman" w:hAnsi="Times New Roman" w:cs="Times New Roman"/>
          <w:sz w:val="24"/>
          <w:szCs w:val="24"/>
          <w:lang w:val="lt-LT" w:eastAsia="lt-LT"/>
        </w:rPr>
        <w:t xml:space="preserve"> ar prijungti prie kitos partijos, nes tokiu atveju nauja (kita) politinė partija būtų perėmusi ir Partijos Tvarka ir teisingumas pareigas</w:t>
      </w:r>
      <w:r>
        <w:rPr>
          <w:rFonts w:ascii="Times New Roman" w:hAnsi="Times New Roman" w:cs="Times New Roman"/>
          <w:sz w:val="24"/>
          <w:szCs w:val="24"/>
          <w:lang w:val="lt-LT" w:eastAsia="lt-LT"/>
        </w:rPr>
        <w:t xml:space="preserve">. </w:t>
      </w:r>
      <w:r w:rsidR="00071E4F">
        <w:rPr>
          <w:rFonts w:ascii="Times New Roman" w:hAnsi="Times New Roman" w:cs="Times New Roman"/>
          <w:sz w:val="24"/>
          <w:szCs w:val="24"/>
          <w:lang w:val="lt-LT" w:eastAsia="lt-LT"/>
        </w:rPr>
        <w:t xml:space="preserve">Todėl, nusprendus likviduoti Partiją Tvarka ir teisingumas ir nutraukti jos veiklą </w:t>
      </w:r>
      <w:r w:rsidR="0012727B">
        <w:rPr>
          <w:rFonts w:ascii="Times New Roman" w:hAnsi="Times New Roman" w:cs="Times New Roman"/>
          <w:sz w:val="24"/>
          <w:szCs w:val="24"/>
          <w:lang w:val="lt-LT" w:eastAsia="lt-LT"/>
        </w:rPr>
        <w:t xml:space="preserve">bei nesant duomenų, kad </w:t>
      </w:r>
      <w:r w:rsidR="007B4E28">
        <w:rPr>
          <w:rFonts w:ascii="Times New Roman" w:hAnsi="Times New Roman" w:cs="Times New Roman"/>
          <w:sz w:val="24"/>
          <w:szCs w:val="24"/>
          <w:lang w:val="lt-LT" w:eastAsia="lt-LT"/>
        </w:rPr>
        <w:t>P</w:t>
      </w:r>
      <w:r w:rsidR="0012727B">
        <w:rPr>
          <w:rFonts w:ascii="Times New Roman" w:hAnsi="Times New Roman" w:cs="Times New Roman"/>
          <w:sz w:val="24"/>
          <w:szCs w:val="24"/>
          <w:lang w:val="lt-LT" w:eastAsia="lt-LT"/>
        </w:rPr>
        <w:t>artija „Laisvė ir teisingumas“ perėm</w:t>
      </w:r>
      <w:r w:rsidR="00FA52A4">
        <w:rPr>
          <w:rFonts w:ascii="Times New Roman" w:hAnsi="Times New Roman" w:cs="Times New Roman"/>
          <w:sz w:val="24"/>
          <w:szCs w:val="24"/>
          <w:lang w:val="lt-LT" w:eastAsia="lt-LT"/>
        </w:rPr>
        <w:t>ė</w:t>
      </w:r>
      <w:r w:rsidR="0012727B">
        <w:rPr>
          <w:rFonts w:ascii="Times New Roman" w:hAnsi="Times New Roman" w:cs="Times New Roman"/>
          <w:sz w:val="24"/>
          <w:szCs w:val="24"/>
          <w:lang w:val="lt-LT" w:eastAsia="lt-LT"/>
        </w:rPr>
        <w:t xml:space="preserve"> </w:t>
      </w:r>
      <w:r w:rsidR="0012727B" w:rsidRPr="0012727B">
        <w:rPr>
          <w:rFonts w:ascii="Times New Roman" w:hAnsi="Times New Roman" w:cs="Times New Roman"/>
          <w:sz w:val="24"/>
          <w:szCs w:val="24"/>
          <w:lang w:val="lt-LT" w:eastAsia="lt-LT"/>
        </w:rPr>
        <w:t>Partijos Tvarka ir teisingumas pareigas</w:t>
      </w:r>
      <w:r w:rsidR="0012727B">
        <w:rPr>
          <w:rFonts w:ascii="Times New Roman" w:hAnsi="Times New Roman" w:cs="Times New Roman"/>
          <w:sz w:val="24"/>
          <w:szCs w:val="24"/>
          <w:lang w:val="lt-LT" w:eastAsia="lt-LT"/>
        </w:rPr>
        <w:t xml:space="preserve">, </w:t>
      </w:r>
      <w:r w:rsidR="00CA68B3">
        <w:rPr>
          <w:rFonts w:ascii="Times New Roman" w:hAnsi="Times New Roman" w:cs="Times New Roman"/>
          <w:sz w:val="24"/>
          <w:szCs w:val="24"/>
          <w:lang w:val="lt-LT" w:eastAsia="lt-LT"/>
        </w:rPr>
        <w:t xml:space="preserve">tai yra faktiškai neįvykus politinių partijų jungimui nei prijungimo, nei sujungimo būdu, </w:t>
      </w:r>
      <w:r w:rsidR="00071E4F">
        <w:rPr>
          <w:rFonts w:ascii="Times New Roman" w:hAnsi="Times New Roman" w:cs="Times New Roman"/>
          <w:sz w:val="24"/>
          <w:szCs w:val="24"/>
          <w:lang w:val="lt-LT" w:eastAsia="lt-LT"/>
        </w:rPr>
        <w:t xml:space="preserve">svarstytinas 2020 m. birželio 6 d. </w:t>
      </w:r>
      <w:r w:rsidR="003302DF">
        <w:rPr>
          <w:rFonts w:ascii="Times New Roman" w:hAnsi="Times New Roman" w:cs="Times New Roman"/>
          <w:sz w:val="24"/>
          <w:szCs w:val="24"/>
          <w:lang w:val="lt-LT" w:eastAsia="lt-LT"/>
        </w:rPr>
        <w:t>P</w:t>
      </w:r>
      <w:r w:rsidR="00071E4F" w:rsidRPr="0036310B">
        <w:rPr>
          <w:rFonts w:ascii="Times New Roman" w:hAnsi="Times New Roman" w:cs="Times New Roman"/>
          <w:sz w:val="24"/>
          <w:szCs w:val="24"/>
          <w:lang w:val="lt-LT" w:eastAsia="lt-LT"/>
        </w:rPr>
        <w:t>artij</w:t>
      </w:r>
      <w:r w:rsidR="003302DF">
        <w:rPr>
          <w:rFonts w:ascii="Times New Roman" w:hAnsi="Times New Roman" w:cs="Times New Roman"/>
          <w:sz w:val="24"/>
          <w:szCs w:val="24"/>
          <w:lang w:val="lt-LT" w:eastAsia="lt-LT"/>
        </w:rPr>
        <w:t>os</w:t>
      </w:r>
      <w:r w:rsidR="00071E4F" w:rsidRPr="0036310B">
        <w:rPr>
          <w:rFonts w:ascii="Times New Roman" w:hAnsi="Times New Roman" w:cs="Times New Roman"/>
          <w:sz w:val="24"/>
          <w:szCs w:val="24"/>
          <w:lang w:val="lt-LT" w:eastAsia="lt-LT"/>
        </w:rPr>
        <w:t xml:space="preserve"> Tvarka ir teisingumas, Lietuvos laisvės </w:t>
      </w:r>
      <w:r w:rsidR="003302DF" w:rsidRPr="0036310B">
        <w:rPr>
          <w:rFonts w:ascii="Times New Roman" w:hAnsi="Times New Roman" w:cs="Times New Roman"/>
          <w:sz w:val="24"/>
          <w:szCs w:val="24"/>
          <w:lang w:val="lt-LT" w:eastAsia="lt-LT"/>
        </w:rPr>
        <w:t>sąjung</w:t>
      </w:r>
      <w:r w:rsidR="003302DF">
        <w:rPr>
          <w:rFonts w:ascii="Times New Roman" w:hAnsi="Times New Roman" w:cs="Times New Roman"/>
          <w:sz w:val="24"/>
          <w:szCs w:val="24"/>
          <w:lang w:val="lt-LT" w:eastAsia="lt-LT"/>
        </w:rPr>
        <w:t xml:space="preserve">os </w:t>
      </w:r>
      <w:r w:rsidR="00071E4F" w:rsidRPr="0036310B">
        <w:rPr>
          <w:rFonts w:ascii="Times New Roman" w:hAnsi="Times New Roman" w:cs="Times New Roman"/>
          <w:sz w:val="24"/>
          <w:szCs w:val="24"/>
          <w:lang w:val="lt-LT" w:eastAsia="lt-LT"/>
        </w:rPr>
        <w:t>(</w:t>
      </w:r>
      <w:r w:rsidR="003302DF" w:rsidRPr="0036310B">
        <w:rPr>
          <w:rFonts w:ascii="Times New Roman" w:hAnsi="Times New Roman" w:cs="Times New Roman"/>
          <w:sz w:val="24"/>
          <w:szCs w:val="24"/>
          <w:lang w:val="lt-LT" w:eastAsia="lt-LT"/>
        </w:rPr>
        <w:t>liberal</w:t>
      </w:r>
      <w:r w:rsidR="003302DF">
        <w:rPr>
          <w:rFonts w:ascii="Times New Roman" w:hAnsi="Times New Roman" w:cs="Times New Roman"/>
          <w:sz w:val="24"/>
          <w:szCs w:val="24"/>
          <w:lang w:val="lt-LT" w:eastAsia="lt-LT"/>
        </w:rPr>
        <w:t>ų</w:t>
      </w:r>
      <w:r w:rsidR="00071E4F" w:rsidRPr="0036310B">
        <w:rPr>
          <w:rFonts w:ascii="Times New Roman" w:hAnsi="Times New Roman" w:cs="Times New Roman"/>
          <w:sz w:val="24"/>
          <w:szCs w:val="24"/>
          <w:lang w:val="lt-LT" w:eastAsia="lt-LT"/>
        </w:rPr>
        <w:t xml:space="preserve">) </w:t>
      </w:r>
      <w:r w:rsidR="003302DF">
        <w:rPr>
          <w:rFonts w:ascii="Times New Roman" w:hAnsi="Times New Roman" w:cs="Times New Roman"/>
          <w:sz w:val="24"/>
          <w:szCs w:val="24"/>
          <w:lang w:val="lt-LT" w:eastAsia="lt-LT"/>
        </w:rPr>
        <w:t>ir</w:t>
      </w:r>
      <w:r w:rsidR="003302DF" w:rsidRPr="0036310B">
        <w:rPr>
          <w:rFonts w:ascii="Times New Roman" w:hAnsi="Times New Roman" w:cs="Times New Roman"/>
          <w:sz w:val="24"/>
          <w:szCs w:val="24"/>
          <w:lang w:val="lt-LT" w:eastAsia="lt-LT"/>
        </w:rPr>
        <w:t xml:space="preserve"> </w:t>
      </w:r>
      <w:r w:rsidR="00071E4F" w:rsidRPr="0036310B">
        <w:rPr>
          <w:rFonts w:ascii="Times New Roman" w:hAnsi="Times New Roman" w:cs="Times New Roman"/>
          <w:sz w:val="24"/>
          <w:szCs w:val="24"/>
          <w:lang w:val="lt-LT" w:eastAsia="lt-LT"/>
        </w:rPr>
        <w:t>visuomenini</w:t>
      </w:r>
      <w:r w:rsidR="00071E4F">
        <w:rPr>
          <w:rFonts w:ascii="Times New Roman" w:hAnsi="Times New Roman" w:cs="Times New Roman"/>
          <w:sz w:val="24"/>
          <w:szCs w:val="24"/>
          <w:lang w:val="lt-LT" w:eastAsia="lt-LT"/>
        </w:rPr>
        <w:t>o</w:t>
      </w:r>
      <w:r w:rsidR="00071E4F" w:rsidRPr="0036310B">
        <w:rPr>
          <w:rFonts w:ascii="Times New Roman" w:hAnsi="Times New Roman" w:cs="Times New Roman"/>
          <w:sz w:val="24"/>
          <w:szCs w:val="24"/>
          <w:lang w:val="lt-LT" w:eastAsia="lt-LT"/>
        </w:rPr>
        <w:t xml:space="preserve"> politini</w:t>
      </w:r>
      <w:r w:rsidR="00071E4F">
        <w:rPr>
          <w:rFonts w:ascii="Times New Roman" w:hAnsi="Times New Roman" w:cs="Times New Roman"/>
          <w:sz w:val="24"/>
          <w:szCs w:val="24"/>
          <w:lang w:val="lt-LT" w:eastAsia="lt-LT"/>
        </w:rPr>
        <w:t>o</w:t>
      </w:r>
      <w:r w:rsidR="00071E4F" w:rsidRPr="0036310B">
        <w:rPr>
          <w:rFonts w:ascii="Times New Roman" w:hAnsi="Times New Roman" w:cs="Times New Roman"/>
          <w:sz w:val="24"/>
          <w:szCs w:val="24"/>
          <w:lang w:val="lt-LT" w:eastAsia="lt-LT"/>
        </w:rPr>
        <w:t xml:space="preserve"> judėjim</w:t>
      </w:r>
      <w:r w:rsidR="00071E4F">
        <w:rPr>
          <w:rFonts w:ascii="Times New Roman" w:hAnsi="Times New Roman" w:cs="Times New Roman"/>
          <w:sz w:val="24"/>
          <w:szCs w:val="24"/>
          <w:lang w:val="lt-LT" w:eastAsia="lt-LT"/>
        </w:rPr>
        <w:t>o</w:t>
      </w:r>
      <w:r w:rsidR="00071E4F" w:rsidRPr="0036310B">
        <w:rPr>
          <w:rFonts w:ascii="Times New Roman" w:hAnsi="Times New Roman" w:cs="Times New Roman"/>
          <w:sz w:val="24"/>
          <w:szCs w:val="24"/>
          <w:lang w:val="lt-LT" w:eastAsia="lt-LT"/>
        </w:rPr>
        <w:t xml:space="preserve"> „Pirmyn, Lietuva“</w:t>
      </w:r>
      <w:r w:rsidR="00071E4F">
        <w:rPr>
          <w:rFonts w:ascii="Times New Roman" w:hAnsi="Times New Roman" w:cs="Times New Roman"/>
          <w:sz w:val="24"/>
          <w:szCs w:val="24"/>
          <w:lang w:val="lt-LT" w:eastAsia="lt-LT"/>
        </w:rPr>
        <w:t xml:space="preserve"> </w:t>
      </w:r>
      <w:r w:rsidR="00B92BC7">
        <w:rPr>
          <w:rFonts w:ascii="Times New Roman" w:hAnsi="Times New Roman" w:cs="Times New Roman"/>
          <w:sz w:val="24"/>
          <w:szCs w:val="24"/>
          <w:lang w:val="lt-LT" w:eastAsia="lt-LT"/>
        </w:rPr>
        <w:t xml:space="preserve">susitarime </w:t>
      </w:r>
      <w:r w:rsidR="00DD0D97">
        <w:rPr>
          <w:rFonts w:ascii="Times New Roman" w:hAnsi="Times New Roman" w:cs="Times New Roman"/>
          <w:sz w:val="24"/>
          <w:szCs w:val="24"/>
          <w:lang w:val="lt-LT" w:eastAsia="lt-LT"/>
        </w:rPr>
        <w:t xml:space="preserve">„Dėl teisinio ir politinio partijų susijungimo“ </w:t>
      </w:r>
      <w:r w:rsidR="00B92BC7">
        <w:rPr>
          <w:rFonts w:ascii="Times New Roman" w:hAnsi="Times New Roman" w:cs="Times New Roman"/>
          <w:sz w:val="24"/>
          <w:szCs w:val="24"/>
          <w:lang w:val="lt-LT" w:eastAsia="lt-LT"/>
        </w:rPr>
        <w:t xml:space="preserve">numatytų įsipareigojimų </w:t>
      </w:r>
      <w:r w:rsidR="00071E4F">
        <w:rPr>
          <w:rFonts w:ascii="Times New Roman" w:hAnsi="Times New Roman" w:cs="Times New Roman"/>
          <w:sz w:val="24"/>
          <w:szCs w:val="24"/>
          <w:lang w:val="lt-LT" w:eastAsia="lt-LT"/>
        </w:rPr>
        <w:t>galiojimas.</w:t>
      </w:r>
      <w:bookmarkEnd w:id="30"/>
    </w:p>
    <w:p w14:paraId="41EA2134" w14:textId="77777777" w:rsidR="00311385" w:rsidRPr="00311385" w:rsidRDefault="00311385" w:rsidP="00311385">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311385">
        <w:rPr>
          <w:rFonts w:ascii="Times New Roman" w:hAnsi="Times New Roman" w:cs="Times New Roman"/>
          <w:sz w:val="24"/>
          <w:szCs w:val="24"/>
          <w:lang w:val="lt-LT" w:eastAsia="lt-LT"/>
        </w:rPr>
        <w:t>Atkreiptinas dėmesys</w:t>
      </w:r>
      <w:r w:rsidR="00DD21D5">
        <w:rPr>
          <w:rFonts w:ascii="Times New Roman" w:hAnsi="Times New Roman" w:cs="Times New Roman"/>
          <w:sz w:val="24"/>
          <w:szCs w:val="24"/>
          <w:lang w:val="lt-LT" w:eastAsia="lt-LT"/>
        </w:rPr>
        <w:t xml:space="preserve"> į tai</w:t>
      </w:r>
      <w:r w:rsidRPr="00311385">
        <w:rPr>
          <w:rFonts w:ascii="Times New Roman" w:hAnsi="Times New Roman" w:cs="Times New Roman"/>
          <w:sz w:val="24"/>
          <w:szCs w:val="24"/>
          <w:lang w:val="lt-LT" w:eastAsia="lt-LT"/>
        </w:rPr>
        <w:t>, kad pagal vieno iš skundą pateikusių asmenų pateiktą el. laišką</w:t>
      </w:r>
      <w:r w:rsidR="00DD21D5">
        <w:rPr>
          <w:rFonts w:ascii="Times New Roman" w:hAnsi="Times New Roman" w:cs="Times New Roman"/>
          <w:sz w:val="24"/>
          <w:szCs w:val="24"/>
          <w:lang w:val="lt-LT" w:eastAsia="lt-LT"/>
        </w:rPr>
        <w:t>,</w:t>
      </w:r>
      <w:r w:rsidRPr="00311385">
        <w:rPr>
          <w:rFonts w:ascii="Times New Roman" w:hAnsi="Times New Roman" w:cs="Times New Roman"/>
          <w:sz w:val="24"/>
          <w:szCs w:val="24"/>
          <w:lang w:val="lt-LT" w:eastAsia="lt-LT"/>
        </w:rPr>
        <w:t xml:space="preserve"> </w:t>
      </w:r>
      <w:r w:rsidR="00DD21D5">
        <w:rPr>
          <w:rFonts w:ascii="Times New Roman" w:hAnsi="Times New Roman" w:cs="Times New Roman"/>
          <w:sz w:val="24"/>
          <w:szCs w:val="24"/>
          <w:lang w:val="lt-LT" w:eastAsia="lt-LT"/>
        </w:rPr>
        <w:t xml:space="preserve"> kurio </w:t>
      </w:r>
      <w:r w:rsidRPr="00311385">
        <w:rPr>
          <w:rFonts w:ascii="Times New Roman" w:hAnsi="Times New Roman" w:cs="Times New Roman"/>
          <w:sz w:val="24"/>
          <w:szCs w:val="24"/>
          <w:lang w:val="lt-LT" w:eastAsia="lt-LT"/>
        </w:rPr>
        <w:t xml:space="preserve">tema „Kongresas 2020-06-06“, iš adreso </w:t>
      </w:r>
      <w:proofErr w:type="spellStart"/>
      <w:r w:rsidR="00DD0D97" w:rsidRPr="00DD0D97">
        <w:rPr>
          <w:rFonts w:ascii="Times New Roman" w:hAnsi="Times New Roman" w:cs="Times New Roman"/>
          <w:sz w:val="24"/>
          <w:szCs w:val="24"/>
          <w:lang w:val="lt-LT" w:eastAsia="lt-LT"/>
        </w:rPr>
        <w:t>centras@tvarka.lt</w:t>
      </w:r>
      <w:proofErr w:type="spellEnd"/>
      <w:r w:rsidRPr="00311385">
        <w:rPr>
          <w:rFonts w:ascii="Times New Roman" w:hAnsi="Times New Roman" w:cs="Times New Roman"/>
          <w:sz w:val="24"/>
          <w:szCs w:val="24"/>
          <w:lang w:val="lt-LT" w:eastAsia="lt-LT"/>
        </w:rPr>
        <w:t xml:space="preserve"> 2020 m. gegužės 29 d. 17</w:t>
      </w:r>
      <w:r w:rsidR="00DD21D5">
        <w:rPr>
          <w:rFonts w:ascii="Times New Roman" w:hAnsi="Times New Roman" w:cs="Times New Roman"/>
          <w:sz w:val="24"/>
          <w:szCs w:val="24"/>
          <w:lang w:val="lt-LT" w:eastAsia="lt-LT"/>
        </w:rPr>
        <w:t>.</w:t>
      </w:r>
      <w:r w:rsidRPr="00311385">
        <w:rPr>
          <w:rFonts w:ascii="Times New Roman" w:hAnsi="Times New Roman" w:cs="Times New Roman"/>
          <w:sz w:val="24"/>
          <w:szCs w:val="24"/>
          <w:lang w:val="lt-LT" w:eastAsia="lt-LT"/>
        </w:rPr>
        <w:t>15</w:t>
      </w:r>
      <w:r w:rsidR="00DD21D5">
        <w:rPr>
          <w:rFonts w:ascii="Times New Roman" w:hAnsi="Times New Roman" w:cs="Times New Roman"/>
          <w:sz w:val="24"/>
          <w:szCs w:val="24"/>
          <w:lang w:val="lt-LT" w:eastAsia="lt-LT"/>
        </w:rPr>
        <w:t xml:space="preserve"> val.</w:t>
      </w:r>
      <w:r w:rsidRPr="00311385">
        <w:rPr>
          <w:rFonts w:ascii="Times New Roman" w:hAnsi="Times New Roman" w:cs="Times New Roman"/>
          <w:sz w:val="24"/>
          <w:szCs w:val="24"/>
          <w:lang w:val="lt-LT" w:eastAsia="lt-LT"/>
        </w:rPr>
        <w:t xml:space="preserve"> siųstą 54 asmenims, galima</w:t>
      </w:r>
      <w:r w:rsidR="00DD21D5">
        <w:rPr>
          <w:rFonts w:ascii="Times New Roman" w:hAnsi="Times New Roman" w:cs="Times New Roman"/>
          <w:sz w:val="24"/>
          <w:szCs w:val="24"/>
          <w:lang w:val="lt-LT" w:eastAsia="lt-LT"/>
        </w:rPr>
        <w:t>i</w:t>
      </w:r>
      <w:r w:rsidRPr="00311385">
        <w:rPr>
          <w:rFonts w:ascii="Times New Roman" w:hAnsi="Times New Roman" w:cs="Times New Roman"/>
          <w:sz w:val="24"/>
          <w:szCs w:val="24"/>
          <w:lang w:val="lt-LT" w:eastAsia="lt-LT"/>
        </w:rPr>
        <w:t xml:space="preserve"> partijos tarybos nariams (kreipinys „Laba diena, tarybos nariai“</w:t>
      </w:r>
      <w:r>
        <w:rPr>
          <w:rFonts w:ascii="Times New Roman" w:hAnsi="Times New Roman" w:cs="Times New Roman"/>
          <w:sz w:val="24"/>
          <w:szCs w:val="24"/>
          <w:lang w:val="lt-LT" w:eastAsia="lt-LT"/>
        </w:rPr>
        <w:t xml:space="preserve">), </w:t>
      </w:r>
      <w:r w:rsidRPr="00311385">
        <w:rPr>
          <w:rFonts w:ascii="Times New Roman" w:hAnsi="Times New Roman" w:cs="Times New Roman"/>
          <w:sz w:val="24"/>
          <w:szCs w:val="24"/>
          <w:lang w:val="lt-LT" w:eastAsia="lt-LT"/>
        </w:rPr>
        <w:t>iš anksto buvo planuojama likviduoti Partiją Tvarka ir teisingumas</w:t>
      </w:r>
      <w:r>
        <w:rPr>
          <w:rFonts w:ascii="Times New Roman" w:hAnsi="Times New Roman" w:cs="Times New Roman"/>
          <w:sz w:val="24"/>
          <w:szCs w:val="24"/>
          <w:lang w:val="lt-LT" w:eastAsia="lt-LT"/>
        </w:rPr>
        <w:t>. Laiške nurodyta:</w:t>
      </w:r>
    </w:p>
    <w:p w14:paraId="4E08AD31" w14:textId="77777777" w:rsidR="00311385" w:rsidRDefault="00311385" w:rsidP="00311385">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w:t>
      </w:r>
      <w:r w:rsidRPr="00311385">
        <w:rPr>
          <w:rFonts w:ascii="Times New Roman" w:hAnsi="Times New Roman" w:cs="Times New Roman"/>
          <w:i/>
          <w:iCs/>
          <w:sz w:val="24"/>
          <w:szCs w:val="24"/>
          <w:lang w:val="lt-LT" w:eastAsia="lt-LT"/>
        </w:rPr>
        <w:t>primename, kad š. m. birželio 6 d. (šeštadienį), 10:00 val., Litexpo teritorijoje vyks politinės Partijos Tvarka ir teisingumas kongresas, o 12:00 val. Partijos Laisvė ir teisingumas suvažiavimas, kurio metu, delegatams pritarus – užbaigsime Partijos Tvarka ir teisingumas veiklą, keisime partijos pavadinimą bei rinksime naują partijos pirmininką</w:t>
      </w:r>
      <w:r w:rsidRPr="00311385">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w:t>
      </w:r>
      <w:r w:rsidRPr="00311385">
        <w:rPr>
          <w:rFonts w:ascii="Times New Roman" w:hAnsi="Times New Roman" w:cs="Times New Roman"/>
          <w:sz w:val="24"/>
          <w:szCs w:val="24"/>
          <w:lang w:val="lt-LT" w:eastAsia="lt-LT"/>
        </w:rPr>
        <w:t xml:space="preserve"> </w:t>
      </w:r>
    </w:p>
    <w:p w14:paraId="3DE920D2" w14:textId="77777777" w:rsidR="00311385" w:rsidRDefault="00311385" w:rsidP="00311385">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311385">
        <w:rPr>
          <w:rFonts w:ascii="Times New Roman" w:hAnsi="Times New Roman" w:cs="Times New Roman"/>
          <w:sz w:val="24"/>
          <w:szCs w:val="24"/>
          <w:lang w:val="lt-LT" w:eastAsia="lt-LT"/>
        </w:rPr>
        <w:t xml:space="preserve">Partijos Tvarka ir teisingumas XVIII kongreso, </w:t>
      </w:r>
      <w:r w:rsidR="0011448F">
        <w:rPr>
          <w:rFonts w:ascii="Times New Roman" w:hAnsi="Times New Roman" w:cs="Times New Roman"/>
          <w:sz w:val="24"/>
          <w:szCs w:val="24"/>
          <w:lang w:val="lt-LT" w:eastAsia="lt-LT"/>
        </w:rPr>
        <w:t xml:space="preserve">vyksiančio </w:t>
      </w:r>
      <w:r w:rsidRPr="00311385">
        <w:rPr>
          <w:rFonts w:ascii="Times New Roman" w:hAnsi="Times New Roman" w:cs="Times New Roman"/>
          <w:sz w:val="24"/>
          <w:szCs w:val="24"/>
          <w:lang w:val="lt-LT" w:eastAsia="lt-LT"/>
        </w:rPr>
        <w:t>2020 m. birželio 6 d. (šeštadienis)</w:t>
      </w:r>
      <w:r w:rsidR="0011448F">
        <w:rPr>
          <w:rFonts w:ascii="Times New Roman" w:hAnsi="Times New Roman" w:cs="Times New Roman"/>
          <w:sz w:val="24"/>
          <w:szCs w:val="24"/>
          <w:lang w:val="lt-LT" w:eastAsia="lt-LT"/>
        </w:rPr>
        <w:t>,</w:t>
      </w:r>
      <w:r w:rsidRPr="00311385">
        <w:rPr>
          <w:rFonts w:ascii="Times New Roman" w:hAnsi="Times New Roman" w:cs="Times New Roman"/>
          <w:sz w:val="24"/>
          <w:szCs w:val="24"/>
          <w:lang w:val="lt-LT" w:eastAsia="lt-LT"/>
        </w:rPr>
        <w:t xml:space="preserve"> darbotvarkė ir Partijos </w:t>
      </w:r>
      <w:r w:rsidR="0054689E">
        <w:rPr>
          <w:rFonts w:ascii="Times New Roman" w:hAnsi="Times New Roman" w:cs="Times New Roman"/>
          <w:sz w:val="24"/>
          <w:szCs w:val="24"/>
          <w:lang w:val="lt-LT" w:eastAsia="lt-LT"/>
        </w:rPr>
        <w:t>„</w:t>
      </w:r>
      <w:r w:rsidRPr="00311385">
        <w:rPr>
          <w:rFonts w:ascii="Times New Roman" w:hAnsi="Times New Roman" w:cs="Times New Roman"/>
          <w:sz w:val="24"/>
          <w:szCs w:val="24"/>
          <w:lang w:val="lt-LT" w:eastAsia="lt-LT"/>
        </w:rPr>
        <w:t>Laisvė ir teisingumas</w:t>
      </w:r>
      <w:r w:rsidR="0054689E">
        <w:rPr>
          <w:rFonts w:ascii="Times New Roman" w:hAnsi="Times New Roman" w:cs="Times New Roman"/>
          <w:sz w:val="24"/>
          <w:szCs w:val="24"/>
          <w:lang w:val="lt-LT" w:eastAsia="lt-LT"/>
        </w:rPr>
        <w:t>“</w:t>
      </w:r>
      <w:r w:rsidRPr="00311385">
        <w:rPr>
          <w:rFonts w:ascii="Times New Roman" w:hAnsi="Times New Roman" w:cs="Times New Roman"/>
          <w:sz w:val="24"/>
          <w:szCs w:val="24"/>
          <w:lang w:val="lt-LT" w:eastAsia="lt-LT"/>
        </w:rPr>
        <w:t xml:space="preserve"> suvažiavimo darbotvarkė</w:t>
      </w:r>
      <w:r>
        <w:rPr>
          <w:rFonts w:ascii="Times New Roman" w:hAnsi="Times New Roman" w:cs="Times New Roman"/>
          <w:sz w:val="24"/>
          <w:szCs w:val="24"/>
          <w:lang w:val="lt-LT" w:eastAsia="lt-LT"/>
        </w:rPr>
        <w:t>;</w:t>
      </w:r>
    </w:p>
    <w:p w14:paraId="339CE0F8" w14:textId="77777777" w:rsidR="00AB5B57" w:rsidRDefault="00311385" w:rsidP="00311385">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311385">
        <w:rPr>
          <w:rFonts w:ascii="Times New Roman" w:hAnsi="Times New Roman" w:cs="Times New Roman"/>
          <w:sz w:val="24"/>
          <w:szCs w:val="24"/>
          <w:lang w:val="lt-LT" w:eastAsia="lt-LT"/>
        </w:rPr>
        <w:t xml:space="preserve">Partijos Tvarka ir teisingumas XVIII kongreso darbotvarkėje numatyta: </w:t>
      </w:r>
    </w:p>
    <w:p w14:paraId="246F6B47" w14:textId="77777777" w:rsidR="00AB5B57" w:rsidRDefault="00311385" w:rsidP="00AB5B57">
      <w:pPr>
        <w:pStyle w:val="Sraopastraipa"/>
        <w:spacing w:line="360" w:lineRule="auto"/>
        <w:ind w:left="709"/>
        <w:jc w:val="both"/>
        <w:rPr>
          <w:rFonts w:ascii="Times New Roman" w:hAnsi="Times New Roman" w:cs="Times New Roman"/>
          <w:i/>
          <w:iCs/>
          <w:sz w:val="24"/>
          <w:szCs w:val="24"/>
          <w:lang w:val="lt-LT" w:eastAsia="lt-LT"/>
        </w:rPr>
      </w:pPr>
      <w:r w:rsidRPr="00311385">
        <w:rPr>
          <w:rFonts w:ascii="Times New Roman" w:hAnsi="Times New Roman" w:cs="Times New Roman"/>
          <w:sz w:val="24"/>
          <w:szCs w:val="24"/>
          <w:lang w:val="lt-LT" w:eastAsia="lt-LT"/>
        </w:rPr>
        <w:t>„</w:t>
      </w:r>
      <w:r w:rsidRPr="00AB5B57">
        <w:rPr>
          <w:rFonts w:ascii="Times New Roman" w:hAnsi="Times New Roman" w:cs="Times New Roman"/>
          <w:i/>
          <w:iCs/>
          <w:sz w:val="24"/>
          <w:szCs w:val="24"/>
          <w:lang w:val="lt-LT" w:eastAsia="lt-LT"/>
        </w:rPr>
        <w:t>10.40 val. Dėl Partijos Tvarka ir teisingumas veiklos pabaigos</w:t>
      </w:r>
    </w:p>
    <w:p w14:paraId="61734CD2" w14:textId="77777777" w:rsidR="00311385" w:rsidRPr="00311385" w:rsidRDefault="00311385" w:rsidP="00AB5B57">
      <w:pPr>
        <w:pStyle w:val="Sraopastraipa"/>
        <w:spacing w:line="360" w:lineRule="auto"/>
        <w:ind w:left="709"/>
        <w:jc w:val="both"/>
        <w:rPr>
          <w:rFonts w:ascii="Times New Roman" w:hAnsi="Times New Roman" w:cs="Times New Roman"/>
          <w:sz w:val="24"/>
          <w:szCs w:val="24"/>
          <w:lang w:val="lt-LT" w:eastAsia="lt-LT"/>
        </w:rPr>
      </w:pPr>
      <w:r w:rsidRPr="00AB5B57">
        <w:rPr>
          <w:rFonts w:ascii="Times New Roman" w:hAnsi="Times New Roman" w:cs="Times New Roman"/>
          <w:i/>
          <w:iCs/>
          <w:sz w:val="24"/>
          <w:szCs w:val="24"/>
          <w:lang w:val="lt-LT" w:eastAsia="lt-LT"/>
        </w:rPr>
        <w:t>11.00 val. Dėl likvidavimo komisijos sudarymo</w:t>
      </w:r>
      <w:r w:rsidR="0011448F">
        <w:rPr>
          <w:rFonts w:ascii="Times New Roman" w:hAnsi="Times New Roman" w:cs="Times New Roman"/>
          <w:sz w:val="24"/>
          <w:szCs w:val="24"/>
          <w:lang w:val="lt-LT" w:eastAsia="lt-LT"/>
        </w:rPr>
        <w:t>“.</w:t>
      </w:r>
    </w:p>
    <w:p w14:paraId="1F56FFD0" w14:textId="77777777" w:rsidR="008F0919" w:rsidRDefault="008F0919" w:rsidP="00287451">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Pagal šios pažymos 1 punkte nurodyto skundo autoriaus </w:t>
      </w:r>
      <w:r w:rsidRPr="008F0919">
        <w:rPr>
          <w:rFonts w:ascii="Times New Roman" w:hAnsi="Times New Roman" w:cs="Times New Roman"/>
          <w:sz w:val="24"/>
          <w:szCs w:val="24"/>
          <w:lang w:val="lt-LT" w:eastAsia="lt-LT"/>
        </w:rPr>
        <w:t>2020</w:t>
      </w:r>
      <w:r>
        <w:rPr>
          <w:rFonts w:ascii="Times New Roman" w:hAnsi="Times New Roman" w:cs="Times New Roman"/>
          <w:sz w:val="24"/>
          <w:szCs w:val="24"/>
          <w:lang w:val="lt-LT" w:eastAsia="lt-LT"/>
        </w:rPr>
        <w:t xml:space="preserve"> m. gruodžio </w:t>
      </w:r>
      <w:r w:rsidRPr="008F0919">
        <w:rPr>
          <w:rFonts w:ascii="Times New Roman" w:hAnsi="Times New Roman" w:cs="Times New Roman"/>
          <w:sz w:val="24"/>
          <w:szCs w:val="24"/>
          <w:lang w:val="lt-LT" w:eastAsia="lt-LT"/>
        </w:rPr>
        <w:t>14</w:t>
      </w:r>
      <w:r>
        <w:rPr>
          <w:rFonts w:ascii="Times New Roman" w:hAnsi="Times New Roman" w:cs="Times New Roman"/>
          <w:sz w:val="24"/>
          <w:szCs w:val="24"/>
          <w:lang w:val="lt-LT" w:eastAsia="lt-LT"/>
        </w:rPr>
        <w:t xml:space="preserve"> d.</w:t>
      </w:r>
      <w:r w:rsidRPr="008F0919">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pateiktus dokumentus (</w:t>
      </w:r>
      <w:proofErr w:type="spellStart"/>
      <w:r>
        <w:rPr>
          <w:rFonts w:ascii="Times New Roman" w:hAnsi="Times New Roman" w:cs="Times New Roman"/>
          <w:sz w:val="24"/>
          <w:szCs w:val="24"/>
          <w:lang w:val="lt-LT" w:eastAsia="lt-LT"/>
        </w:rPr>
        <w:t>reg</w:t>
      </w:r>
      <w:proofErr w:type="spellEnd"/>
      <w:r>
        <w:rPr>
          <w:rFonts w:ascii="Times New Roman" w:hAnsi="Times New Roman" w:cs="Times New Roman"/>
          <w:sz w:val="24"/>
          <w:szCs w:val="24"/>
          <w:lang w:val="lt-LT" w:eastAsia="lt-LT"/>
        </w:rPr>
        <w:t xml:space="preserve">. Nr. </w:t>
      </w:r>
      <w:r w:rsidRPr="008F0919">
        <w:rPr>
          <w:rFonts w:ascii="Times New Roman" w:hAnsi="Times New Roman" w:cs="Times New Roman"/>
          <w:sz w:val="24"/>
          <w:szCs w:val="24"/>
          <w:lang w:val="lt-LT" w:eastAsia="lt-LT"/>
        </w:rPr>
        <w:t>1-5806(7.9)</w:t>
      </w:r>
      <w:r>
        <w:rPr>
          <w:rFonts w:ascii="Times New Roman" w:hAnsi="Times New Roman" w:cs="Times New Roman"/>
          <w:sz w:val="24"/>
          <w:szCs w:val="24"/>
          <w:lang w:val="lt-LT" w:eastAsia="lt-LT"/>
        </w:rPr>
        <w:t xml:space="preserve">, visi 5 kandidatai, kuriems </w:t>
      </w:r>
      <w:r w:rsidR="00EE3949">
        <w:rPr>
          <w:rFonts w:ascii="Times New Roman" w:hAnsi="Times New Roman" w:cs="Times New Roman"/>
          <w:sz w:val="24"/>
          <w:szCs w:val="24"/>
          <w:lang w:val="lt-LT" w:eastAsia="lt-LT"/>
        </w:rPr>
        <w:t xml:space="preserve">Likvidavimo </w:t>
      </w:r>
      <w:r>
        <w:rPr>
          <w:rFonts w:ascii="Times New Roman" w:hAnsi="Times New Roman" w:cs="Times New Roman"/>
          <w:sz w:val="24"/>
          <w:szCs w:val="24"/>
          <w:lang w:val="lt-LT" w:eastAsia="lt-LT"/>
        </w:rPr>
        <w:t xml:space="preserve">komisijos sprendimu pervestos likviduojamos partijos lėšos, dalyvavo 2020 m. gegužės 27 d. Partijos Tvarka ir </w:t>
      </w:r>
      <w:r>
        <w:rPr>
          <w:rFonts w:ascii="Times New Roman" w:hAnsi="Times New Roman" w:cs="Times New Roman"/>
          <w:sz w:val="24"/>
          <w:szCs w:val="24"/>
          <w:lang w:val="lt-LT" w:eastAsia="lt-LT"/>
        </w:rPr>
        <w:lastRenderedPageBreak/>
        <w:t xml:space="preserve">teisingumas tarybos posėdyje, kuriame buvo patvirtinta kongreso darbotvarkė, bei pačiame kongrese, kuriame priimtas sprendimas likviduoti politinę partiją. </w:t>
      </w:r>
    </w:p>
    <w:p w14:paraId="67A09B23" w14:textId="77777777" w:rsidR="00287451" w:rsidRDefault="0012727B" w:rsidP="00287451">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2D545E">
        <w:rPr>
          <w:rFonts w:ascii="Times New Roman" w:hAnsi="Times New Roman" w:cs="Times New Roman"/>
          <w:sz w:val="24"/>
          <w:szCs w:val="24"/>
          <w:lang w:val="lt-LT" w:eastAsia="lt-LT"/>
        </w:rPr>
        <w:t>Kaip jau minėta, susitarime nurodyta „</w:t>
      </w:r>
      <w:r w:rsidRPr="002D545E">
        <w:rPr>
          <w:rFonts w:ascii="Times New Roman" w:hAnsi="Times New Roman" w:cs="Times New Roman"/>
          <w:i/>
          <w:iCs/>
          <w:sz w:val="24"/>
          <w:szCs w:val="24"/>
          <w:lang w:val="lt-LT" w:eastAsia="lt-LT"/>
        </w:rPr>
        <w:t>po</w:t>
      </w:r>
      <w:r w:rsidRPr="002D545E">
        <w:rPr>
          <w:rFonts w:ascii="Times New Roman" w:hAnsi="Times New Roman" w:cs="Times New Roman"/>
          <w:sz w:val="24"/>
          <w:szCs w:val="24"/>
          <w:lang w:val="lt-LT" w:eastAsia="lt-LT"/>
        </w:rPr>
        <w:t xml:space="preserve"> </w:t>
      </w:r>
      <w:r w:rsidRPr="002D545E">
        <w:rPr>
          <w:rFonts w:ascii="Times New Roman" w:hAnsi="Times New Roman" w:cs="Times New Roman"/>
          <w:i/>
          <w:iCs/>
          <w:sz w:val="24"/>
          <w:szCs w:val="24"/>
          <w:lang w:val="lt-LT" w:eastAsia="lt-LT"/>
        </w:rPr>
        <w:t>partijų ir visuomeninio judėjimo susijungimo likę veikiantys juridiniai asmenys visokeriopai rems partijos politinę ir visuomenines veiklą, visomis išgalėmis prisidės, kad partija savo idėjas skleistų kuo didesniam ratui žmonių</w:t>
      </w:r>
      <w:r w:rsidR="002D545E" w:rsidRPr="002D545E">
        <w:rPr>
          <w:rFonts w:ascii="Times New Roman" w:hAnsi="Times New Roman" w:cs="Times New Roman"/>
          <w:sz w:val="24"/>
          <w:szCs w:val="24"/>
          <w:lang w:val="lt-LT" w:eastAsia="lt-LT"/>
        </w:rPr>
        <w:t>“</w:t>
      </w:r>
      <w:r w:rsidRPr="002D545E">
        <w:rPr>
          <w:rFonts w:ascii="Times New Roman" w:hAnsi="Times New Roman" w:cs="Times New Roman"/>
          <w:sz w:val="24"/>
          <w:szCs w:val="24"/>
          <w:lang w:val="lt-LT" w:eastAsia="lt-LT"/>
        </w:rPr>
        <w:t>.</w:t>
      </w:r>
      <w:r w:rsidR="002D545E" w:rsidRPr="002D545E">
        <w:rPr>
          <w:rFonts w:ascii="Times New Roman" w:hAnsi="Times New Roman" w:cs="Times New Roman"/>
          <w:sz w:val="24"/>
          <w:szCs w:val="24"/>
          <w:lang w:val="lt-LT" w:eastAsia="lt-LT"/>
        </w:rPr>
        <w:t xml:space="preserve"> </w:t>
      </w:r>
      <w:r w:rsidR="00BC1D3D">
        <w:rPr>
          <w:rFonts w:ascii="Times New Roman" w:hAnsi="Times New Roman" w:cs="Times New Roman"/>
          <w:sz w:val="24"/>
          <w:szCs w:val="24"/>
          <w:lang w:val="lt-LT" w:eastAsia="lt-LT"/>
        </w:rPr>
        <w:t>P</w:t>
      </w:r>
      <w:r w:rsidRPr="002D545E">
        <w:rPr>
          <w:rFonts w:ascii="Times New Roman" w:hAnsi="Times New Roman" w:cs="Times New Roman"/>
          <w:sz w:val="24"/>
          <w:szCs w:val="24"/>
          <w:lang w:val="lt-LT" w:eastAsia="lt-LT"/>
        </w:rPr>
        <w:t xml:space="preserve">aramos formos ir </w:t>
      </w:r>
      <w:r w:rsidR="00BC1D3D">
        <w:rPr>
          <w:rFonts w:ascii="Times New Roman" w:hAnsi="Times New Roman" w:cs="Times New Roman"/>
          <w:sz w:val="24"/>
          <w:szCs w:val="24"/>
          <w:lang w:val="lt-LT" w:eastAsia="lt-LT"/>
        </w:rPr>
        <w:t>dyd</w:t>
      </w:r>
      <w:r w:rsidR="00BC1D3D" w:rsidRPr="002D545E">
        <w:rPr>
          <w:rFonts w:ascii="Times New Roman" w:hAnsi="Times New Roman" w:cs="Times New Roman"/>
          <w:sz w:val="24"/>
          <w:szCs w:val="24"/>
          <w:lang w:val="lt-LT" w:eastAsia="lt-LT"/>
        </w:rPr>
        <w:t>is nedetalizuot</w:t>
      </w:r>
      <w:r w:rsidR="00BC1D3D">
        <w:rPr>
          <w:rFonts w:ascii="Times New Roman" w:hAnsi="Times New Roman" w:cs="Times New Roman"/>
          <w:sz w:val="24"/>
          <w:szCs w:val="24"/>
          <w:lang w:val="lt-LT" w:eastAsia="lt-LT"/>
        </w:rPr>
        <w:t>i</w:t>
      </w:r>
      <w:r w:rsidRPr="002D545E">
        <w:rPr>
          <w:rFonts w:ascii="Times New Roman" w:hAnsi="Times New Roman" w:cs="Times New Roman"/>
          <w:sz w:val="24"/>
          <w:szCs w:val="24"/>
          <w:lang w:val="lt-LT" w:eastAsia="lt-LT"/>
        </w:rPr>
        <w:t>.</w:t>
      </w:r>
      <w:r w:rsidR="00287451">
        <w:rPr>
          <w:rFonts w:ascii="Times New Roman" w:hAnsi="Times New Roman" w:cs="Times New Roman"/>
          <w:sz w:val="24"/>
          <w:szCs w:val="24"/>
          <w:lang w:val="lt-LT" w:eastAsia="lt-LT"/>
        </w:rPr>
        <w:t xml:space="preserve"> Be to, remiantis PP įstatymu, viena politinė partija negali finansiškai remti kitos politinės partijos, nes</w:t>
      </w:r>
      <w:r w:rsidR="00BC1D3D">
        <w:rPr>
          <w:rFonts w:ascii="Times New Roman" w:hAnsi="Times New Roman" w:cs="Times New Roman"/>
          <w:sz w:val="24"/>
          <w:szCs w:val="24"/>
          <w:lang w:val="lt-LT" w:eastAsia="lt-LT"/>
        </w:rPr>
        <w:t>:</w:t>
      </w:r>
      <w:r w:rsidR="00287451">
        <w:rPr>
          <w:rFonts w:ascii="Times New Roman" w:hAnsi="Times New Roman" w:cs="Times New Roman"/>
          <w:sz w:val="24"/>
          <w:szCs w:val="24"/>
          <w:lang w:val="lt-LT" w:eastAsia="lt-LT"/>
        </w:rPr>
        <w:t xml:space="preserve"> </w:t>
      </w:r>
    </w:p>
    <w:p w14:paraId="176C7FFC" w14:textId="77777777" w:rsidR="002D545E" w:rsidRPr="002D545E" w:rsidRDefault="00287451" w:rsidP="00287451">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287451">
        <w:rPr>
          <w:rFonts w:ascii="Times New Roman" w:hAnsi="Times New Roman" w:cs="Times New Roman"/>
          <w:i/>
          <w:iCs/>
          <w:sz w:val="24"/>
          <w:szCs w:val="24"/>
          <w:lang w:val="lt-LT" w:eastAsia="lt-LT"/>
        </w:rPr>
        <w:t>P</w:t>
      </w:r>
      <w:r w:rsidR="002D545E" w:rsidRPr="002D545E">
        <w:rPr>
          <w:rFonts w:ascii="Times New Roman" w:hAnsi="Times New Roman" w:cs="Times New Roman"/>
          <w:i/>
          <w:iCs/>
          <w:sz w:val="24"/>
          <w:szCs w:val="24"/>
          <w:lang w:val="lt-LT" w:eastAsia="lt-LT"/>
        </w:rPr>
        <w:t>olitinės partijos finansavimo šaltiniai yra tik:</w:t>
      </w:r>
    </w:p>
    <w:p w14:paraId="38769A19" w14:textId="77777777" w:rsidR="002D545E" w:rsidRPr="002D545E" w:rsidRDefault="002D545E" w:rsidP="002D545E">
      <w:pPr>
        <w:pStyle w:val="Sraopastraipa"/>
        <w:spacing w:line="360" w:lineRule="auto"/>
        <w:ind w:left="0" w:firstLine="709"/>
        <w:jc w:val="both"/>
        <w:rPr>
          <w:rFonts w:ascii="Times New Roman" w:hAnsi="Times New Roman" w:cs="Times New Roman"/>
          <w:i/>
          <w:iCs/>
          <w:sz w:val="24"/>
          <w:szCs w:val="24"/>
          <w:lang w:val="lt-LT" w:eastAsia="lt-LT"/>
        </w:rPr>
      </w:pPr>
      <w:bookmarkStart w:id="31" w:name="part_060eac3506e14dc79c5c2cae1e81d3cd"/>
      <w:bookmarkEnd w:id="31"/>
      <w:r w:rsidRPr="002D545E">
        <w:rPr>
          <w:rFonts w:ascii="Times New Roman" w:hAnsi="Times New Roman" w:cs="Times New Roman"/>
          <w:i/>
          <w:iCs/>
          <w:sz w:val="24"/>
          <w:szCs w:val="24"/>
          <w:lang w:val="lt-LT" w:eastAsia="lt-LT"/>
        </w:rPr>
        <w:t>1) politinės partijos nario mokesčiai;</w:t>
      </w:r>
    </w:p>
    <w:p w14:paraId="390289B9" w14:textId="77777777" w:rsidR="002D545E" w:rsidRPr="002D545E" w:rsidRDefault="002D545E" w:rsidP="002D545E">
      <w:pPr>
        <w:pStyle w:val="Sraopastraipa"/>
        <w:spacing w:line="360" w:lineRule="auto"/>
        <w:ind w:left="0" w:firstLine="709"/>
        <w:jc w:val="both"/>
        <w:rPr>
          <w:rFonts w:ascii="Times New Roman" w:hAnsi="Times New Roman" w:cs="Times New Roman"/>
          <w:i/>
          <w:iCs/>
          <w:sz w:val="24"/>
          <w:szCs w:val="24"/>
          <w:lang w:val="lt-LT" w:eastAsia="lt-LT"/>
        </w:rPr>
      </w:pPr>
      <w:bookmarkStart w:id="32" w:name="part_0316283ad9b243b5b42e4104241eb9b6"/>
      <w:bookmarkEnd w:id="32"/>
      <w:r w:rsidRPr="002D545E">
        <w:rPr>
          <w:rFonts w:ascii="Times New Roman" w:hAnsi="Times New Roman" w:cs="Times New Roman"/>
          <w:i/>
          <w:iCs/>
          <w:sz w:val="24"/>
          <w:szCs w:val="24"/>
          <w:lang w:val="lt-LT" w:eastAsia="lt-LT"/>
        </w:rPr>
        <w:t>2) valstybės biudžeto asignavimai;</w:t>
      </w:r>
    </w:p>
    <w:p w14:paraId="316A537A" w14:textId="77777777" w:rsidR="002D545E" w:rsidRPr="002D545E" w:rsidRDefault="002D545E" w:rsidP="002D545E">
      <w:pPr>
        <w:pStyle w:val="Sraopastraipa"/>
        <w:spacing w:line="360" w:lineRule="auto"/>
        <w:ind w:left="0" w:firstLine="709"/>
        <w:jc w:val="both"/>
        <w:rPr>
          <w:rFonts w:ascii="Times New Roman" w:hAnsi="Times New Roman" w:cs="Times New Roman"/>
          <w:i/>
          <w:iCs/>
          <w:sz w:val="24"/>
          <w:szCs w:val="24"/>
          <w:lang w:val="lt-LT" w:eastAsia="lt-LT"/>
        </w:rPr>
      </w:pPr>
      <w:bookmarkStart w:id="33" w:name="part_a2f10d511bce437eaf05568111c36682"/>
      <w:bookmarkEnd w:id="33"/>
      <w:r w:rsidRPr="002D545E">
        <w:rPr>
          <w:rFonts w:ascii="Times New Roman" w:hAnsi="Times New Roman" w:cs="Times New Roman"/>
          <w:i/>
          <w:iCs/>
          <w:sz w:val="24"/>
          <w:szCs w:val="24"/>
          <w:lang w:val="lt-LT" w:eastAsia="lt-LT"/>
        </w:rPr>
        <w:t>3) politinės partijos lėšos, gautos iš šio įstatymo 17 straipsnyje nurodytos kitos jos veiklos;</w:t>
      </w:r>
    </w:p>
    <w:p w14:paraId="57113DEB" w14:textId="77777777" w:rsidR="002D545E" w:rsidRPr="002D545E" w:rsidRDefault="002D545E" w:rsidP="002D545E">
      <w:pPr>
        <w:pStyle w:val="Sraopastraipa"/>
        <w:spacing w:line="360" w:lineRule="auto"/>
        <w:ind w:left="0" w:firstLine="709"/>
        <w:jc w:val="both"/>
        <w:rPr>
          <w:rFonts w:ascii="Times New Roman" w:hAnsi="Times New Roman" w:cs="Times New Roman"/>
          <w:i/>
          <w:iCs/>
          <w:sz w:val="24"/>
          <w:szCs w:val="24"/>
          <w:lang w:val="lt-LT" w:eastAsia="lt-LT"/>
        </w:rPr>
      </w:pPr>
      <w:bookmarkStart w:id="34" w:name="part_e0db801ecb7f4df5979bc2bac596187d"/>
      <w:bookmarkEnd w:id="34"/>
      <w:r w:rsidRPr="002D545E">
        <w:rPr>
          <w:rFonts w:ascii="Times New Roman" w:hAnsi="Times New Roman" w:cs="Times New Roman"/>
          <w:i/>
          <w:iCs/>
          <w:sz w:val="24"/>
          <w:szCs w:val="24"/>
          <w:lang w:val="lt-LT" w:eastAsia="lt-LT"/>
        </w:rPr>
        <w:t>4) Lietuvos Respublikoje registruotų bankų arba kitoje Europos Sąjungos valstybėje narėje ar Europos ekonominės erdvės valstybėje registruotų bankų padalinių, veikiančių Lietuvos Respublikoje, politinei partijai suteiktos paskolos;</w:t>
      </w:r>
    </w:p>
    <w:p w14:paraId="4B814EF7" w14:textId="77777777" w:rsidR="002D545E" w:rsidRPr="002D545E" w:rsidRDefault="002D545E" w:rsidP="002D545E">
      <w:pPr>
        <w:pStyle w:val="Sraopastraipa"/>
        <w:spacing w:line="360" w:lineRule="auto"/>
        <w:ind w:left="0" w:firstLine="709"/>
        <w:jc w:val="both"/>
        <w:rPr>
          <w:rFonts w:ascii="Times New Roman" w:hAnsi="Times New Roman" w:cs="Times New Roman"/>
          <w:i/>
          <w:iCs/>
          <w:sz w:val="24"/>
          <w:szCs w:val="24"/>
          <w:lang w:val="lt-LT" w:eastAsia="lt-LT"/>
        </w:rPr>
      </w:pPr>
      <w:bookmarkStart w:id="35" w:name="part_c682b465918f4558ad9021b93895b5a1"/>
      <w:bookmarkEnd w:id="35"/>
      <w:r w:rsidRPr="002D545E">
        <w:rPr>
          <w:rFonts w:ascii="Times New Roman" w:hAnsi="Times New Roman" w:cs="Times New Roman"/>
          <w:i/>
          <w:iCs/>
          <w:sz w:val="24"/>
          <w:szCs w:val="24"/>
          <w:lang w:val="lt-LT" w:eastAsia="lt-LT"/>
        </w:rPr>
        <w:t>5) palūkanos už banko sąskaitoje esančias lėšas;</w:t>
      </w:r>
    </w:p>
    <w:p w14:paraId="3ABF3777" w14:textId="77777777" w:rsidR="002D545E" w:rsidRPr="002D545E" w:rsidRDefault="002D545E" w:rsidP="002D545E">
      <w:pPr>
        <w:pStyle w:val="Sraopastraipa"/>
        <w:spacing w:line="360" w:lineRule="auto"/>
        <w:ind w:left="0" w:firstLine="709"/>
        <w:jc w:val="both"/>
        <w:rPr>
          <w:rFonts w:ascii="Times New Roman" w:hAnsi="Times New Roman" w:cs="Times New Roman"/>
          <w:i/>
          <w:iCs/>
          <w:sz w:val="24"/>
          <w:szCs w:val="24"/>
          <w:lang w:val="lt-LT" w:eastAsia="lt-LT"/>
        </w:rPr>
      </w:pPr>
      <w:bookmarkStart w:id="36" w:name="part_28403757587a48c2b0d81e5659cc52fe"/>
      <w:bookmarkEnd w:id="36"/>
      <w:r w:rsidRPr="002D545E">
        <w:rPr>
          <w:rFonts w:ascii="Times New Roman" w:hAnsi="Times New Roman" w:cs="Times New Roman"/>
          <w:i/>
          <w:iCs/>
          <w:sz w:val="24"/>
          <w:szCs w:val="24"/>
          <w:lang w:val="lt-LT" w:eastAsia="lt-LT"/>
        </w:rPr>
        <w:t>6) nuolatinio Lietuvos gyventojo savanoriškai skiriama vieno procento dydžio sumokėto metinio pajamų mokesčio dalis;</w:t>
      </w:r>
    </w:p>
    <w:p w14:paraId="54BFB2FC" w14:textId="77777777" w:rsidR="002D545E" w:rsidRPr="002D545E" w:rsidRDefault="002D545E" w:rsidP="002D545E">
      <w:pPr>
        <w:pStyle w:val="Sraopastraipa"/>
        <w:spacing w:line="360" w:lineRule="auto"/>
        <w:ind w:left="0" w:firstLine="709"/>
        <w:jc w:val="both"/>
        <w:rPr>
          <w:rFonts w:ascii="Times New Roman" w:hAnsi="Times New Roman" w:cs="Times New Roman"/>
          <w:i/>
          <w:iCs/>
          <w:sz w:val="24"/>
          <w:szCs w:val="24"/>
          <w:lang w:val="lt-LT" w:eastAsia="lt-LT"/>
        </w:rPr>
      </w:pPr>
      <w:bookmarkStart w:id="37" w:name="part_dc832a32e72948849e024f08ff7b9e95"/>
      <w:bookmarkEnd w:id="37"/>
      <w:r w:rsidRPr="002D545E">
        <w:rPr>
          <w:rFonts w:ascii="Times New Roman" w:hAnsi="Times New Roman" w:cs="Times New Roman"/>
          <w:i/>
          <w:iCs/>
          <w:sz w:val="24"/>
          <w:szCs w:val="24"/>
          <w:lang w:val="lt-LT" w:eastAsia="lt-LT"/>
        </w:rPr>
        <w:t>7) politinės kampanijos laikotarpiu politinės partijos gaunamos turinčių teisę aukoti fizinių asmenų aukos šios politinės partijos politinei kampanijai finansuoti</w:t>
      </w:r>
      <w:r w:rsidR="00287451">
        <w:rPr>
          <w:rFonts w:ascii="Times New Roman" w:hAnsi="Times New Roman" w:cs="Times New Roman"/>
          <w:i/>
          <w:iCs/>
          <w:sz w:val="24"/>
          <w:szCs w:val="24"/>
          <w:lang w:val="lt-LT" w:eastAsia="lt-LT"/>
        </w:rPr>
        <w:t xml:space="preserve"> </w:t>
      </w:r>
      <w:r w:rsidR="00287451" w:rsidRPr="00287451">
        <w:rPr>
          <w:rFonts w:ascii="Times New Roman" w:hAnsi="Times New Roman" w:cs="Times New Roman"/>
          <w:sz w:val="24"/>
          <w:szCs w:val="24"/>
          <w:lang w:val="lt-LT" w:eastAsia="lt-LT"/>
        </w:rPr>
        <w:t>(</w:t>
      </w:r>
      <w:bookmarkStart w:id="38" w:name="_Hlk62556084"/>
      <w:r w:rsidR="00287451">
        <w:rPr>
          <w:rFonts w:ascii="Times New Roman" w:hAnsi="Times New Roman" w:cs="Times New Roman"/>
          <w:sz w:val="24"/>
          <w:szCs w:val="24"/>
          <w:lang w:val="lt-LT" w:eastAsia="lt-LT"/>
        </w:rPr>
        <w:t xml:space="preserve">PP įstatymo </w:t>
      </w:r>
      <w:r w:rsidR="00287451" w:rsidRPr="00287451">
        <w:rPr>
          <w:rFonts w:ascii="Times New Roman" w:hAnsi="Times New Roman" w:cs="Times New Roman"/>
          <w:sz w:val="24"/>
          <w:szCs w:val="24"/>
          <w:lang w:val="lt-LT" w:eastAsia="lt-LT"/>
        </w:rPr>
        <w:t>19</w:t>
      </w:r>
      <w:r w:rsidR="00287451" w:rsidRPr="002D545E">
        <w:rPr>
          <w:rFonts w:ascii="Times New Roman" w:hAnsi="Times New Roman" w:cs="Times New Roman"/>
          <w:sz w:val="24"/>
          <w:szCs w:val="24"/>
          <w:lang w:val="lt-LT" w:eastAsia="lt-LT"/>
        </w:rPr>
        <w:t xml:space="preserve"> straipsnio 1 dal</w:t>
      </w:r>
      <w:r w:rsidR="00287451">
        <w:rPr>
          <w:rFonts w:ascii="Times New Roman" w:hAnsi="Times New Roman" w:cs="Times New Roman"/>
          <w:sz w:val="24"/>
          <w:szCs w:val="24"/>
          <w:lang w:val="lt-LT" w:eastAsia="lt-LT"/>
        </w:rPr>
        <w:t>is);</w:t>
      </w:r>
    </w:p>
    <w:bookmarkEnd w:id="38"/>
    <w:p w14:paraId="594256D2" w14:textId="77777777" w:rsidR="002D545E" w:rsidRDefault="00287451" w:rsidP="00287451">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287451">
        <w:rPr>
          <w:rFonts w:ascii="Times New Roman" w:hAnsi="Times New Roman" w:cs="Times New Roman"/>
          <w:i/>
          <w:iCs/>
          <w:sz w:val="24"/>
          <w:szCs w:val="24"/>
          <w:lang w:val="lt-LT" w:eastAsia="lt-LT"/>
        </w:rPr>
        <w:t>Finansuoti politines partijas kitomis, šiame straipsnyje nenurodytomis, lėšomis draudžiama</w:t>
      </w:r>
      <w:r>
        <w:rPr>
          <w:rFonts w:ascii="Times New Roman" w:hAnsi="Times New Roman" w:cs="Times New Roman"/>
          <w:i/>
          <w:iCs/>
          <w:sz w:val="24"/>
          <w:szCs w:val="24"/>
          <w:lang w:val="lt-LT" w:eastAsia="lt-LT"/>
        </w:rPr>
        <w:t xml:space="preserve"> </w:t>
      </w:r>
      <w:r w:rsidRPr="00287451">
        <w:rPr>
          <w:rFonts w:ascii="Times New Roman" w:hAnsi="Times New Roman" w:cs="Times New Roman"/>
          <w:sz w:val="24"/>
          <w:szCs w:val="24"/>
          <w:lang w:val="lt-LT" w:eastAsia="lt-LT"/>
        </w:rPr>
        <w:t>(</w:t>
      </w:r>
      <w:bookmarkStart w:id="39" w:name="_Hlk62556105"/>
      <w:r>
        <w:rPr>
          <w:rFonts w:ascii="Times New Roman" w:hAnsi="Times New Roman" w:cs="Times New Roman"/>
          <w:sz w:val="24"/>
          <w:szCs w:val="24"/>
          <w:lang w:val="lt-LT" w:eastAsia="lt-LT"/>
        </w:rPr>
        <w:t xml:space="preserve">PP įstatymo </w:t>
      </w:r>
      <w:r w:rsidRPr="00287451">
        <w:rPr>
          <w:rFonts w:ascii="Times New Roman" w:hAnsi="Times New Roman" w:cs="Times New Roman"/>
          <w:sz w:val="24"/>
          <w:szCs w:val="24"/>
          <w:lang w:val="lt-LT" w:eastAsia="lt-LT"/>
        </w:rPr>
        <w:t>19</w:t>
      </w:r>
      <w:r w:rsidRPr="002D545E">
        <w:rPr>
          <w:rFonts w:ascii="Times New Roman" w:hAnsi="Times New Roman" w:cs="Times New Roman"/>
          <w:sz w:val="24"/>
          <w:szCs w:val="24"/>
          <w:lang w:val="lt-LT" w:eastAsia="lt-LT"/>
        </w:rPr>
        <w:t xml:space="preserve"> straipsnio 1</w:t>
      </w:r>
      <w:r>
        <w:rPr>
          <w:rFonts w:ascii="Times New Roman" w:hAnsi="Times New Roman" w:cs="Times New Roman"/>
          <w:sz w:val="24"/>
          <w:szCs w:val="24"/>
          <w:lang w:val="lt-LT" w:eastAsia="lt-LT"/>
        </w:rPr>
        <w:t>0</w:t>
      </w:r>
      <w:r w:rsidRPr="002D545E">
        <w:rPr>
          <w:rFonts w:ascii="Times New Roman" w:hAnsi="Times New Roman" w:cs="Times New Roman"/>
          <w:sz w:val="24"/>
          <w:szCs w:val="24"/>
          <w:lang w:val="lt-LT" w:eastAsia="lt-LT"/>
        </w:rPr>
        <w:t xml:space="preserve"> dal</w:t>
      </w:r>
      <w:r>
        <w:rPr>
          <w:rFonts w:ascii="Times New Roman" w:hAnsi="Times New Roman" w:cs="Times New Roman"/>
          <w:sz w:val="24"/>
          <w:szCs w:val="24"/>
          <w:lang w:val="lt-LT" w:eastAsia="lt-LT"/>
        </w:rPr>
        <w:t>is</w:t>
      </w:r>
      <w:bookmarkEnd w:id="39"/>
      <w:r>
        <w:rPr>
          <w:rFonts w:ascii="Times New Roman" w:hAnsi="Times New Roman" w:cs="Times New Roman"/>
          <w:sz w:val="24"/>
          <w:szCs w:val="24"/>
          <w:lang w:val="lt-LT" w:eastAsia="lt-LT"/>
        </w:rPr>
        <w:t>);</w:t>
      </w:r>
    </w:p>
    <w:p w14:paraId="610997FE" w14:textId="77777777" w:rsidR="00287451" w:rsidRDefault="00287451" w:rsidP="00287451">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sidRPr="00287451">
        <w:rPr>
          <w:rFonts w:ascii="Times New Roman" w:hAnsi="Times New Roman" w:cs="Times New Roman"/>
          <w:i/>
          <w:iCs/>
          <w:sz w:val="24"/>
          <w:szCs w:val="24"/>
          <w:lang w:val="lt-LT" w:eastAsia="lt-LT"/>
        </w:rPr>
        <w:t>Politinės partijos turi teisę aukoti iškeltų kandidatų ir kandidatų sąrašų ar referendumo politinėms kampanijoms</w:t>
      </w:r>
      <w:r>
        <w:rPr>
          <w:rFonts w:ascii="Times New Roman" w:hAnsi="Times New Roman" w:cs="Times New Roman"/>
          <w:sz w:val="24"/>
          <w:szCs w:val="24"/>
          <w:lang w:val="lt-LT" w:eastAsia="lt-LT"/>
        </w:rPr>
        <w:t xml:space="preserve"> (</w:t>
      </w:r>
      <w:bookmarkStart w:id="40" w:name="_Hlk62556128"/>
      <w:r>
        <w:rPr>
          <w:rFonts w:ascii="Times New Roman" w:hAnsi="Times New Roman" w:cs="Times New Roman"/>
          <w:sz w:val="24"/>
          <w:szCs w:val="24"/>
          <w:lang w:val="lt-LT" w:eastAsia="lt-LT"/>
        </w:rPr>
        <w:t>PP įstatymo 22</w:t>
      </w:r>
      <w:r w:rsidRPr="00287451">
        <w:rPr>
          <w:rFonts w:ascii="Times New Roman" w:hAnsi="Times New Roman" w:cs="Times New Roman"/>
          <w:sz w:val="24"/>
          <w:szCs w:val="24"/>
          <w:lang w:val="lt-LT" w:eastAsia="lt-LT"/>
        </w:rPr>
        <w:t xml:space="preserve"> </w:t>
      </w:r>
      <w:r w:rsidRPr="002D545E">
        <w:rPr>
          <w:rFonts w:ascii="Times New Roman" w:hAnsi="Times New Roman" w:cs="Times New Roman"/>
          <w:sz w:val="24"/>
          <w:szCs w:val="24"/>
          <w:lang w:val="lt-LT" w:eastAsia="lt-LT"/>
        </w:rPr>
        <w:t xml:space="preserve">straipsnio </w:t>
      </w:r>
      <w:r>
        <w:rPr>
          <w:rFonts w:ascii="Times New Roman" w:hAnsi="Times New Roman" w:cs="Times New Roman"/>
          <w:sz w:val="24"/>
          <w:szCs w:val="24"/>
          <w:lang w:val="lt-LT" w:eastAsia="lt-LT"/>
        </w:rPr>
        <w:t xml:space="preserve">4 </w:t>
      </w:r>
      <w:r w:rsidRPr="002D545E">
        <w:rPr>
          <w:rFonts w:ascii="Times New Roman" w:hAnsi="Times New Roman" w:cs="Times New Roman"/>
          <w:sz w:val="24"/>
          <w:szCs w:val="24"/>
          <w:lang w:val="lt-LT" w:eastAsia="lt-LT"/>
        </w:rPr>
        <w:t>dal</w:t>
      </w:r>
      <w:r>
        <w:rPr>
          <w:rFonts w:ascii="Times New Roman" w:hAnsi="Times New Roman" w:cs="Times New Roman"/>
          <w:sz w:val="24"/>
          <w:szCs w:val="24"/>
          <w:lang w:val="lt-LT" w:eastAsia="lt-LT"/>
        </w:rPr>
        <w:t>is).</w:t>
      </w:r>
      <w:bookmarkEnd w:id="40"/>
    </w:p>
    <w:p w14:paraId="4818E615" w14:textId="77777777" w:rsidR="00FA52A4" w:rsidRDefault="00CA68B3" w:rsidP="00287451">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Nors politinė partija turi teisę aukoti kandidatams, m</w:t>
      </w:r>
      <w:r w:rsidR="00FA52A4">
        <w:rPr>
          <w:rFonts w:ascii="Times New Roman" w:hAnsi="Times New Roman" w:cs="Times New Roman"/>
          <w:sz w:val="24"/>
          <w:szCs w:val="24"/>
          <w:lang w:val="lt-LT" w:eastAsia="lt-LT"/>
        </w:rPr>
        <w:t>anytina, kad Partijos Tvarka ir teisingumas</w:t>
      </w:r>
      <w:r>
        <w:rPr>
          <w:rFonts w:ascii="Times New Roman" w:hAnsi="Times New Roman" w:cs="Times New Roman"/>
          <w:sz w:val="24"/>
          <w:szCs w:val="24"/>
          <w:lang w:val="lt-LT" w:eastAsia="lt-LT"/>
        </w:rPr>
        <w:t>, turinčios statusą „Likviduojama“,</w:t>
      </w:r>
      <w:r w:rsidR="00FA52A4">
        <w:rPr>
          <w:rFonts w:ascii="Times New Roman" w:hAnsi="Times New Roman" w:cs="Times New Roman"/>
          <w:sz w:val="24"/>
          <w:szCs w:val="24"/>
          <w:lang w:val="lt-LT" w:eastAsia="lt-LT"/>
        </w:rPr>
        <w:t xml:space="preserve"> </w:t>
      </w:r>
      <w:r w:rsidR="00AB5B57">
        <w:rPr>
          <w:rFonts w:ascii="Times New Roman" w:hAnsi="Times New Roman" w:cs="Times New Roman"/>
          <w:sz w:val="24"/>
          <w:szCs w:val="24"/>
          <w:lang w:val="lt-LT" w:eastAsia="lt-LT"/>
        </w:rPr>
        <w:t>L</w:t>
      </w:r>
      <w:r w:rsidR="00FA52A4">
        <w:rPr>
          <w:rFonts w:ascii="Times New Roman" w:hAnsi="Times New Roman" w:cs="Times New Roman"/>
          <w:sz w:val="24"/>
          <w:szCs w:val="24"/>
          <w:lang w:val="lt-LT" w:eastAsia="lt-LT"/>
        </w:rPr>
        <w:t>ikvidavimo komisija</w:t>
      </w:r>
      <w:r>
        <w:rPr>
          <w:rFonts w:ascii="Times New Roman" w:hAnsi="Times New Roman" w:cs="Times New Roman"/>
          <w:sz w:val="24"/>
          <w:szCs w:val="24"/>
          <w:lang w:val="lt-LT" w:eastAsia="lt-LT"/>
        </w:rPr>
        <w:t>,</w:t>
      </w:r>
      <w:r w:rsidR="00FA52A4">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 xml:space="preserve">2020 m. rugpjūčio 3 d. </w:t>
      </w:r>
      <w:r w:rsidR="00FA52A4">
        <w:rPr>
          <w:rFonts w:ascii="Times New Roman" w:hAnsi="Times New Roman" w:cs="Times New Roman"/>
          <w:sz w:val="24"/>
          <w:szCs w:val="24"/>
          <w:lang w:val="lt-LT" w:eastAsia="lt-LT"/>
        </w:rPr>
        <w:t>priimdama sprendimą pervesti lėšas aptariamiems kandidatams</w:t>
      </w:r>
      <w:r>
        <w:rPr>
          <w:rFonts w:ascii="Times New Roman" w:hAnsi="Times New Roman" w:cs="Times New Roman"/>
          <w:sz w:val="24"/>
          <w:szCs w:val="24"/>
          <w:lang w:val="lt-LT" w:eastAsia="lt-LT"/>
        </w:rPr>
        <w:t>,</w:t>
      </w:r>
      <w:r w:rsidR="00FA52A4">
        <w:rPr>
          <w:rFonts w:ascii="Times New Roman" w:hAnsi="Times New Roman" w:cs="Times New Roman"/>
          <w:sz w:val="24"/>
          <w:szCs w:val="24"/>
          <w:lang w:val="lt-LT" w:eastAsia="lt-LT"/>
        </w:rPr>
        <w:t xml:space="preserve"> </w:t>
      </w:r>
      <w:r w:rsidR="0040064E">
        <w:rPr>
          <w:rFonts w:ascii="Times New Roman" w:hAnsi="Times New Roman" w:cs="Times New Roman"/>
          <w:sz w:val="24"/>
          <w:szCs w:val="24"/>
          <w:lang w:val="lt-LT" w:eastAsia="lt-LT"/>
        </w:rPr>
        <w:t xml:space="preserve">neteisėtai </w:t>
      </w:r>
      <w:r w:rsidR="00FA52A4">
        <w:rPr>
          <w:rFonts w:ascii="Times New Roman" w:hAnsi="Times New Roman" w:cs="Times New Roman"/>
          <w:sz w:val="24"/>
          <w:szCs w:val="24"/>
          <w:lang w:val="lt-LT" w:eastAsia="lt-LT"/>
        </w:rPr>
        <w:t>rėmėsi 2020 m. birželio 6 d. susitarimu, nes</w:t>
      </w:r>
      <w:r>
        <w:rPr>
          <w:rFonts w:ascii="Times New Roman" w:hAnsi="Times New Roman" w:cs="Times New Roman"/>
          <w:sz w:val="24"/>
          <w:szCs w:val="24"/>
          <w:lang w:val="lt-LT" w:eastAsia="lt-LT"/>
        </w:rPr>
        <w:t>:</w:t>
      </w:r>
    </w:p>
    <w:p w14:paraId="7E3F824D" w14:textId="77777777" w:rsidR="00FA52A4" w:rsidRDefault="00FA52A4" w:rsidP="00FA52A4">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šis susitarimas sudarytas tarp politinių partijų ir visuomeninio </w:t>
      </w:r>
      <w:r w:rsidR="00BC1D3D">
        <w:rPr>
          <w:rFonts w:ascii="Times New Roman" w:hAnsi="Times New Roman" w:cs="Times New Roman"/>
          <w:sz w:val="24"/>
          <w:szCs w:val="24"/>
          <w:lang w:val="lt-LT" w:eastAsia="lt-LT"/>
        </w:rPr>
        <w:t xml:space="preserve">politinio </w:t>
      </w:r>
      <w:r>
        <w:rPr>
          <w:rFonts w:ascii="Times New Roman" w:hAnsi="Times New Roman" w:cs="Times New Roman"/>
          <w:sz w:val="24"/>
          <w:szCs w:val="24"/>
          <w:lang w:val="lt-LT" w:eastAsia="lt-LT"/>
        </w:rPr>
        <w:t xml:space="preserve">judėjimo, o </w:t>
      </w:r>
      <w:r w:rsidR="00AE60EF">
        <w:rPr>
          <w:rFonts w:ascii="Times New Roman" w:hAnsi="Times New Roman" w:cs="Times New Roman"/>
          <w:sz w:val="24"/>
          <w:szCs w:val="24"/>
          <w:lang w:val="lt-LT" w:eastAsia="lt-LT"/>
        </w:rPr>
        <w:t xml:space="preserve">ne </w:t>
      </w:r>
      <w:r>
        <w:rPr>
          <w:rFonts w:ascii="Times New Roman" w:hAnsi="Times New Roman" w:cs="Times New Roman"/>
          <w:sz w:val="24"/>
          <w:szCs w:val="24"/>
          <w:lang w:val="lt-LT" w:eastAsia="lt-LT"/>
        </w:rPr>
        <w:t>Partijos Tvarka ir teisingumas ir fizinių asmenų (kandidatų);</w:t>
      </w:r>
    </w:p>
    <w:p w14:paraId="6576B988" w14:textId="77777777" w:rsidR="00635275" w:rsidRDefault="005947FB">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susitarime kalbama apie veiksmus po „</w:t>
      </w:r>
      <w:r>
        <w:rPr>
          <w:rFonts w:ascii="Times New Roman" w:hAnsi="Times New Roman" w:cs="Times New Roman"/>
          <w:i/>
          <w:iCs/>
          <w:sz w:val="24"/>
          <w:szCs w:val="24"/>
          <w:lang w:val="lt-LT" w:eastAsia="lt-LT"/>
        </w:rPr>
        <w:t>partijų ir visuomeninio judėjimo susijungimo</w:t>
      </w:r>
      <w:r>
        <w:rPr>
          <w:rFonts w:ascii="Times New Roman" w:hAnsi="Times New Roman" w:cs="Times New Roman"/>
          <w:sz w:val="24"/>
          <w:szCs w:val="24"/>
          <w:lang w:val="lt-LT" w:eastAsia="lt-LT"/>
        </w:rPr>
        <w:t xml:space="preserve">“, tačiau, kaip nurodyta </w:t>
      </w:r>
      <w:r>
        <w:rPr>
          <w:rFonts w:ascii="Times New Roman" w:hAnsi="Times New Roman" w:cs="Times New Roman"/>
          <w:sz w:val="24"/>
          <w:szCs w:val="24"/>
          <w:lang w:val="lt-LT" w:eastAsia="lt-LT"/>
        </w:rPr>
        <w:fldChar w:fldCharType="begin"/>
      </w:r>
      <w:r>
        <w:rPr>
          <w:rFonts w:ascii="Times New Roman" w:hAnsi="Times New Roman" w:cs="Times New Roman"/>
          <w:sz w:val="24"/>
          <w:szCs w:val="24"/>
          <w:lang w:val="lt-LT" w:eastAsia="lt-LT"/>
        </w:rPr>
        <w:instrText xml:space="preserve"> REF _Ref61809873 \r \h </w:instrText>
      </w:r>
      <w:r>
        <w:rPr>
          <w:rFonts w:ascii="Times New Roman" w:hAnsi="Times New Roman" w:cs="Times New Roman"/>
          <w:sz w:val="24"/>
          <w:szCs w:val="24"/>
          <w:lang w:val="lt-LT" w:eastAsia="lt-LT"/>
        </w:rPr>
      </w:r>
      <w:r>
        <w:rPr>
          <w:rFonts w:ascii="Times New Roman" w:hAnsi="Times New Roman" w:cs="Times New Roman"/>
          <w:sz w:val="24"/>
          <w:szCs w:val="24"/>
          <w:lang w:val="lt-LT" w:eastAsia="lt-LT"/>
        </w:rPr>
        <w:fldChar w:fldCharType="separate"/>
      </w:r>
      <w:r>
        <w:rPr>
          <w:rFonts w:ascii="Times New Roman" w:hAnsi="Times New Roman" w:cs="Times New Roman"/>
          <w:sz w:val="24"/>
          <w:szCs w:val="24"/>
          <w:lang w:val="lt-LT" w:eastAsia="lt-LT"/>
        </w:rPr>
        <w:t>26</w:t>
      </w:r>
      <w:r>
        <w:fldChar w:fldCharType="end"/>
      </w:r>
      <w:r>
        <w:rPr>
          <w:rFonts w:ascii="Times New Roman" w:hAnsi="Times New Roman" w:cs="Times New Roman"/>
          <w:sz w:val="24"/>
          <w:szCs w:val="24"/>
          <w:lang w:val="lt-LT" w:eastAsia="lt-LT"/>
        </w:rPr>
        <w:t xml:space="preserve"> punkte, faktiškai partijų jungimas neįvyko.</w:t>
      </w:r>
    </w:p>
    <w:p w14:paraId="16B89676" w14:textId="77777777" w:rsidR="00227676" w:rsidRPr="00227676" w:rsidRDefault="00227676" w:rsidP="001B48EE">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41" w:name="_Hlk62556160"/>
      <w:r w:rsidRPr="00227676">
        <w:rPr>
          <w:rFonts w:ascii="Times New Roman" w:hAnsi="Times New Roman" w:cs="Times New Roman"/>
          <w:sz w:val="24"/>
          <w:szCs w:val="24"/>
          <w:lang w:val="lt-LT" w:eastAsia="lt-LT"/>
        </w:rPr>
        <w:t>CK 2.113 straipsn</w:t>
      </w:r>
      <w:r>
        <w:rPr>
          <w:rFonts w:ascii="Times New Roman" w:hAnsi="Times New Roman" w:cs="Times New Roman"/>
          <w:sz w:val="24"/>
          <w:szCs w:val="24"/>
          <w:lang w:val="lt-LT" w:eastAsia="lt-LT"/>
        </w:rPr>
        <w:t xml:space="preserve">yje </w:t>
      </w:r>
      <w:bookmarkEnd w:id="41"/>
      <w:r>
        <w:rPr>
          <w:rFonts w:ascii="Times New Roman" w:hAnsi="Times New Roman" w:cs="Times New Roman"/>
          <w:sz w:val="24"/>
          <w:szCs w:val="24"/>
          <w:lang w:val="lt-LT" w:eastAsia="lt-LT"/>
        </w:rPr>
        <w:t xml:space="preserve">numatyta </w:t>
      </w:r>
      <w:r w:rsidR="001B48EE">
        <w:rPr>
          <w:rFonts w:ascii="Times New Roman" w:hAnsi="Times New Roman" w:cs="Times New Roman"/>
          <w:sz w:val="24"/>
          <w:szCs w:val="24"/>
          <w:lang w:val="lt-LT" w:eastAsia="lt-LT"/>
        </w:rPr>
        <w:t>l</w:t>
      </w:r>
      <w:r w:rsidRPr="00227676">
        <w:rPr>
          <w:rFonts w:ascii="Times New Roman" w:hAnsi="Times New Roman" w:cs="Times New Roman"/>
          <w:sz w:val="24"/>
          <w:szCs w:val="24"/>
          <w:lang w:val="lt-LT" w:eastAsia="lt-LT"/>
        </w:rPr>
        <w:t>ikviduojamo juridinio asmens kreditorių reikalavimų tenkinimo eilė</w:t>
      </w:r>
      <w:r w:rsidR="001B48EE">
        <w:rPr>
          <w:rFonts w:ascii="Times New Roman" w:hAnsi="Times New Roman" w:cs="Times New Roman"/>
          <w:sz w:val="24"/>
          <w:szCs w:val="24"/>
          <w:lang w:val="lt-LT" w:eastAsia="lt-LT"/>
        </w:rPr>
        <w:t>:</w:t>
      </w:r>
    </w:p>
    <w:p w14:paraId="4270F09A" w14:textId="77777777" w:rsidR="00227676" w:rsidRPr="001B48EE" w:rsidRDefault="00227676" w:rsidP="001B48EE">
      <w:pPr>
        <w:pStyle w:val="Sraopastraipa"/>
        <w:spacing w:line="360" w:lineRule="auto"/>
        <w:ind w:left="0" w:firstLine="709"/>
        <w:jc w:val="both"/>
        <w:rPr>
          <w:rFonts w:ascii="Times New Roman" w:hAnsi="Times New Roman" w:cs="Times New Roman"/>
          <w:i/>
          <w:iCs/>
          <w:sz w:val="24"/>
          <w:szCs w:val="24"/>
          <w:lang w:val="lt-LT" w:eastAsia="lt-LT"/>
        </w:rPr>
      </w:pPr>
      <w:r w:rsidRPr="001B48EE">
        <w:rPr>
          <w:rFonts w:ascii="Times New Roman" w:hAnsi="Times New Roman" w:cs="Times New Roman"/>
          <w:i/>
          <w:iCs/>
          <w:sz w:val="24"/>
          <w:szCs w:val="24"/>
          <w:lang w:val="lt-LT" w:eastAsia="lt-LT"/>
        </w:rPr>
        <w:t xml:space="preserve">1. Likviduojant juridinį asmenį kreditorių reikalavimai tenkinami šia tvarka: </w:t>
      </w:r>
    </w:p>
    <w:p w14:paraId="01CB2595" w14:textId="77777777" w:rsidR="00227676" w:rsidRPr="001B48EE" w:rsidRDefault="00227676" w:rsidP="001B48EE">
      <w:pPr>
        <w:pStyle w:val="Sraopastraipa"/>
        <w:spacing w:line="360" w:lineRule="auto"/>
        <w:ind w:left="0" w:firstLine="709"/>
        <w:jc w:val="both"/>
        <w:rPr>
          <w:rFonts w:ascii="Times New Roman" w:hAnsi="Times New Roman" w:cs="Times New Roman"/>
          <w:i/>
          <w:iCs/>
          <w:sz w:val="24"/>
          <w:szCs w:val="24"/>
          <w:lang w:val="lt-LT" w:eastAsia="lt-LT"/>
        </w:rPr>
      </w:pPr>
      <w:r w:rsidRPr="001B48EE">
        <w:rPr>
          <w:rFonts w:ascii="Times New Roman" w:hAnsi="Times New Roman" w:cs="Times New Roman"/>
          <w:i/>
          <w:iCs/>
          <w:sz w:val="24"/>
          <w:szCs w:val="24"/>
          <w:lang w:val="lt-LT" w:eastAsia="lt-LT"/>
        </w:rPr>
        <w:lastRenderedPageBreak/>
        <w:t>1) pirmiausia tenkinami likviduojamo juridinio asmens turto įkeitimu užtikrinti reikalavimai – iš įkeisto turto vertės;</w:t>
      </w:r>
    </w:p>
    <w:p w14:paraId="696D6C3D" w14:textId="77777777" w:rsidR="00227676" w:rsidRPr="001B48EE" w:rsidRDefault="00227676" w:rsidP="001B48EE">
      <w:pPr>
        <w:pStyle w:val="Sraopastraipa"/>
        <w:spacing w:line="360" w:lineRule="auto"/>
        <w:ind w:left="0" w:firstLine="709"/>
        <w:jc w:val="both"/>
        <w:rPr>
          <w:rFonts w:ascii="Times New Roman" w:hAnsi="Times New Roman" w:cs="Times New Roman"/>
          <w:i/>
          <w:iCs/>
          <w:sz w:val="24"/>
          <w:szCs w:val="24"/>
          <w:lang w:val="lt-LT" w:eastAsia="lt-LT"/>
        </w:rPr>
      </w:pPr>
      <w:r w:rsidRPr="001B48EE">
        <w:rPr>
          <w:rFonts w:ascii="Times New Roman" w:hAnsi="Times New Roman" w:cs="Times New Roman"/>
          <w:i/>
          <w:iCs/>
          <w:sz w:val="24"/>
          <w:szCs w:val="24"/>
          <w:lang w:val="lt-LT" w:eastAsia="lt-LT"/>
        </w:rPr>
        <w:t>2) pirmąja eile tenkinami darbuotojų reikalavimai, susiję su darbo santykiais; reikalavimai atlyginti žalą dėl suluošinimo ar kitokio sveikatos sužalojimo, susirgimo profesine liga arba žuvus dėl nelaimingo atsitikimo darbe; taip pat fizinių asmenų reikalavimai apmokėti už perdirbti supirktą žemės ūkio produkciją;</w:t>
      </w:r>
    </w:p>
    <w:p w14:paraId="25DE5953" w14:textId="77777777" w:rsidR="00227676" w:rsidRPr="001B48EE" w:rsidRDefault="00227676" w:rsidP="001B48EE">
      <w:pPr>
        <w:pStyle w:val="Sraopastraipa"/>
        <w:spacing w:line="360" w:lineRule="auto"/>
        <w:ind w:left="0" w:firstLine="709"/>
        <w:jc w:val="both"/>
        <w:rPr>
          <w:rFonts w:ascii="Times New Roman" w:hAnsi="Times New Roman" w:cs="Times New Roman"/>
          <w:i/>
          <w:iCs/>
          <w:sz w:val="24"/>
          <w:szCs w:val="24"/>
          <w:lang w:val="lt-LT" w:eastAsia="lt-LT"/>
        </w:rPr>
      </w:pPr>
      <w:r w:rsidRPr="001B48EE">
        <w:rPr>
          <w:rFonts w:ascii="Times New Roman" w:hAnsi="Times New Roman" w:cs="Times New Roman"/>
          <w:i/>
          <w:iCs/>
          <w:sz w:val="24"/>
          <w:szCs w:val="24"/>
          <w:lang w:val="lt-LT" w:eastAsia="lt-LT"/>
        </w:rPr>
        <w:t>3) antrąja eile tenkinami reikalavimai dėl mokesčių bei kitų įmokų į biudžetą ir dėl privalomojo valstybinio socialinio draudimo ir privalomojo sveikatos draudimo įmokų; dėl užsienio paskolų, kurioms suteikta valstybės arba Vyriausybės garantija;</w:t>
      </w:r>
    </w:p>
    <w:p w14:paraId="5E15849D" w14:textId="77777777" w:rsidR="00227676" w:rsidRPr="001B48EE" w:rsidRDefault="00227676" w:rsidP="001B48EE">
      <w:pPr>
        <w:pStyle w:val="Sraopastraipa"/>
        <w:spacing w:line="360" w:lineRule="auto"/>
        <w:ind w:left="0" w:firstLine="709"/>
        <w:jc w:val="both"/>
        <w:rPr>
          <w:rFonts w:ascii="Times New Roman" w:hAnsi="Times New Roman" w:cs="Times New Roman"/>
          <w:i/>
          <w:iCs/>
          <w:sz w:val="24"/>
          <w:szCs w:val="24"/>
          <w:lang w:val="lt-LT" w:eastAsia="lt-LT"/>
        </w:rPr>
      </w:pPr>
      <w:r w:rsidRPr="001B48EE">
        <w:rPr>
          <w:rFonts w:ascii="Times New Roman" w:hAnsi="Times New Roman" w:cs="Times New Roman"/>
          <w:i/>
          <w:iCs/>
          <w:sz w:val="24"/>
          <w:szCs w:val="24"/>
          <w:lang w:val="lt-LT" w:eastAsia="lt-LT"/>
        </w:rPr>
        <w:t>4) trečiąja eile tenkinami visi likę kreditorių reikalavimai.</w:t>
      </w:r>
    </w:p>
    <w:p w14:paraId="7A8D7577" w14:textId="77777777" w:rsidR="00227676" w:rsidRDefault="00227676" w:rsidP="001B48EE">
      <w:pPr>
        <w:pStyle w:val="Sraopastraipa"/>
        <w:spacing w:line="360" w:lineRule="auto"/>
        <w:ind w:left="0" w:firstLine="709"/>
        <w:jc w:val="both"/>
        <w:rPr>
          <w:rFonts w:ascii="Times New Roman" w:hAnsi="Times New Roman" w:cs="Times New Roman"/>
          <w:i/>
          <w:iCs/>
          <w:sz w:val="24"/>
          <w:szCs w:val="24"/>
          <w:lang w:val="lt-LT" w:eastAsia="lt-LT"/>
        </w:rPr>
      </w:pPr>
      <w:r w:rsidRPr="001B48EE">
        <w:rPr>
          <w:rFonts w:ascii="Times New Roman" w:hAnsi="Times New Roman" w:cs="Times New Roman"/>
          <w:i/>
          <w:iCs/>
          <w:sz w:val="24"/>
          <w:szCs w:val="24"/>
          <w:lang w:val="lt-LT" w:eastAsia="lt-LT"/>
        </w:rPr>
        <w:t>2. Kiekvienos paskesnės eilės kreditorių (išieškotojų) reikalavimai tenkinami po to, kai visiškai patenkinti pirmesnės eilės kreditorių (išieškotojų) reikalavimai. Jeigu neužtenka lėšų visiems vienos eilės reikalavimams visiškai patenkinti, šie reikalavimai tenkinami proporcingai pagal priklausančią kiekvienam kreditoriui (išieškotojui) sumą.</w:t>
      </w:r>
    </w:p>
    <w:p w14:paraId="1FE04ECB" w14:textId="77777777" w:rsidR="000A7CEE" w:rsidRDefault="00E10048" w:rsidP="000A7CEE">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Nė </w:t>
      </w:r>
      <w:r w:rsidR="00AB5B57">
        <w:rPr>
          <w:rFonts w:ascii="Times New Roman" w:hAnsi="Times New Roman" w:cs="Times New Roman"/>
          <w:sz w:val="24"/>
          <w:szCs w:val="24"/>
          <w:lang w:val="lt-LT" w:eastAsia="lt-LT"/>
        </w:rPr>
        <w:t xml:space="preserve">viename iš pateiktų likvidavimo dokumentų nenumatyta, kad Partija Tvarka ir teisingumas įsipareigoja </w:t>
      </w:r>
      <w:r w:rsidR="00966B44">
        <w:rPr>
          <w:rFonts w:ascii="Times New Roman" w:hAnsi="Times New Roman" w:cs="Times New Roman"/>
          <w:sz w:val="24"/>
          <w:szCs w:val="24"/>
          <w:lang w:val="lt-LT" w:eastAsia="lt-LT"/>
        </w:rPr>
        <w:t>aukoti</w:t>
      </w:r>
      <w:r w:rsidR="00AB5B57">
        <w:rPr>
          <w:rFonts w:ascii="Times New Roman" w:hAnsi="Times New Roman" w:cs="Times New Roman"/>
          <w:sz w:val="24"/>
          <w:szCs w:val="24"/>
          <w:lang w:val="lt-LT" w:eastAsia="lt-LT"/>
        </w:rPr>
        <w:t xml:space="preserve"> savo buvusi</w:t>
      </w:r>
      <w:r w:rsidR="00966B44">
        <w:rPr>
          <w:rFonts w:ascii="Times New Roman" w:hAnsi="Times New Roman" w:cs="Times New Roman"/>
          <w:sz w:val="24"/>
          <w:szCs w:val="24"/>
          <w:lang w:val="lt-LT" w:eastAsia="lt-LT"/>
        </w:rPr>
        <w:t>ems</w:t>
      </w:r>
      <w:r w:rsidR="00AB5B57">
        <w:rPr>
          <w:rFonts w:ascii="Times New Roman" w:hAnsi="Times New Roman" w:cs="Times New Roman"/>
          <w:sz w:val="24"/>
          <w:szCs w:val="24"/>
          <w:lang w:val="lt-LT" w:eastAsia="lt-LT"/>
        </w:rPr>
        <w:t xml:space="preserve"> nari</w:t>
      </w:r>
      <w:r w:rsidR="00966B44">
        <w:rPr>
          <w:rFonts w:ascii="Times New Roman" w:hAnsi="Times New Roman" w:cs="Times New Roman"/>
          <w:sz w:val="24"/>
          <w:szCs w:val="24"/>
          <w:lang w:val="lt-LT" w:eastAsia="lt-LT"/>
        </w:rPr>
        <w:t xml:space="preserve">ams, </w:t>
      </w:r>
      <w:r w:rsidR="00AB5B57">
        <w:rPr>
          <w:rFonts w:ascii="Times New Roman" w:hAnsi="Times New Roman" w:cs="Times New Roman"/>
          <w:sz w:val="24"/>
          <w:szCs w:val="24"/>
          <w:lang w:val="lt-LT" w:eastAsia="lt-LT"/>
        </w:rPr>
        <w:t>dalyva</w:t>
      </w:r>
      <w:r w:rsidR="00966B44">
        <w:rPr>
          <w:rFonts w:ascii="Times New Roman" w:hAnsi="Times New Roman" w:cs="Times New Roman"/>
          <w:sz w:val="24"/>
          <w:szCs w:val="24"/>
          <w:lang w:val="lt-LT" w:eastAsia="lt-LT"/>
        </w:rPr>
        <w:t>ujantiems</w:t>
      </w:r>
      <w:r w:rsidR="00AB5B57">
        <w:rPr>
          <w:rFonts w:ascii="Times New Roman" w:hAnsi="Times New Roman" w:cs="Times New Roman"/>
          <w:sz w:val="24"/>
          <w:szCs w:val="24"/>
          <w:lang w:val="lt-LT" w:eastAsia="lt-LT"/>
        </w:rPr>
        <w:t xml:space="preserve"> 2020 m. spalio 11 d. Lietuvos Respublikos Seimo rinkimų politinėje kampanijoje. </w:t>
      </w:r>
      <w:r>
        <w:rPr>
          <w:rFonts w:ascii="Times New Roman" w:hAnsi="Times New Roman" w:cs="Times New Roman"/>
          <w:sz w:val="24"/>
          <w:szCs w:val="24"/>
          <w:lang w:val="lt-LT" w:eastAsia="lt-LT"/>
        </w:rPr>
        <w:t xml:space="preserve">Be to, </w:t>
      </w:r>
      <w:r w:rsidR="00AB5B57">
        <w:rPr>
          <w:rFonts w:ascii="Times New Roman" w:hAnsi="Times New Roman" w:cs="Times New Roman"/>
          <w:sz w:val="24"/>
          <w:szCs w:val="24"/>
          <w:lang w:val="lt-LT" w:eastAsia="lt-LT"/>
        </w:rPr>
        <w:t xml:space="preserve">tokie įgaliojimai nėra suteikti Likvidavimo komisijai. </w:t>
      </w:r>
      <w:r w:rsidR="001B48EE">
        <w:rPr>
          <w:rFonts w:ascii="Times New Roman" w:hAnsi="Times New Roman" w:cs="Times New Roman"/>
          <w:sz w:val="24"/>
          <w:szCs w:val="24"/>
          <w:lang w:val="lt-LT" w:eastAsia="lt-LT"/>
        </w:rPr>
        <w:t>Nesant susitarimo tarp Partijos Tvarka ir teisingumas ir jos buvusių narių</w:t>
      </w:r>
      <w:r w:rsidR="0040064E">
        <w:rPr>
          <w:rFonts w:ascii="Times New Roman" w:hAnsi="Times New Roman" w:cs="Times New Roman"/>
          <w:sz w:val="24"/>
          <w:szCs w:val="24"/>
          <w:lang w:val="lt-LT" w:eastAsia="lt-LT"/>
        </w:rPr>
        <w:t xml:space="preserve"> </w:t>
      </w:r>
      <w:r w:rsidR="001B48EE">
        <w:rPr>
          <w:rFonts w:ascii="Times New Roman" w:hAnsi="Times New Roman" w:cs="Times New Roman"/>
          <w:sz w:val="24"/>
          <w:szCs w:val="24"/>
          <w:lang w:val="lt-LT" w:eastAsia="lt-LT"/>
        </w:rPr>
        <w:t xml:space="preserve">(kandidatų) </w:t>
      </w:r>
      <w:r w:rsidR="001B48EE" w:rsidRPr="001B48EE">
        <w:rPr>
          <w:rFonts w:ascii="Times New Roman" w:hAnsi="Times New Roman" w:cs="Times New Roman"/>
          <w:sz w:val="24"/>
          <w:szCs w:val="24"/>
          <w:lang w:val="lt-LT" w:eastAsia="lt-LT"/>
        </w:rPr>
        <w:t>Robert</w:t>
      </w:r>
      <w:r w:rsidR="001B48EE">
        <w:rPr>
          <w:rFonts w:ascii="Times New Roman" w:hAnsi="Times New Roman" w:cs="Times New Roman"/>
          <w:sz w:val="24"/>
          <w:szCs w:val="24"/>
          <w:lang w:val="lt-LT" w:eastAsia="lt-LT"/>
        </w:rPr>
        <w:t>o</w:t>
      </w:r>
      <w:r w:rsidR="001B48EE" w:rsidRPr="001B48EE">
        <w:rPr>
          <w:rFonts w:ascii="Times New Roman" w:hAnsi="Times New Roman" w:cs="Times New Roman"/>
          <w:sz w:val="24"/>
          <w:szCs w:val="24"/>
          <w:lang w:val="lt-LT" w:eastAsia="lt-LT"/>
        </w:rPr>
        <w:t xml:space="preserve"> Baltrūn</w:t>
      </w:r>
      <w:r w:rsidR="001B48EE">
        <w:rPr>
          <w:rFonts w:ascii="Times New Roman" w:hAnsi="Times New Roman" w:cs="Times New Roman"/>
          <w:sz w:val="24"/>
          <w:szCs w:val="24"/>
          <w:lang w:val="lt-LT" w:eastAsia="lt-LT"/>
        </w:rPr>
        <w:t xml:space="preserve">o, </w:t>
      </w:r>
      <w:r w:rsidR="001B48EE" w:rsidRPr="001B48EE">
        <w:rPr>
          <w:rFonts w:ascii="Times New Roman" w:hAnsi="Times New Roman" w:cs="Times New Roman"/>
          <w:sz w:val="24"/>
          <w:szCs w:val="24"/>
          <w:lang w:val="lt-LT" w:eastAsia="lt-LT"/>
        </w:rPr>
        <w:t>Kęstu</w:t>
      </w:r>
      <w:r w:rsidR="001B48EE">
        <w:rPr>
          <w:rFonts w:ascii="Times New Roman" w:hAnsi="Times New Roman" w:cs="Times New Roman"/>
          <w:sz w:val="24"/>
          <w:szCs w:val="24"/>
          <w:lang w:val="lt-LT" w:eastAsia="lt-LT"/>
        </w:rPr>
        <w:t>čio</w:t>
      </w:r>
      <w:r w:rsidR="001B48EE" w:rsidRPr="001B48EE">
        <w:rPr>
          <w:rFonts w:ascii="Times New Roman" w:hAnsi="Times New Roman" w:cs="Times New Roman"/>
          <w:sz w:val="24"/>
          <w:szCs w:val="24"/>
          <w:lang w:val="lt-LT" w:eastAsia="lt-LT"/>
        </w:rPr>
        <w:t xml:space="preserve"> Bartkeviči</w:t>
      </w:r>
      <w:r w:rsidR="001B48EE">
        <w:rPr>
          <w:rFonts w:ascii="Times New Roman" w:hAnsi="Times New Roman" w:cs="Times New Roman"/>
          <w:sz w:val="24"/>
          <w:szCs w:val="24"/>
          <w:lang w:val="lt-LT" w:eastAsia="lt-LT"/>
        </w:rPr>
        <w:t>a</w:t>
      </w:r>
      <w:r w:rsidR="001B48EE" w:rsidRPr="001B48EE">
        <w:rPr>
          <w:rFonts w:ascii="Times New Roman" w:hAnsi="Times New Roman" w:cs="Times New Roman"/>
          <w:sz w:val="24"/>
          <w:szCs w:val="24"/>
          <w:lang w:val="lt-LT" w:eastAsia="lt-LT"/>
        </w:rPr>
        <w:t>us</w:t>
      </w:r>
      <w:r w:rsidR="001B48EE">
        <w:rPr>
          <w:rFonts w:ascii="Times New Roman" w:hAnsi="Times New Roman" w:cs="Times New Roman"/>
          <w:sz w:val="24"/>
          <w:szCs w:val="24"/>
          <w:lang w:val="lt-LT" w:eastAsia="lt-LT"/>
        </w:rPr>
        <w:t xml:space="preserve">, </w:t>
      </w:r>
      <w:r w:rsidR="001B48EE" w:rsidRPr="001B48EE">
        <w:rPr>
          <w:rFonts w:ascii="Times New Roman" w:hAnsi="Times New Roman" w:cs="Times New Roman"/>
          <w:sz w:val="24"/>
          <w:szCs w:val="24"/>
          <w:lang w:val="lt-LT" w:eastAsia="lt-LT"/>
        </w:rPr>
        <w:t>Loret</w:t>
      </w:r>
      <w:r w:rsidR="001B48EE">
        <w:rPr>
          <w:rFonts w:ascii="Times New Roman" w:hAnsi="Times New Roman" w:cs="Times New Roman"/>
          <w:sz w:val="24"/>
          <w:szCs w:val="24"/>
          <w:lang w:val="lt-LT" w:eastAsia="lt-LT"/>
        </w:rPr>
        <w:t>os</w:t>
      </w:r>
      <w:r w:rsidR="001B48EE" w:rsidRPr="001B48EE">
        <w:rPr>
          <w:rFonts w:ascii="Times New Roman" w:hAnsi="Times New Roman" w:cs="Times New Roman"/>
          <w:sz w:val="24"/>
          <w:szCs w:val="24"/>
          <w:lang w:val="lt-LT" w:eastAsia="lt-LT"/>
        </w:rPr>
        <w:t xml:space="preserve"> </w:t>
      </w:r>
      <w:proofErr w:type="spellStart"/>
      <w:r w:rsidR="001B48EE" w:rsidRPr="001B48EE">
        <w:rPr>
          <w:rFonts w:ascii="Times New Roman" w:hAnsi="Times New Roman" w:cs="Times New Roman"/>
          <w:sz w:val="24"/>
          <w:szCs w:val="24"/>
          <w:lang w:val="lt-LT" w:eastAsia="lt-LT"/>
        </w:rPr>
        <w:t>Jakinevičienė</w:t>
      </w:r>
      <w:r w:rsidR="001B48EE">
        <w:rPr>
          <w:rFonts w:ascii="Times New Roman" w:hAnsi="Times New Roman" w:cs="Times New Roman"/>
          <w:sz w:val="24"/>
          <w:szCs w:val="24"/>
          <w:lang w:val="lt-LT" w:eastAsia="lt-LT"/>
        </w:rPr>
        <w:t>s</w:t>
      </w:r>
      <w:proofErr w:type="spellEnd"/>
      <w:r w:rsidR="001B48EE">
        <w:rPr>
          <w:rFonts w:ascii="Times New Roman" w:hAnsi="Times New Roman" w:cs="Times New Roman"/>
          <w:sz w:val="24"/>
          <w:szCs w:val="24"/>
          <w:lang w:val="lt-LT" w:eastAsia="lt-LT"/>
        </w:rPr>
        <w:t xml:space="preserve">, </w:t>
      </w:r>
      <w:r w:rsidR="001B48EE" w:rsidRPr="001B48EE">
        <w:rPr>
          <w:rFonts w:ascii="Times New Roman" w:hAnsi="Times New Roman" w:cs="Times New Roman"/>
          <w:sz w:val="24"/>
          <w:szCs w:val="24"/>
          <w:lang w:val="lt-LT" w:eastAsia="lt-LT"/>
        </w:rPr>
        <w:t>Lin</w:t>
      </w:r>
      <w:r w:rsidR="001B48EE">
        <w:rPr>
          <w:rFonts w:ascii="Times New Roman" w:hAnsi="Times New Roman" w:cs="Times New Roman"/>
          <w:sz w:val="24"/>
          <w:szCs w:val="24"/>
          <w:lang w:val="lt-LT" w:eastAsia="lt-LT"/>
        </w:rPr>
        <w:t>os</w:t>
      </w:r>
      <w:r w:rsidR="001B48EE" w:rsidRPr="001B48EE">
        <w:rPr>
          <w:rFonts w:ascii="Times New Roman" w:hAnsi="Times New Roman" w:cs="Times New Roman"/>
          <w:sz w:val="24"/>
          <w:szCs w:val="24"/>
          <w:lang w:val="lt-LT" w:eastAsia="lt-LT"/>
        </w:rPr>
        <w:t xml:space="preserve"> Šukytė</w:t>
      </w:r>
      <w:r w:rsidR="001B48EE">
        <w:rPr>
          <w:rFonts w:ascii="Times New Roman" w:hAnsi="Times New Roman" w:cs="Times New Roman"/>
          <w:sz w:val="24"/>
          <w:szCs w:val="24"/>
          <w:lang w:val="lt-LT" w:eastAsia="lt-LT"/>
        </w:rPr>
        <w:t>s</w:t>
      </w:r>
      <w:r w:rsidR="001B48EE" w:rsidRPr="001B48EE">
        <w:rPr>
          <w:rFonts w:ascii="Times New Roman" w:hAnsi="Times New Roman" w:cs="Times New Roman"/>
          <w:sz w:val="24"/>
          <w:szCs w:val="24"/>
          <w:lang w:val="lt-LT" w:eastAsia="lt-LT"/>
        </w:rPr>
        <w:t>-</w:t>
      </w:r>
      <w:proofErr w:type="spellStart"/>
      <w:r w:rsidR="001B48EE" w:rsidRPr="001B48EE">
        <w:rPr>
          <w:rFonts w:ascii="Times New Roman" w:hAnsi="Times New Roman" w:cs="Times New Roman"/>
          <w:sz w:val="24"/>
          <w:szCs w:val="24"/>
          <w:lang w:val="lt-LT" w:eastAsia="lt-LT"/>
        </w:rPr>
        <w:t>Korsakė</w:t>
      </w:r>
      <w:r w:rsidR="001B48EE">
        <w:rPr>
          <w:rFonts w:ascii="Times New Roman" w:hAnsi="Times New Roman" w:cs="Times New Roman"/>
          <w:sz w:val="24"/>
          <w:szCs w:val="24"/>
          <w:lang w:val="lt-LT" w:eastAsia="lt-LT"/>
        </w:rPr>
        <w:t>s</w:t>
      </w:r>
      <w:proofErr w:type="spellEnd"/>
      <w:r w:rsidR="001B48EE">
        <w:rPr>
          <w:rFonts w:ascii="Times New Roman" w:hAnsi="Times New Roman" w:cs="Times New Roman"/>
          <w:sz w:val="24"/>
          <w:szCs w:val="24"/>
          <w:lang w:val="lt-LT" w:eastAsia="lt-LT"/>
        </w:rPr>
        <w:t xml:space="preserve"> ir </w:t>
      </w:r>
      <w:r w:rsidR="001B48EE" w:rsidRPr="001B48EE">
        <w:rPr>
          <w:rFonts w:ascii="Times New Roman" w:hAnsi="Times New Roman" w:cs="Times New Roman"/>
          <w:sz w:val="24"/>
          <w:szCs w:val="24"/>
          <w:lang w:val="lt-LT" w:eastAsia="lt-LT"/>
        </w:rPr>
        <w:t>Remigij</w:t>
      </w:r>
      <w:r w:rsidR="001B48EE">
        <w:rPr>
          <w:rFonts w:ascii="Times New Roman" w:hAnsi="Times New Roman" w:cs="Times New Roman"/>
          <w:sz w:val="24"/>
          <w:szCs w:val="24"/>
          <w:lang w:val="lt-LT" w:eastAsia="lt-LT"/>
        </w:rPr>
        <w:t>a</w:t>
      </w:r>
      <w:r w:rsidR="001B48EE" w:rsidRPr="001B48EE">
        <w:rPr>
          <w:rFonts w:ascii="Times New Roman" w:hAnsi="Times New Roman" w:cs="Times New Roman"/>
          <w:sz w:val="24"/>
          <w:szCs w:val="24"/>
          <w:lang w:val="lt-LT" w:eastAsia="lt-LT"/>
        </w:rPr>
        <w:t>us Žemaitai</w:t>
      </w:r>
      <w:r w:rsidR="001B48EE">
        <w:rPr>
          <w:rFonts w:ascii="Times New Roman" w:hAnsi="Times New Roman" w:cs="Times New Roman"/>
          <w:sz w:val="24"/>
          <w:szCs w:val="24"/>
          <w:lang w:val="lt-LT" w:eastAsia="lt-LT"/>
        </w:rPr>
        <w:t>čio</w:t>
      </w:r>
      <w:r w:rsidR="00AB5B57">
        <w:rPr>
          <w:rFonts w:ascii="Times New Roman" w:hAnsi="Times New Roman" w:cs="Times New Roman"/>
          <w:sz w:val="24"/>
          <w:szCs w:val="24"/>
          <w:lang w:val="lt-LT" w:eastAsia="lt-LT"/>
        </w:rPr>
        <w:t xml:space="preserve"> ar partijos įsipareigojimo juos paremti</w:t>
      </w:r>
      <w:r w:rsidR="001B48EE">
        <w:rPr>
          <w:rFonts w:ascii="Times New Roman" w:hAnsi="Times New Roman" w:cs="Times New Roman"/>
          <w:sz w:val="24"/>
          <w:szCs w:val="24"/>
          <w:lang w:val="lt-LT" w:eastAsia="lt-LT"/>
        </w:rPr>
        <w:t xml:space="preserve">, šie asmenys nelaikytini likviduojamos partijos kreditoriais, todėl remiantis </w:t>
      </w:r>
      <w:r w:rsidR="001B48EE" w:rsidRPr="00227676">
        <w:rPr>
          <w:rFonts w:ascii="Times New Roman" w:hAnsi="Times New Roman" w:cs="Times New Roman"/>
          <w:sz w:val="24"/>
          <w:szCs w:val="24"/>
          <w:lang w:val="lt-LT" w:eastAsia="lt-LT"/>
        </w:rPr>
        <w:t>CK 2.11</w:t>
      </w:r>
      <w:r w:rsidR="001B48EE">
        <w:rPr>
          <w:rFonts w:ascii="Times New Roman" w:hAnsi="Times New Roman" w:cs="Times New Roman"/>
          <w:sz w:val="24"/>
          <w:szCs w:val="24"/>
          <w:lang w:val="lt-LT" w:eastAsia="lt-LT"/>
        </w:rPr>
        <w:t xml:space="preserve">1 ir </w:t>
      </w:r>
      <w:r w:rsidR="001B48EE" w:rsidRPr="00227676">
        <w:rPr>
          <w:rFonts w:ascii="Times New Roman" w:hAnsi="Times New Roman" w:cs="Times New Roman"/>
          <w:sz w:val="24"/>
          <w:szCs w:val="24"/>
          <w:lang w:val="lt-LT" w:eastAsia="lt-LT"/>
        </w:rPr>
        <w:t>2.113</w:t>
      </w:r>
      <w:r w:rsidR="001B48EE">
        <w:rPr>
          <w:rFonts w:ascii="Times New Roman" w:hAnsi="Times New Roman" w:cs="Times New Roman"/>
          <w:sz w:val="24"/>
          <w:szCs w:val="24"/>
          <w:lang w:val="lt-LT" w:eastAsia="lt-LT"/>
        </w:rPr>
        <w:t xml:space="preserve"> </w:t>
      </w:r>
      <w:r w:rsidR="00431BE2">
        <w:rPr>
          <w:rFonts w:ascii="Times New Roman" w:hAnsi="Times New Roman" w:cs="Times New Roman"/>
          <w:sz w:val="24"/>
          <w:szCs w:val="24"/>
          <w:lang w:val="lt-LT" w:eastAsia="lt-LT"/>
        </w:rPr>
        <w:t xml:space="preserve">straipsniais </w:t>
      </w:r>
      <w:r w:rsidR="001B48EE">
        <w:rPr>
          <w:rFonts w:ascii="Times New Roman" w:hAnsi="Times New Roman" w:cs="Times New Roman"/>
          <w:sz w:val="24"/>
          <w:szCs w:val="24"/>
          <w:lang w:val="lt-LT" w:eastAsia="lt-LT"/>
        </w:rPr>
        <w:t>jiems negalėjo būti pervestos Partijos Tvarka ir teisingumas aukos.</w:t>
      </w:r>
    </w:p>
    <w:p w14:paraId="7B3B7F42" w14:textId="77777777" w:rsidR="00635275" w:rsidRDefault="005947FB">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color w:val="000000"/>
          <w:sz w:val="24"/>
          <w:szCs w:val="24"/>
          <w:lang w:val="lt-LT"/>
        </w:rPr>
        <w:t xml:space="preserve">Negavę </w:t>
      </w:r>
      <w:r>
        <w:rPr>
          <w:rFonts w:ascii="Times New Roman" w:hAnsi="Times New Roman" w:cs="Times New Roman"/>
          <w:sz w:val="24"/>
          <w:szCs w:val="24"/>
          <w:lang w:val="lt-LT" w:eastAsia="lt-LT"/>
        </w:rPr>
        <w:t xml:space="preserve">Partijos Tvarka ir teisingumas aukų, kurios, kaip nurodyta šios pažymos </w:t>
      </w:r>
      <w:r>
        <w:rPr>
          <w:rFonts w:ascii="Times New Roman" w:hAnsi="Times New Roman" w:cs="Times New Roman"/>
          <w:sz w:val="24"/>
          <w:szCs w:val="24"/>
          <w:lang w:val="lt-LT" w:eastAsia="lt-LT"/>
        </w:rPr>
        <w:fldChar w:fldCharType="begin"/>
      </w:r>
      <w:r>
        <w:rPr>
          <w:rFonts w:ascii="Times New Roman" w:hAnsi="Times New Roman" w:cs="Times New Roman"/>
          <w:sz w:val="24"/>
          <w:szCs w:val="24"/>
          <w:lang w:val="lt-LT" w:eastAsia="lt-LT"/>
        </w:rPr>
        <w:instrText xml:space="preserve"> REF _Ref61816080 \r \h </w:instrText>
      </w:r>
      <w:r>
        <w:rPr>
          <w:rFonts w:ascii="Times New Roman" w:hAnsi="Times New Roman" w:cs="Times New Roman"/>
          <w:sz w:val="24"/>
          <w:szCs w:val="24"/>
          <w:lang w:val="lt-LT" w:eastAsia="lt-LT"/>
        </w:rPr>
      </w:r>
      <w:r>
        <w:rPr>
          <w:rFonts w:ascii="Times New Roman" w:hAnsi="Times New Roman" w:cs="Times New Roman"/>
          <w:sz w:val="24"/>
          <w:szCs w:val="24"/>
          <w:lang w:val="lt-LT" w:eastAsia="lt-LT"/>
        </w:rPr>
        <w:fldChar w:fldCharType="separate"/>
      </w:r>
      <w:r>
        <w:rPr>
          <w:rFonts w:ascii="Times New Roman" w:hAnsi="Times New Roman" w:cs="Times New Roman"/>
          <w:sz w:val="24"/>
          <w:szCs w:val="24"/>
          <w:lang w:val="lt-LT" w:eastAsia="lt-LT"/>
        </w:rPr>
        <w:t>10</w:t>
      </w:r>
      <w:r>
        <w:fldChar w:fldCharType="end"/>
      </w:r>
      <w:r>
        <w:rPr>
          <w:rFonts w:ascii="Times New Roman" w:hAnsi="Times New Roman" w:cs="Times New Roman"/>
          <w:sz w:val="24"/>
          <w:szCs w:val="24"/>
          <w:lang w:val="lt-LT" w:eastAsia="lt-LT"/>
        </w:rPr>
        <w:t xml:space="preserve"> punkte, sudarė reikšmingą priimtų lėšų dalį (nuo 39,25 iki </w:t>
      </w:r>
      <w:r>
        <w:rPr>
          <w:rFonts w:ascii="Times New Roman" w:hAnsi="Times New Roman" w:cs="Times New Roman"/>
          <w:color w:val="000000"/>
          <w:sz w:val="24"/>
          <w:szCs w:val="24"/>
          <w:lang w:val="lt-LT"/>
        </w:rPr>
        <w:t xml:space="preserve">99,99 proc.), kandidatai būtų turėję ieškoti kitų finansavimo šaltinių (įskaitant nuosavas kandidato lėšas), prisiimti mažiau įsipareigojimų arba prisiimtus įsipareigojimus, </w:t>
      </w:r>
      <w:bookmarkStart w:id="42" w:name="_Hlk62556229"/>
      <w:r>
        <w:rPr>
          <w:rFonts w:ascii="Times New Roman" w:hAnsi="Times New Roman" w:cs="Times New Roman"/>
          <w:color w:val="000000"/>
          <w:sz w:val="24"/>
          <w:szCs w:val="24"/>
          <w:lang w:val="lt-LT"/>
        </w:rPr>
        <w:t xml:space="preserve">vadovaujantis PKFFK įstatymo 18 straipsnio 1 </w:t>
      </w:r>
      <w:bookmarkEnd w:id="42"/>
      <w:r>
        <w:rPr>
          <w:rFonts w:ascii="Times New Roman" w:hAnsi="Times New Roman" w:cs="Times New Roman"/>
          <w:color w:val="000000"/>
          <w:sz w:val="24"/>
          <w:szCs w:val="24"/>
          <w:lang w:val="lt-LT"/>
        </w:rPr>
        <w:t>dalimi, padengti nuosavomis (asmeninėmis) lėšomis. Taigi, Partijai Tvarka ir teisingumas neteisėtai kandidatams pervedus lėšas, kandidatai įgijo naudos politinei kampanijai.</w:t>
      </w:r>
    </w:p>
    <w:p w14:paraId="348E0C0D" w14:textId="77777777" w:rsidR="00E15C50" w:rsidRDefault="00E15C50" w:rsidP="00E15C50">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43" w:name="_Hlk62556266"/>
      <w:r>
        <w:rPr>
          <w:rFonts w:ascii="Times New Roman" w:hAnsi="Times New Roman" w:cs="Times New Roman"/>
          <w:sz w:val="24"/>
          <w:szCs w:val="24"/>
          <w:lang w:val="lt-LT" w:eastAsia="lt-LT"/>
        </w:rPr>
        <w:t xml:space="preserve">Pagal PP įstatymo 22 straipsnio 2 dalį, </w:t>
      </w:r>
      <w:r w:rsidRPr="00E15C50">
        <w:rPr>
          <w:rFonts w:ascii="Times New Roman" w:hAnsi="Times New Roman" w:cs="Times New Roman"/>
          <w:i/>
          <w:iCs/>
          <w:sz w:val="24"/>
          <w:szCs w:val="24"/>
          <w:lang w:val="lt-LT" w:eastAsia="lt-LT"/>
        </w:rPr>
        <w:t>politinės partijos turtas ir lėšos negali būti skirstomi jos nariams</w:t>
      </w:r>
      <w:r w:rsidRPr="00E15C50">
        <w:rPr>
          <w:rFonts w:ascii="Times New Roman" w:hAnsi="Times New Roman" w:cs="Times New Roman"/>
          <w:sz w:val="24"/>
          <w:szCs w:val="24"/>
          <w:lang w:val="lt-LT" w:eastAsia="lt-LT"/>
        </w:rPr>
        <w:t>.</w:t>
      </w:r>
    </w:p>
    <w:bookmarkEnd w:id="43"/>
    <w:p w14:paraId="487118FA" w14:textId="77777777" w:rsidR="00E15C50" w:rsidRPr="00E15C50" w:rsidRDefault="00027DAD" w:rsidP="00E15C50">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Kadangi likviduojamos politinės partijos </w:t>
      </w:r>
      <w:r w:rsidR="002067C7">
        <w:rPr>
          <w:rFonts w:ascii="Times New Roman" w:hAnsi="Times New Roman" w:cs="Times New Roman"/>
          <w:sz w:val="24"/>
          <w:szCs w:val="24"/>
          <w:lang w:val="lt-LT" w:eastAsia="lt-LT"/>
        </w:rPr>
        <w:t xml:space="preserve">lėšų </w:t>
      </w:r>
      <w:r w:rsidR="00E15C50">
        <w:rPr>
          <w:rFonts w:ascii="Times New Roman" w:hAnsi="Times New Roman" w:cs="Times New Roman"/>
          <w:sz w:val="24"/>
          <w:szCs w:val="24"/>
          <w:lang w:val="lt-LT" w:eastAsia="lt-LT"/>
        </w:rPr>
        <w:t>aukojimas kandidat</w:t>
      </w:r>
      <w:r w:rsidR="00F43E91">
        <w:rPr>
          <w:rFonts w:ascii="Times New Roman" w:hAnsi="Times New Roman" w:cs="Times New Roman"/>
          <w:sz w:val="24"/>
          <w:szCs w:val="24"/>
          <w:lang w:val="lt-LT" w:eastAsia="lt-LT"/>
        </w:rPr>
        <w:t>ų politinėms kampanijoms</w:t>
      </w:r>
      <w:r w:rsidR="00E15C50">
        <w:rPr>
          <w:rFonts w:ascii="Times New Roman" w:hAnsi="Times New Roman" w:cs="Times New Roman"/>
          <w:sz w:val="24"/>
          <w:szCs w:val="24"/>
          <w:lang w:val="lt-LT" w:eastAsia="lt-LT"/>
        </w:rPr>
        <w:t xml:space="preserve"> nėra susijęs su politinės partijos veiklos nutraukim</w:t>
      </w:r>
      <w:r w:rsidR="00F43E91">
        <w:rPr>
          <w:rFonts w:ascii="Times New Roman" w:hAnsi="Times New Roman" w:cs="Times New Roman"/>
          <w:sz w:val="24"/>
          <w:szCs w:val="24"/>
          <w:lang w:val="lt-LT" w:eastAsia="lt-LT"/>
        </w:rPr>
        <w:t>u</w:t>
      </w:r>
      <w:r>
        <w:rPr>
          <w:rFonts w:ascii="Times New Roman" w:hAnsi="Times New Roman" w:cs="Times New Roman"/>
          <w:sz w:val="24"/>
          <w:szCs w:val="24"/>
          <w:lang w:val="lt-LT" w:eastAsia="lt-LT"/>
        </w:rPr>
        <w:t xml:space="preserve"> bei</w:t>
      </w:r>
      <w:r w:rsidR="00E15C50">
        <w:rPr>
          <w:rFonts w:ascii="Times New Roman" w:hAnsi="Times New Roman" w:cs="Times New Roman"/>
          <w:sz w:val="24"/>
          <w:szCs w:val="24"/>
          <w:lang w:val="lt-LT" w:eastAsia="lt-LT"/>
        </w:rPr>
        <w:t xml:space="preserve"> nebuvo numatytas </w:t>
      </w:r>
      <w:r w:rsidR="00E15C50" w:rsidRPr="003B72FA">
        <w:rPr>
          <w:rFonts w:ascii="Times New Roman" w:hAnsi="Times New Roman" w:cs="Times New Roman"/>
          <w:sz w:val="24"/>
          <w:szCs w:val="24"/>
          <w:lang w:val="lt-LT" w:eastAsia="lt-LT"/>
        </w:rPr>
        <w:t xml:space="preserve">sprendime likviduoti </w:t>
      </w:r>
      <w:r w:rsidR="00E15C50">
        <w:rPr>
          <w:rFonts w:ascii="Times New Roman" w:hAnsi="Times New Roman" w:cs="Times New Roman"/>
          <w:sz w:val="24"/>
          <w:szCs w:val="24"/>
          <w:lang w:val="lt-LT" w:eastAsia="lt-LT"/>
        </w:rPr>
        <w:t>Partiją Tvarka ir teisingumas, laikytina, kad dalis Partijos Tvarka ir teisingumas turto (16 100 Eur)</w:t>
      </w:r>
      <w:r w:rsidR="00F43E91">
        <w:rPr>
          <w:rFonts w:ascii="Times New Roman" w:hAnsi="Times New Roman" w:cs="Times New Roman"/>
          <w:sz w:val="24"/>
          <w:szCs w:val="24"/>
          <w:lang w:val="lt-LT" w:eastAsia="lt-LT"/>
        </w:rPr>
        <w:t>, pažeidžiant PP įstatymo 22 straipsnio 2 dalį,</w:t>
      </w:r>
      <w:r w:rsidR="00E15C50">
        <w:rPr>
          <w:rFonts w:ascii="Times New Roman" w:hAnsi="Times New Roman" w:cs="Times New Roman"/>
          <w:sz w:val="24"/>
          <w:szCs w:val="24"/>
          <w:lang w:val="lt-LT" w:eastAsia="lt-LT"/>
        </w:rPr>
        <w:t xml:space="preserve"> buvo paskirstyta buvusiems </w:t>
      </w:r>
      <w:r w:rsidR="00E15C50" w:rsidRPr="00E15C50">
        <w:rPr>
          <w:rFonts w:ascii="Times New Roman" w:hAnsi="Times New Roman" w:cs="Times New Roman"/>
          <w:sz w:val="24"/>
          <w:szCs w:val="24"/>
          <w:lang w:val="lt-LT" w:eastAsia="lt-LT"/>
        </w:rPr>
        <w:t xml:space="preserve">Partijos Tvarka ir teisingumas </w:t>
      </w:r>
      <w:r w:rsidR="00E15C50">
        <w:rPr>
          <w:rFonts w:ascii="Times New Roman" w:hAnsi="Times New Roman" w:cs="Times New Roman"/>
          <w:sz w:val="24"/>
          <w:szCs w:val="24"/>
          <w:lang w:val="lt-LT" w:eastAsia="lt-LT"/>
        </w:rPr>
        <w:t xml:space="preserve">nariams. </w:t>
      </w:r>
    </w:p>
    <w:p w14:paraId="35D808E3" w14:textId="77777777" w:rsidR="00B95E13" w:rsidRPr="00B95E13" w:rsidRDefault="00D878AF" w:rsidP="00B95E13">
      <w:pPr>
        <w:pStyle w:val="Sraopastraipa"/>
        <w:numPr>
          <w:ilvl w:val="0"/>
          <w:numId w:val="1"/>
        </w:numPr>
        <w:tabs>
          <w:tab w:val="left" w:pos="1276"/>
        </w:tabs>
        <w:spacing w:line="336" w:lineRule="auto"/>
        <w:ind w:left="0" w:firstLine="709"/>
        <w:jc w:val="both"/>
        <w:rPr>
          <w:rFonts w:ascii="Times New Roman" w:eastAsia="Calibri" w:hAnsi="Times New Roman"/>
          <w:iCs/>
          <w:sz w:val="24"/>
          <w:szCs w:val="24"/>
          <w:lang w:val="lt-LT"/>
        </w:rPr>
      </w:pPr>
      <w:r>
        <w:rPr>
          <w:rFonts w:ascii="Times New Roman" w:hAnsi="Times New Roman" w:cs="Times New Roman"/>
          <w:color w:val="000000"/>
          <w:sz w:val="24"/>
          <w:szCs w:val="24"/>
          <w:lang w:val="lt-LT"/>
        </w:rPr>
        <w:lastRenderedPageBreak/>
        <w:t xml:space="preserve">Nors </w:t>
      </w:r>
      <w:r w:rsidRPr="007C716D" w:rsidDel="00972943">
        <w:rPr>
          <w:rFonts w:ascii="Times New Roman" w:hAnsi="Times New Roman" w:cs="Times New Roman"/>
          <w:color w:val="000000"/>
          <w:sz w:val="24"/>
          <w:szCs w:val="24"/>
          <w:lang w:val="lt-LT"/>
        </w:rPr>
        <w:t>PKFFK įstatym</w:t>
      </w:r>
      <w:r>
        <w:rPr>
          <w:rFonts w:ascii="Times New Roman" w:hAnsi="Times New Roman" w:cs="Times New Roman"/>
          <w:color w:val="000000"/>
          <w:sz w:val="24"/>
          <w:szCs w:val="24"/>
          <w:lang w:val="lt-LT"/>
        </w:rPr>
        <w:t xml:space="preserve">e imperatyviai nenumatyti ribojimai ir patikrinimo procedūra </w:t>
      </w:r>
      <w:r w:rsidR="002C04D4">
        <w:rPr>
          <w:rFonts w:ascii="Times New Roman" w:hAnsi="Times New Roman" w:cs="Times New Roman"/>
          <w:color w:val="000000"/>
          <w:sz w:val="24"/>
          <w:szCs w:val="24"/>
          <w:lang w:val="lt-LT"/>
        </w:rPr>
        <w:t xml:space="preserve">dėl politinėms partijoms skirtų </w:t>
      </w:r>
      <w:r>
        <w:rPr>
          <w:rFonts w:ascii="Times New Roman" w:hAnsi="Times New Roman" w:cs="Times New Roman"/>
          <w:color w:val="000000"/>
          <w:sz w:val="24"/>
          <w:szCs w:val="24"/>
          <w:lang w:val="lt-LT"/>
        </w:rPr>
        <w:t>auk</w:t>
      </w:r>
      <w:r w:rsidR="002C04D4">
        <w:rPr>
          <w:rFonts w:ascii="Times New Roman" w:hAnsi="Times New Roman" w:cs="Times New Roman"/>
          <w:color w:val="000000"/>
          <w:sz w:val="24"/>
          <w:szCs w:val="24"/>
          <w:lang w:val="lt-LT"/>
        </w:rPr>
        <w:t>ų</w:t>
      </w:r>
      <w:r>
        <w:rPr>
          <w:rFonts w:ascii="Times New Roman" w:hAnsi="Times New Roman" w:cs="Times New Roman"/>
          <w:color w:val="000000"/>
          <w:sz w:val="24"/>
          <w:szCs w:val="24"/>
          <w:lang w:val="lt-LT"/>
        </w:rPr>
        <w:t xml:space="preserve">, kaip </w:t>
      </w:r>
      <w:r w:rsidR="002C04D4">
        <w:rPr>
          <w:rFonts w:ascii="Times New Roman" w:hAnsi="Times New Roman" w:cs="Times New Roman"/>
          <w:color w:val="000000"/>
          <w:sz w:val="24"/>
          <w:szCs w:val="24"/>
          <w:lang w:val="lt-LT"/>
        </w:rPr>
        <w:t xml:space="preserve">tai </w:t>
      </w:r>
      <w:r>
        <w:rPr>
          <w:rFonts w:ascii="Times New Roman" w:hAnsi="Times New Roman" w:cs="Times New Roman"/>
          <w:color w:val="000000"/>
          <w:sz w:val="24"/>
          <w:szCs w:val="24"/>
          <w:lang w:val="lt-LT"/>
        </w:rPr>
        <w:t xml:space="preserve">numatyta fizinių asmenų aukoms ar kandidatų lėšoms, tačiau </w:t>
      </w:r>
      <w:r w:rsidRPr="007C716D">
        <w:rPr>
          <w:rFonts w:ascii="Times New Roman" w:hAnsi="Times New Roman" w:cs="Times New Roman"/>
          <w:color w:val="000000"/>
          <w:sz w:val="24"/>
          <w:szCs w:val="24"/>
          <w:lang w:val="lt-LT"/>
        </w:rPr>
        <w:t>iš ne teisės negali atsirasti teisė</w:t>
      </w:r>
      <w:r>
        <w:rPr>
          <w:rFonts w:ascii="Times New Roman" w:hAnsi="Times New Roman" w:cs="Times New Roman"/>
          <w:color w:val="000000"/>
          <w:sz w:val="24"/>
          <w:szCs w:val="24"/>
          <w:lang w:val="lt-LT"/>
        </w:rPr>
        <w:t xml:space="preserve">, </w:t>
      </w:r>
      <w:r w:rsidRPr="008F0919">
        <w:rPr>
          <w:rFonts w:ascii="Times New Roman" w:hAnsi="Times New Roman" w:cs="Times New Roman"/>
          <w:color w:val="000000"/>
          <w:sz w:val="24"/>
          <w:szCs w:val="24"/>
          <w:lang w:val="lt-LT"/>
        </w:rPr>
        <w:t xml:space="preserve">todėl kandidatai, kurie dalyvavo priimant sprendimą dėl </w:t>
      </w:r>
      <w:r w:rsidR="00A31E6C">
        <w:rPr>
          <w:rFonts w:ascii="Times New Roman" w:hAnsi="Times New Roman" w:cs="Times New Roman"/>
          <w:color w:val="000000"/>
          <w:sz w:val="24"/>
          <w:szCs w:val="24"/>
          <w:lang w:val="lt-LT"/>
        </w:rPr>
        <w:t>P</w:t>
      </w:r>
      <w:r w:rsidRPr="008F0919">
        <w:rPr>
          <w:rFonts w:ascii="Times New Roman" w:hAnsi="Times New Roman" w:cs="Times New Roman"/>
          <w:color w:val="000000"/>
          <w:sz w:val="24"/>
          <w:szCs w:val="24"/>
          <w:lang w:val="lt-LT"/>
        </w:rPr>
        <w:t>artijos Tvarka ir teisingumas likvidavimo</w:t>
      </w:r>
      <w:r>
        <w:rPr>
          <w:rFonts w:ascii="Times New Roman" w:hAnsi="Times New Roman" w:cs="Times New Roman"/>
          <w:color w:val="000000"/>
          <w:sz w:val="24"/>
          <w:szCs w:val="24"/>
          <w:lang w:val="lt-LT"/>
        </w:rPr>
        <w:t>, neturėjo priimti aukų iš likviduojamos politinės partijos. Manytina, kad kandidatai su šiomis lėšomis turėjo elgtis kaip su nepriimtinomis aukomis, tai yra grąžinti Partijai Tvarka ir teisingumas per 5 darbo dienas arba vėliau (ne vėliau kaip per 10 darbo dienų) pervesti į valstybės biudžetą.</w:t>
      </w:r>
      <w:r w:rsidR="0054689E">
        <w:rPr>
          <w:rFonts w:ascii="Times New Roman" w:hAnsi="Times New Roman" w:cs="Times New Roman"/>
          <w:color w:val="000000"/>
          <w:sz w:val="24"/>
          <w:szCs w:val="24"/>
          <w:lang w:val="lt-LT"/>
        </w:rPr>
        <w:t xml:space="preserve"> </w:t>
      </w:r>
      <w:r w:rsidR="00B95E13" w:rsidRPr="00B95E13">
        <w:rPr>
          <w:rFonts w:ascii="Times New Roman" w:hAnsi="Times New Roman" w:cs="Times New Roman"/>
          <w:sz w:val="24"/>
          <w:szCs w:val="24"/>
          <w:lang w:val="lt-LT"/>
        </w:rPr>
        <w:t xml:space="preserve">Pagal </w:t>
      </w:r>
      <w:r w:rsidR="00B95E13" w:rsidRPr="007C716D" w:rsidDel="00972943">
        <w:rPr>
          <w:rFonts w:ascii="Times New Roman" w:hAnsi="Times New Roman" w:cs="Times New Roman"/>
          <w:color w:val="000000"/>
          <w:sz w:val="24"/>
          <w:szCs w:val="24"/>
          <w:lang w:val="lt-LT"/>
        </w:rPr>
        <w:t>PKFFK</w:t>
      </w:r>
      <w:r w:rsidR="00B95E13" w:rsidRPr="00B95E13">
        <w:rPr>
          <w:rFonts w:ascii="Times New Roman" w:hAnsi="Times New Roman" w:cs="Times New Roman"/>
          <w:sz w:val="24"/>
          <w:szCs w:val="24"/>
          <w:lang w:val="lt-LT"/>
        </w:rPr>
        <w:t xml:space="preserve"> </w:t>
      </w:r>
      <w:r w:rsidR="00B95E13">
        <w:rPr>
          <w:rFonts w:ascii="Times New Roman" w:hAnsi="Times New Roman" w:cs="Times New Roman"/>
          <w:sz w:val="24"/>
          <w:szCs w:val="24"/>
          <w:lang w:val="lt-LT"/>
        </w:rPr>
        <w:t>į</w:t>
      </w:r>
      <w:r w:rsidR="00B95E13" w:rsidRPr="00B95E13">
        <w:rPr>
          <w:rFonts w:ascii="Times New Roman" w:hAnsi="Times New Roman" w:cs="Times New Roman"/>
          <w:sz w:val="24"/>
          <w:szCs w:val="24"/>
          <w:lang w:val="lt-LT"/>
        </w:rPr>
        <w:t xml:space="preserve">statymo 12 straipsnio 2 dalį, </w:t>
      </w:r>
      <w:r w:rsidR="00B95E13" w:rsidRPr="00B95E13">
        <w:rPr>
          <w:rFonts w:ascii="Times New Roman" w:hAnsi="Times New Roman" w:cs="Times New Roman"/>
          <w:i/>
          <w:iCs/>
          <w:sz w:val="24"/>
          <w:szCs w:val="24"/>
          <w:lang w:val="lt-LT"/>
        </w:rPr>
        <w:t>jeigu nustatoma, kad politinės kampanijos dalyvis priėmė ir panaudojo lėšas ar nepiniginę auką iš kitų, šiame įstatyme nenurodytų, finansavimo šaltinių ar šio įstatymo reikalavimų neatitinkančias aukas, kurių suma viršija mažos aukos sumą, Vyriausioji rinkimų komisija priima sprendimą įpareigoti politinės kampanijos dalyvį panaudotų lėšų ar nepiniginės aukos dydžio sumą per 20 darbo dienų pervesti į valstybės biudžetą, išskyrus atvejus, kai dėl šiurkščių šio įstatymo pažeidimų politinei partijai nebuvo skirti valstybės biudžeto asignavimai</w:t>
      </w:r>
      <w:r w:rsidR="00B95E13">
        <w:rPr>
          <w:rFonts w:ascii="Times New Roman" w:hAnsi="Times New Roman" w:cs="Times New Roman"/>
          <w:i/>
          <w:iCs/>
          <w:sz w:val="24"/>
          <w:szCs w:val="24"/>
          <w:lang w:val="lt-LT"/>
        </w:rPr>
        <w:t>.</w:t>
      </w:r>
    </w:p>
    <w:p w14:paraId="3BD9ACAE" w14:textId="77777777" w:rsidR="00F76B66" w:rsidRDefault="00B95E13" w:rsidP="00B95E13">
      <w:pPr>
        <w:pStyle w:val="Sraopastraipa"/>
        <w:numPr>
          <w:ilvl w:val="0"/>
          <w:numId w:val="1"/>
        </w:numPr>
        <w:tabs>
          <w:tab w:val="left" w:pos="1276"/>
        </w:tabs>
        <w:spacing w:line="336" w:lineRule="auto"/>
        <w:ind w:left="0" w:firstLine="709"/>
        <w:jc w:val="both"/>
        <w:rPr>
          <w:rFonts w:ascii="Times New Roman" w:hAnsi="Times New Roman" w:cs="Times New Roman"/>
          <w:sz w:val="24"/>
          <w:szCs w:val="24"/>
          <w:lang w:val="lt-LT"/>
        </w:rPr>
      </w:pPr>
      <w:bookmarkStart w:id="44" w:name="_Hlk62556344"/>
      <w:r w:rsidRPr="00B95E13">
        <w:rPr>
          <w:rFonts w:ascii="Times New Roman" w:hAnsi="Times New Roman" w:cs="Times New Roman"/>
          <w:sz w:val="24"/>
          <w:szCs w:val="24"/>
          <w:lang w:val="lt-LT"/>
        </w:rPr>
        <w:t xml:space="preserve">Remiantis </w:t>
      </w:r>
      <w:r w:rsidRPr="007C716D" w:rsidDel="00972943">
        <w:rPr>
          <w:rFonts w:ascii="Times New Roman" w:hAnsi="Times New Roman" w:cs="Times New Roman"/>
          <w:color w:val="000000"/>
          <w:sz w:val="24"/>
          <w:szCs w:val="24"/>
          <w:lang w:val="lt-LT"/>
        </w:rPr>
        <w:t>PKFFK</w:t>
      </w:r>
      <w:r w:rsidRPr="00B95E13">
        <w:rPr>
          <w:rFonts w:ascii="Times New Roman" w:hAnsi="Times New Roman" w:cs="Times New Roman"/>
          <w:sz w:val="24"/>
          <w:szCs w:val="24"/>
          <w:lang w:val="lt-LT"/>
        </w:rPr>
        <w:t xml:space="preserve"> </w:t>
      </w:r>
      <w:r>
        <w:rPr>
          <w:rFonts w:ascii="Times New Roman" w:hAnsi="Times New Roman" w:cs="Times New Roman"/>
          <w:sz w:val="24"/>
          <w:szCs w:val="24"/>
          <w:lang w:val="lt-LT"/>
        </w:rPr>
        <w:t>į</w:t>
      </w:r>
      <w:r w:rsidRPr="00B95E13">
        <w:rPr>
          <w:rFonts w:ascii="Times New Roman" w:hAnsi="Times New Roman" w:cs="Times New Roman"/>
          <w:sz w:val="24"/>
          <w:szCs w:val="24"/>
          <w:lang w:val="lt-LT"/>
        </w:rPr>
        <w:t>statymo 12 straipsnio 2 dal</w:t>
      </w:r>
      <w:r>
        <w:rPr>
          <w:rFonts w:ascii="Times New Roman" w:hAnsi="Times New Roman" w:cs="Times New Roman"/>
          <w:sz w:val="24"/>
          <w:szCs w:val="24"/>
          <w:lang w:val="lt-LT"/>
        </w:rPr>
        <w:t>imi</w:t>
      </w:r>
      <w:r w:rsidR="002C04D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F76B66">
        <w:rPr>
          <w:rFonts w:ascii="Times New Roman" w:hAnsi="Times New Roman" w:cs="Times New Roman"/>
          <w:sz w:val="24"/>
          <w:szCs w:val="24"/>
          <w:lang w:val="lt-LT"/>
        </w:rPr>
        <w:t>aptariami politinės kampanijos dalyviai</w:t>
      </w:r>
      <w:r w:rsidR="00641136">
        <w:rPr>
          <w:rFonts w:ascii="Times New Roman" w:hAnsi="Times New Roman" w:cs="Times New Roman"/>
          <w:sz w:val="24"/>
          <w:szCs w:val="24"/>
          <w:lang w:val="lt-LT"/>
        </w:rPr>
        <w:t xml:space="preserve"> </w:t>
      </w:r>
      <w:r w:rsidR="00F76B66">
        <w:rPr>
          <w:rFonts w:ascii="Times New Roman" w:hAnsi="Times New Roman" w:cs="Times New Roman"/>
          <w:sz w:val="24"/>
          <w:szCs w:val="24"/>
          <w:lang w:val="lt-LT"/>
        </w:rPr>
        <w:t xml:space="preserve">į </w:t>
      </w:r>
      <w:r w:rsidR="002C04D4">
        <w:rPr>
          <w:rFonts w:ascii="Times New Roman" w:hAnsi="Times New Roman" w:cs="Times New Roman"/>
          <w:sz w:val="24"/>
          <w:szCs w:val="24"/>
          <w:lang w:val="lt-LT"/>
        </w:rPr>
        <w:t xml:space="preserve">valstybės </w:t>
      </w:r>
      <w:r w:rsidR="00F76B66">
        <w:rPr>
          <w:rFonts w:ascii="Times New Roman" w:hAnsi="Times New Roman" w:cs="Times New Roman"/>
          <w:sz w:val="24"/>
          <w:szCs w:val="24"/>
          <w:lang w:val="lt-LT"/>
        </w:rPr>
        <w:t xml:space="preserve">biudžetą </w:t>
      </w:r>
      <w:r w:rsidR="00A16912">
        <w:rPr>
          <w:rFonts w:ascii="Times New Roman" w:hAnsi="Times New Roman" w:cs="Times New Roman"/>
          <w:sz w:val="24"/>
          <w:szCs w:val="24"/>
          <w:lang w:val="lt-LT"/>
        </w:rPr>
        <w:t xml:space="preserve">turėtų pervesti </w:t>
      </w:r>
      <w:r w:rsidR="00F76B66">
        <w:rPr>
          <w:rFonts w:ascii="Times New Roman" w:hAnsi="Times New Roman" w:cs="Times New Roman"/>
          <w:sz w:val="24"/>
          <w:szCs w:val="24"/>
          <w:lang w:val="lt-LT"/>
        </w:rPr>
        <w:t xml:space="preserve">sumą, </w:t>
      </w:r>
      <w:r w:rsidR="002C04D4">
        <w:rPr>
          <w:rFonts w:ascii="Times New Roman" w:hAnsi="Times New Roman" w:cs="Times New Roman"/>
          <w:sz w:val="24"/>
          <w:szCs w:val="24"/>
          <w:lang w:val="lt-LT"/>
        </w:rPr>
        <w:t xml:space="preserve">kuri </w:t>
      </w:r>
      <w:r w:rsidR="00F76B66">
        <w:rPr>
          <w:rFonts w:ascii="Times New Roman" w:hAnsi="Times New Roman" w:cs="Times New Roman"/>
          <w:sz w:val="24"/>
          <w:szCs w:val="24"/>
          <w:lang w:val="lt-LT"/>
        </w:rPr>
        <w:t>lygi gaut</w:t>
      </w:r>
      <w:r w:rsidR="002C04D4">
        <w:rPr>
          <w:rFonts w:ascii="Times New Roman" w:hAnsi="Times New Roman" w:cs="Times New Roman"/>
          <w:sz w:val="24"/>
          <w:szCs w:val="24"/>
          <w:lang w:val="lt-LT"/>
        </w:rPr>
        <w:t>a</w:t>
      </w:r>
      <w:r w:rsidR="00F76B66">
        <w:rPr>
          <w:rFonts w:ascii="Times New Roman" w:hAnsi="Times New Roman" w:cs="Times New Roman"/>
          <w:sz w:val="24"/>
          <w:szCs w:val="24"/>
          <w:lang w:val="lt-LT"/>
        </w:rPr>
        <w:t xml:space="preserve">i ir priimtai aukai iš likviduojamos </w:t>
      </w:r>
      <w:bookmarkEnd w:id="44"/>
      <w:r w:rsidR="00F76B66">
        <w:rPr>
          <w:rFonts w:ascii="Times New Roman" w:hAnsi="Times New Roman" w:cs="Times New Roman"/>
          <w:sz w:val="24"/>
          <w:szCs w:val="24"/>
          <w:lang w:val="lt-LT"/>
        </w:rPr>
        <w:t>Partijos Tvarka ir teisingumas:</w:t>
      </w:r>
    </w:p>
    <w:p w14:paraId="28C25C3D" w14:textId="77777777" w:rsidR="00B95E13" w:rsidRPr="00B95E13" w:rsidRDefault="00B95E13" w:rsidP="00F76B66">
      <w:pPr>
        <w:pStyle w:val="Sraopastraipa"/>
        <w:numPr>
          <w:ilvl w:val="1"/>
          <w:numId w:val="1"/>
        </w:numPr>
        <w:tabs>
          <w:tab w:val="left" w:pos="1276"/>
        </w:tabs>
        <w:spacing w:line="336" w:lineRule="auto"/>
        <w:ind w:left="0" w:firstLine="709"/>
        <w:jc w:val="both"/>
        <w:rPr>
          <w:rFonts w:ascii="Times New Roman" w:hAnsi="Times New Roman" w:cs="Times New Roman"/>
          <w:sz w:val="24"/>
          <w:szCs w:val="24"/>
          <w:lang w:val="lt-LT"/>
        </w:rPr>
      </w:pPr>
      <w:r w:rsidRPr="00B95E13">
        <w:rPr>
          <w:rFonts w:ascii="Times New Roman" w:hAnsi="Times New Roman" w:cs="Times New Roman"/>
          <w:sz w:val="24"/>
          <w:szCs w:val="24"/>
          <w:lang w:val="lt-LT"/>
        </w:rPr>
        <w:t>Robertas Baltrūnas</w:t>
      </w:r>
      <w:r w:rsidR="00F76B66">
        <w:rPr>
          <w:rFonts w:ascii="Times New Roman" w:hAnsi="Times New Roman" w:cs="Times New Roman"/>
          <w:sz w:val="24"/>
          <w:szCs w:val="24"/>
          <w:lang w:val="lt-LT"/>
        </w:rPr>
        <w:t xml:space="preserve"> – </w:t>
      </w:r>
      <w:r w:rsidRPr="00B95E13">
        <w:rPr>
          <w:rFonts w:ascii="Times New Roman" w:hAnsi="Times New Roman" w:cs="Times New Roman"/>
          <w:sz w:val="24"/>
          <w:szCs w:val="24"/>
          <w:lang w:val="lt-LT"/>
        </w:rPr>
        <w:t>1</w:t>
      </w:r>
      <w:r w:rsidR="00F76B66">
        <w:rPr>
          <w:rFonts w:ascii="Times New Roman" w:hAnsi="Times New Roman" w:cs="Times New Roman"/>
          <w:sz w:val="24"/>
          <w:szCs w:val="24"/>
          <w:lang w:val="lt-LT"/>
        </w:rPr>
        <w:t> </w:t>
      </w:r>
      <w:r w:rsidRPr="00B95E13">
        <w:rPr>
          <w:rFonts w:ascii="Times New Roman" w:hAnsi="Times New Roman" w:cs="Times New Roman"/>
          <w:sz w:val="24"/>
          <w:szCs w:val="24"/>
          <w:lang w:val="lt-LT"/>
        </w:rPr>
        <w:t>400</w:t>
      </w:r>
      <w:r w:rsidR="00F76B66">
        <w:rPr>
          <w:rFonts w:ascii="Times New Roman" w:hAnsi="Times New Roman" w:cs="Times New Roman"/>
          <w:sz w:val="24"/>
          <w:szCs w:val="24"/>
          <w:lang w:val="lt-LT"/>
        </w:rPr>
        <w:t xml:space="preserve"> Eur;</w:t>
      </w:r>
    </w:p>
    <w:p w14:paraId="43595F82" w14:textId="77777777" w:rsidR="00B95E13" w:rsidRPr="00B95E13" w:rsidRDefault="00B95E13" w:rsidP="00F76B66">
      <w:pPr>
        <w:pStyle w:val="Sraopastraipa"/>
        <w:numPr>
          <w:ilvl w:val="1"/>
          <w:numId w:val="1"/>
        </w:numPr>
        <w:tabs>
          <w:tab w:val="left" w:pos="1276"/>
        </w:tabs>
        <w:spacing w:line="336" w:lineRule="auto"/>
        <w:ind w:left="0" w:firstLine="709"/>
        <w:jc w:val="both"/>
        <w:rPr>
          <w:rFonts w:ascii="Times New Roman" w:hAnsi="Times New Roman" w:cs="Times New Roman"/>
          <w:sz w:val="24"/>
          <w:szCs w:val="24"/>
          <w:lang w:val="lt-LT"/>
        </w:rPr>
      </w:pPr>
      <w:r w:rsidRPr="00B95E13">
        <w:rPr>
          <w:rFonts w:ascii="Times New Roman" w:hAnsi="Times New Roman" w:cs="Times New Roman"/>
          <w:sz w:val="24"/>
          <w:szCs w:val="24"/>
          <w:lang w:val="lt-LT"/>
        </w:rPr>
        <w:t>Kęstutis Bartkevičius</w:t>
      </w:r>
      <w:r w:rsidR="00F76B66">
        <w:rPr>
          <w:rFonts w:ascii="Times New Roman" w:hAnsi="Times New Roman" w:cs="Times New Roman"/>
          <w:sz w:val="24"/>
          <w:szCs w:val="24"/>
          <w:lang w:val="lt-LT"/>
        </w:rPr>
        <w:t xml:space="preserve"> – </w:t>
      </w:r>
      <w:r w:rsidRPr="00B95E13">
        <w:rPr>
          <w:rFonts w:ascii="Times New Roman" w:hAnsi="Times New Roman" w:cs="Times New Roman"/>
          <w:sz w:val="24"/>
          <w:szCs w:val="24"/>
          <w:lang w:val="lt-LT"/>
        </w:rPr>
        <w:t>4 400</w:t>
      </w:r>
      <w:r w:rsidR="00F76B66">
        <w:rPr>
          <w:rFonts w:ascii="Times New Roman" w:hAnsi="Times New Roman" w:cs="Times New Roman"/>
          <w:sz w:val="24"/>
          <w:szCs w:val="24"/>
          <w:lang w:val="lt-LT"/>
        </w:rPr>
        <w:t xml:space="preserve"> Eur;</w:t>
      </w:r>
    </w:p>
    <w:p w14:paraId="56B1E5C7" w14:textId="77777777" w:rsidR="00B95E13" w:rsidRPr="00B95E13" w:rsidRDefault="00B95E13" w:rsidP="00F76B66">
      <w:pPr>
        <w:pStyle w:val="Sraopastraipa"/>
        <w:numPr>
          <w:ilvl w:val="1"/>
          <w:numId w:val="1"/>
        </w:numPr>
        <w:tabs>
          <w:tab w:val="left" w:pos="1276"/>
        </w:tabs>
        <w:spacing w:line="336" w:lineRule="auto"/>
        <w:ind w:left="0" w:firstLine="709"/>
        <w:jc w:val="both"/>
        <w:rPr>
          <w:rFonts w:ascii="Times New Roman" w:hAnsi="Times New Roman" w:cs="Times New Roman"/>
          <w:sz w:val="24"/>
          <w:szCs w:val="24"/>
          <w:lang w:val="lt-LT"/>
        </w:rPr>
      </w:pPr>
      <w:r w:rsidRPr="00B95E13">
        <w:rPr>
          <w:rFonts w:ascii="Times New Roman" w:hAnsi="Times New Roman" w:cs="Times New Roman"/>
          <w:sz w:val="24"/>
          <w:szCs w:val="24"/>
          <w:lang w:val="lt-LT"/>
        </w:rPr>
        <w:t xml:space="preserve">Loreta </w:t>
      </w:r>
      <w:proofErr w:type="spellStart"/>
      <w:r w:rsidRPr="00B95E13">
        <w:rPr>
          <w:rFonts w:ascii="Times New Roman" w:hAnsi="Times New Roman" w:cs="Times New Roman"/>
          <w:sz w:val="24"/>
          <w:szCs w:val="24"/>
          <w:lang w:val="lt-LT"/>
        </w:rPr>
        <w:t>Jakinevičienė</w:t>
      </w:r>
      <w:proofErr w:type="spellEnd"/>
      <w:r w:rsidR="00F76B66">
        <w:rPr>
          <w:rFonts w:ascii="Times New Roman" w:hAnsi="Times New Roman" w:cs="Times New Roman"/>
          <w:sz w:val="24"/>
          <w:szCs w:val="24"/>
          <w:lang w:val="lt-LT"/>
        </w:rPr>
        <w:t xml:space="preserve"> – </w:t>
      </w:r>
      <w:r w:rsidRPr="00B95E13">
        <w:rPr>
          <w:rFonts w:ascii="Times New Roman" w:hAnsi="Times New Roman" w:cs="Times New Roman"/>
          <w:sz w:val="24"/>
          <w:szCs w:val="24"/>
          <w:lang w:val="lt-LT"/>
        </w:rPr>
        <w:t>2 900</w:t>
      </w:r>
      <w:r w:rsidR="00F76B66">
        <w:rPr>
          <w:rFonts w:ascii="Times New Roman" w:hAnsi="Times New Roman" w:cs="Times New Roman"/>
          <w:sz w:val="24"/>
          <w:szCs w:val="24"/>
          <w:lang w:val="lt-LT"/>
        </w:rPr>
        <w:t xml:space="preserve"> Eur;</w:t>
      </w:r>
    </w:p>
    <w:p w14:paraId="01C8DE2F" w14:textId="77777777" w:rsidR="00B95E13" w:rsidRPr="00B95E13" w:rsidRDefault="00B95E13" w:rsidP="00F76B66">
      <w:pPr>
        <w:pStyle w:val="Sraopastraipa"/>
        <w:numPr>
          <w:ilvl w:val="1"/>
          <w:numId w:val="1"/>
        </w:numPr>
        <w:tabs>
          <w:tab w:val="left" w:pos="1276"/>
        </w:tabs>
        <w:spacing w:line="336" w:lineRule="auto"/>
        <w:ind w:left="0" w:firstLine="709"/>
        <w:jc w:val="both"/>
        <w:rPr>
          <w:rFonts w:ascii="Times New Roman" w:hAnsi="Times New Roman" w:cs="Times New Roman"/>
          <w:sz w:val="24"/>
          <w:szCs w:val="24"/>
          <w:lang w:val="lt-LT"/>
        </w:rPr>
      </w:pPr>
      <w:r w:rsidRPr="00B95E13">
        <w:rPr>
          <w:rFonts w:ascii="Times New Roman" w:hAnsi="Times New Roman" w:cs="Times New Roman"/>
          <w:sz w:val="24"/>
          <w:szCs w:val="24"/>
          <w:lang w:val="lt-LT"/>
        </w:rPr>
        <w:t>Lina Šukytė-</w:t>
      </w:r>
      <w:proofErr w:type="spellStart"/>
      <w:r w:rsidRPr="00B95E13">
        <w:rPr>
          <w:rFonts w:ascii="Times New Roman" w:hAnsi="Times New Roman" w:cs="Times New Roman"/>
          <w:sz w:val="24"/>
          <w:szCs w:val="24"/>
          <w:lang w:val="lt-LT"/>
        </w:rPr>
        <w:t>Korsakė</w:t>
      </w:r>
      <w:proofErr w:type="spellEnd"/>
      <w:r w:rsidR="00F76B66">
        <w:rPr>
          <w:rFonts w:ascii="Times New Roman" w:hAnsi="Times New Roman" w:cs="Times New Roman"/>
          <w:sz w:val="24"/>
          <w:szCs w:val="24"/>
          <w:lang w:val="lt-LT"/>
        </w:rPr>
        <w:t xml:space="preserve"> – </w:t>
      </w:r>
      <w:r w:rsidRPr="00B95E13">
        <w:rPr>
          <w:rFonts w:ascii="Times New Roman" w:hAnsi="Times New Roman" w:cs="Times New Roman"/>
          <w:sz w:val="24"/>
          <w:szCs w:val="24"/>
          <w:lang w:val="lt-LT"/>
        </w:rPr>
        <w:t>1 400</w:t>
      </w:r>
      <w:r w:rsidR="00F76B66">
        <w:rPr>
          <w:rFonts w:ascii="Times New Roman" w:hAnsi="Times New Roman" w:cs="Times New Roman"/>
          <w:sz w:val="24"/>
          <w:szCs w:val="24"/>
          <w:lang w:val="lt-LT"/>
        </w:rPr>
        <w:t xml:space="preserve"> Eur;</w:t>
      </w:r>
    </w:p>
    <w:p w14:paraId="12007137" w14:textId="77777777" w:rsidR="00B95E13" w:rsidRPr="00B95E13" w:rsidRDefault="00B95E13" w:rsidP="00F76B66">
      <w:pPr>
        <w:pStyle w:val="Sraopastraipa"/>
        <w:numPr>
          <w:ilvl w:val="1"/>
          <w:numId w:val="1"/>
        </w:numPr>
        <w:tabs>
          <w:tab w:val="left" w:pos="1276"/>
        </w:tabs>
        <w:spacing w:line="336" w:lineRule="auto"/>
        <w:ind w:left="0" w:firstLine="709"/>
        <w:jc w:val="both"/>
        <w:rPr>
          <w:rFonts w:ascii="Times New Roman" w:hAnsi="Times New Roman" w:cs="Times New Roman"/>
          <w:sz w:val="24"/>
          <w:szCs w:val="24"/>
          <w:lang w:val="lt-LT"/>
        </w:rPr>
      </w:pPr>
      <w:r w:rsidRPr="00B95E13">
        <w:rPr>
          <w:rFonts w:ascii="Times New Roman" w:hAnsi="Times New Roman" w:cs="Times New Roman"/>
          <w:sz w:val="24"/>
          <w:szCs w:val="24"/>
          <w:lang w:val="lt-LT"/>
        </w:rPr>
        <w:tab/>
        <w:t>Remigijus Žemaitaitis</w:t>
      </w:r>
      <w:r w:rsidR="00F76B66">
        <w:rPr>
          <w:rFonts w:ascii="Times New Roman" w:hAnsi="Times New Roman" w:cs="Times New Roman"/>
          <w:sz w:val="24"/>
          <w:szCs w:val="24"/>
          <w:lang w:val="lt-LT"/>
        </w:rPr>
        <w:t xml:space="preserve"> – </w:t>
      </w:r>
      <w:r w:rsidRPr="00B95E13">
        <w:rPr>
          <w:rFonts w:ascii="Times New Roman" w:hAnsi="Times New Roman" w:cs="Times New Roman"/>
          <w:sz w:val="24"/>
          <w:szCs w:val="24"/>
          <w:lang w:val="lt-LT"/>
        </w:rPr>
        <w:t>6 000</w:t>
      </w:r>
      <w:r w:rsidR="00F76B66">
        <w:rPr>
          <w:rFonts w:ascii="Times New Roman" w:hAnsi="Times New Roman" w:cs="Times New Roman"/>
          <w:sz w:val="24"/>
          <w:szCs w:val="24"/>
          <w:lang w:val="lt-LT"/>
        </w:rPr>
        <w:t xml:space="preserve"> Eur.</w:t>
      </w:r>
    </w:p>
    <w:p w14:paraId="3604110B" w14:textId="77777777" w:rsidR="00B95E13" w:rsidRPr="000E526A" w:rsidRDefault="00D72A96" w:rsidP="00F76B66">
      <w:pPr>
        <w:numPr>
          <w:ilvl w:val="0"/>
          <w:numId w:val="1"/>
        </w:numPr>
        <w:tabs>
          <w:tab w:val="left" w:pos="1276"/>
        </w:tabs>
        <w:spacing w:line="336" w:lineRule="auto"/>
        <w:ind w:left="0" w:firstLine="709"/>
        <w:jc w:val="both"/>
        <w:rPr>
          <w:rFonts w:ascii="Times New Roman" w:eastAsia="Calibri" w:hAnsi="Times New Roman"/>
          <w:i/>
          <w:sz w:val="24"/>
          <w:szCs w:val="24"/>
          <w:lang w:val="lt-LT"/>
        </w:rPr>
      </w:pPr>
      <w:bookmarkStart w:id="45" w:name="_Hlk62556546"/>
      <w:r>
        <w:rPr>
          <w:rFonts w:ascii="Times New Roman" w:eastAsia="Calibri" w:hAnsi="Times New Roman"/>
          <w:iCs/>
          <w:sz w:val="24"/>
          <w:szCs w:val="24"/>
          <w:lang w:val="lt-LT"/>
        </w:rPr>
        <w:t>PKFFK į</w:t>
      </w:r>
      <w:r w:rsidR="00B95E13" w:rsidRPr="000E526A">
        <w:rPr>
          <w:rFonts w:ascii="Times New Roman" w:eastAsia="Calibri" w:hAnsi="Times New Roman"/>
          <w:iCs/>
          <w:sz w:val="24"/>
          <w:szCs w:val="24"/>
          <w:lang w:val="lt-LT"/>
        </w:rPr>
        <w:t>statymo 23 straipsnio 1 dalyje nu</w:t>
      </w:r>
      <w:r w:rsidR="00B95E13">
        <w:rPr>
          <w:rFonts w:ascii="Times New Roman" w:eastAsia="Calibri" w:hAnsi="Times New Roman"/>
          <w:iCs/>
          <w:sz w:val="24"/>
          <w:szCs w:val="24"/>
          <w:lang w:val="lt-LT"/>
        </w:rPr>
        <w:t>matytos</w:t>
      </w:r>
      <w:r w:rsidR="00B95E13" w:rsidRPr="000E526A">
        <w:rPr>
          <w:rFonts w:ascii="Times New Roman" w:eastAsia="Calibri" w:hAnsi="Times New Roman"/>
          <w:iCs/>
          <w:sz w:val="24"/>
          <w:szCs w:val="24"/>
          <w:lang w:val="lt-LT"/>
        </w:rPr>
        <w:t xml:space="preserve"> veikos, kurios laikomos šiurkščiais šio įstatymo pažeidimais. Tarp jų</w:t>
      </w:r>
      <w:r w:rsidR="00B95E13" w:rsidRPr="000E526A">
        <w:rPr>
          <w:rFonts w:ascii="Times New Roman" w:eastAsia="Calibri" w:hAnsi="Times New Roman"/>
          <w:i/>
          <w:sz w:val="24"/>
          <w:szCs w:val="24"/>
          <w:lang w:val="lt-LT"/>
        </w:rPr>
        <w:t xml:space="preserve"> politinės kampanijos dalyvio finansavimas šio įstatymo 12 straipsnyje numatytomis nepriimtinomis aukomis </w:t>
      </w:r>
      <w:r w:rsidR="00B95E13" w:rsidRPr="000E526A">
        <w:rPr>
          <w:rFonts w:ascii="Times New Roman" w:eastAsia="Calibri" w:hAnsi="Times New Roman"/>
          <w:iCs/>
          <w:sz w:val="24"/>
          <w:szCs w:val="24"/>
          <w:lang w:val="lt-LT"/>
        </w:rPr>
        <w:t>(1 punktas);</w:t>
      </w:r>
      <w:r w:rsidR="00B95E13" w:rsidRPr="000E526A">
        <w:rPr>
          <w:rFonts w:ascii="Times New Roman" w:eastAsia="Calibri" w:hAnsi="Times New Roman"/>
          <w:i/>
          <w:sz w:val="24"/>
          <w:szCs w:val="24"/>
          <w:lang w:val="lt-LT"/>
        </w:rPr>
        <w:t xml:space="preserve"> jeigu politinės kampanijos dalyvis priima sprendimus naudoti politinei kampanijai aukas, gautas iš asmenų, kurie neturi teisės finansuoti politinių kampanijų, ar iš neleistinų politinės kampanijos finansavimo šaltinių </w:t>
      </w:r>
      <w:r w:rsidR="00B95E13" w:rsidRPr="000E526A">
        <w:rPr>
          <w:rFonts w:ascii="Times New Roman" w:eastAsia="Calibri" w:hAnsi="Times New Roman"/>
          <w:iCs/>
          <w:sz w:val="24"/>
          <w:szCs w:val="24"/>
          <w:lang w:val="lt-LT"/>
        </w:rPr>
        <w:t>(2 punktas).</w:t>
      </w:r>
    </w:p>
    <w:bookmarkEnd w:id="45"/>
    <w:p w14:paraId="550E971B" w14:textId="77777777" w:rsidR="00B95E13" w:rsidRDefault="00F76B66" w:rsidP="000A7CEE">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Atsižvelgiant į tai, kad </w:t>
      </w:r>
      <w:r w:rsidR="00516A44">
        <w:rPr>
          <w:rFonts w:ascii="Times New Roman" w:hAnsi="Times New Roman" w:cs="Times New Roman"/>
          <w:sz w:val="24"/>
          <w:szCs w:val="24"/>
          <w:lang w:val="lt-LT" w:eastAsia="lt-LT"/>
        </w:rPr>
        <w:t xml:space="preserve">įprastai </w:t>
      </w:r>
      <w:r>
        <w:rPr>
          <w:rFonts w:ascii="Times New Roman" w:hAnsi="Times New Roman" w:cs="Times New Roman"/>
          <w:sz w:val="24"/>
          <w:szCs w:val="24"/>
          <w:lang w:val="lt-LT" w:eastAsia="lt-LT"/>
        </w:rPr>
        <w:t>politinės partijos gali aukoti kandidatų politinėms kampanijoms</w:t>
      </w:r>
      <w:r w:rsidR="00516A44">
        <w:rPr>
          <w:rFonts w:ascii="Times New Roman" w:hAnsi="Times New Roman" w:cs="Times New Roman"/>
          <w:sz w:val="24"/>
          <w:szCs w:val="24"/>
          <w:lang w:val="lt-LT" w:eastAsia="lt-LT"/>
        </w:rPr>
        <w:t xml:space="preserve">, nelaikytina, kad kandidatai šiurkščiai pažeidė </w:t>
      </w:r>
      <w:r w:rsidR="00516A44" w:rsidRPr="007C716D" w:rsidDel="00972943">
        <w:rPr>
          <w:rFonts w:ascii="Times New Roman" w:hAnsi="Times New Roman" w:cs="Times New Roman"/>
          <w:color w:val="000000"/>
          <w:sz w:val="24"/>
          <w:szCs w:val="24"/>
          <w:lang w:val="lt-LT"/>
        </w:rPr>
        <w:t>PKFFK</w:t>
      </w:r>
      <w:r w:rsidR="00516A44" w:rsidRPr="00B95E13">
        <w:rPr>
          <w:rFonts w:ascii="Times New Roman" w:hAnsi="Times New Roman" w:cs="Times New Roman"/>
          <w:sz w:val="24"/>
          <w:szCs w:val="24"/>
          <w:lang w:val="lt-LT"/>
        </w:rPr>
        <w:t xml:space="preserve"> </w:t>
      </w:r>
      <w:r w:rsidR="00516A44">
        <w:rPr>
          <w:rFonts w:ascii="Times New Roman" w:hAnsi="Times New Roman" w:cs="Times New Roman"/>
          <w:sz w:val="24"/>
          <w:szCs w:val="24"/>
          <w:lang w:val="lt-LT"/>
        </w:rPr>
        <w:t>į</w:t>
      </w:r>
      <w:r w:rsidR="00516A44" w:rsidRPr="00B95E13">
        <w:rPr>
          <w:rFonts w:ascii="Times New Roman" w:hAnsi="Times New Roman" w:cs="Times New Roman"/>
          <w:sz w:val="24"/>
          <w:szCs w:val="24"/>
          <w:lang w:val="lt-LT"/>
        </w:rPr>
        <w:t>statym</w:t>
      </w:r>
      <w:r w:rsidR="00516A44">
        <w:rPr>
          <w:rFonts w:ascii="Times New Roman" w:hAnsi="Times New Roman" w:cs="Times New Roman"/>
          <w:sz w:val="24"/>
          <w:szCs w:val="24"/>
          <w:lang w:val="lt-LT"/>
        </w:rPr>
        <w:t>ą.</w:t>
      </w:r>
    </w:p>
    <w:p w14:paraId="2BC7C4EC" w14:textId="77777777" w:rsidR="00431BE2" w:rsidRDefault="00431BE2" w:rsidP="000A7CEE">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bookmarkStart w:id="46" w:name="_Hlk62556608"/>
      <w:r>
        <w:rPr>
          <w:rFonts w:ascii="Times New Roman" w:hAnsi="Times New Roman" w:cs="Times New Roman"/>
          <w:sz w:val="24"/>
          <w:szCs w:val="24"/>
          <w:lang w:val="lt-LT" w:eastAsia="lt-LT"/>
        </w:rPr>
        <w:t xml:space="preserve">PP įstatymo 4 straipsnio </w:t>
      </w:r>
      <w:r w:rsidRPr="00431BE2">
        <w:rPr>
          <w:rFonts w:ascii="Times New Roman" w:hAnsi="Times New Roman" w:cs="Times New Roman"/>
          <w:sz w:val="24"/>
          <w:szCs w:val="24"/>
          <w:lang w:val="lt-LT" w:eastAsia="lt-LT"/>
        </w:rPr>
        <w:t>1</w:t>
      </w:r>
      <w:r>
        <w:rPr>
          <w:rFonts w:ascii="Times New Roman" w:hAnsi="Times New Roman" w:cs="Times New Roman"/>
          <w:sz w:val="24"/>
          <w:szCs w:val="24"/>
          <w:lang w:val="lt-LT" w:eastAsia="lt-LT"/>
        </w:rPr>
        <w:t xml:space="preserve"> dalyje numatyta, kad p</w:t>
      </w:r>
      <w:r w:rsidRPr="00431BE2">
        <w:rPr>
          <w:rFonts w:ascii="Times New Roman" w:hAnsi="Times New Roman" w:cs="Times New Roman"/>
          <w:sz w:val="24"/>
          <w:szCs w:val="24"/>
          <w:lang w:val="lt-LT" w:eastAsia="lt-LT"/>
        </w:rPr>
        <w:t>olitinės partijos savo veikloje vadovaujasi Lietuvos Respublikos Konstitucija</w:t>
      </w:r>
      <w:r>
        <w:rPr>
          <w:rFonts w:ascii="Times New Roman" w:hAnsi="Times New Roman" w:cs="Times New Roman"/>
          <w:sz w:val="24"/>
          <w:szCs w:val="24"/>
          <w:lang w:val="lt-LT" w:eastAsia="lt-LT"/>
        </w:rPr>
        <w:t>, CK</w:t>
      </w:r>
      <w:r w:rsidRPr="00431BE2">
        <w:rPr>
          <w:rFonts w:ascii="Times New Roman" w:hAnsi="Times New Roman" w:cs="Times New Roman"/>
          <w:sz w:val="24"/>
          <w:szCs w:val="24"/>
          <w:lang w:val="lt-LT" w:eastAsia="lt-LT"/>
        </w:rPr>
        <w:t xml:space="preserve">, </w:t>
      </w:r>
      <w:r w:rsidR="00A5730F">
        <w:rPr>
          <w:rFonts w:ascii="Times New Roman" w:hAnsi="Times New Roman" w:cs="Times New Roman"/>
          <w:sz w:val="24"/>
          <w:szCs w:val="24"/>
          <w:lang w:val="lt-LT" w:eastAsia="lt-LT"/>
        </w:rPr>
        <w:t>PP įstatymu</w:t>
      </w:r>
      <w:r w:rsidR="00A5730F" w:rsidRPr="00431BE2">
        <w:rPr>
          <w:rFonts w:ascii="Times New Roman" w:hAnsi="Times New Roman" w:cs="Times New Roman"/>
          <w:sz w:val="24"/>
          <w:szCs w:val="24"/>
          <w:lang w:val="lt-LT" w:eastAsia="lt-LT"/>
        </w:rPr>
        <w:t xml:space="preserve"> </w:t>
      </w:r>
      <w:r w:rsidRPr="00431BE2">
        <w:rPr>
          <w:rFonts w:ascii="Times New Roman" w:hAnsi="Times New Roman" w:cs="Times New Roman"/>
          <w:sz w:val="24"/>
          <w:szCs w:val="24"/>
          <w:lang w:val="lt-LT" w:eastAsia="lt-LT"/>
        </w:rPr>
        <w:t xml:space="preserve">ir kitais Lietuvos Respublikos įstatymais, kitais teisės aktais, </w:t>
      </w:r>
      <w:r w:rsidR="00A5730F">
        <w:rPr>
          <w:rFonts w:ascii="Times New Roman" w:hAnsi="Times New Roman" w:cs="Times New Roman"/>
          <w:sz w:val="24"/>
          <w:szCs w:val="24"/>
          <w:lang w:val="lt-LT" w:eastAsia="lt-LT"/>
        </w:rPr>
        <w:t>partijos</w:t>
      </w:r>
      <w:r w:rsidR="00A5730F" w:rsidRPr="00431BE2">
        <w:rPr>
          <w:rFonts w:ascii="Times New Roman" w:hAnsi="Times New Roman" w:cs="Times New Roman"/>
          <w:sz w:val="24"/>
          <w:szCs w:val="24"/>
          <w:lang w:val="lt-LT" w:eastAsia="lt-LT"/>
        </w:rPr>
        <w:t xml:space="preserve"> </w:t>
      </w:r>
      <w:r w:rsidRPr="00431BE2">
        <w:rPr>
          <w:rFonts w:ascii="Times New Roman" w:hAnsi="Times New Roman" w:cs="Times New Roman"/>
          <w:sz w:val="24"/>
          <w:szCs w:val="24"/>
          <w:lang w:val="lt-LT" w:eastAsia="lt-LT"/>
        </w:rPr>
        <w:t>įstatais bei programa.</w:t>
      </w:r>
      <w:r>
        <w:rPr>
          <w:rFonts w:ascii="Times New Roman" w:hAnsi="Times New Roman" w:cs="Times New Roman"/>
          <w:sz w:val="24"/>
          <w:szCs w:val="24"/>
          <w:lang w:val="lt-LT" w:eastAsia="lt-LT"/>
        </w:rPr>
        <w:t xml:space="preserve"> </w:t>
      </w:r>
    </w:p>
    <w:p w14:paraId="29DA4A9B" w14:textId="77777777" w:rsidR="00584B25" w:rsidRDefault="00584B25" w:rsidP="00584B25">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Pagal </w:t>
      </w:r>
      <w:r w:rsidRPr="00431BE2">
        <w:rPr>
          <w:rFonts w:ascii="Times New Roman" w:hAnsi="Times New Roman" w:cs="Times New Roman"/>
          <w:sz w:val="24"/>
          <w:szCs w:val="24"/>
          <w:lang w:val="lt-LT" w:eastAsia="lt-LT"/>
        </w:rPr>
        <w:t>PP įstatymo 12 straipsn</w:t>
      </w:r>
      <w:r>
        <w:rPr>
          <w:rFonts w:ascii="Times New Roman" w:hAnsi="Times New Roman" w:cs="Times New Roman"/>
          <w:sz w:val="24"/>
          <w:szCs w:val="24"/>
          <w:lang w:val="lt-LT" w:eastAsia="lt-LT"/>
        </w:rPr>
        <w:t xml:space="preserve">į, </w:t>
      </w:r>
      <w:r w:rsidRPr="00B127CB">
        <w:rPr>
          <w:rFonts w:ascii="Times New Roman" w:hAnsi="Times New Roman" w:cs="Times New Roman"/>
          <w:sz w:val="24"/>
          <w:szCs w:val="24"/>
          <w:lang w:val="lt-LT" w:eastAsia="lt-LT"/>
        </w:rPr>
        <w:t xml:space="preserve">politinės partijos organų sprendimai gali būti pripažinti negaliojančiais </w:t>
      </w:r>
      <w:r w:rsidR="00A5730F">
        <w:rPr>
          <w:rFonts w:ascii="Times New Roman" w:hAnsi="Times New Roman" w:cs="Times New Roman"/>
          <w:sz w:val="24"/>
          <w:szCs w:val="24"/>
          <w:lang w:val="lt-LT" w:eastAsia="lt-LT"/>
        </w:rPr>
        <w:t>CK</w:t>
      </w:r>
      <w:r w:rsidRPr="00B127CB">
        <w:rPr>
          <w:rFonts w:ascii="Times New Roman" w:hAnsi="Times New Roman" w:cs="Times New Roman"/>
          <w:sz w:val="24"/>
          <w:szCs w:val="24"/>
          <w:lang w:val="lt-LT" w:eastAsia="lt-LT"/>
        </w:rPr>
        <w:t xml:space="preserve"> nustatyta tvarka</w:t>
      </w:r>
      <w:r w:rsidRPr="00431BE2">
        <w:rPr>
          <w:rFonts w:ascii="Times New Roman" w:hAnsi="Times New Roman" w:cs="Times New Roman"/>
          <w:sz w:val="24"/>
          <w:szCs w:val="24"/>
          <w:lang w:val="lt-LT" w:eastAsia="lt-LT"/>
        </w:rPr>
        <w:t xml:space="preserve">. </w:t>
      </w:r>
    </w:p>
    <w:p w14:paraId="366CF0FA" w14:textId="77777777" w:rsidR="008A37E3" w:rsidRDefault="00D210D4" w:rsidP="00D210D4">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sidRPr="00D210D4">
        <w:rPr>
          <w:rFonts w:ascii="Times New Roman" w:hAnsi="Times New Roman" w:cs="Times New Roman"/>
          <w:sz w:val="24"/>
          <w:szCs w:val="24"/>
          <w:lang w:val="lt-LT" w:eastAsia="lt-LT"/>
        </w:rPr>
        <w:t xml:space="preserve">CK 2.82 straipsnio 4 dalyje numatyta, kad </w:t>
      </w:r>
      <w:r w:rsidRPr="00D210D4">
        <w:rPr>
          <w:rFonts w:ascii="Times New Roman" w:hAnsi="Times New Roman" w:cs="Times New Roman"/>
          <w:i/>
          <w:iCs/>
          <w:sz w:val="24"/>
          <w:szCs w:val="24"/>
          <w:lang w:val="lt-LT" w:eastAsia="lt-LT"/>
        </w:rPr>
        <w:t>juridinių asmenų organų sprendimai gali būti teismo tvarka pripažinti negaliojančiais, jeigu jie prieštarauja imperatyviosioms įstatymų normoms, juridinio asmens steigimo dokumentams arba protingumo ar sąžiningumo principams. Ieškinį gali pareikšti juri</w:t>
      </w:r>
      <w:r w:rsidRPr="00CC1D74">
        <w:rPr>
          <w:rFonts w:ascii="Times New Roman" w:hAnsi="Times New Roman" w:cs="Times New Roman"/>
          <w:i/>
          <w:iCs/>
          <w:sz w:val="24"/>
          <w:szCs w:val="24"/>
          <w:lang w:val="lt-LT" w:eastAsia="lt-LT"/>
        </w:rPr>
        <w:t xml:space="preserve">dinio asmens kreditoriai – jeigu sprendimas pažeidžia jų teises ar interesus, </w:t>
      </w:r>
      <w:r w:rsidRPr="00CC1D74">
        <w:rPr>
          <w:rFonts w:ascii="Times New Roman" w:hAnsi="Times New Roman" w:cs="Times New Roman"/>
          <w:i/>
          <w:iCs/>
          <w:sz w:val="24"/>
          <w:szCs w:val="24"/>
          <w:lang w:val="lt-LT" w:eastAsia="lt-LT"/>
        </w:rPr>
        <w:lastRenderedPageBreak/>
        <w:t>atitinkamas juridinio asmens valdymo organas, juridinio asmens dalyvis arba kiti įstatymuose numatyti asmenys</w:t>
      </w:r>
      <w:r w:rsidRPr="00D210D4">
        <w:rPr>
          <w:rFonts w:ascii="Times New Roman" w:hAnsi="Times New Roman" w:cs="Times New Roman"/>
          <w:sz w:val="24"/>
          <w:szCs w:val="24"/>
          <w:lang w:val="lt-LT" w:eastAsia="lt-LT"/>
        </w:rPr>
        <w:t xml:space="preserve">. Pagal </w:t>
      </w:r>
      <w:r w:rsidR="008A37E3" w:rsidRPr="00D210D4">
        <w:rPr>
          <w:rFonts w:ascii="Times New Roman" w:hAnsi="Times New Roman" w:cs="Times New Roman"/>
          <w:sz w:val="24"/>
          <w:szCs w:val="24"/>
          <w:lang w:val="lt-LT" w:eastAsia="lt-LT"/>
        </w:rPr>
        <w:t>CK 2.110 straipsn</w:t>
      </w:r>
      <w:r w:rsidRPr="00D210D4">
        <w:rPr>
          <w:rFonts w:ascii="Times New Roman" w:hAnsi="Times New Roman" w:cs="Times New Roman"/>
          <w:sz w:val="24"/>
          <w:szCs w:val="24"/>
          <w:lang w:val="lt-LT" w:eastAsia="lt-LT"/>
        </w:rPr>
        <w:t>į</w:t>
      </w:r>
      <w:r w:rsidR="008A37E3" w:rsidRPr="00D210D4">
        <w:rPr>
          <w:rFonts w:ascii="Times New Roman" w:hAnsi="Times New Roman" w:cs="Times New Roman"/>
          <w:sz w:val="24"/>
          <w:szCs w:val="24"/>
          <w:lang w:val="lt-LT" w:eastAsia="lt-LT"/>
        </w:rPr>
        <w:t xml:space="preserve"> likvidatorius turi juridinio asmens valdymo organo teises ir pareigas.</w:t>
      </w:r>
    </w:p>
    <w:p w14:paraId="0C658A67" w14:textId="77777777" w:rsidR="001A486C" w:rsidRPr="001A486C" w:rsidRDefault="001A486C" w:rsidP="001A486C">
      <w:pPr>
        <w:pStyle w:val="Sraopastraipa"/>
        <w:numPr>
          <w:ilvl w:val="0"/>
          <w:numId w:val="1"/>
        </w:numPr>
        <w:tabs>
          <w:tab w:val="left" w:pos="720"/>
        </w:tabs>
        <w:spacing w:line="360" w:lineRule="auto"/>
        <w:ind w:left="0" w:firstLine="709"/>
        <w:jc w:val="both"/>
        <w:rPr>
          <w:rFonts w:ascii="Times New Roman" w:hAnsi="Times New Roman" w:cs="Times New Roman"/>
          <w:bCs/>
          <w:sz w:val="24"/>
          <w:szCs w:val="24"/>
          <w:lang w:val="lt-LT"/>
        </w:rPr>
      </w:pPr>
      <w:r w:rsidRPr="001A486C">
        <w:rPr>
          <w:rFonts w:ascii="Times New Roman" w:hAnsi="Times New Roman" w:cs="Times New Roman"/>
          <w:bCs/>
          <w:sz w:val="24"/>
          <w:szCs w:val="24"/>
          <w:lang w:val="lt-LT"/>
        </w:rPr>
        <w:t>Pagal PP įstatymo 24 straipsnio 1 dalį, politinių partijų finansavimą pagal kompetenciją įstatymų nustatyta tvarka kontroliuoja VRK ir kitos institucijos. To paties straipsnio 2 dalies 3 punkte numatyta, kad VRK</w:t>
      </w:r>
      <w:r w:rsidRPr="001A486C">
        <w:rPr>
          <w:rFonts w:ascii="Times New Roman" w:hAnsi="Times New Roman" w:cs="Times New Roman"/>
          <w:bCs/>
          <w:i/>
          <w:iCs/>
          <w:sz w:val="24"/>
          <w:szCs w:val="24"/>
          <w:lang w:val="lt-LT"/>
        </w:rPr>
        <w:t xml:space="preserve"> kontroliuoja, kaip politinės partijos laikosi šio įstatymo reikalavimų, ir siūlo traukti atsakomybėn už šio įstatymo pažeidimus arba kreipiasi į kitas institucijas, kurioms įstatymų suteikta kompetencija leidžia patikrinti, kaip laikomasi įstatymų nustatytų reikalavimų.</w:t>
      </w:r>
    </w:p>
    <w:p w14:paraId="2E7B5441" w14:textId="77777777" w:rsidR="00B34344" w:rsidRPr="00B34344" w:rsidRDefault="00B34344" w:rsidP="009159D5">
      <w:pPr>
        <w:pStyle w:val="Sraopastraipa"/>
        <w:numPr>
          <w:ilvl w:val="0"/>
          <w:numId w:val="1"/>
        </w:numPr>
        <w:tabs>
          <w:tab w:val="left" w:pos="720"/>
        </w:tabs>
        <w:spacing w:line="360" w:lineRule="auto"/>
        <w:ind w:left="0" w:firstLine="709"/>
        <w:jc w:val="both"/>
        <w:rPr>
          <w:rFonts w:ascii="Times New Roman" w:hAnsi="Times New Roman" w:cs="Times New Roman"/>
          <w:bCs/>
          <w:sz w:val="24"/>
          <w:szCs w:val="24"/>
          <w:lang w:val="lt-LT"/>
        </w:rPr>
      </w:pPr>
      <w:r w:rsidRPr="00B34344">
        <w:rPr>
          <w:rFonts w:ascii="Times New Roman" w:hAnsi="Times New Roman" w:cs="Times New Roman"/>
          <w:bCs/>
          <w:sz w:val="24"/>
          <w:szCs w:val="24"/>
          <w:lang w:val="lt-LT"/>
        </w:rPr>
        <w:t xml:space="preserve">Pagal PP įstatymo 29 straipsnį: </w:t>
      </w:r>
    </w:p>
    <w:bookmarkEnd w:id="46"/>
    <w:p w14:paraId="4C5C1C5A" w14:textId="77777777" w:rsidR="00B34344" w:rsidRPr="00B34344" w:rsidRDefault="00B34344" w:rsidP="00B34344">
      <w:pPr>
        <w:pStyle w:val="Sraopastraipa"/>
        <w:tabs>
          <w:tab w:val="left" w:pos="851"/>
        </w:tabs>
        <w:spacing w:line="360" w:lineRule="auto"/>
        <w:ind w:left="0" w:firstLine="709"/>
        <w:jc w:val="both"/>
        <w:rPr>
          <w:rFonts w:ascii="Times New Roman" w:hAnsi="Times New Roman" w:cs="Times New Roman"/>
          <w:bCs/>
          <w:sz w:val="24"/>
          <w:szCs w:val="24"/>
          <w:lang w:val="lt-LT"/>
        </w:rPr>
      </w:pPr>
      <w:r w:rsidRPr="00B34344">
        <w:rPr>
          <w:rFonts w:ascii="Times New Roman" w:hAnsi="Times New Roman" w:cs="Times New Roman"/>
          <w:bCs/>
          <w:i/>
          <w:iCs/>
          <w:sz w:val="24"/>
          <w:szCs w:val="24"/>
          <w:lang w:val="lt-LT"/>
        </w:rPr>
        <w:t>1. Politinės partijos veiklos tyrimas atliekamas vadovaujantis Civilinio kodekso antrosios knygos X skyriaus nuostatomis, kurios taikomos tiek, kiek politinės partijos veiklos tyrimo šis įstatymas nereglamentuoja kitaip.</w:t>
      </w:r>
    </w:p>
    <w:p w14:paraId="04B88144" w14:textId="77777777" w:rsidR="00B34344" w:rsidRPr="00B34344" w:rsidRDefault="00B34344" w:rsidP="00B34344">
      <w:pPr>
        <w:tabs>
          <w:tab w:val="left" w:pos="720"/>
        </w:tabs>
        <w:spacing w:line="360" w:lineRule="auto"/>
        <w:ind w:firstLine="709"/>
        <w:jc w:val="both"/>
        <w:rPr>
          <w:rFonts w:ascii="Times New Roman" w:hAnsi="Times New Roman" w:cs="Times New Roman"/>
          <w:bCs/>
          <w:i/>
          <w:iCs/>
          <w:sz w:val="24"/>
          <w:szCs w:val="24"/>
          <w:lang w:val="lt-LT"/>
        </w:rPr>
      </w:pPr>
      <w:r w:rsidRPr="00B34344">
        <w:rPr>
          <w:rFonts w:ascii="Times New Roman" w:hAnsi="Times New Roman" w:cs="Times New Roman"/>
          <w:bCs/>
          <w:i/>
          <w:iCs/>
          <w:sz w:val="24"/>
          <w:szCs w:val="24"/>
          <w:lang w:val="lt-LT"/>
        </w:rPr>
        <w:t>2. Prokuroras turi teisę prašyti teismo paskirti ekspertus, kad šie ištirtų, ar politinė partija, jos valdymo organai ar jų nariai veikė tinkamai.</w:t>
      </w:r>
    </w:p>
    <w:p w14:paraId="3543B5A4" w14:textId="77777777" w:rsidR="00B34344" w:rsidRPr="00B34344" w:rsidRDefault="00B34344" w:rsidP="00B34344">
      <w:pPr>
        <w:tabs>
          <w:tab w:val="left" w:pos="720"/>
        </w:tabs>
        <w:spacing w:line="360" w:lineRule="auto"/>
        <w:ind w:firstLine="709"/>
        <w:jc w:val="both"/>
        <w:rPr>
          <w:rFonts w:ascii="Times New Roman" w:hAnsi="Times New Roman" w:cs="Times New Roman"/>
          <w:bCs/>
          <w:i/>
          <w:iCs/>
          <w:sz w:val="24"/>
          <w:szCs w:val="24"/>
          <w:lang w:val="lt-LT"/>
        </w:rPr>
      </w:pPr>
      <w:r w:rsidRPr="00B34344">
        <w:rPr>
          <w:rFonts w:ascii="Times New Roman" w:hAnsi="Times New Roman" w:cs="Times New Roman"/>
          <w:bCs/>
          <w:i/>
          <w:iCs/>
          <w:sz w:val="24"/>
          <w:szCs w:val="24"/>
          <w:lang w:val="lt-LT"/>
        </w:rPr>
        <w:t>3. Netinkama politinės partijos veikla laikytini tokie veiksmai, kai:</w:t>
      </w:r>
    </w:p>
    <w:p w14:paraId="019C274E" w14:textId="77777777" w:rsidR="00B34344" w:rsidRPr="00B34344" w:rsidRDefault="00B34344" w:rsidP="00B34344">
      <w:pPr>
        <w:tabs>
          <w:tab w:val="left" w:pos="720"/>
        </w:tabs>
        <w:spacing w:line="360" w:lineRule="auto"/>
        <w:ind w:firstLine="709"/>
        <w:jc w:val="both"/>
        <w:rPr>
          <w:rFonts w:ascii="Times New Roman" w:hAnsi="Times New Roman" w:cs="Times New Roman"/>
          <w:bCs/>
          <w:i/>
          <w:iCs/>
          <w:sz w:val="24"/>
          <w:szCs w:val="24"/>
          <w:lang w:val="lt-LT"/>
        </w:rPr>
      </w:pPr>
      <w:r w:rsidRPr="00B34344">
        <w:rPr>
          <w:rFonts w:ascii="Times New Roman" w:hAnsi="Times New Roman" w:cs="Times New Roman"/>
          <w:bCs/>
          <w:i/>
          <w:iCs/>
          <w:sz w:val="24"/>
          <w:szCs w:val="24"/>
          <w:lang w:val="lt-LT"/>
        </w:rPr>
        <w:t>1) politinė partija priima sprendimus politinės partijos veiklai naudoti lėšas, gautas iš neleistinų politinės partijos finansavimo šaltinių;</w:t>
      </w:r>
    </w:p>
    <w:p w14:paraId="5E9C7CD4" w14:textId="77777777" w:rsidR="00B34344" w:rsidRDefault="00B34344" w:rsidP="00B34344">
      <w:pPr>
        <w:tabs>
          <w:tab w:val="left" w:pos="720"/>
        </w:tabs>
        <w:spacing w:line="360" w:lineRule="auto"/>
        <w:ind w:firstLine="709"/>
        <w:jc w:val="both"/>
        <w:rPr>
          <w:rFonts w:ascii="Times New Roman" w:hAnsi="Times New Roman" w:cs="Times New Roman"/>
          <w:bCs/>
          <w:i/>
          <w:iCs/>
          <w:sz w:val="24"/>
          <w:szCs w:val="24"/>
          <w:lang w:val="lt-LT"/>
        </w:rPr>
      </w:pPr>
      <w:r w:rsidRPr="00B34344">
        <w:rPr>
          <w:rFonts w:ascii="Times New Roman" w:hAnsi="Times New Roman" w:cs="Times New Roman"/>
          <w:bCs/>
          <w:i/>
          <w:iCs/>
          <w:sz w:val="24"/>
          <w:szCs w:val="24"/>
          <w:lang w:val="lt-LT"/>
        </w:rPr>
        <w:t>2) politinė partija, jos valdymo organai ar jų nariai sudaro politinės partijos finansavimo sandorius, pažeisdami šio įstatymo reikalavimus.</w:t>
      </w:r>
    </w:p>
    <w:p w14:paraId="346DB246" w14:textId="77777777" w:rsidR="00A244E3" w:rsidRDefault="00A244E3" w:rsidP="00F84920">
      <w:pPr>
        <w:pStyle w:val="Sraopastraipa"/>
        <w:numPr>
          <w:ilvl w:val="0"/>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Likvidavimo komisija, priėmusi sprendimą pervesti 16 100 Eur Partijos Tvarka ir teisingumas lėšų ne likviduojamo asmens kreditoriams, o Partijos </w:t>
      </w:r>
      <w:r w:rsidR="0054689E">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Laisvė ir teisingumas</w:t>
      </w:r>
      <w:r w:rsidR="0054689E">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 xml:space="preserve"> keltiems kandidatams, buvusiems Partijos Tvarka ir teisingumas nariams</w:t>
      </w:r>
      <w:r w:rsidR="001D0DA1">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 xml:space="preserve"> </w:t>
      </w:r>
      <w:r w:rsidRPr="00A244E3">
        <w:rPr>
          <w:rFonts w:ascii="Times New Roman" w:hAnsi="Times New Roman" w:cs="Times New Roman"/>
          <w:sz w:val="24"/>
          <w:szCs w:val="24"/>
          <w:lang w:val="lt-LT" w:eastAsia="lt-LT"/>
        </w:rPr>
        <w:t xml:space="preserve">Robertui Baltrūnui, Kęstučiui Bartkevičiui, Loretai </w:t>
      </w:r>
      <w:proofErr w:type="spellStart"/>
      <w:r w:rsidRPr="00A244E3">
        <w:rPr>
          <w:rFonts w:ascii="Times New Roman" w:hAnsi="Times New Roman" w:cs="Times New Roman"/>
          <w:sz w:val="24"/>
          <w:szCs w:val="24"/>
          <w:lang w:val="lt-LT" w:eastAsia="lt-LT"/>
        </w:rPr>
        <w:t>Jakinevičienei</w:t>
      </w:r>
      <w:proofErr w:type="spellEnd"/>
      <w:r w:rsidRPr="00A244E3">
        <w:rPr>
          <w:rFonts w:ascii="Times New Roman" w:hAnsi="Times New Roman" w:cs="Times New Roman"/>
          <w:sz w:val="24"/>
          <w:szCs w:val="24"/>
          <w:lang w:val="lt-LT" w:eastAsia="lt-LT"/>
        </w:rPr>
        <w:t xml:space="preserve">, </w:t>
      </w:r>
      <w:r w:rsidR="00F26DC7" w:rsidRPr="00A244E3">
        <w:rPr>
          <w:rFonts w:ascii="Times New Roman" w:hAnsi="Times New Roman" w:cs="Times New Roman"/>
          <w:sz w:val="24"/>
          <w:szCs w:val="24"/>
          <w:lang w:val="lt-LT" w:eastAsia="lt-LT"/>
        </w:rPr>
        <w:t>Linai Šukytei-</w:t>
      </w:r>
      <w:proofErr w:type="spellStart"/>
      <w:r w:rsidR="00F26DC7" w:rsidRPr="00A244E3">
        <w:rPr>
          <w:rFonts w:ascii="Times New Roman" w:hAnsi="Times New Roman" w:cs="Times New Roman"/>
          <w:sz w:val="24"/>
          <w:szCs w:val="24"/>
          <w:lang w:val="lt-LT" w:eastAsia="lt-LT"/>
        </w:rPr>
        <w:t>Korsakei</w:t>
      </w:r>
      <w:proofErr w:type="spellEnd"/>
      <w:r w:rsidR="00F26DC7" w:rsidRPr="00A244E3">
        <w:rPr>
          <w:rFonts w:ascii="Times New Roman" w:hAnsi="Times New Roman" w:cs="Times New Roman"/>
          <w:sz w:val="24"/>
          <w:szCs w:val="24"/>
          <w:lang w:val="lt-LT" w:eastAsia="lt-LT"/>
        </w:rPr>
        <w:t xml:space="preserve">, </w:t>
      </w:r>
      <w:r w:rsidRPr="00A244E3">
        <w:rPr>
          <w:rFonts w:ascii="Times New Roman" w:hAnsi="Times New Roman" w:cs="Times New Roman"/>
          <w:sz w:val="24"/>
          <w:szCs w:val="24"/>
          <w:lang w:val="lt-LT" w:eastAsia="lt-LT"/>
        </w:rPr>
        <w:t>Remigijui Žemaitaičiui</w:t>
      </w:r>
      <w:r w:rsidR="001D0DA1">
        <w:rPr>
          <w:rFonts w:ascii="Times New Roman" w:hAnsi="Times New Roman" w:cs="Times New Roman"/>
          <w:sz w:val="24"/>
          <w:szCs w:val="24"/>
          <w:lang w:val="lt-LT" w:eastAsia="lt-LT"/>
        </w:rPr>
        <w:t xml:space="preserve"> – </w:t>
      </w:r>
      <w:r>
        <w:rPr>
          <w:rFonts w:ascii="Times New Roman" w:hAnsi="Times New Roman" w:cs="Times New Roman"/>
          <w:sz w:val="24"/>
          <w:szCs w:val="24"/>
          <w:lang w:val="lt-LT" w:eastAsia="lt-LT"/>
        </w:rPr>
        <w:t xml:space="preserve">galimai padarė veikas, už kurias numatyta atsakomybė </w:t>
      </w:r>
      <w:bookmarkStart w:id="47" w:name="_Hlk62556647"/>
      <w:r w:rsidR="00AE60EF" w:rsidRPr="001A486C">
        <w:rPr>
          <w:rFonts w:ascii="Times New Roman" w:hAnsi="Times New Roman" w:cs="Times New Roman"/>
          <w:sz w:val="24"/>
          <w:szCs w:val="24"/>
          <w:lang w:val="lt-LT" w:eastAsia="lt-LT"/>
        </w:rPr>
        <w:t xml:space="preserve">Lietuvos </w:t>
      </w:r>
      <w:r w:rsidR="00584B25" w:rsidRPr="001A486C">
        <w:rPr>
          <w:rFonts w:ascii="Times New Roman" w:hAnsi="Times New Roman" w:cs="Times New Roman"/>
          <w:sz w:val="24"/>
          <w:szCs w:val="24"/>
          <w:lang w:val="lt-LT" w:eastAsia="lt-LT"/>
        </w:rPr>
        <w:t>R</w:t>
      </w:r>
      <w:r w:rsidR="00AE60EF" w:rsidRPr="001A486C">
        <w:rPr>
          <w:rFonts w:ascii="Times New Roman" w:hAnsi="Times New Roman" w:cs="Times New Roman"/>
          <w:sz w:val="24"/>
          <w:szCs w:val="24"/>
          <w:lang w:val="lt-LT" w:eastAsia="lt-LT"/>
        </w:rPr>
        <w:t xml:space="preserve">espublikos </w:t>
      </w:r>
      <w:r w:rsidR="00AE60EF" w:rsidRPr="00F84920">
        <w:rPr>
          <w:rFonts w:ascii="Times New Roman" w:hAnsi="Times New Roman" w:cs="Times New Roman"/>
          <w:sz w:val="24"/>
          <w:szCs w:val="24"/>
          <w:lang w:val="lt-LT" w:eastAsia="lt-LT"/>
        </w:rPr>
        <w:t>baudžiam</w:t>
      </w:r>
      <w:r>
        <w:rPr>
          <w:rFonts w:ascii="Times New Roman" w:hAnsi="Times New Roman" w:cs="Times New Roman"/>
          <w:sz w:val="24"/>
          <w:szCs w:val="24"/>
          <w:lang w:val="lt-LT" w:eastAsia="lt-LT"/>
        </w:rPr>
        <w:t>ajame</w:t>
      </w:r>
      <w:r w:rsidR="00AE60EF" w:rsidRPr="00F84920">
        <w:rPr>
          <w:rFonts w:ascii="Times New Roman" w:hAnsi="Times New Roman" w:cs="Times New Roman"/>
          <w:sz w:val="24"/>
          <w:szCs w:val="24"/>
          <w:lang w:val="lt-LT" w:eastAsia="lt-LT"/>
        </w:rPr>
        <w:t xml:space="preserve"> kodeks</w:t>
      </w:r>
      <w:r>
        <w:rPr>
          <w:rFonts w:ascii="Times New Roman" w:hAnsi="Times New Roman" w:cs="Times New Roman"/>
          <w:sz w:val="24"/>
          <w:szCs w:val="24"/>
          <w:lang w:val="lt-LT" w:eastAsia="lt-LT"/>
        </w:rPr>
        <w:t>e:</w:t>
      </w:r>
    </w:p>
    <w:p w14:paraId="6F5D03E3" w14:textId="77777777" w:rsidR="00A244E3" w:rsidRDefault="001A486C" w:rsidP="00A244E3">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bookmarkStart w:id="48" w:name="part_1d4a51e3623749e7abb65b0e490059bd"/>
      <w:bookmarkStart w:id="49" w:name="part_a2122951ef654fbeae022708ab1dbd8a"/>
      <w:bookmarkStart w:id="50" w:name="part_e9c0f6257737472dabc24103fee1a17f"/>
      <w:bookmarkEnd w:id="48"/>
      <w:bookmarkEnd w:id="49"/>
      <w:bookmarkEnd w:id="50"/>
      <w:r w:rsidRPr="00F84920">
        <w:rPr>
          <w:rFonts w:ascii="Times New Roman" w:hAnsi="Times New Roman" w:cs="Times New Roman"/>
          <w:sz w:val="24"/>
          <w:szCs w:val="24"/>
          <w:lang w:val="lt-LT" w:eastAsia="lt-LT"/>
        </w:rPr>
        <w:t>184</w:t>
      </w:r>
      <w:r w:rsidR="0041214E">
        <w:rPr>
          <w:rFonts w:ascii="Times New Roman" w:hAnsi="Times New Roman" w:cs="Times New Roman"/>
          <w:sz w:val="24"/>
          <w:szCs w:val="24"/>
          <w:lang w:val="lt-LT" w:eastAsia="lt-LT"/>
        </w:rPr>
        <w:t xml:space="preserve"> </w:t>
      </w:r>
      <w:r w:rsidRPr="00F84920">
        <w:rPr>
          <w:rFonts w:ascii="Times New Roman" w:hAnsi="Times New Roman" w:cs="Times New Roman"/>
          <w:sz w:val="24"/>
          <w:szCs w:val="24"/>
          <w:lang w:val="lt-LT" w:eastAsia="lt-LT"/>
        </w:rPr>
        <w:t xml:space="preserve">straipsnyje numatyta atsakomybė </w:t>
      </w:r>
      <w:r>
        <w:rPr>
          <w:rFonts w:ascii="Times New Roman" w:hAnsi="Times New Roman" w:cs="Times New Roman"/>
          <w:sz w:val="24"/>
          <w:szCs w:val="24"/>
          <w:lang w:val="lt-LT" w:eastAsia="lt-LT"/>
        </w:rPr>
        <w:t>t</w:t>
      </w:r>
      <w:r w:rsidRPr="001A486C">
        <w:rPr>
          <w:rFonts w:ascii="Times New Roman" w:hAnsi="Times New Roman" w:cs="Times New Roman"/>
          <w:sz w:val="24"/>
          <w:szCs w:val="24"/>
          <w:lang w:val="lt-LT" w:eastAsia="lt-LT"/>
        </w:rPr>
        <w:t>a</w:t>
      </w:r>
      <w:r>
        <w:rPr>
          <w:rFonts w:ascii="Times New Roman" w:hAnsi="Times New Roman" w:cs="Times New Roman"/>
          <w:sz w:val="24"/>
          <w:szCs w:val="24"/>
          <w:lang w:val="lt-LT" w:eastAsia="lt-LT"/>
        </w:rPr>
        <w:t>m</w:t>
      </w:r>
      <w:r w:rsidRPr="001A486C">
        <w:rPr>
          <w:rFonts w:ascii="Times New Roman" w:hAnsi="Times New Roman" w:cs="Times New Roman"/>
          <w:sz w:val="24"/>
          <w:szCs w:val="24"/>
          <w:lang w:val="lt-LT" w:eastAsia="lt-LT"/>
        </w:rPr>
        <w:t>, kas iššvaistė jam patikėtą ar jo žinioje buvusį svetimą turtą ar turtinę teisę</w:t>
      </w:r>
      <w:r w:rsidR="00F84920">
        <w:rPr>
          <w:rFonts w:ascii="Times New Roman" w:hAnsi="Times New Roman" w:cs="Times New Roman"/>
          <w:sz w:val="24"/>
          <w:szCs w:val="24"/>
          <w:lang w:val="lt-LT" w:eastAsia="lt-LT"/>
        </w:rPr>
        <w:t xml:space="preserve">; </w:t>
      </w:r>
    </w:p>
    <w:p w14:paraId="5E6B2136" w14:textId="77777777" w:rsidR="001460A9" w:rsidRDefault="00F84920" w:rsidP="00A244E3">
      <w:pPr>
        <w:pStyle w:val="Sraopastraipa"/>
        <w:numPr>
          <w:ilvl w:val="1"/>
          <w:numId w:val="1"/>
        </w:numPr>
        <w:spacing w:line="360" w:lineRule="auto"/>
        <w:ind w:left="0"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22</w:t>
      </w:r>
      <w:r w:rsidR="00AE60EF">
        <w:rPr>
          <w:rFonts w:ascii="Times New Roman" w:hAnsi="Times New Roman" w:cs="Times New Roman"/>
          <w:sz w:val="24"/>
          <w:szCs w:val="24"/>
          <w:lang w:val="lt-LT" w:eastAsia="lt-LT"/>
        </w:rPr>
        <w:t>8</w:t>
      </w:r>
      <w:r w:rsidR="0041214E">
        <w:rPr>
          <w:rFonts w:ascii="Times New Roman" w:hAnsi="Times New Roman" w:cs="Times New Roman"/>
          <w:sz w:val="24"/>
          <w:szCs w:val="24"/>
          <w:lang w:val="lt-LT" w:eastAsia="lt-LT"/>
        </w:rPr>
        <w:t xml:space="preserve"> </w:t>
      </w:r>
      <w:r w:rsidR="00AE60EF">
        <w:rPr>
          <w:rFonts w:ascii="Times New Roman" w:hAnsi="Times New Roman" w:cs="Times New Roman"/>
          <w:sz w:val="24"/>
          <w:szCs w:val="24"/>
          <w:lang w:val="lt-LT" w:eastAsia="lt-LT"/>
        </w:rPr>
        <w:t xml:space="preserve">straipsnyje numatyta atsakomybė </w:t>
      </w:r>
      <w:bookmarkEnd w:id="47"/>
      <w:r w:rsidR="00584B25">
        <w:rPr>
          <w:rFonts w:ascii="Times New Roman" w:hAnsi="Times New Roman" w:cs="Times New Roman"/>
          <w:sz w:val="24"/>
          <w:szCs w:val="24"/>
          <w:lang w:val="lt-LT" w:eastAsia="lt-LT"/>
        </w:rPr>
        <w:t>v</w:t>
      </w:r>
      <w:r w:rsidR="00584B25" w:rsidRPr="00584B25">
        <w:rPr>
          <w:rFonts w:ascii="Times New Roman" w:hAnsi="Times New Roman" w:cs="Times New Roman"/>
          <w:sz w:val="24"/>
          <w:szCs w:val="24"/>
          <w:lang w:val="lt-LT" w:eastAsia="lt-LT"/>
        </w:rPr>
        <w:t>alstybės tarnautoj</w:t>
      </w:r>
      <w:r w:rsidR="00584B25">
        <w:rPr>
          <w:rFonts w:ascii="Times New Roman" w:hAnsi="Times New Roman" w:cs="Times New Roman"/>
          <w:sz w:val="24"/>
          <w:szCs w:val="24"/>
          <w:lang w:val="lt-LT" w:eastAsia="lt-LT"/>
        </w:rPr>
        <w:t>ui</w:t>
      </w:r>
      <w:r w:rsidR="00584B25" w:rsidRPr="00584B25">
        <w:rPr>
          <w:rFonts w:ascii="Times New Roman" w:hAnsi="Times New Roman" w:cs="Times New Roman"/>
          <w:sz w:val="24"/>
          <w:szCs w:val="24"/>
          <w:lang w:val="lt-LT" w:eastAsia="lt-LT"/>
        </w:rPr>
        <w:t xml:space="preserve"> ar jam prilyginta</w:t>
      </w:r>
      <w:r w:rsidR="00584B25">
        <w:rPr>
          <w:rFonts w:ascii="Times New Roman" w:hAnsi="Times New Roman" w:cs="Times New Roman"/>
          <w:sz w:val="24"/>
          <w:szCs w:val="24"/>
          <w:lang w:val="lt-LT" w:eastAsia="lt-LT"/>
        </w:rPr>
        <w:t>m</w:t>
      </w:r>
      <w:r w:rsidR="00584B25" w:rsidRPr="00584B25">
        <w:rPr>
          <w:rFonts w:ascii="Times New Roman" w:hAnsi="Times New Roman" w:cs="Times New Roman"/>
          <w:sz w:val="24"/>
          <w:szCs w:val="24"/>
          <w:lang w:val="lt-LT" w:eastAsia="lt-LT"/>
        </w:rPr>
        <w:t xml:space="preserve"> asm</w:t>
      </w:r>
      <w:r w:rsidR="00584B25">
        <w:rPr>
          <w:rFonts w:ascii="Times New Roman" w:hAnsi="Times New Roman" w:cs="Times New Roman"/>
          <w:sz w:val="24"/>
          <w:szCs w:val="24"/>
          <w:lang w:val="lt-LT" w:eastAsia="lt-LT"/>
        </w:rPr>
        <w:t>eniui</w:t>
      </w:r>
      <w:r w:rsidR="0069162D">
        <w:rPr>
          <w:rFonts w:ascii="Times New Roman" w:hAnsi="Times New Roman" w:cs="Times New Roman"/>
          <w:sz w:val="24"/>
          <w:szCs w:val="24"/>
          <w:lang w:val="lt-LT" w:eastAsia="lt-LT"/>
        </w:rPr>
        <w:t>,</w:t>
      </w:r>
      <w:r w:rsidR="00584B25" w:rsidRPr="00584B25">
        <w:rPr>
          <w:rFonts w:ascii="Times New Roman" w:hAnsi="Times New Roman" w:cs="Times New Roman"/>
          <w:sz w:val="24"/>
          <w:szCs w:val="24"/>
          <w:lang w:val="lt-LT" w:eastAsia="lt-LT"/>
        </w:rPr>
        <w:t xml:space="preserve"> piktnaudžiav</w:t>
      </w:r>
      <w:r w:rsidR="00584B25">
        <w:rPr>
          <w:rFonts w:ascii="Times New Roman" w:hAnsi="Times New Roman" w:cs="Times New Roman"/>
          <w:sz w:val="24"/>
          <w:szCs w:val="24"/>
          <w:lang w:val="lt-LT" w:eastAsia="lt-LT"/>
        </w:rPr>
        <w:t>u</w:t>
      </w:r>
      <w:r w:rsidR="00584B25" w:rsidRPr="00584B25">
        <w:rPr>
          <w:rFonts w:ascii="Times New Roman" w:hAnsi="Times New Roman" w:cs="Times New Roman"/>
          <w:sz w:val="24"/>
          <w:szCs w:val="24"/>
          <w:lang w:val="lt-LT" w:eastAsia="lt-LT"/>
        </w:rPr>
        <w:t>s</w:t>
      </w:r>
      <w:r w:rsidR="00584B25">
        <w:rPr>
          <w:rFonts w:ascii="Times New Roman" w:hAnsi="Times New Roman" w:cs="Times New Roman"/>
          <w:sz w:val="24"/>
          <w:szCs w:val="24"/>
          <w:lang w:val="lt-LT" w:eastAsia="lt-LT"/>
        </w:rPr>
        <w:t>iam</w:t>
      </w:r>
      <w:r w:rsidR="00584B25" w:rsidRPr="00584B25">
        <w:rPr>
          <w:rFonts w:ascii="Times New Roman" w:hAnsi="Times New Roman" w:cs="Times New Roman"/>
          <w:sz w:val="24"/>
          <w:szCs w:val="24"/>
          <w:lang w:val="lt-LT" w:eastAsia="lt-LT"/>
        </w:rPr>
        <w:t xml:space="preserve"> tarnybine padėtimi arba viršij</w:t>
      </w:r>
      <w:r w:rsidR="00584B25">
        <w:rPr>
          <w:rFonts w:ascii="Times New Roman" w:hAnsi="Times New Roman" w:cs="Times New Roman"/>
          <w:sz w:val="24"/>
          <w:szCs w:val="24"/>
          <w:lang w:val="lt-LT" w:eastAsia="lt-LT"/>
        </w:rPr>
        <w:t>u</w:t>
      </w:r>
      <w:r w:rsidR="00584B25" w:rsidRPr="00584B25">
        <w:rPr>
          <w:rFonts w:ascii="Times New Roman" w:hAnsi="Times New Roman" w:cs="Times New Roman"/>
          <w:sz w:val="24"/>
          <w:szCs w:val="24"/>
          <w:lang w:val="lt-LT" w:eastAsia="lt-LT"/>
        </w:rPr>
        <w:t>s</w:t>
      </w:r>
      <w:r w:rsidR="00584B25">
        <w:rPr>
          <w:rFonts w:ascii="Times New Roman" w:hAnsi="Times New Roman" w:cs="Times New Roman"/>
          <w:sz w:val="24"/>
          <w:szCs w:val="24"/>
          <w:lang w:val="lt-LT" w:eastAsia="lt-LT"/>
        </w:rPr>
        <w:t>iam</w:t>
      </w:r>
      <w:r w:rsidR="00584B25" w:rsidRPr="00584B25">
        <w:rPr>
          <w:rFonts w:ascii="Times New Roman" w:hAnsi="Times New Roman" w:cs="Times New Roman"/>
          <w:sz w:val="24"/>
          <w:szCs w:val="24"/>
          <w:lang w:val="lt-LT" w:eastAsia="lt-LT"/>
        </w:rPr>
        <w:t xml:space="preserve"> įgaliojimus, jeigu dėl to </w:t>
      </w:r>
      <w:r w:rsidR="009159D5">
        <w:rPr>
          <w:rFonts w:ascii="Times New Roman" w:hAnsi="Times New Roman" w:cs="Times New Roman"/>
          <w:sz w:val="24"/>
          <w:szCs w:val="24"/>
          <w:lang w:val="lt-LT" w:eastAsia="lt-LT"/>
        </w:rPr>
        <w:t xml:space="preserve">didelės </w:t>
      </w:r>
      <w:r w:rsidR="00584B25" w:rsidRPr="00584B25">
        <w:rPr>
          <w:rFonts w:ascii="Times New Roman" w:hAnsi="Times New Roman" w:cs="Times New Roman"/>
          <w:sz w:val="24"/>
          <w:szCs w:val="24"/>
          <w:lang w:val="lt-LT" w:eastAsia="lt-LT"/>
        </w:rPr>
        <w:t>žalos patyrė valstybė, Europos Sąjunga, tarptautinė viešoji organizacija, juridinis ar fizinis asmuo</w:t>
      </w:r>
      <w:r w:rsidR="00584B25">
        <w:rPr>
          <w:rFonts w:ascii="Times New Roman" w:hAnsi="Times New Roman" w:cs="Times New Roman"/>
          <w:sz w:val="24"/>
          <w:szCs w:val="24"/>
          <w:lang w:val="lt-LT" w:eastAsia="lt-LT"/>
        </w:rPr>
        <w:t>.</w:t>
      </w:r>
    </w:p>
    <w:p w14:paraId="4EE5F74C" w14:textId="77777777" w:rsidR="00D878AF" w:rsidRDefault="000A7CEE" w:rsidP="00F84920">
      <w:pPr>
        <w:spacing w:line="360" w:lineRule="auto"/>
        <w:ind w:firstLine="709"/>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Atsižvelgiant į tai, kad išdėstyta, siūloma</w:t>
      </w:r>
      <w:r w:rsidR="00D878AF">
        <w:rPr>
          <w:rFonts w:ascii="Times New Roman" w:hAnsi="Times New Roman" w:cs="Times New Roman"/>
          <w:sz w:val="24"/>
          <w:szCs w:val="24"/>
          <w:lang w:val="lt-LT" w:eastAsia="lt-LT"/>
        </w:rPr>
        <w:t>:</w:t>
      </w:r>
    </w:p>
    <w:p w14:paraId="674D00EA" w14:textId="77777777" w:rsidR="00B95E13" w:rsidRPr="00B95E13" w:rsidRDefault="00D878AF" w:rsidP="00D878AF">
      <w:pPr>
        <w:pStyle w:val="Sraopastraipa"/>
        <w:numPr>
          <w:ilvl w:val="0"/>
          <w:numId w:val="7"/>
        </w:numPr>
        <w:spacing w:line="360" w:lineRule="auto"/>
        <w:ind w:left="0" w:firstLine="709"/>
        <w:jc w:val="both"/>
        <w:rPr>
          <w:rFonts w:ascii="Times New Roman" w:hAnsi="Times New Roman" w:cs="Times New Roman"/>
          <w:bCs/>
          <w:sz w:val="24"/>
          <w:szCs w:val="24"/>
          <w:lang w:val="lt-LT"/>
        </w:rPr>
      </w:pPr>
      <w:bookmarkStart w:id="51" w:name="_Hlk62560189"/>
      <w:r>
        <w:rPr>
          <w:rFonts w:ascii="Times New Roman" w:hAnsi="Times New Roman" w:cs="Times New Roman"/>
          <w:sz w:val="24"/>
          <w:szCs w:val="24"/>
          <w:lang w:val="lt-LT" w:eastAsia="lt-LT"/>
        </w:rPr>
        <w:t>Pripažinti, kad likviduojama Partija Tvarka ir teisingumas</w:t>
      </w:r>
      <w:r w:rsidR="0069162D">
        <w:rPr>
          <w:rFonts w:ascii="Times New Roman" w:hAnsi="Times New Roman" w:cs="Times New Roman"/>
          <w:sz w:val="24"/>
          <w:szCs w:val="24"/>
          <w:lang w:val="lt-LT" w:eastAsia="lt-LT"/>
        </w:rPr>
        <w:t>,</w:t>
      </w:r>
      <w:r>
        <w:rPr>
          <w:rFonts w:ascii="Times New Roman" w:hAnsi="Times New Roman" w:cs="Times New Roman"/>
          <w:sz w:val="24"/>
          <w:szCs w:val="24"/>
          <w:lang w:val="lt-LT" w:eastAsia="lt-LT"/>
        </w:rPr>
        <w:t xml:space="preserve"> 2020 m. rugpjūčio </w:t>
      </w:r>
      <w:r w:rsidRPr="00D878AF">
        <w:rPr>
          <w:rFonts w:ascii="Times New Roman" w:hAnsi="Times New Roman" w:cs="Times New Roman"/>
          <w:sz w:val="24"/>
          <w:szCs w:val="24"/>
          <w:lang w:val="lt-LT" w:eastAsia="lt-LT"/>
        </w:rPr>
        <w:t>4</w:t>
      </w:r>
      <w:r w:rsidR="0069162D">
        <w:rPr>
          <w:rFonts w:ascii="Times New Roman" w:hAnsi="Times New Roman" w:cs="Times New Roman"/>
          <w:sz w:val="24"/>
          <w:szCs w:val="24"/>
          <w:lang w:val="lt-LT" w:eastAsia="lt-LT"/>
        </w:rPr>
        <w:t>–</w:t>
      </w:r>
      <w:r w:rsidRPr="00D878AF">
        <w:rPr>
          <w:rFonts w:ascii="Times New Roman" w:hAnsi="Times New Roman" w:cs="Times New Roman"/>
          <w:sz w:val="24"/>
          <w:szCs w:val="24"/>
          <w:lang w:val="lt-LT" w:eastAsia="lt-LT"/>
        </w:rPr>
        <w:t xml:space="preserve">6 d. </w:t>
      </w:r>
      <w:r>
        <w:rPr>
          <w:rFonts w:ascii="Times New Roman" w:hAnsi="Times New Roman" w:cs="Times New Roman"/>
          <w:sz w:val="24"/>
          <w:szCs w:val="24"/>
          <w:lang w:val="lt-LT" w:eastAsia="lt-LT"/>
        </w:rPr>
        <w:t xml:space="preserve">pervedusi lėšas savarankiškiems 2020 m. spalio 11 d. Lietuvos Respublikos Seimo rinkimų politinės kampanijos dalyviams, </w:t>
      </w:r>
      <w:r w:rsidRPr="00D878AF">
        <w:rPr>
          <w:rFonts w:ascii="Times New Roman" w:hAnsi="Times New Roman" w:cs="Times New Roman"/>
          <w:bCs/>
          <w:sz w:val="24"/>
          <w:szCs w:val="24"/>
          <w:lang w:val="lt-LT"/>
        </w:rPr>
        <w:t xml:space="preserve">Partijos „Laisvė ir teisingumas“ vienmandatėse </w:t>
      </w:r>
      <w:r>
        <w:rPr>
          <w:rFonts w:ascii="Times New Roman" w:hAnsi="Times New Roman" w:cs="Times New Roman"/>
          <w:bCs/>
          <w:sz w:val="24"/>
          <w:szCs w:val="24"/>
          <w:lang w:val="lt-LT"/>
        </w:rPr>
        <w:t xml:space="preserve">rinkimų </w:t>
      </w:r>
      <w:r w:rsidRPr="00D878AF">
        <w:rPr>
          <w:rFonts w:ascii="Times New Roman" w:hAnsi="Times New Roman" w:cs="Times New Roman"/>
          <w:bCs/>
          <w:sz w:val="24"/>
          <w:szCs w:val="24"/>
          <w:lang w:val="lt-LT"/>
        </w:rPr>
        <w:t xml:space="preserve">apygardose </w:t>
      </w:r>
      <w:r>
        <w:rPr>
          <w:rFonts w:ascii="Times New Roman" w:hAnsi="Times New Roman" w:cs="Times New Roman"/>
          <w:bCs/>
          <w:sz w:val="24"/>
          <w:szCs w:val="24"/>
          <w:lang w:val="lt-LT"/>
        </w:rPr>
        <w:t xml:space="preserve">keltiems </w:t>
      </w:r>
      <w:r w:rsidRPr="00D878AF">
        <w:rPr>
          <w:rFonts w:ascii="Times New Roman" w:hAnsi="Times New Roman" w:cs="Times New Roman"/>
          <w:bCs/>
          <w:sz w:val="24"/>
          <w:szCs w:val="24"/>
          <w:lang w:val="lt-LT"/>
        </w:rPr>
        <w:t>kandidatams, buvusiems Partijos Tvarka ir teisingumas nariams</w:t>
      </w:r>
      <w:r w:rsidR="001D0DA1">
        <w:rPr>
          <w:rFonts w:ascii="Times New Roman" w:hAnsi="Times New Roman" w:cs="Times New Roman"/>
          <w:bCs/>
          <w:sz w:val="24"/>
          <w:szCs w:val="24"/>
          <w:lang w:val="lt-LT"/>
        </w:rPr>
        <w:t xml:space="preserve"> </w:t>
      </w:r>
      <w:r w:rsidR="0061426A">
        <w:rPr>
          <w:rFonts w:ascii="Times New Roman" w:hAnsi="Times New Roman" w:cs="Times New Roman"/>
          <w:bCs/>
          <w:sz w:val="24"/>
          <w:szCs w:val="24"/>
          <w:lang w:val="lt-LT"/>
        </w:rPr>
        <w:t>–</w:t>
      </w:r>
      <w:r w:rsidRPr="00D878AF">
        <w:rPr>
          <w:rFonts w:ascii="Times New Roman" w:hAnsi="Times New Roman" w:cs="Times New Roman"/>
          <w:bCs/>
          <w:sz w:val="24"/>
          <w:szCs w:val="24"/>
          <w:lang w:val="lt-LT"/>
        </w:rPr>
        <w:t xml:space="preserve"> </w:t>
      </w:r>
      <w:r w:rsidRPr="00D878AF">
        <w:rPr>
          <w:rFonts w:ascii="Times New Roman" w:hAnsi="Times New Roman" w:cs="Times New Roman"/>
          <w:sz w:val="24"/>
          <w:szCs w:val="24"/>
          <w:lang w:val="lt-LT" w:eastAsia="lt-LT"/>
        </w:rPr>
        <w:t>Robertui Baltrūnui</w:t>
      </w:r>
      <w:r w:rsidR="00F26DC7">
        <w:rPr>
          <w:rFonts w:ascii="Times New Roman" w:hAnsi="Times New Roman" w:cs="Times New Roman"/>
          <w:sz w:val="24"/>
          <w:szCs w:val="24"/>
          <w:lang w:val="lt-LT" w:eastAsia="lt-LT"/>
        </w:rPr>
        <w:t xml:space="preserve">, </w:t>
      </w:r>
      <w:r w:rsidRPr="00D878AF">
        <w:rPr>
          <w:rFonts w:ascii="Times New Roman" w:hAnsi="Times New Roman" w:cs="Times New Roman"/>
          <w:bCs/>
          <w:sz w:val="24"/>
          <w:szCs w:val="24"/>
          <w:lang w:val="lt-LT"/>
        </w:rPr>
        <w:t xml:space="preserve">Kęstučiui Bartkevičiui, Loretai </w:t>
      </w:r>
      <w:proofErr w:type="spellStart"/>
      <w:r w:rsidRPr="00D878AF">
        <w:rPr>
          <w:rFonts w:ascii="Times New Roman" w:hAnsi="Times New Roman" w:cs="Times New Roman"/>
          <w:bCs/>
          <w:sz w:val="24"/>
          <w:szCs w:val="24"/>
          <w:lang w:val="lt-LT"/>
        </w:rPr>
        <w:t>Jakinevičienei</w:t>
      </w:r>
      <w:proofErr w:type="spellEnd"/>
      <w:r w:rsidRPr="00D878AF">
        <w:rPr>
          <w:rFonts w:ascii="Times New Roman" w:hAnsi="Times New Roman" w:cs="Times New Roman"/>
          <w:bCs/>
          <w:sz w:val="24"/>
          <w:szCs w:val="24"/>
          <w:lang w:val="lt-LT"/>
        </w:rPr>
        <w:t xml:space="preserve">, </w:t>
      </w:r>
      <w:r w:rsidR="00F26DC7" w:rsidRPr="00D878AF">
        <w:rPr>
          <w:rFonts w:ascii="Times New Roman" w:hAnsi="Times New Roman" w:cs="Times New Roman"/>
          <w:bCs/>
          <w:sz w:val="24"/>
          <w:szCs w:val="24"/>
          <w:lang w:val="lt-LT"/>
        </w:rPr>
        <w:t>Linai Šukytei-</w:t>
      </w:r>
      <w:proofErr w:type="spellStart"/>
      <w:r w:rsidR="00F26DC7" w:rsidRPr="00D878AF">
        <w:rPr>
          <w:rFonts w:ascii="Times New Roman" w:hAnsi="Times New Roman" w:cs="Times New Roman"/>
          <w:bCs/>
          <w:sz w:val="24"/>
          <w:szCs w:val="24"/>
          <w:lang w:val="lt-LT"/>
        </w:rPr>
        <w:t>Korsakei</w:t>
      </w:r>
      <w:proofErr w:type="spellEnd"/>
      <w:r w:rsidR="00F26DC7" w:rsidRPr="00D878AF">
        <w:rPr>
          <w:rFonts w:ascii="Times New Roman" w:hAnsi="Times New Roman" w:cs="Times New Roman"/>
          <w:bCs/>
          <w:sz w:val="24"/>
          <w:szCs w:val="24"/>
          <w:lang w:val="lt-LT"/>
        </w:rPr>
        <w:t xml:space="preserve">, </w:t>
      </w:r>
      <w:r w:rsidRPr="00D878AF">
        <w:rPr>
          <w:rFonts w:ascii="Times New Roman" w:hAnsi="Times New Roman" w:cs="Times New Roman"/>
          <w:bCs/>
          <w:sz w:val="24"/>
          <w:szCs w:val="24"/>
          <w:lang w:val="lt-LT"/>
        </w:rPr>
        <w:t>Remigijui Žemaitaičiui</w:t>
      </w:r>
      <w:r w:rsidR="001D0DA1">
        <w:rPr>
          <w:rFonts w:ascii="Times New Roman" w:hAnsi="Times New Roman" w:cs="Times New Roman"/>
          <w:bCs/>
          <w:sz w:val="24"/>
          <w:szCs w:val="24"/>
          <w:lang w:val="lt-LT"/>
        </w:rPr>
        <w:t xml:space="preserve"> – </w:t>
      </w:r>
      <w:r w:rsidR="00B95E13">
        <w:rPr>
          <w:rFonts w:ascii="Times New Roman" w:hAnsi="Times New Roman" w:cs="Times New Roman"/>
          <w:bCs/>
          <w:sz w:val="24"/>
          <w:szCs w:val="24"/>
          <w:lang w:val="lt-LT"/>
        </w:rPr>
        <w:t xml:space="preserve">pažeidė Politinių partijų </w:t>
      </w:r>
      <w:r w:rsidR="0069162D">
        <w:rPr>
          <w:rFonts w:ascii="Times New Roman" w:hAnsi="Times New Roman" w:cs="Times New Roman"/>
          <w:bCs/>
          <w:sz w:val="24"/>
          <w:szCs w:val="24"/>
          <w:lang w:val="lt-LT"/>
        </w:rPr>
        <w:t xml:space="preserve">įstatymo </w:t>
      </w:r>
      <w:r w:rsidR="00B95E13">
        <w:rPr>
          <w:rFonts w:ascii="Times New Roman" w:hAnsi="Times New Roman" w:cs="Times New Roman"/>
          <w:bCs/>
          <w:sz w:val="24"/>
          <w:szCs w:val="24"/>
          <w:lang w:val="lt-LT"/>
        </w:rPr>
        <w:t>22 straipsnio 2 dalį.</w:t>
      </w:r>
      <w:r>
        <w:rPr>
          <w:rFonts w:ascii="Times New Roman" w:hAnsi="Times New Roman" w:cs="Times New Roman"/>
          <w:sz w:val="24"/>
          <w:szCs w:val="24"/>
          <w:lang w:val="lt-LT" w:eastAsia="lt-LT"/>
        </w:rPr>
        <w:t xml:space="preserve"> </w:t>
      </w:r>
    </w:p>
    <w:p w14:paraId="1028F6D7" w14:textId="77777777" w:rsidR="00B95E13" w:rsidRPr="00516A44" w:rsidRDefault="00B95E13" w:rsidP="00B95E13">
      <w:pPr>
        <w:pStyle w:val="Sraopastraipa"/>
        <w:numPr>
          <w:ilvl w:val="0"/>
          <w:numId w:val="7"/>
        </w:numPr>
        <w:spacing w:line="360" w:lineRule="auto"/>
        <w:ind w:left="0" w:firstLine="709"/>
        <w:jc w:val="both"/>
        <w:rPr>
          <w:rFonts w:ascii="Times New Roman" w:hAnsi="Times New Roman" w:cs="Times New Roman"/>
          <w:bCs/>
          <w:sz w:val="24"/>
          <w:szCs w:val="24"/>
          <w:lang w:val="lt-LT"/>
        </w:rPr>
      </w:pPr>
      <w:r w:rsidRPr="00B95E13">
        <w:rPr>
          <w:rFonts w:ascii="Times New Roman" w:hAnsi="Times New Roman" w:cs="Times New Roman"/>
          <w:sz w:val="24"/>
          <w:szCs w:val="24"/>
          <w:lang w:val="lt-LT" w:eastAsia="lt-LT"/>
        </w:rPr>
        <w:lastRenderedPageBreak/>
        <w:t>Pripažinti, kad Partijos „Laisvė ir teisingumas</w:t>
      </w:r>
      <w:r w:rsidR="0069162D">
        <w:rPr>
          <w:rFonts w:ascii="Times New Roman" w:hAnsi="Times New Roman" w:cs="Times New Roman"/>
          <w:sz w:val="24"/>
          <w:szCs w:val="24"/>
          <w:lang w:val="lt-LT" w:eastAsia="lt-LT"/>
        </w:rPr>
        <w:t>“</w:t>
      </w:r>
      <w:r w:rsidR="0069162D" w:rsidRPr="00B95E13">
        <w:rPr>
          <w:rFonts w:ascii="Times New Roman" w:hAnsi="Times New Roman" w:cs="Times New Roman"/>
          <w:sz w:val="24"/>
          <w:szCs w:val="24"/>
          <w:lang w:val="lt-LT" w:eastAsia="lt-LT"/>
        </w:rPr>
        <w:t xml:space="preserve"> </w:t>
      </w:r>
      <w:r w:rsidRPr="00B95E13">
        <w:rPr>
          <w:rFonts w:ascii="Times New Roman" w:hAnsi="Times New Roman" w:cs="Times New Roman"/>
          <w:sz w:val="24"/>
          <w:szCs w:val="24"/>
          <w:lang w:val="lt-LT" w:eastAsia="lt-LT"/>
        </w:rPr>
        <w:t>kandidatai</w:t>
      </w:r>
      <w:r w:rsidR="001D0DA1">
        <w:rPr>
          <w:rFonts w:ascii="Times New Roman" w:hAnsi="Times New Roman" w:cs="Times New Roman"/>
          <w:sz w:val="24"/>
          <w:szCs w:val="24"/>
          <w:lang w:val="lt-LT" w:eastAsia="lt-LT"/>
        </w:rPr>
        <w:t xml:space="preserve"> –</w:t>
      </w:r>
      <w:r w:rsidR="0061426A" w:rsidRPr="0061426A">
        <w:rPr>
          <w:rFonts w:ascii="Times New Roman" w:hAnsi="Times New Roman" w:cs="Times New Roman"/>
          <w:sz w:val="24"/>
          <w:szCs w:val="24"/>
          <w:lang w:val="lt-LT" w:eastAsia="lt-LT"/>
        </w:rPr>
        <w:t xml:space="preserve"> </w:t>
      </w:r>
      <w:r w:rsidR="0061426A" w:rsidRPr="00B95E13">
        <w:rPr>
          <w:rFonts w:ascii="Times New Roman" w:hAnsi="Times New Roman" w:cs="Times New Roman"/>
          <w:sz w:val="24"/>
          <w:szCs w:val="24"/>
          <w:lang w:val="lt-LT" w:eastAsia="lt-LT"/>
        </w:rPr>
        <w:t>Lina Šukytė-</w:t>
      </w:r>
      <w:proofErr w:type="spellStart"/>
      <w:r w:rsidR="0061426A" w:rsidRPr="00B95E13">
        <w:rPr>
          <w:rFonts w:ascii="Times New Roman" w:hAnsi="Times New Roman" w:cs="Times New Roman"/>
          <w:sz w:val="24"/>
          <w:szCs w:val="24"/>
          <w:lang w:val="lt-LT" w:eastAsia="lt-LT"/>
        </w:rPr>
        <w:t>Korsakė</w:t>
      </w:r>
      <w:proofErr w:type="spellEnd"/>
      <w:r w:rsidRPr="00B95E13">
        <w:rPr>
          <w:rFonts w:ascii="Times New Roman" w:hAnsi="Times New Roman" w:cs="Times New Roman"/>
          <w:sz w:val="24"/>
          <w:szCs w:val="24"/>
          <w:lang w:val="lt-LT" w:eastAsia="lt-LT"/>
        </w:rPr>
        <w:t xml:space="preserve"> Baltijos rinkimų apygardoje Nr. 24, </w:t>
      </w:r>
      <w:r w:rsidR="0061426A" w:rsidRPr="00B95E13">
        <w:rPr>
          <w:rFonts w:ascii="Times New Roman" w:hAnsi="Times New Roman" w:cs="Times New Roman"/>
          <w:sz w:val="24"/>
          <w:szCs w:val="24"/>
          <w:lang w:val="lt-LT" w:eastAsia="lt-LT"/>
        </w:rPr>
        <w:t xml:space="preserve">Kęstutis Bartkevičius </w:t>
      </w:r>
      <w:r w:rsidRPr="00B95E13">
        <w:rPr>
          <w:rFonts w:ascii="Times New Roman" w:hAnsi="Times New Roman" w:cs="Times New Roman"/>
          <w:sz w:val="24"/>
          <w:szCs w:val="24"/>
          <w:lang w:val="lt-LT" w:eastAsia="lt-LT"/>
        </w:rPr>
        <w:t xml:space="preserve">Mažeikių rinkimų apygardoje Nr. 38, </w:t>
      </w:r>
      <w:r w:rsidR="0061426A" w:rsidRPr="00B95E13">
        <w:rPr>
          <w:rFonts w:ascii="Times New Roman" w:hAnsi="Times New Roman" w:cs="Times New Roman"/>
          <w:sz w:val="24"/>
          <w:szCs w:val="24"/>
          <w:lang w:val="lt-LT" w:eastAsia="lt-LT"/>
        </w:rPr>
        <w:t xml:space="preserve">Remigijus Žemaitaitis </w:t>
      </w:r>
      <w:r w:rsidRPr="00B95E13">
        <w:rPr>
          <w:rFonts w:ascii="Times New Roman" w:hAnsi="Times New Roman" w:cs="Times New Roman"/>
          <w:sz w:val="24"/>
          <w:szCs w:val="24"/>
          <w:lang w:val="lt-LT" w:eastAsia="lt-LT"/>
        </w:rPr>
        <w:t>Kelmės</w:t>
      </w:r>
      <w:r w:rsidR="0061426A">
        <w:rPr>
          <w:rFonts w:ascii="Times New Roman" w:hAnsi="Times New Roman" w:cs="Times New Roman"/>
          <w:sz w:val="24"/>
          <w:szCs w:val="24"/>
          <w:lang w:val="lt-LT" w:eastAsia="lt-LT"/>
        </w:rPr>
        <w:t>–</w:t>
      </w:r>
      <w:r w:rsidRPr="00B95E13">
        <w:rPr>
          <w:rFonts w:ascii="Times New Roman" w:hAnsi="Times New Roman" w:cs="Times New Roman"/>
          <w:sz w:val="24"/>
          <w:szCs w:val="24"/>
          <w:lang w:val="lt-LT" w:eastAsia="lt-LT"/>
        </w:rPr>
        <w:t>Šilalės rinkimų apygardoje Nr. 41</w:t>
      </w:r>
      <w:r>
        <w:rPr>
          <w:rFonts w:ascii="Times New Roman" w:hAnsi="Times New Roman" w:cs="Times New Roman"/>
          <w:sz w:val="24"/>
          <w:szCs w:val="24"/>
          <w:lang w:val="lt-LT" w:eastAsia="lt-LT"/>
        </w:rPr>
        <w:t>,</w:t>
      </w:r>
      <w:r w:rsidRPr="00B95E13">
        <w:rPr>
          <w:rFonts w:ascii="Times New Roman" w:hAnsi="Times New Roman" w:cs="Times New Roman"/>
          <w:sz w:val="24"/>
          <w:szCs w:val="24"/>
          <w:lang w:val="lt-LT" w:eastAsia="lt-LT"/>
        </w:rPr>
        <w:t xml:space="preserve"> </w:t>
      </w:r>
      <w:r w:rsidR="0061426A" w:rsidRPr="00B95E13">
        <w:rPr>
          <w:rFonts w:ascii="Times New Roman" w:hAnsi="Times New Roman" w:cs="Times New Roman"/>
          <w:sz w:val="24"/>
          <w:szCs w:val="24"/>
          <w:lang w:val="lt-LT" w:eastAsia="lt-LT"/>
        </w:rPr>
        <w:t xml:space="preserve">Robertas Baltrūnas </w:t>
      </w:r>
      <w:proofErr w:type="spellStart"/>
      <w:r w:rsidRPr="00B95E13">
        <w:rPr>
          <w:rFonts w:ascii="Times New Roman" w:hAnsi="Times New Roman" w:cs="Times New Roman"/>
          <w:sz w:val="24"/>
          <w:szCs w:val="24"/>
          <w:lang w:val="lt-LT" w:eastAsia="lt-LT"/>
        </w:rPr>
        <w:t>Sėlos</w:t>
      </w:r>
      <w:proofErr w:type="spellEnd"/>
      <w:r w:rsidRPr="00B95E13">
        <w:rPr>
          <w:rFonts w:ascii="Times New Roman" w:hAnsi="Times New Roman" w:cs="Times New Roman"/>
          <w:sz w:val="24"/>
          <w:szCs w:val="24"/>
          <w:lang w:val="lt-LT" w:eastAsia="lt-LT"/>
        </w:rPr>
        <w:t xml:space="preserve"> rytinėje rinkimų apygardoje Nr. 50</w:t>
      </w:r>
      <w:r>
        <w:rPr>
          <w:rFonts w:ascii="Times New Roman" w:hAnsi="Times New Roman" w:cs="Times New Roman"/>
          <w:sz w:val="24"/>
          <w:szCs w:val="24"/>
          <w:lang w:val="lt-LT" w:eastAsia="lt-LT"/>
        </w:rPr>
        <w:t xml:space="preserve">, </w:t>
      </w:r>
      <w:r w:rsidR="0061426A" w:rsidRPr="00B95E13">
        <w:rPr>
          <w:rFonts w:ascii="Times New Roman" w:hAnsi="Times New Roman" w:cs="Times New Roman"/>
          <w:sz w:val="24"/>
          <w:szCs w:val="24"/>
          <w:lang w:val="lt-LT" w:eastAsia="lt-LT"/>
        </w:rPr>
        <w:t xml:space="preserve">Loreta </w:t>
      </w:r>
      <w:proofErr w:type="spellStart"/>
      <w:r w:rsidR="0061426A" w:rsidRPr="00B95E13">
        <w:rPr>
          <w:rFonts w:ascii="Times New Roman" w:hAnsi="Times New Roman" w:cs="Times New Roman"/>
          <w:sz w:val="24"/>
          <w:szCs w:val="24"/>
          <w:lang w:val="lt-LT" w:eastAsia="lt-LT"/>
        </w:rPr>
        <w:t>Jakinevičienė</w:t>
      </w:r>
      <w:proofErr w:type="spellEnd"/>
      <w:r w:rsidR="0061426A" w:rsidRPr="00B95E13">
        <w:rPr>
          <w:rFonts w:ascii="Times New Roman" w:hAnsi="Times New Roman" w:cs="Times New Roman"/>
          <w:sz w:val="24"/>
          <w:szCs w:val="24"/>
          <w:lang w:val="lt-LT" w:eastAsia="lt-LT"/>
        </w:rPr>
        <w:t xml:space="preserve"> </w:t>
      </w:r>
      <w:r w:rsidRPr="00B95E13">
        <w:rPr>
          <w:rFonts w:ascii="Times New Roman" w:hAnsi="Times New Roman" w:cs="Times New Roman"/>
          <w:sz w:val="24"/>
          <w:szCs w:val="24"/>
          <w:lang w:val="lt-LT" w:eastAsia="lt-LT"/>
        </w:rPr>
        <w:t xml:space="preserve">Dainavos rinkimų apygardoje Nr. 67 </w:t>
      </w:r>
      <w:r w:rsidR="001D0DA1">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politinei kampanijai finansuoti priėmė ir panaudojo nepriimtinas aukas.</w:t>
      </w:r>
    </w:p>
    <w:p w14:paraId="0E9243D1" w14:textId="77777777" w:rsidR="00B95E13" w:rsidRDefault="00B95E13" w:rsidP="007B22F7">
      <w:pPr>
        <w:pStyle w:val="Sraopastraipa"/>
        <w:numPr>
          <w:ilvl w:val="0"/>
          <w:numId w:val="7"/>
        </w:numPr>
        <w:tabs>
          <w:tab w:val="left" w:pos="1080"/>
        </w:tabs>
        <w:spacing w:line="360" w:lineRule="auto"/>
        <w:ind w:left="0" w:firstLine="709"/>
        <w:jc w:val="both"/>
        <w:rPr>
          <w:rFonts w:ascii="Times New Roman" w:hAnsi="Times New Roman" w:cs="Times New Roman"/>
          <w:bCs/>
          <w:sz w:val="24"/>
          <w:szCs w:val="24"/>
          <w:lang w:val="lt-LT"/>
        </w:rPr>
      </w:pPr>
      <w:r w:rsidRPr="00B95E13">
        <w:rPr>
          <w:rFonts w:ascii="Times New Roman" w:hAnsi="Times New Roman" w:cs="Times New Roman"/>
          <w:bCs/>
          <w:sz w:val="24"/>
          <w:szCs w:val="24"/>
          <w:lang w:val="lt-LT"/>
        </w:rPr>
        <w:t xml:space="preserve">Nelaikyti </w:t>
      </w:r>
      <w:r>
        <w:rPr>
          <w:rFonts w:ascii="Times New Roman" w:hAnsi="Times New Roman" w:cs="Times New Roman"/>
          <w:bCs/>
          <w:sz w:val="24"/>
          <w:szCs w:val="24"/>
          <w:lang w:val="lt-LT"/>
        </w:rPr>
        <w:t>2</w:t>
      </w:r>
      <w:r w:rsidRPr="00B95E13">
        <w:rPr>
          <w:rFonts w:ascii="Times New Roman" w:hAnsi="Times New Roman" w:cs="Times New Roman"/>
          <w:bCs/>
          <w:sz w:val="24"/>
          <w:szCs w:val="24"/>
          <w:lang w:val="lt-LT"/>
        </w:rPr>
        <w:t xml:space="preserve"> punk</w:t>
      </w:r>
      <w:r>
        <w:rPr>
          <w:rFonts w:ascii="Times New Roman" w:hAnsi="Times New Roman" w:cs="Times New Roman"/>
          <w:bCs/>
          <w:sz w:val="24"/>
          <w:szCs w:val="24"/>
          <w:lang w:val="lt-LT"/>
        </w:rPr>
        <w:t>t</w:t>
      </w:r>
      <w:r w:rsidRPr="00B95E13">
        <w:rPr>
          <w:rFonts w:ascii="Times New Roman" w:hAnsi="Times New Roman" w:cs="Times New Roman"/>
          <w:bCs/>
          <w:sz w:val="24"/>
          <w:szCs w:val="24"/>
          <w:lang w:val="lt-LT"/>
        </w:rPr>
        <w:t>e nurodyto pažeidimo šiurkščiu Politinių kampanijų finansavimo ir finansavimo kontrolės įstatymo pažeidimu.</w:t>
      </w:r>
    </w:p>
    <w:p w14:paraId="1C4054C3" w14:textId="77777777" w:rsidR="00516A44" w:rsidRDefault="00516A44" w:rsidP="007B22F7">
      <w:pPr>
        <w:pStyle w:val="Sraopastraipa"/>
        <w:numPr>
          <w:ilvl w:val="0"/>
          <w:numId w:val="7"/>
        </w:numPr>
        <w:tabs>
          <w:tab w:val="left" w:pos="1080"/>
        </w:tabs>
        <w:spacing w:line="360" w:lineRule="auto"/>
        <w:ind w:left="0" w:firstLine="709"/>
        <w:jc w:val="both"/>
        <w:rPr>
          <w:rFonts w:ascii="Times New Roman" w:hAnsi="Times New Roman" w:cs="Times New Roman"/>
          <w:bCs/>
          <w:sz w:val="24"/>
          <w:szCs w:val="24"/>
          <w:lang w:val="lt-LT"/>
        </w:rPr>
      </w:pPr>
      <w:r w:rsidRPr="00516A44">
        <w:rPr>
          <w:rFonts w:ascii="Times New Roman" w:hAnsi="Times New Roman" w:cs="Times New Roman"/>
          <w:bCs/>
          <w:sz w:val="24"/>
          <w:szCs w:val="24"/>
          <w:lang w:val="lt-LT"/>
        </w:rPr>
        <w:t>Įpareigoti savarankiškus politinės kampanijos dalyvius per 20 darbo dienų pervesti į valstybės biudžetą sumą, lygią gautai ir priimtai aukai iš likviduojamos P</w:t>
      </w:r>
      <w:r w:rsidRPr="008F0919">
        <w:rPr>
          <w:rFonts w:ascii="Times New Roman" w:hAnsi="Times New Roman" w:cs="Times New Roman"/>
          <w:bCs/>
          <w:sz w:val="24"/>
          <w:szCs w:val="24"/>
          <w:lang w:val="lt-LT"/>
        </w:rPr>
        <w:t>artijos Tvarka ir teis</w:t>
      </w:r>
      <w:r w:rsidRPr="00114602">
        <w:rPr>
          <w:rFonts w:ascii="Times New Roman" w:hAnsi="Times New Roman" w:cs="Times New Roman"/>
          <w:bCs/>
          <w:sz w:val="24"/>
          <w:szCs w:val="24"/>
          <w:lang w:val="lt-LT"/>
        </w:rPr>
        <w:t>ingumas:</w:t>
      </w:r>
    </w:p>
    <w:p w14:paraId="6B007A47" w14:textId="77777777" w:rsidR="00516A44" w:rsidRPr="00516A44" w:rsidRDefault="00516A44" w:rsidP="0041214E">
      <w:pPr>
        <w:pStyle w:val="Sraopastraipa"/>
        <w:numPr>
          <w:ilvl w:val="1"/>
          <w:numId w:val="7"/>
        </w:numPr>
        <w:spacing w:line="360" w:lineRule="auto"/>
        <w:ind w:hanging="72"/>
        <w:jc w:val="both"/>
        <w:rPr>
          <w:rFonts w:ascii="Times New Roman" w:hAnsi="Times New Roman" w:cs="Times New Roman"/>
          <w:bCs/>
          <w:sz w:val="24"/>
          <w:szCs w:val="24"/>
          <w:lang w:val="lt-LT"/>
        </w:rPr>
      </w:pPr>
      <w:r w:rsidRPr="00516A44">
        <w:rPr>
          <w:rFonts w:ascii="Times New Roman" w:hAnsi="Times New Roman" w:cs="Times New Roman"/>
          <w:bCs/>
          <w:sz w:val="24"/>
          <w:szCs w:val="24"/>
          <w:lang w:val="lt-LT"/>
        </w:rPr>
        <w:t>Robert</w:t>
      </w:r>
      <w:r>
        <w:rPr>
          <w:rFonts w:ascii="Times New Roman" w:hAnsi="Times New Roman" w:cs="Times New Roman"/>
          <w:bCs/>
          <w:sz w:val="24"/>
          <w:szCs w:val="24"/>
          <w:lang w:val="lt-LT"/>
        </w:rPr>
        <w:t>ą</w:t>
      </w:r>
      <w:r w:rsidRPr="00516A44">
        <w:rPr>
          <w:rFonts w:ascii="Times New Roman" w:hAnsi="Times New Roman" w:cs="Times New Roman"/>
          <w:bCs/>
          <w:sz w:val="24"/>
          <w:szCs w:val="24"/>
          <w:lang w:val="lt-LT"/>
        </w:rPr>
        <w:t xml:space="preserve"> Baltrūn</w:t>
      </w:r>
      <w:r>
        <w:rPr>
          <w:rFonts w:ascii="Times New Roman" w:hAnsi="Times New Roman" w:cs="Times New Roman"/>
          <w:bCs/>
          <w:sz w:val="24"/>
          <w:szCs w:val="24"/>
          <w:lang w:val="lt-LT"/>
        </w:rPr>
        <w:t>ą</w:t>
      </w:r>
      <w:r w:rsidRPr="00516A44">
        <w:rPr>
          <w:rFonts w:ascii="Times New Roman" w:hAnsi="Times New Roman" w:cs="Times New Roman"/>
          <w:bCs/>
          <w:sz w:val="24"/>
          <w:szCs w:val="24"/>
          <w:lang w:val="lt-LT"/>
        </w:rPr>
        <w:t xml:space="preserve"> – 1 400 Eur;</w:t>
      </w:r>
    </w:p>
    <w:p w14:paraId="0C5FF3E7" w14:textId="77777777" w:rsidR="00516A44" w:rsidRPr="008F0919" w:rsidRDefault="00516A44" w:rsidP="0041214E">
      <w:pPr>
        <w:pStyle w:val="Sraopastraipa"/>
        <w:numPr>
          <w:ilvl w:val="1"/>
          <w:numId w:val="7"/>
        </w:numPr>
        <w:spacing w:line="360" w:lineRule="auto"/>
        <w:ind w:hanging="72"/>
        <w:jc w:val="both"/>
        <w:rPr>
          <w:rFonts w:ascii="Times New Roman" w:hAnsi="Times New Roman" w:cs="Times New Roman"/>
          <w:bCs/>
          <w:sz w:val="24"/>
          <w:szCs w:val="24"/>
          <w:lang w:val="lt-LT"/>
        </w:rPr>
      </w:pPr>
      <w:r w:rsidRPr="00516A44">
        <w:rPr>
          <w:rFonts w:ascii="Times New Roman" w:hAnsi="Times New Roman" w:cs="Times New Roman"/>
          <w:bCs/>
          <w:sz w:val="24"/>
          <w:szCs w:val="24"/>
          <w:lang w:val="lt-LT"/>
        </w:rPr>
        <w:t>Kęstut</w:t>
      </w:r>
      <w:r>
        <w:rPr>
          <w:rFonts w:ascii="Times New Roman" w:hAnsi="Times New Roman" w:cs="Times New Roman"/>
          <w:bCs/>
          <w:sz w:val="24"/>
          <w:szCs w:val="24"/>
          <w:lang w:val="lt-LT"/>
        </w:rPr>
        <w:t>į</w:t>
      </w:r>
      <w:r w:rsidRPr="00516A44">
        <w:rPr>
          <w:rFonts w:ascii="Times New Roman" w:hAnsi="Times New Roman" w:cs="Times New Roman"/>
          <w:bCs/>
          <w:sz w:val="24"/>
          <w:szCs w:val="24"/>
          <w:lang w:val="lt-LT"/>
        </w:rPr>
        <w:t xml:space="preserve"> Bartkeviči</w:t>
      </w:r>
      <w:r>
        <w:rPr>
          <w:rFonts w:ascii="Times New Roman" w:hAnsi="Times New Roman" w:cs="Times New Roman"/>
          <w:bCs/>
          <w:sz w:val="24"/>
          <w:szCs w:val="24"/>
          <w:lang w:val="lt-LT"/>
        </w:rPr>
        <w:t>ų</w:t>
      </w:r>
      <w:r w:rsidRPr="00516A44">
        <w:rPr>
          <w:rFonts w:ascii="Times New Roman" w:hAnsi="Times New Roman" w:cs="Times New Roman"/>
          <w:bCs/>
          <w:sz w:val="24"/>
          <w:szCs w:val="24"/>
          <w:lang w:val="lt-LT"/>
        </w:rPr>
        <w:t xml:space="preserve"> – 4 400 Eur;</w:t>
      </w:r>
    </w:p>
    <w:p w14:paraId="581C8D01" w14:textId="77777777" w:rsidR="00516A44" w:rsidRPr="008F0919" w:rsidRDefault="00516A44" w:rsidP="0041214E">
      <w:pPr>
        <w:pStyle w:val="Sraopastraipa"/>
        <w:numPr>
          <w:ilvl w:val="1"/>
          <w:numId w:val="7"/>
        </w:numPr>
        <w:spacing w:line="360" w:lineRule="auto"/>
        <w:ind w:hanging="72"/>
        <w:jc w:val="both"/>
        <w:rPr>
          <w:rFonts w:ascii="Times New Roman" w:hAnsi="Times New Roman" w:cs="Times New Roman"/>
          <w:bCs/>
          <w:sz w:val="24"/>
          <w:szCs w:val="24"/>
          <w:lang w:val="lt-LT"/>
        </w:rPr>
      </w:pPr>
      <w:r w:rsidRPr="008F0919">
        <w:rPr>
          <w:rFonts w:ascii="Times New Roman" w:hAnsi="Times New Roman" w:cs="Times New Roman"/>
          <w:bCs/>
          <w:sz w:val="24"/>
          <w:szCs w:val="24"/>
          <w:lang w:val="lt-LT"/>
        </w:rPr>
        <w:t>Loret</w:t>
      </w:r>
      <w:r>
        <w:rPr>
          <w:rFonts w:ascii="Times New Roman" w:hAnsi="Times New Roman" w:cs="Times New Roman"/>
          <w:bCs/>
          <w:sz w:val="24"/>
          <w:szCs w:val="24"/>
          <w:lang w:val="lt-LT"/>
        </w:rPr>
        <w:t>ą</w:t>
      </w:r>
      <w:r w:rsidRPr="00516A44">
        <w:rPr>
          <w:rFonts w:ascii="Times New Roman" w:hAnsi="Times New Roman" w:cs="Times New Roman"/>
          <w:bCs/>
          <w:sz w:val="24"/>
          <w:szCs w:val="24"/>
          <w:lang w:val="lt-LT"/>
        </w:rPr>
        <w:t xml:space="preserve"> </w:t>
      </w:r>
      <w:proofErr w:type="spellStart"/>
      <w:r w:rsidRPr="00516A44">
        <w:rPr>
          <w:rFonts w:ascii="Times New Roman" w:hAnsi="Times New Roman" w:cs="Times New Roman"/>
          <w:bCs/>
          <w:sz w:val="24"/>
          <w:szCs w:val="24"/>
          <w:lang w:val="lt-LT"/>
        </w:rPr>
        <w:t>Jakinevičien</w:t>
      </w:r>
      <w:r>
        <w:rPr>
          <w:rFonts w:ascii="Times New Roman" w:hAnsi="Times New Roman" w:cs="Times New Roman"/>
          <w:bCs/>
          <w:sz w:val="24"/>
          <w:szCs w:val="24"/>
          <w:lang w:val="lt-LT"/>
        </w:rPr>
        <w:t>ę</w:t>
      </w:r>
      <w:proofErr w:type="spellEnd"/>
      <w:r w:rsidRPr="00516A44">
        <w:rPr>
          <w:rFonts w:ascii="Times New Roman" w:hAnsi="Times New Roman" w:cs="Times New Roman"/>
          <w:bCs/>
          <w:sz w:val="24"/>
          <w:szCs w:val="24"/>
          <w:lang w:val="lt-LT"/>
        </w:rPr>
        <w:t xml:space="preserve"> – 2 900 Eur;</w:t>
      </w:r>
    </w:p>
    <w:p w14:paraId="5A5A4005" w14:textId="77777777" w:rsidR="00516A44" w:rsidRPr="00516A44" w:rsidRDefault="00516A44" w:rsidP="0041214E">
      <w:pPr>
        <w:pStyle w:val="Sraopastraipa"/>
        <w:numPr>
          <w:ilvl w:val="1"/>
          <w:numId w:val="7"/>
        </w:numPr>
        <w:spacing w:line="360" w:lineRule="auto"/>
        <w:ind w:hanging="72"/>
        <w:jc w:val="both"/>
        <w:rPr>
          <w:rFonts w:ascii="Times New Roman" w:hAnsi="Times New Roman" w:cs="Times New Roman"/>
          <w:bCs/>
          <w:sz w:val="24"/>
          <w:szCs w:val="24"/>
          <w:lang w:val="lt-LT"/>
        </w:rPr>
      </w:pPr>
      <w:r w:rsidRPr="00114602">
        <w:rPr>
          <w:rFonts w:ascii="Times New Roman" w:hAnsi="Times New Roman" w:cs="Times New Roman"/>
          <w:bCs/>
          <w:sz w:val="24"/>
          <w:szCs w:val="24"/>
          <w:lang w:val="lt-LT"/>
        </w:rPr>
        <w:t>Lin</w:t>
      </w:r>
      <w:r>
        <w:rPr>
          <w:rFonts w:ascii="Times New Roman" w:hAnsi="Times New Roman" w:cs="Times New Roman"/>
          <w:bCs/>
          <w:sz w:val="24"/>
          <w:szCs w:val="24"/>
          <w:lang w:val="lt-LT"/>
        </w:rPr>
        <w:t>ą</w:t>
      </w:r>
      <w:r w:rsidRPr="00516A44">
        <w:rPr>
          <w:rFonts w:ascii="Times New Roman" w:hAnsi="Times New Roman" w:cs="Times New Roman"/>
          <w:bCs/>
          <w:sz w:val="24"/>
          <w:szCs w:val="24"/>
          <w:lang w:val="lt-LT"/>
        </w:rPr>
        <w:t xml:space="preserve"> Šukyt</w:t>
      </w:r>
      <w:r>
        <w:rPr>
          <w:rFonts w:ascii="Times New Roman" w:hAnsi="Times New Roman" w:cs="Times New Roman"/>
          <w:bCs/>
          <w:sz w:val="24"/>
          <w:szCs w:val="24"/>
          <w:lang w:val="lt-LT"/>
        </w:rPr>
        <w:t>ę</w:t>
      </w:r>
      <w:r w:rsidRPr="00516A44">
        <w:rPr>
          <w:rFonts w:ascii="Times New Roman" w:hAnsi="Times New Roman" w:cs="Times New Roman"/>
          <w:bCs/>
          <w:sz w:val="24"/>
          <w:szCs w:val="24"/>
          <w:lang w:val="lt-LT"/>
        </w:rPr>
        <w:t>-</w:t>
      </w:r>
      <w:proofErr w:type="spellStart"/>
      <w:r w:rsidRPr="00516A44">
        <w:rPr>
          <w:rFonts w:ascii="Times New Roman" w:hAnsi="Times New Roman" w:cs="Times New Roman"/>
          <w:bCs/>
          <w:sz w:val="24"/>
          <w:szCs w:val="24"/>
          <w:lang w:val="lt-LT"/>
        </w:rPr>
        <w:t>Korsak</w:t>
      </w:r>
      <w:r>
        <w:rPr>
          <w:rFonts w:ascii="Times New Roman" w:hAnsi="Times New Roman" w:cs="Times New Roman"/>
          <w:bCs/>
          <w:sz w:val="24"/>
          <w:szCs w:val="24"/>
          <w:lang w:val="lt-LT"/>
        </w:rPr>
        <w:t>ę</w:t>
      </w:r>
      <w:proofErr w:type="spellEnd"/>
      <w:r w:rsidRPr="00516A44">
        <w:rPr>
          <w:rFonts w:ascii="Times New Roman" w:hAnsi="Times New Roman" w:cs="Times New Roman"/>
          <w:bCs/>
          <w:sz w:val="24"/>
          <w:szCs w:val="24"/>
          <w:lang w:val="lt-LT"/>
        </w:rPr>
        <w:t xml:space="preserve"> – 1 400 Eur;</w:t>
      </w:r>
    </w:p>
    <w:p w14:paraId="5356E5CB" w14:textId="77777777" w:rsidR="00516A44" w:rsidRPr="008F0919" w:rsidRDefault="00516A44" w:rsidP="0041214E">
      <w:pPr>
        <w:pStyle w:val="Sraopastraipa"/>
        <w:numPr>
          <w:ilvl w:val="1"/>
          <w:numId w:val="7"/>
        </w:numPr>
        <w:spacing w:line="360" w:lineRule="auto"/>
        <w:ind w:hanging="72"/>
        <w:jc w:val="both"/>
        <w:rPr>
          <w:rFonts w:ascii="Times New Roman" w:hAnsi="Times New Roman" w:cs="Times New Roman"/>
          <w:bCs/>
          <w:sz w:val="24"/>
          <w:szCs w:val="24"/>
          <w:lang w:val="lt-LT"/>
        </w:rPr>
      </w:pPr>
      <w:r w:rsidRPr="008F0919">
        <w:rPr>
          <w:rFonts w:ascii="Times New Roman" w:hAnsi="Times New Roman" w:cs="Times New Roman"/>
          <w:bCs/>
          <w:sz w:val="24"/>
          <w:szCs w:val="24"/>
          <w:lang w:val="lt-LT"/>
        </w:rPr>
        <w:t>Remigij</w:t>
      </w:r>
      <w:r>
        <w:rPr>
          <w:rFonts w:ascii="Times New Roman" w:hAnsi="Times New Roman" w:cs="Times New Roman"/>
          <w:bCs/>
          <w:sz w:val="24"/>
          <w:szCs w:val="24"/>
          <w:lang w:val="lt-LT"/>
        </w:rPr>
        <w:t>ų</w:t>
      </w:r>
      <w:r w:rsidRPr="00516A44">
        <w:rPr>
          <w:rFonts w:ascii="Times New Roman" w:hAnsi="Times New Roman" w:cs="Times New Roman"/>
          <w:bCs/>
          <w:sz w:val="24"/>
          <w:szCs w:val="24"/>
          <w:lang w:val="lt-LT"/>
        </w:rPr>
        <w:t xml:space="preserve"> Žemaitait</w:t>
      </w:r>
      <w:r>
        <w:rPr>
          <w:rFonts w:ascii="Times New Roman" w:hAnsi="Times New Roman" w:cs="Times New Roman"/>
          <w:bCs/>
          <w:sz w:val="24"/>
          <w:szCs w:val="24"/>
          <w:lang w:val="lt-LT"/>
        </w:rPr>
        <w:t>į</w:t>
      </w:r>
      <w:r w:rsidRPr="00516A44">
        <w:rPr>
          <w:rFonts w:ascii="Times New Roman" w:hAnsi="Times New Roman" w:cs="Times New Roman"/>
          <w:bCs/>
          <w:sz w:val="24"/>
          <w:szCs w:val="24"/>
          <w:lang w:val="lt-LT"/>
        </w:rPr>
        <w:t xml:space="preserve"> – 6 000 Eur</w:t>
      </w:r>
      <w:r w:rsidRPr="008F0919">
        <w:rPr>
          <w:rFonts w:ascii="Times New Roman" w:hAnsi="Times New Roman" w:cs="Times New Roman"/>
          <w:bCs/>
          <w:sz w:val="24"/>
          <w:szCs w:val="24"/>
          <w:lang w:val="lt-LT"/>
        </w:rPr>
        <w:t>.</w:t>
      </w:r>
    </w:p>
    <w:p w14:paraId="47BA7EC1" w14:textId="77777777" w:rsidR="00CC6263" w:rsidRPr="00D878AF" w:rsidRDefault="00B95E13" w:rsidP="00B95E13">
      <w:pPr>
        <w:pStyle w:val="Sraopastraipa"/>
        <w:numPr>
          <w:ilvl w:val="0"/>
          <w:numId w:val="7"/>
        </w:numPr>
        <w:spacing w:line="360" w:lineRule="auto"/>
        <w:ind w:left="0" w:firstLine="709"/>
        <w:jc w:val="both"/>
        <w:rPr>
          <w:rFonts w:ascii="Times New Roman" w:hAnsi="Times New Roman" w:cs="Times New Roman"/>
          <w:bCs/>
          <w:sz w:val="24"/>
          <w:szCs w:val="24"/>
          <w:lang w:val="lt-LT"/>
        </w:rPr>
      </w:pPr>
      <w:bookmarkStart w:id="52" w:name="part_9c69d561e4e9477ea2c4215cde636379"/>
      <w:bookmarkStart w:id="53" w:name="part_89fa1c4e8f2e4d70a61c72094a901859"/>
      <w:bookmarkEnd w:id="52"/>
      <w:bookmarkEnd w:id="53"/>
      <w:r>
        <w:rPr>
          <w:rFonts w:ascii="Times New Roman" w:hAnsi="Times New Roman" w:cs="Times New Roman"/>
          <w:sz w:val="24"/>
          <w:szCs w:val="24"/>
          <w:lang w:val="lt-LT" w:eastAsia="lt-LT"/>
        </w:rPr>
        <w:t>K</w:t>
      </w:r>
      <w:r w:rsidR="000C7293" w:rsidRPr="00D878AF">
        <w:rPr>
          <w:rFonts w:ascii="Times New Roman" w:hAnsi="Times New Roman" w:cs="Times New Roman"/>
          <w:bCs/>
          <w:sz w:val="24"/>
          <w:szCs w:val="24"/>
          <w:lang w:val="lt-LT"/>
        </w:rPr>
        <w:t>reiptis į Lietuvos Respublikos generalinę prokuratūrą</w:t>
      </w:r>
      <w:r w:rsidR="00F30F1D" w:rsidRPr="00D878AF">
        <w:rPr>
          <w:rFonts w:ascii="Times New Roman" w:hAnsi="Times New Roman" w:cs="Times New Roman"/>
          <w:bCs/>
          <w:sz w:val="24"/>
          <w:szCs w:val="24"/>
          <w:lang w:val="lt-LT"/>
        </w:rPr>
        <w:t xml:space="preserve"> </w:t>
      </w:r>
      <w:r w:rsidR="00CC6263" w:rsidRPr="00D878AF">
        <w:rPr>
          <w:rFonts w:ascii="Times New Roman" w:hAnsi="Times New Roman" w:cs="Times New Roman"/>
          <w:bCs/>
          <w:sz w:val="24"/>
          <w:szCs w:val="24"/>
          <w:lang w:val="lt-LT"/>
        </w:rPr>
        <w:t xml:space="preserve">dėl juridinio asmens </w:t>
      </w:r>
      <w:bookmarkStart w:id="54" w:name="_Hlk54270017"/>
      <w:r w:rsidR="00CC6263" w:rsidRPr="00D878AF">
        <w:rPr>
          <w:rFonts w:ascii="Times New Roman" w:hAnsi="Times New Roman" w:cs="Times New Roman"/>
          <w:bCs/>
          <w:sz w:val="24"/>
          <w:szCs w:val="24"/>
          <w:lang w:val="lt-LT"/>
        </w:rPr>
        <w:t>Partijos Tvarka ir teisingumas</w:t>
      </w:r>
      <w:bookmarkEnd w:id="54"/>
      <w:r w:rsidR="00CC6263" w:rsidRPr="00D878AF">
        <w:rPr>
          <w:rFonts w:ascii="Times New Roman" w:hAnsi="Times New Roman" w:cs="Times New Roman"/>
          <w:bCs/>
          <w:sz w:val="24"/>
          <w:szCs w:val="24"/>
          <w:lang w:val="lt-LT"/>
        </w:rPr>
        <w:t xml:space="preserve"> </w:t>
      </w:r>
      <w:r w:rsidR="00F84920" w:rsidRPr="00D878AF">
        <w:rPr>
          <w:rFonts w:ascii="Times New Roman" w:hAnsi="Times New Roman" w:cs="Times New Roman"/>
          <w:bCs/>
          <w:sz w:val="24"/>
          <w:szCs w:val="24"/>
          <w:lang w:val="lt-LT"/>
        </w:rPr>
        <w:t xml:space="preserve">likvidavimo komisijos sprendimo pervesti lėšas </w:t>
      </w:r>
      <w:r w:rsidR="00516A44">
        <w:rPr>
          <w:rFonts w:ascii="Times New Roman" w:hAnsi="Times New Roman" w:cs="Times New Roman"/>
          <w:bCs/>
          <w:sz w:val="24"/>
          <w:szCs w:val="24"/>
          <w:lang w:val="lt-LT"/>
        </w:rPr>
        <w:t xml:space="preserve">savarankiškiems politinės kampanijos dalyviams, </w:t>
      </w:r>
      <w:r w:rsidR="009159D5" w:rsidRPr="00D878AF">
        <w:rPr>
          <w:rFonts w:ascii="Times New Roman" w:hAnsi="Times New Roman" w:cs="Times New Roman"/>
          <w:bCs/>
          <w:sz w:val="24"/>
          <w:szCs w:val="24"/>
          <w:lang w:val="lt-LT"/>
        </w:rPr>
        <w:t>P</w:t>
      </w:r>
      <w:r w:rsidR="00F84920" w:rsidRPr="00D878AF">
        <w:rPr>
          <w:rFonts w:ascii="Times New Roman" w:hAnsi="Times New Roman" w:cs="Times New Roman"/>
          <w:bCs/>
          <w:sz w:val="24"/>
          <w:szCs w:val="24"/>
          <w:lang w:val="lt-LT"/>
        </w:rPr>
        <w:t xml:space="preserve">artijos </w:t>
      </w:r>
      <w:r w:rsidR="009159D5" w:rsidRPr="00D878AF">
        <w:rPr>
          <w:rFonts w:ascii="Times New Roman" w:hAnsi="Times New Roman" w:cs="Times New Roman"/>
          <w:bCs/>
          <w:sz w:val="24"/>
          <w:szCs w:val="24"/>
          <w:lang w:val="lt-LT"/>
        </w:rPr>
        <w:t xml:space="preserve">„Laisvė ir teisingumas“ </w:t>
      </w:r>
      <w:r w:rsidR="002E1A96" w:rsidRPr="00D878AF">
        <w:rPr>
          <w:rFonts w:ascii="Times New Roman" w:hAnsi="Times New Roman" w:cs="Times New Roman"/>
          <w:bCs/>
          <w:sz w:val="24"/>
          <w:szCs w:val="24"/>
          <w:lang w:val="lt-LT"/>
        </w:rPr>
        <w:t xml:space="preserve">vienmandatėse </w:t>
      </w:r>
      <w:r w:rsidR="00516A44">
        <w:rPr>
          <w:rFonts w:ascii="Times New Roman" w:hAnsi="Times New Roman" w:cs="Times New Roman"/>
          <w:bCs/>
          <w:sz w:val="24"/>
          <w:szCs w:val="24"/>
          <w:lang w:val="lt-LT"/>
        </w:rPr>
        <w:t xml:space="preserve">rinkimų </w:t>
      </w:r>
      <w:r w:rsidR="002E1A96" w:rsidRPr="00D878AF">
        <w:rPr>
          <w:rFonts w:ascii="Times New Roman" w:hAnsi="Times New Roman" w:cs="Times New Roman"/>
          <w:bCs/>
          <w:sz w:val="24"/>
          <w:szCs w:val="24"/>
          <w:lang w:val="lt-LT"/>
        </w:rPr>
        <w:t xml:space="preserve">apygardose </w:t>
      </w:r>
      <w:r w:rsidR="00516A44">
        <w:rPr>
          <w:rFonts w:ascii="Times New Roman" w:hAnsi="Times New Roman" w:cs="Times New Roman"/>
          <w:bCs/>
          <w:sz w:val="24"/>
          <w:szCs w:val="24"/>
          <w:lang w:val="lt-LT"/>
        </w:rPr>
        <w:t xml:space="preserve">keltiems </w:t>
      </w:r>
      <w:r w:rsidR="00F84920" w:rsidRPr="00D878AF">
        <w:rPr>
          <w:rFonts w:ascii="Times New Roman" w:hAnsi="Times New Roman" w:cs="Times New Roman"/>
          <w:bCs/>
          <w:sz w:val="24"/>
          <w:szCs w:val="24"/>
          <w:lang w:val="lt-LT"/>
        </w:rPr>
        <w:t>kandidatams, buvusiems Partijos Tvarka ir teisingumas nariams</w:t>
      </w:r>
      <w:r w:rsidR="0061426A">
        <w:rPr>
          <w:rFonts w:ascii="Times New Roman" w:hAnsi="Times New Roman" w:cs="Times New Roman"/>
          <w:bCs/>
          <w:sz w:val="24"/>
          <w:szCs w:val="24"/>
          <w:lang w:val="lt-LT"/>
        </w:rPr>
        <w:t xml:space="preserve"> –</w:t>
      </w:r>
      <w:r w:rsidR="0061426A" w:rsidRPr="00D878AF">
        <w:rPr>
          <w:rFonts w:ascii="Times New Roman" w:hAnsi="Times New Roman" w:cs="Times New Roman"/>
          <w:bCs/>
          <w:sz w:val="24"/>
          <w:szCs w:val="24"/>
          <w:lang w:val="lt-LT"/>
        </w:rPr>
        <w:t xml:space="preserve"> </w:t>
      </w:r>
      <w:r w:rsidR="00F84920" w:rsidRPr="00D878AF">
        <w:rPr>
          <w:rFonts w:ascii="Times New Roman" w:hAnsi="Times New Roman" w:cs="Times New Roman"/>
          <w:sz w:val="24"/>
          <w:szCs w:val="24"/>
          <w:lang w:val="lt-LT" w:eastAsia="lt-LT"/>
        </w:rPr>
        <w:t>Robertui Baltrūnui,</w:t>
      </w:r>
      <w:r w:rsidR="00F84920" w:rsidRPr="00D878AF">
        <w:rPr>
          <w:rFonts w:ascii="Times New Roman" w:hAnsi="Times New Roman" w:cs="Times New Roman"/>
          <w:bCs/>
          <w:sz w:val="24"/>
          <w:szCs w:val="24"/>
          <w:lang w:val="lt-LT"/>
        </w:rPr>
        <w:t xml:space="preserve"> Kęstučiui Bartkevičiui, Loretai </w:t>
      </w:r>
      <w:proofErr w:type="spellStart"/>
      <w:r w:rsidR="00F84920" w:rsidRPr="00D878AF">
        <w:rPr>
          <w:rFonts w:ascii="Times New Roman" w:hAnsi="Times New Roman" w:cs="Times New Roman"/>
          <w:bCs/>
          <w:sz w:val="24"/>
          <w:szCs w:val="24"/>
          <w:lang w:val="lt-LT"/>
        </w:rPr>
        <w:t>Jakinevičienei</w:t>
      </w:r>
      <w:proofErr w:type="spellEnd"/>
      <w:r w:rsidR="00F84920" w:rsidRPr="00D878AF">
        <w:rPr>
          <w:rFonts w:ascii="Times New Roman" w:hAnsi="Times New Roman" w:cs="Times New Roman"/>
          <w:bCs/>
          <w:sz w:val="24"/>
          <w:szCs w:val="24"/>
          <w:lang w:val="lt-LT"/>
        </w:rPr>
        <w:t xml:space="preserve">, </w:t>
      </w:r>
      <w:r w:rsidR="00F26DC7" w:rsidRPr="00D878AF">
        <w:rPr>
          <w:rFonts w:ascii="Times New Roman" w:hAnsi="Times New Roman" w:cs="Times New Roman"/>
          <w:bCs/>
          <w:sz w:val="24"/>
          <w:szCs w:val="24"/>
          <w:lang w:val="lt-LT"/>
        </w:rPr>
        <w:t>Linai Šukytei-</w:t>
      </w:r>
      <w:proofErr w:type="spellStart"/>
      <w:r w:rsidR="00F26DC7" w:rsidRPr="00D878AF">
        <w:rPr>
          <w:rFonts w:ascii="Times New Roman" w:hAnsi="Times New Roman" w:cs="Times New Roman"/>
          <w:bCs/>
          <w:sz w:val="24"/>
          <w:szCs w:val="24"/>
          <w:lang w:val="lt-LT"/>
        </w:rPr>
        <w:t>Korsakei</w:t>
      </w:r>
      <w:proofErr w:type="spellEnd"/>
      <w:r w:rsidR="00F26DC7" w:rsidRPr="00D878AF">
        <w:rPr>
          <w:rFonts w:ascii="Times New Roman" w:hAnsi="Times New Roman" w:cs="Times New Roman"/>
          <w:bCs/>
          <w:sz w:val="24"/>
          <w:szCs w:val="24"/>
          <w:lang w:val="lt-LT"/>
        </w:rPr>
        <w:t xml:space="preserve">, </w:t>
      </w:r>
      <w:r w:rsidR="00F84920" w:rsidRPr="00D878AF">
        <w:rPr>
          <w:rFonts w:ascii="Times New Roman" w:hAnsi="Times New Roman" w:cs="Times New Roman"/>
          <w:bCs/>
          <w:sz w:val="24"/>
          <w:szCs w:val="24"/>
          <w:lang w:val="lt-LT"/>
        </w:rPr>
        <w:t>Remigijui Žemaitaičiui</w:t>
      </w:r>
      <w:r w:rsidR="0061426A">
        <w:rPr>
          <w:rFonts w:ascii="Times New Roman" w:hAnsi="Times New Roman" w:cs="Times New Roman"/>
          <w:bCs/>
          <w:sz w:val="24"/>
          <w:szCs w:val="24"/>
          <w:lang w:val="lt-LT"/>
        </w:rPr>
        <w:t xml:space="preserve"> –</w:t>
      </w:r>
      <w:r w:rsidR="00F84920" w:rsidRPr="00D878AF">
        <w:rPr>
          <w:rFonts w:ascii="Times New Roman" w:hAnsi="Times New Roman" w:cs="Times New Roman"/>
          <w:bCs/>
          <w:sz w:val="24"/>
          <w:szCs w:val="24"/>
          <w:lang w:val="lt-LT"/>
        </w:rPr>
        <w:t xml:space="preserve"> </w:t>
      </w:r>
      <w:bookmarkStart w:id="55" w:name="_Hlk54269166"/>
      <w:r w:rsidR="009159D5" w:rsidRPr="00D878AF">
        <w:rPr>
          <w:rFonts w:ascii="Times New Roman" w:hAnsi="Times New Roman" w:cs="Times New Roman"/>
          <w:bCs/>
          <w:sz w:val="24"/>
          <w:szCs w:val="24"/>
          <w:lang w:val="lt-LT"/>
        </w:rPr>
        <w:t>teisėtumo vertinimo</w:t>
      </w:r>
      <w:r w:rsidR="00A244E3" w:rsidRPr="00D878AF">
        <w:rPr>
          <w:rFonts w:ascii="Times New Roman" w:hAnsi="Times New Roman" w:cs="Times New Roman"/>
          <w:bCs/>
          <w:sz w:val="24"/>
          <w:szCs w:val="24"/>
          <w:lang w:val="lt-LT"/>
        </w:rPr>
        <w:t>.</w:t>
      </w:r>
    </w:p>
    <w:bookmarkEnd w:id="51"/>
    <w:bookmarkEnd w:id="55"/>
    <w:p w14:paraId="589D7C11" w14:textId="77777777" w:rsidR="00A94608" w:rsidRPr="00337796" w:rsidRDefault="00A94608" w:rsidP="00337796">
      <w:pPr>
        <w:tabs>
          <w:tab w:val="left" w:pos="720"/>
        </w:tabs>
        <w:spacing w:line="360" w:lineRule="auto"/>
        <w:ind w:firstLine="720"/>
        <w:jc w:val="both"/>
        <w:rPr>
          <w:rFonts w:ascii="Times New Roman" w:hAnsi="Times New Roman" w:cs="Times New Roman"/>
          <w:bCs/>
          <w:sz w:val="24"/>
          <w:szCs w:val="24"/>
          <w:lang w:val="lt-LT"/>
        </w:rPr>
      </w:pPr>
    </w:p>
    <w:p w14:paraId="2CAD7CBB" w14:textId="77777777" w:rsidR="002C7A95" w:rsidRDefault="00B86166" w:rsidP="00B86166">
      <w:pPr>
        <w:tabs>
          <w:tab w:val="left" w:pos="720"/>
          <w:tab w:val="left" w:pos="7938"/>
        </w:tabs>
        <w:jc w:val="both"/>
        <w:rPr>
          <w:rFonts w:ascii="Times New Roman" w:hAnsi="Times New Roman" w:cs="Times New Roman"/>
          <w:bCs/>
          <w:sz w:val="24"/>
          <w:szCs w:val="24"/>
          <w:lang w:val="lt-LT"/>
        </w:rPr>
      </w:pPr>
      <w:r>
        <w:rPr>
          <w:rFonts w:ascii="Times New Roman" w:hAnsi="Times New Roman" w:cs="Times New Roman"/>
          <w:bCs/>
          <w:sz w:val="24"/>
          <w:szCs w:val="24"/>
          <w:lang w:val="lt-LT"/>
        </w:rPr>
        <w:t>Skyriaus vedėja</w:t>
      </w:r>
      <w:r>
        <w:rPr>
          <w:rFonts w:ascii="Times New Roman" w:hAnsi="Times New Roman" w:cs="Times New Roman"/>
          <w:bCs/>
          <w:sz w:val="24"/>
          <w:szCs w:val="24"/>
          <w:lang w:val="lt-LT"/>
        </w:rPr>
        <w:tab/>
        <w:t>Lina Petronienė</w:t>
      </w:r>
    </w:p>
    <w:p w14:paraId="1696E2A2" w14:textId="77777777" w:rsidR="00B86166" w:rsidRDefault="00B86166" w:rsidP="00B86166">
      <w:pPr>
        <w:tabs>
          <w:tab w:val="left" w:pos="720"/>
          <w:tab w:val="left" w:pos="7938"/>
        </w:tabs>
        <w:jc w:val="both"/>
        <w:rPr>
          <w:rFonts w:ascii="Times New Roman" w:hAnsi="Times New Roman" w:cs="Times New Roman"/>
          <w:bCs/>
          <w:sz w:val="24"/>
          <w:szCs w:val="24"/>
          <w:lang w:val="lt-LT"/>
        </w:rPr>
      </w:pPr>
    </w:p>
    <w:p w14:paraId="35812C61" w14:textId="77777777" w:rsidR="00B86166" w:rsidRDefault="00B86166" w:rsidP="00B86166">
      <w:pPr>
        <w:tabs>
          <w:tab w:val="left" w:pos="720"/>
          <w:tab w:val="left" w:pos="7938"/>
        </w:tabs>
        <w:jc w:val="both"/>
        <w:rPr>
          <w:rFonts w:ascii="Times New Roman" w:hAnsi="Times New Roman" w:cs="Times New Roman"/>
          <w:bCs/>
          <w:sz w:val="24"/>
          <w:szCs w:val="24"/>
          <w:lang w:val="lt-LT"/>
        </w:rPr>
      </w:pPr>
    </w:p>
    <w:p w14:paraId="379062AD" w14:textId="77777777" w:rsidR="002C7A95" w:rsidRPr="002C7A95" w:rsidRDefault="00B86166" w:rsidP="00B86166">
      <w:pPr>
        <w:tabs>
          <w:tab w:val="left" w:pos="720"/>
          <w:tab w:val="left" w:pos="7938"/>
        </w:tabs>
        <w:jc w:val="both"/>
        <w:rPr>
          <w:rFonts w:ascii="Times New Roman" w:hAnsi="Times New Roman" w:cs="Times New Roman"/>
          <w:bCs/>
          <w:sz w:val="24"/>
          <w:szCs w:val="24"/>
          <w:lang w:val="lt-LT"/>
        </w:rPr>
      </w:pPr>
      <w:r>
        <w:rPr>
          <w:rFonts w:ascii="Times New Roman" w:hAnsi="Times New Roman" w:cs="Times New Roman"/>
          <w:bCs/>
          <w:sz w:val="24"/>
          <w:szCs w:val="24"/>
          <w:lang w:val="lt-LT"/>
        </w:rPr>
        <w:t>Vyriausioji specialistė</w:t>
      </w:r>
      <w:r>
        <w:rPr>
          <w:rFonts w:ascii="Times New Roman" w:hAnsi="Times New Roman" w:cs="Times New Roman"/>
          <w:bCs/>
          <w:sz w:val="24"/>
          <w:szCs w:val="24"/>
          <w:lang w:val="lt-LT"/>
        </w:rPr>
        <w:tab/>
        <w:t>Janina Latvienė</w:t>
      </w:r>
    </w:p>
    <w:sectPr w:rsidR="002C7A95" w:rsidRPr="002C7A95" w:rsidSect="00A468FB">
      <w:headerReference w:type="default" r:id="rId9"/>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82B0" w14:textId="77777777" w:rsidR="005947FB" w:rsidRDefault="005947FB" w:rsidP="00BE1F3D">
      <w:r>
        <w:separator/>
      </w:r>
    </w:p>
  </w:endnote>
  <w:endnote w:type="continuationSeparator" w:id="0">
    <w:p w14:paraId="17C384E4" w14:textId="77777777" w:rsidR="005947FB" w:rsidRDefault="005947FB" w:rsidP="00BE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8137" w14:textId="77777777" w:rsidR="005947FB" w:rsidRDefault="005947FB" w:rsidP="00BE1F3D">
      <w:r>
        <w:separator/>
      </w:r>
    </w:p>
  </w:footnote>
  <w:footnote w:type="continuationSeparator" w:id="0">
    <w:p w14:paraId="244C8E9C" w14:textId="77777777" w:rsidR="005947FB" w:rsidRDefault="005947FB" w:rsidP="00BE1F3D">
      <w:r>
        <w:continuationSeparator/>
      </w:r>
    </w:p>
  </w:footnote>
  <w:footnote w:id="1">
    <w:p w14:paraId="60E1A8AE" w14:textId="77777777" w:rsidR="00486CB9" w:rsidRDefault="00486CB9">
      <w:pPr>
        <w:pStyle w:val="Puslapioinaostekstas"/>
      </w:pPr>
      <w:r>
        <w:rPr>
          <w:rStyle w:val="Puslapioinaosnuoroda"/>
        </w:rPr>
        <w:footnoteRef/>
      </w:r>
      <w:r>
        <w:t xml:space="preserve"> Roberto Baltrūno kandidato anketa skelbiama adresu: </w:t>
      </w:r>
      <w:hyperlink r:id="rId1" w:history="1">
        <w:r w:rsidRPr="00E0634F">
          <w:rPr>
            <w:rStyle w:val="Hipersaitas"/>
          </w:rPr>
          <w:t>https://www.vrk.lt/2020-sei/kandidatai?srcUrl=/rinkimai/1104/rnk1424/kandidatai/lrsKandidatasAnketa_rkndId-2420215.html</w:t>
        </w:r>
      </w:hyperlink>
      <w:r>
        <w:t xml:space="preserve">, </w:t>
      </w:r>
      <w:r>
        <w:br/>
      </w:r>
      <w:r w:rsidRPr="00584186">
        <w:t>Kęstu</w:t>
      </w:r>
      <w:r>
        <w:t>čio</w:t>
      </w:r>
      <w:r w:rsidRPr="00584186">
        <w:t xml:space="preserve"> Bartkeviči</w:t>
      </w:r>
      <w:r>
        <w:t>a</w:t>
      </w:r>
      <w:r w:rsidRPr="00584186">
        <w:t>us</w:t>
      </w:r>
      <w:r>
        <w:t xml:space="preserve"> – </w:t>
      </w:r>
      <w:r w:rsidRPr="00584186">
        <w:t>https://www.vrk.lt/2020-sei/kandidatai?srcUrl=/rinkimai/1104/rnk1424/kandidatai/lrsKandidatasAnketa_rkndId-2420197.html</w:t>
      </w:r>
      <w:r>
        <w:t xml:space="preserve">, </w:t>
      </w:r>
      <w:r>
        <w:br/>
      </w:r>
      <w:r w:rsidRPr="00584186">
        <w:t>Loret</w:t>
      </w:r>
      <w:r>
        <w:t>os</w:t>
      </w:r>
      <w:r w:rsidRPr="00584186">
        <w:t xml:space="preserve"> Jakinevičienė</w:t>
      </w:r>
      <w:r>
        <w:t xml:space="preserve">s – </w:t>
      </w:r>
      <w:r w:rsidRPr="00584186">
        <w:t>https://www.vrk.lt/2020-sei/kandidatai?srcUrl=/rinkimai/1104/rnk1424/kandidatai/lrsKandidatasAnketa_rkndId-2420216.html</w:t>
      </w:r>
      <w:r>
        <w:t>,</w:t>
      </w:r>
    </w:p>
    <w:p w14:paraId="4C111378" w14:textId="77777777" w:rsidR="00486CB9" w:rsidRDefault="00486CB9">
      <w:pPr>
        <w:pStyle w:val="Puslapioinaostekstas"/>
      </w:pPr>
      <w:r>
        <w:t>Linos</w:t>
      </w:r>
      <w:r w:rsidRPr="0024791E">
        <w:t xml:space="preserve"> Šukytė</w:t>
      </w:r>
      <w:r>
        <w:t>s</w:t>
      </w:r>
      <w:r w:rsidRPr="0024791E">
        <w:t>-Korsakė</w:t>
      </w:r>
      <w:r>
        <w:t xml:space="preserve">s – </w:t>
      </w:r>
      <w:hyperlink r:id="rId2" w:history="1">
        <w:r w:rsidRPr="00E0634F">
          <w:rPr>
            <w:rStyle w:val="Hipersaitas"/>
          </w:rPr>
          <w:t>https://www.vrk.lt/2020-sei/kandidatai?srcUrl=/rinkimai/1104/rnk1424/kandidatai/lrsKandidatasAnketa_rkndId-2420214.html</w:t>
        </w:r>
      </w:hyperlink>
      <w:r>
        <w:t>,</w:t>
      </w:r>
    </w:p>
    <w:p w14:paraId="4624D0E3" w14:textId="77777777" w:rsidR="00486CB9" w:rsidRPr="0024791E" w:rsidRDefault="00486CB9">
      <w:pPr>
        <w:pStyle w:val="Puslapioinaostekstas"/>
        <w:rPr>
          <w:lang w:val="lt-LT"/>
        </w:rPr>
      </w:pPr>
      <w:r>
        <w:t xml:space="preserve">Remigijaus Žemaitaičio – </w:t>
      </w:r>
      <w:r w:rsidRPr="00584186">
        <w:t>https://www.vrk.lt/2020-sei/kandidatai?srcUrl=/rinkimai/1104/rnk1424/kandidatai/lrsKandidatasAnketa_rkndId-2420191.html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579655"/>
      <w:docPartObj>
        <w:docPartGallery w:val="Page Numbers (Top of Page)"/>
        <w:docPartUnique/>
      </w:docPartObj>
    </w:sdtPr>
    <w:sdtEndPr>
      <w:rPr>
        <w:rFonts w:ascii="Times New Roman" w:hAnsi="Times New Roman" w:cs="Times New Roman"/>
        <w:sz w:val="24"/>
        <w:szCs w:val="24"/>
      </w:rPr>
    </w:sdtEndPr>
    <w:sdtContent>
      <w:p w14:paraId="1A22F844" w14:textId="77777777" w:rsidR="00486CB9" w:rsidRPr="00287451" w:rsidRDefault="00486CB9">
        <w:pPr>
          <w:pStyle w:val="Antrats"/>
          <w:jc w:val="center"/>
          <w:rPr>
            <w:rFonts w:ascii="Times New Roman" w:hAnsi="Times New Roman" w:cs="Times New Roman"/>
            <w:sz w:val="24"/>
            <w:szCs w:val="24"/>
          </w:rPr>
        </w:pPr>
        <w:r w:rsidRPr="00287451">
          <w:rPr>
            <w:rFonts w:ascii="Times New Roman" w:hAnsi="Times New Roman" w:cs="Times New Roman"/>
            <w:sz w:val="24"/>
            <w:szCs w:val="24"/>
          </w:rPr>
          <w:fldChar w:fldCharType="begin"/>
        </w:r>
        <w:r w:rsidRPr="0012654B">
          <w:rPr>
            <w:rFonts w:ascii="Times New Roman" w:hAnsi="Times New Roman" w:cs="Times New Roman"/>
            <w:sz w:val="24"/>
            <w:szCs w:val="24"/>
          </w:rPr>
          <w:instrText>PAGE   \* MERGEFORMAT</w:instrText>
        </w:r>
        <w:r w:rsidRPr="00287451">
          <w:rPr>
            <w:rFonts w:ascii="Times New Roman" w:hAnsi="Times New Roman" w:cs="Times New Roman"/>
            <w:sz w:val="24"/>
            <w:szCs w:val="24"/>
          </w:rPr>
          <w:fldChar w:fldCharType="separate"/>
        </w:r>
        <w:r w:rsidR="00A16912" w:rsidRPr="00A16912">
          <w:rPr>
            <w:rFonts w:ascii="Times New Roman" w:hAnsi="Times New Roman" w:cs="Times New Roman"/>
            <w:noProof/>
            <w:sz w:val="24"/>
            <w:szCs w:val="24"/>
            <w:lang w:val="lt-LT"/>
          </w:rPr>
          <w:t>16</w:t>
        </w:r>
        <w:r w:rsidRPr="00287451">
          <w:rPr>
            <w:rFonts w:ascii="Times New Roman" w:hAnsi="Times New Roman" w:cs="Times New Roman"/>
            <w:sz w:val="24"/>
            <w:szCs w:val="24"/>
          </w:rPr>
          <w:fldChar w:fldCharType="end"/>
        </w:r>
      </w:p>
    </w:sdtContent>
  </w:sdt>
  <w:p w14:paraId="4A9AF656" w14:textId="77777777" w:rsidR="00486CB9" w:rsidRDefault="00486C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0E9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294F15"/>
    <w:multiLevelType w:val="hybridMultilevel"/>
    <w:tmpl w:val="7ED060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334F62"/>
    <w:multiLevelType w:val="multilevel"/>
    <w:tmpl w:val="26608BD6"/>
    <w:lvl w:ilvl="0">
      <w:start w:val="1"/>
      <w:numFmt w:val="decimal"/>
      <w:lvlText w:val="%1."/>
      <w:lvlJc w:val="left"/>
      <w:pPr>
        <w:ind w:left="1080" w:hanging="360"/>
      </w:pPr>
      <w:rPr>
        <w:rFonts w:hint="default"/>
        <w:b w:val="0"/>
        <w:bCs w:val="0"/>
        <w:i w:val="0"/>
        <w:iCs w:val="0"/>
      </w:rPr>
    </w:lvl>
    <w:lvl w:ilvl="1">
      <w:start w:val="1"/>
      <w:numFmt w:val="decimal"/>
      <w:isLgl/>
      <w:lvlText w:val="%1.%2."/>
      <w:lvlJc w:val="left"/>
      <w:pPr>
        <w:ind w:left="1215" w:hanging="49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3" w15:restartNumberingAfterBreak="0">
    <w:nsid w:val="402A3ACA"/>
    <w:multiLevelType w:val="multilevel"/>
    <w:tmpl w:val="2F08C180"/>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D0685A"/>
    <w:multiLevelType w:val="multilevel"/>
    <w:tmpl w:val="AE22DE2E"/>
    <w:lvl w:ilvl="0">
      <w:start w:val="1"/>
      <w:numFmt w:val="decimal"/>
      <w:lvlText w:val="%1."/>
      <w:lvlJc w:val="left"/>
      <w:pPr>
        <w:ind w:left="1080" w:hanging="360"/>
      </w:pPr>
      <w:rPr>
        <w:b w:val="0"/>
        <w:bCs w:val="0"/>
        <w:i w:val="0"/>
        <w:iCs w:val="0"/>
      </w:rPr>
    </w:lvl>
    <w:lvl w:ilvl="1">
      <w:start w:val="1"/>
      <w:numFmt w:val="decimal"/>
      <w:lvlText w:val="%1.%2."/>
      <w:lvlJc w:val="left"/>
      <w:pPr>
        <w:ind w:left="3977" w:hanging="432"/>
      </w:pPr>
      <w:rPr>
        <w:b w:val="0"/>
        <w:bCs w:val="0"/>
        <w:i w:val="0"/>
        <w:iCs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FA0C3B"/>
    <w:multiLevelType w:val="hybridMultilevel"/>
    <w:tmpl w:val="FE245526"/>
    <w:lvl w:ilvl="0" w:tplc="F3F24500">
      <w:start w:val="1"/>
      <w:numFmt w:val="decimal"/>
      <w:lvlText w:val="%1."/>
      <w:lvlJc w:val="left"/>
      <w:pPr>
        <w:ind w:left="1080" w:hanging="360"/>
      </w:pPr>
      <w:rPr>
        <w:rFonts w:hint="default"/>
        <w:b w:val="0"/>
        <w:bCs w:val="0"/>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F66736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DC7C0C"/>
    <w:multiLevelType w:val="multilevel"/>
    <w:tmpl w:val="82C8CBE8"/>
    <w:lvl w:ilvl="0">
      <w:start w:val="1"/>
      <w:numFmt w:val="decimal"/>
      <w:lvlText w:val="%1."/>
      <w:lvlJc w:val="left"/>
      <w:pPr>
        <w:ind w:left="1778" w:hanging="360"/>
      </w:pPr>
      <w:rPr>
        <w:rFonts w:ascii="Times New Roman" w:hAnsi="Times New Roman" w:cs="Times New Roman" w:hint="default"/>
        <w:i w:val="0"/>
        <w:strike w:val="0"/>
        <w:sz w:val="24"/>
      </w:rPr>
    </w:lvl>
    <w:lvl w:ilvl="1">
      <w:start w:val="1"/>
      <w:numFmt w:val="decimal"/>
      <w:lvlText w:val="%1.%2."/>
      <w:lvlJc w:val="left"/>
      <w:pPr>
        <w:ind w:left="716" w:hanging="432"/>
      </w:pPr>
      <w:rPr>
        <w:rFonts w:ascii="Times New Roman" w:hAnsi="Times New Roman" w:cs="Times New Roman" w:hint="default"/>
        <w:i w:val="0"/>
        <w:iCs w:val="0"/>
        <w:sz w:val="24"/>
        <w:szCs w:val="24"/>
      </w:rPr>
    </w:lvl>
    <w:lvl w:ilvl="2">
      <w:start w:val="1"/>
      <w:numFmt w:val="decimal"/>
      <w:lvlText w:val="%1.%2.%3."/>
      <w:lvlJc w:val="left"/>
      <w:pPr>
        <w:ind w:left="1224" w:hanging="504"/>
      </w:pPr>
      <w:rPr>
        <w:rFonts w:ascii="Times New Roman" w:hAnsi="Times New Roman" w:cs="Times New Roman" w:hint="default"/>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36129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31"/>
    <w:rsid w:val="00003F11"/>
    <w:rsid w:val="000049E9"/>
    <w:rsid w:val="000065E9"/>
    <w:rsid w:val="00010D14"/>
    <w:rsid w:val="0001151F"/>
    <w:rsid w:val="00012FE9"/>
    <w:rsid w:val="00012FEC"/>
    <w:rsid w:val="000150B5"/>
    <w:rsid w:val="00016EB1"/>
    <w:rsid w:val="0002169E"/>
    <w:rsid w:val="0002195B"/>
    <w:rsid w:val="00021BC2"/>
    <w:rsid w:val="0002317E"/>
    <w:rsid w:val="00027DAD"/>
    <w:rsid w:val="0003211F"/>
    <w:rsid w:val="00032671"/>
    <w:rsid w:val="00033393"/>
    <w:rsid w:val="000341FD"/>
    <w:rsid w:val="000355C0"/>
    <w:rsid w:val="00036F58"/>
    <w:rsid w:val="00037AC5"/>
    <w:rsid w:val="00037C21"/>
    <w:rsid w:val="00037F3D"/>
    <w:rsid w:val="00040B8F"/>
    <w:rsid w:val="00044304"/>
    <w:rsid w:val="0004474C"/>
    <w:rsid w:val="0005313E"/>
    <w:rsid w:val="000548A5"/>
    <w:rsid w:val="000553FC"/>
    <w:rsid w:val="00057E04"/>
    <w:rsid w:val="0006146B"/>
    <w:rsid w:val="00070AE8"/>
    <w:rsid w:val="00071E4F"/>
    <w:rsid w:val="00080111"/>
    <w:rsid w:val="000832CA"/>
    <w:rsid w:val="000908E5"/>
    <w:rsid w:val="00090B5F"/>
    <w:rsid w:val="00092E08"/>
    <w:rsid w:val="00095B67"/>
    <w:rsid w:val="000960E9"/>
    <w:rsid w:val="000A1631"/>
    <w:rsid w:val="000A175E"/>
    <w:rsid w:val="000A3BF2"/>
    <w:rsid w:val="000A6534"/>
    <w:rsid w:val="000A75F2"/>
    <w:rsid w:val="000A7CEE"/>
    <w:rsid w:val="000A7F57"/>
    <w:rsid w:val="000B00A3"/>
    <w:rsid w:val="000B1392"/>
    <w:rsid w:val="000B180A"/>
    <w:rsid w:val="000B2A4A"/>
    <w:rsid w:val="000B59D3"/>
    <w:rsid w:val="000B7F31"/>
    <w:rsid w:val="000C1D9C"/>
    <w:rsid w:val="000C552C"/>
    <w:rsid w:val="000C7293"/>
    <w:rsid w:val="000D3044"/>
    <w:rsid w:val="000E10CA"/>
    <w:rsid w:val="000E2A27"/>
    <w:rsid w:val="000E319D"/>
    <w:rsid w:val="000F02B7"/>
    <w:rsid w:val="000F0423"/>
    <w:rsid w:val="001013F4"/>
    <w:rsid w:val="001104B9"/>
    <w:rsid w:val="00110B48"/>
    <w:rsid w:val="0011448F"/>
    <w:rsid w:val="00114602"/>
    <w:rsid w:val="0011664E"/>
    <w:rsid w:val="00120DE8"/>
    <w:rsid w:val="0012654B"/>
    <w:rsid w:val="0012727B"/>
    <w:rsid w:val="00130276"/>
    <w:rsid w:val="00131F7A"/>
    <w:rsid w:val="00132C19"/>
    <w:rsid w:val="00135416"/>
    <w:rsid w:val="001366B5"/>
    <w:rsid w:val="00140485"/>
    <w:rsid w:val="00141668"/>
    <w:rsid w:val="00141CF5"/>
    <w:rsid w:val="00141EFE"/>
    <w:rsid w:val="001422E1"/>
    <w:rsid w:val="001441E4"/>
    <w:rsid w:val="00144EA8"/>
    <w:rsid w:val="0014513D"/>
    <w:rsid w:val="00145B17"/>
    <w:rsid w:val="001460A9"/>
    <w:rsid w:val="00146400"/>
    <w:rsid w:val="00151931"/>
    <w:rsid w:val="001620CE"/>
    <w:rsid w:val="00162C57"/>
    <w:rsid w:val="00163A26"/>
    <w:rsid w:val="00166080"/>
    <w:rsid w:val="00166336"/>
    <w:rsid w:val="00166CD2"/>
    <w:rsid w:val="00166F22"/>
    <w:rsid w:val="00177312"/>
    <w:rsid w:val="001778B0"/>
    <w:rsid w:val="001807A3"/>
    <w:rsid w:val="00181D36"/>
    <w:rsid w:val="00183118"/>
    <w:rsid w:val="0018694C"/>
    <w:rsid w:val="00193DE6"/>
    <w:rsid w:val="0019633B"/>
    <w:rsid w:val="001A131A"/>
    <w:rsid w:val="001A1E89"/>
    <w:rsid w:val="001A3294"/>
    <w:rsid w:val="001A3AED"/>
    <w:rsid w:val="001A486C"/>
    <w:rsid w:val="001A6FE2"/>
    <w:rsid w:val="001B136A"/>
    <w:rsid w:val="001B2133"/>
    <w:rsid w:val="001B2567"/>
    <w:rsid w:val="001B48EE"/>
    <w:rsid w:val="001C33D1"/>
    <w:rsid w:val="001C60DA"/>
    <w:rsid w:val="001C7D52"/>
    <w:rsid w:val="001D0089"/>
    <w:rsid w:val="001D056B"/>
    <w:rsid w:val="001D0DA1"/>
    <w:rsid w:val="001D3DDB"/>
    <w:rsid w:val="001D4B39"/>
    <w:rsid w:val="001E25AB"/>
    <w:rsid w:val="001E3565"/>
    <w:rsid w:val="001E3B8A"/>
    <w:rsid w:val="001E4495"/>
    <w:rsid w:val="001E4A59"/>
    <w:rsid w:val="001E521C"/>
    <w:rsid w:val="001F2756"/>
    <w:rsid w:val="001F5EFC"/>
    <w:rsid w:val="0020274D"/>
    <w:rsid w:val="00203C79"/>
    <w:rsid w:val="002049CC"/>
    <w:rsid w:val="002067C7"/>
    <w:rsid w:val="00212CAE"/>
    <w:rsid w:val="0021324E"/>
    <w:rsid w:val="00216C9E"/>
    <w:rsid w:val="00217FFC"/>
    <w:rsid w:val="002219F5"/>
    <w:rsid w:val="00221D5E"/>
    <w:rsid w:val="00223347"/>
    <w:rsid w:val="002256F0"/>
    <w:rsid w:val="00225AF8"/>
    <w:rsid w:val="00227676"/>
    <w:rsid w:val="0023029C"/>
    <w:rsid w:val="00230F95"/>
    <w:rsid w:val="00232512"/>
    <w:rsid w:val="00232AF1"/>
    <w:rsid w:val="00232F5A"/>
    <w:rsid w:val="00233521"/>
    <w:rsid w:val="00236880"/>
    <w:rsid w:val="00237950"/>
    <w:rsid w:val="00240002"/>
    <w:rsid w:val="002439EF"/>
    <w:rsid w:val="00244819"/>
    <w:rsid w:val="00245493"/>
    <w:rsid w:val="0024791E"/>
    <w:rsid w:val="00247F4D"/>
    <w:rsid w:val="00254D4F"/>
    <w:rsid w:val="002567FE"/>
    <w:rsid w:val="002575D4"/>
    <w:rsid w:val="00261915"/>
    <w:rsid w:val="00261DE3"/>
    <w:rsid w:val="00264A38"/>
    <w:rsid w:val="00270E0D"/>
    <w:rsid w:val="002751C7"/>
    <w:rsid w:val="00280268"/>
    <w:rsid w:val="00281B14"/>
    <w:rsid w:val="00286758"/>
    <w:rsid w:val="00287451"/>
    <w:rsid w:val="002916E0"/>
    <w:rsid w:val="00291E9A"/>
    <w:rsid w:val="00291F5D"/>
    <w:rsid w:val="00296387"/>
    <w:rsid w:val="00296391"/>
    <w:rsid w:val="002A11B4"/>
    <w:rsid w:val="002A2484"/>
    <w:rsid w:val="002B14E2"/>
    <w:rsid w:val="002B2EF4"/>
    <w:rsid w:val="002B4BC9"/>
    <w:rsid w:val="002B53EF"/>
    <w:rsid w:val="002B5CD5"/>
    <w:rsid w:val="002B7F44"/>
    <w:rsid w:val="002C04D4"/>
    <w:rsid w:val="002C0F1E"/>
    <w:rsid w:val="002C3749"/>
    <w:rsid w:val="002C3DEA"/>
    <w:rsid w:val="002C45A5"/>
    <w:rsid w:val="002C4D58"/>
    <w:rsid w:val="002C7A95"/>
    <w:rsid w:val="002D03F3"/>
    <w:rsid w:val="002D5228"/>
    <w:rsid w:val="002D53E0"/>
    <w:rsid w:val="002D545E"/>
    <w:rsid w:val="002D6E84"/>
    <w:rsid w:val="002E0478"/>
    <w:rsid w:val="002E1A96"/>
    <w:rsid w:val="002E1CFA"/>
    <w:rsid w:val="002E4337"/>
    <w:rsid w:val="002E7E64"/>
    <w:rsid w:val="002F1911"/>
    <w:rsid w:val="002F2294"/>
    <w:rsid w:val="002F4066"/>
    <w:rsid w:val="002F43C0"/>
    <w:rsid w:val="003020D5"/>
    <w:rsid w:val="00302B58"/>
    <w:rsid w:val="0030461E"/>
    <w:rsid w:val="003079A1"/>
    <w:rsid w:val="00310DD3"/>
    <w:rsid w:val="00311385"/>
    <w:rsid w:val="00313C58"/>
    <w:rsid w:val="00315BF3"/>
    <w:rsid w:val="00317964"/>
    <w:rsid w:val="00320C2B"/>
    <w:rsid w:val="0032105D"/>
    <w:rsid w:val="00321ED7"/>
    <w:rsid w:val="00321F46"/>
    <w:rsid w:val="003233C5"/>
    <w:rsid w:val="00323F14"/>
    <w:rsid w:val="003302DF"/>
    <w:rsid w:val="0033037D"/>
    <w:rsid w:val="003340A1"/>
    <w:rsid w:val="00337796"/>
    <w:rsid w:val="00337B71"/>
    <w:rsid w:val="00341627"/>
    <w:rsid w:val="0034250B"/>
    <w:rsid w:val="003432D2"/>
    <w:rsid w:val="00343745"/>
    <w:rsid w:val="00346788"/>
    <w:rsid w:val="00346E2C"/>
    <w:rsid w:val="0035330C"/>
    <w:rsid w:val="0035356E"/>
    <w:rsid w:val="00353F77"/>
    <w:rsid w:val="0035570C"/>
    <w:rsid w:val="00355D59"/>
    <w:rsid w:val="00357C84"/>
    <w:rsid w:val="00360B71"/>
    <w:rsid w:val="0036310B"/>
    <w:rsid w:val="00365B9C"/>
    <w:rsid w:val="00367168"/>
    <w:rsid w:val="00371B94"/>
    <w:rsid w:val="003747E8"/>
    <w:rsid w:val="00380370"/>
    <w:rsid w:val="0038266F"/>
    <w:rsid w:val="00383EA6"/>
    <w:rsid w:val="00383F5C"/>
    <w:rsid w:val="003846A1"/>
    <w:rsid w:val="00395FFD"/>
    <w:rsid w:val="003968A1"/>
    <w:rsid w:val="003975E4"/>
    <w:rsid w:val="003A2019"/>
    <w:rsid w:val="003A4B8F"/>
    <w:rsid w:val="003B1DE1"/>
    <w:rsid w:val="003B25C2"/>
    <w:rsid w:val="003B3681"/>
    <w:rsid w:val="003B5270"/>
    <w:rsid w:val="003B72FA"/>
    <w:rsid w:val="003C14AD"/>
    <w:rsid w:val="003C22A7"/>
    <w:rsid w:val="003C2762"/>
    <w:rsid w:val="003C2A4D"/>
    <w:rsid w:val="003C3947"/>
    <w:rsid w:val="003C4316"/>
    <w:rsid w:val="003C5A40"/>
    <w:rsid w:val="003D1792"/>
    <w:rsid w:val="003D2085"/>
    <w:rsid w:val="003D329D"/>
    <w:rsid w:val="003D4C3D"/>
    <w:rsid w:val="003D5954"/>
    <w:rsid w:val="003D5F13"/>
    <w:rsid w:val="003D68A3"/>
    <w:rsid w:val="003D7331"/>
    <w:rsid w:val="003E3486"/>
    <w:rsid w:val="003E48FF"/>
    <w:rsid w:val="003E4CE5"/>
    <w:rsid w:val="003F620F"/>
    <w:rsid w:val="003F7A53"/>
    <w:rsid w:val="0040064E"/>
    <w:rsid w:val="0040201D"/>
    <w:rsid w:val="00402989"/>
    <w:rsid w:val="0040456F"/>
    <w:rsid w:val="00404595"/>
    <w:rsid w:val="00404DB8"/>
    <w:rsid w:val="0040672E"/>
    <w:rsid w:val="00407052"/>
    <w:rsid w:val="00411255"/>
    <w:rsid w:val="0041214E"/>
    <w:rsid w:val="00413919"/>
    <w:rsid w:val="00414225"/>
    <w:rsid w:val="00415913"/>
    <w:rsid w:val="00420785"/>
    <w:rsid w:val="00421125"/>
    <w:rsid w:val="00421262"/>
    <w:rsid w:val="00422323"/>
    <w:rsid w:val="00423440"/>
    <w:rsid w:val="00426A02"/>
    <w:rsid w:val="00426C4D"/>
    <w:rsid w:val="004272B5"/>
    <w:rsid w:val="00431BE2"/>
    <w:rsid w:val="004340CA"/>
    <w:rsid w:val="00441FC2"/>
    <w:rsid w:val="00443101"/>
    <w:rsid w:val="00446619"/>
    <w:rsid w:val="0044756E"/>
    <w:rsid w:val="00450509"/>
    <w:rsid w:val="0045091A"/>
    <w:rsid w:val="004548C0"/>
    <w:rsid w:val="004560E5"/>
    <w:rsid w:val="004562DF"/>
    <w:rsid w:val="00461B54"/>
    <w:rsid w:val="00461C6F"/>
    <w:rsid w:val="004627FF"/>
    <w:rsid w:val="0046521B"/>
    <w:rsid w:val="004755C6"/>
    <w:rsid w:val="00476696"/>
    <w:rsid w:val="00477C0B"/>
    <w:rsid w:val="00484424"/>
    <w:rsid w:val="004849D7"/>
    <w:rsid w:val="00486BCE"/>
    <w:rsid w:val="00486CB9"/>
    <w:rsid w:val="00487BEE"/>
    <w:rsid w:val="00492C91"/>
    <w:rsid w:val="00497ED7"/>
    <w:rsid w:val="004A0C6E"/>
    <w:rsid w:val="004A57AF"/>
    <w:rsid w:val="004A64C5"/>
    <w:rsid w:val="004A75B9"/>
    <w:rsid w:val="004B2142"/>
    <w:rsid w:val="004B4348"/>
    <w:rsid w:val="004B77DA"/>
    <w:rsid w:val="004C42EA"/>
    <w:rsid w:val="004D2D1D"/>
    <w:rsid w:val="004D5BDC"/>
    <w:rsid w:val="004D650D"/>
    <w:rsid w:val="004E1EDF"/>
    <w:rsid w:val="004E791D"/>
    <w:rsid w:val="004E79E9"/>
    <w:rsid w:val="004F11A8"/>
    <w:rsid w:val="004F5CF9"/>
    <w:rsid w:val="00500C47"/>
    <w:rsid w:val="00500FE5"/>
    <w:rsid w:val="005064D7"/>
    <w:rsid w:val="00506804"/>
    <w:rsid w:val="00506969"/>
    <w:rsid w:val="005071B1"/>
    <w:rsid w:val="005101EA"/>
    <w:rsid w:val="005153A9"/>
    <w:rsid w:val="00515687"/>
    <w:rsid w:val="00515AD9"/>
    <w:rsid w:val="00516A44"/>
    <w:rsid w:val="005219F0"/>
    <w:rsid w:val="00522C84"/>
    <w:rsid w:val="00526B93"/>
    <w:rsid w:val="0052786F"/>
    <w:rsid w:val="00527BF2"/>
    <w:rsid w:val="00530AED"/>
    <w:rsid w:val="00534E50"/>
    <w:rsid w:val="005368A8"/>
    <w:rsid w:val="00537E00"/>
    <w:rsid w:val="005407FD"/>
    <w:rsid w:val="00542AA4"/>
    <w:rsid w:val="0054689E"/>
    <w:rsid w:val="00546FE1"/>
    <w:rsid w:val="005540EF"/>
    <w:rsid w:val="00567A22"/>
    <w:rsid w:val="00571E4C"/>
    <w:rsid w:val="005732FC"/>
    <w:rsid w:val="00575B97"/>
    <w:rsid w:val="00584186"/>
    <w:rsid w:val="00584B25"/>
    <w:rsid w:val="00593226"/>
    <w:rsid w:val="005947FB"/>
    <w:rsid w:val="005A02C5"/>
    <w:rsid w:val="005A198E"/>
    <w:rsid w:val="005A267D"/>
    <w:rsid w:val="005A4D0B"/>
    <w:rsid w:val="005A753A"/>
    <w:rsid w:val="005B0879"/>
    <w:rsid w:val="005B2063"/>
    <w:rsid w:val="005C5211"/>
    <w:rsid w:val="005C5EDF"/>
    <w:rsid w:val="005D2BFF"/>
    <w:rsid w:val="005D452F"/>
    <w:rsid w:val="005D61EA"/>
    <w:rsid w:val="005D6374"/>
    <w:rsid w:val="005D6791"/>
    <w:rsid w:val="005D6DA2"/>
    <w:rsid w:val="005E0D96"/>
    <w:rsid w:val="005E11BE"/>
    <w:rsid w:val="005E185E"/>
    <w:rsid w:val="005E55DF"/>
    <w:rsid w:val="005F4D29"/>
    <w:rsid w:val="005F5BA8"/>
    <w:rsid w:val="005F5C8C"/>
    <w:rsid w:val="005F6AE2"/>
    <w:rsid w:val="006019DC"/>
    <w:rsid w:val="006034A7"/>
    <w:rsid w:val="0061426A"/>
    <w:rsid w:val="006146E6"/>
    <w:rsid w:val="00614CEA"/>
    <w:rsid w:val="006227E0"/>
    <w:rsid w:val="00623021"/>
    <w:rsid w:val="00623402"/>
    <w:rsid w:val="00624E18"/>
    <w:rsid w:val="00625310"/>
    <w:rsid w:val="00625E88"/>
    <w:rsid w:val="0062756D"/>
    <w:rsid w:val="0062760D"/>
    <w:rsid w:val="00631D9F"/>
    <w:rsid w:val="00632260"/>
    <w:rsid w:val="00634C6A"/>
    <w:rsid w:val="00634F86"/>
    <w:rsid w:val="00635275"/>
    <w:rsid w:val="00641136"/>
    <w:rsid w:val="00647363"/>
    <w:rsid w:val="00652096"/>
    <w:rsid w:val="00652E18"/>
    <w:rsid w:val="00652F6D"/>
    <w:rsid w:val="00654DFE"/>
    <w:rsid w:val="006564EE"/>
    <w:rsid w:val="00656504"/>
    <w:rsid w:val="00661AD0"/>
    <w:rsid w:val="00663876"/>
    <w:rsid w:val="00663E84"/>
    <w:rsid w:val="00664113"/>
    <w:rsid w:val="006653FD"/>
    <w:rsid w:val="006668CD"/>
    <w:rsid w:val="006669F9"/>
    <w:rsid w:val="00671810"/>
    <w:rsid w:val="00675DC8"/>
    <w:rsid w:val="0067620D"/>
    <w:rsid w:val="00677467"/>
    <w:rsid w:val="00680761"/>
    <w:rsid w:val="00680BCD"/>
    <w:rsid w:val="00681092"/>
    <w:rsid w:val="00681125"/>
    <w:rsid w:val="006834DA"/>
    <w:rsid w:val="006840F5"/>
    <w:rsid w:val="00687F39"/>
    <w:rsid w:val="00690DE6"/>
    <w:rsid w:val="0069162D"/>
    <w:rsid w:val="0069507B"/>
    <w:rsid w:val="0069686E"/>
    <w:rsid w:val="006A2332"/>
    <w:rsid w:val="006A46F8"/>
    <w:rsid w:val="006A497C"/>
    <w:rsid w:val="006A4B53"/>
    <w:rsid w:val="006A68E4"/>
    <w:rsid w:val="006B09E1"/>
    <w:rsid w:val="006B2AA4"/>
    <w:rsid w:val="006B2B91"/>
    <w:rsid w:val="006B366E"/>
    <w:rsid w:val="006B5675"/>
    <w:rsid w:val="006B5E98"/>
    <w:rsid w:val="006B732F"/>
    <w:rsid w:val="006C25F2"/>
    <w:rsid w:val="006C651F"/>
    <w:rsid w:val="006D6B20"/>
    <w:rsid w:val="006D770A"/>
    <w:rsid w:val="006E0155"/>
    <w:rsid w:val="006E3457"/>
    <w:rsid w:val="006E40B9"/>
    <w:rsid w:val="006E7C00"/>
    <w:rsid w:val="006F1309"/>
    <w:rsid w:val="006F4783"/>
    <w:rsid w:val="0070072A"/>
    <w:rsid w:val="00704C29"/>
    <w:rsid w:val="007062B8"/>
    <w:rsid w:val="00706E2D"/>
    <w:rsid w:val="00707C68"/>
    <w:rsid w:val="00711B9F"/>
    <w:rsid w:val="00713EC8"/>
    <w:rsid w:val="007155DB"/>
    <w:rsid w:val="00715602"/>
    <w:rsid w:val="00717FE0"/>
    <w:rsid w:val="007210B2"/>
    <w:rsid w:val="00721E84"/>
    <w:rsid w:val="007220FB"/>
    <w:rsid w:val="00722DDE"/>
    <w:rsid w:val="00725D3F"/>
    <w:rsid w:val="00727346"/>
    <w:rsid w:val="00730691"/>
    <w:rsid w:val="00732534"/>
    <w:rsid w:val="00733534"/>
    <w:rsid w:val="00735EF7"/>
    <w:rsid w:val="0074102F"/>
    <w:rsid w:val="00744EEE"/>
    <w:rsid w:val="007479C7"/>
    <w:rsid w:val="00747A5D"/>
    <w:rsid w:val="00760047"/>
    <w:rsid w:val="007619EA"/>
    <w:rsid w:val="00765856"/>
    <w:rsid w:val="00766D9C"/>
    <w:rsid w:val="00770849"/>
    <w:rsid w:val="00774BCB"/>
    <w:rsid w:val="00774DFF"/>
    <w:rsid w:val="007774BB"/>
    <w:rsid w:val="00780401"/>
    <w:rsid w:val="00780D36"/>
    <w:rsid w:val="0078298D"/>
    <w:rsid w:val="007836E8"/>
    <w:rsid w:val="00793EFB"/>
    <w:rsid w:val="00797692"/>
    <w:rsid w:val="007A65AB"/>
    <w:rsid w:val="007A7B15"/>
    <w:rsid w:val="007A7C10"/>
    <w:rsid w:val="007B072B"/>
    <w:rsid w:val="007B22F7"/>
    <w:rsid w:val="007B4E28"/>
    <w:rsid w:val="007C020E"/>
    <w:rsid w:val="007C0309"/>
    <w:rsid w:val="007C0D58"/>
    <w:rsid w:val="007C716D"/>
    <w:rsid w:val="007C73D0"/>
    <w:rsid w:val="007D2A6F"/>
    <w:rsid w:val="007D3990"/>
    <w:rsid w:val="007D60DE"/>
    <w:rsid w:val="007E11D5"/>
    <w:rsid w:val="007E28FA"/>
    <w:rsid w:val="007E415D"/>
    <w:rsid w:val="007E714F"/>
    <w:rsid w:val="007E79C3"/>
    <w:rsid w:val="007F0433"/>
    <w:rsid w:val="007F396B"/>
    <w:rsid w:val="007F4137"/>
    <w:rsid w:val="007F590E"/>
    <w:rsid w:val="007F6018"/>
    <w:rsid w:val="007F6ACD"/>
    <w:rsid w:val="008047A2"/>
    <w:rsid w:val="0080571A"/>
    <w:rsid w:val="008121F1"/>
    <w:rsid w:val="00812864"/>
    <w:rsid w:val="00815523"/>
    <w:rsid w:val="00815DA4"/>
    <w:rsid w:val="008236C2"/>
    <w:rsid w:val="008253AF"/>
    <w:rsid w:val="00825861"/>
    <w:rsid w:val="008301B7"/>
    <w:rsid w:val="00830A59"/>
    <w:rsid w:val="00831FAE"/>
    <w:rsid w:val="0083272A"/>
    <w:rsid w:val="00834025"/>
    <w:rsid w:val="008349A9"/>
    <w:rsid w:val="0083526D"/>
    <w:rsid w:val="00835B8B"/>
    <w:rsid w:val="008369D0"/>
    <w:rsid w:val="00841EDF"/>
    <w:rsid w:val="0084315B"/>
    <w:rsid w:val="00846921"/>
    <w:rsid w:val="0084731F"/>
    <w:rsid w:val="00850355"/>
    <w:rsid w:val="008550AB"/>
    <w:rsid w:val="00855206"/>
    <w:rsid w:val="008552C9"/>
    <w:rsid w:val="008564B7"/>
    <w:rsid w:val="008579A2"/>
    <w:rsid w:val="00860EB1"/>
    <w:rsid w:val="00861FB6"/>
    <w:rsid w:val="00863FBF"/>
    <w:rsid w:val="0086455D"/>
    <w:rsid w:val="008664F4"/>
    <w:rsid w:val="00866772"/>
    <w:rsid w:val="00877005"/>
    <w:rsid w:val="00877FD7"/>
    <w:rsid w:val="00885BE9"/>
    <w:rsid w:val="00890662"/>
    <w:rsid w:val="0089289C"/>
    <w:rsid w:val="00893096"/>
    <w:rsid w:val="00893D65"/>
    <w:rsid w:val="00895532"/>
    <w:rsid w:val="00897429"/>
    <w:rsid w:val="00897F1A"/>
    <w:rsid w:val="008A37E3"/>
    <w:rsid w:val="008A3A8E"/>
    <w:rsid w:val="008A7F13"/>
    <w:rsid w:val="008B145A"/>
    <w:rsid w:val="008B27AE"/>
    <w:rsid w:val="008B2FD0"/>
    <w:rsid w:val="008B4966"/>
    <w:rsid w:val="008B50A1"/>
    <w:rsid w:val="008B67E6"/>
    <w:rsid w:val="008C1B13"/>
    <w:rsid w:val="008C24B7"/>
    <w:rsid w:val="008D4732"/>
    <w:rsid w:val="008E1BDA"/>
    <w:rsid w:val="008E3DB6"/>
    <w:rsid w:val="008F0919"/>
    <w:rsid w:val="008F14EB"/>
    <w:rsid w:val="008F1F3B"/>
    <w:rsid w:val="008F29A3"/>
    <w:rsid w:val="008F2FD7"/>
    <w:rsid w:val="008F6E06"/>
    <w:rsid w:val="008F78B1"/>
    <w:rsid w:val="008F7B5F"/>
    <w:rsid w:val="009013A3"/>
    <w:rsid w:val="00902E0E"/>
    <w:rsid w:val="0090303B"/>
    <w:rsid w:val="0090393E"/>
    <w:rsid w:val="0090445E"/>
    <w:rsid w:val="00904AC0"/>
    <w:rsid w:val="00911186"/>
    <w:rsid w:val="009159D5"/>
    <w:rsid w:val="0091719B"/>
    <w:rsid w:val="00917964"/>
    <w:rsid w:val="0092300D"/>
    <w:rsid w:val="009240D4"/>
    <w:rsid w:val="0092717D"/>
    <w:rsid w:val="00927314"/>
    <w:rsid w:val="00934C15"/>
    <w:rsid w:val="00937C9D"/>
    <w:rsid w:val="0094141F"/>
    <w:rsid w:val="00941B84"/>
    <w:rsid w:val="00944FEA"/>
    <w:rsid w:val="0094751E"/>
    <w:rsid w:val="009524FD"/>
    <w:rsid w:val="0095314B"/>
    <w:rsid w:val="009541B5"/>
    <w:rsid w:val="009550A4"/>
    <w:rsid w:val="00962312"/>
    <w:rsid w:val="00962903"/>
    <w:rsid w:val="00964D00"/>
    <w:rsid w:val="00966B44"/>
    <w:rsid w:val="00966FB6"/>
    <w:rsid w:val="00967AB9"/>
    <w:rsid w:val="00972943"/>
    <w:rsid w:val="00976562"/>
    <w:rsid w:val="0098168B"/>
    <w:rsid w:val="0098245C"/>
    <w:rsid w:val="00985DCF"/>
    <w:rsid w:val="00990D6A"/>
    <w:rsid w:val="00994D7A"/>
    <w:rsid w:val="009A169E"/>
    <w:rsid w:val="009A64C2"/>
    <w:rsid w:val="009B3531"/>
    <w:rsid w:val="009B3B79"/>
    <w:rsid w:val="009B488F"/>
    <w:rsid w:val="009B59A9"/>
    <w:rsid w:val="009B6AF1"/>
    <w:rsid w:val="009C34AA"/>
    <w:rsid w:val="009C384A"/>
    <w:rsid w:val="009C794A"/>
    <w:rsid w:val="009D0AF6"/>
    <w:rsid w:val="009D4F2E"/>
    <w:rsid w:val="009D5788"/>
    <w:rsid w:val="009F7E52"/>
    <w:rsid w:val="00A01562"/>
    <w:rsid w:val="00A01BD8"/>
    <w:rsid w:val="00A021C4"/>
    <w:rsid w:val="00A04798"/>
    <w:rsid w:val="00A15987"/>
    <w:rsid w:val="00A15B37"/>
    <w:rsid w:val="00A16912"/>
    <w:rsid w:val="00A200E1"/>
    <w:rsid w:val="00A244E3"/>
    <w:rsid w:val="00A2489F"/>
    <w:rsid w:val="00A25C8E"/>
    <w:rsid w:val="00A26372"/>
    <w:rsid w:val="00A30149"/>
    <w:rsid w:val="00A307EE"/>
    <w:rsid w:val="00A31BB9"/>
    <w:rsid w:val="00A31E6C"/>
    <w:rsid w:val="00A32B7A"/>
    <w:rsid w:val="00A34470"/>
    <w:rsid w:val="00A357BA"/>
    <w:rsid w:val="00A37FC8"/>
    <w:rsid w:val="00A41BC4"/>
    <w:rsid w:val="00A43F4F"/>
    <w:rsid w:val="00A44FA1"/>
    <w:rsid w:val="00A4599C"/>
    <w:rsid w:val="00A468FB"/>
    <w:rsid w:val="00A5001A"/>
    <w:rsid w:val="00A52D41"/>
    <w:rsid w:val="00A5336D"/>
    <w:rsid w:val="00A542E7"/>
    <w:rsid w:val="00A55513"/>
    <w:rsid w:val="00A5730F"/>
    <w:rsid w:val="00A705AD"/>
    <w:rsid w:val="00A71AD3"/>
    <w:rsid w:val="00A722D1"/>
    <w:rsid w:val="00A72840"/>
    <w:rsid w:val="00A745E2"/>
    <w:rsid w:val="00A80FA0"/>
    <w:rsid w:val="00A8229D"/>
    <w:rsid w:val="00A87571"/>
    <w:rsid w:val="00A9084F"/>
    <w:rsid w:val="00A91F63"/>
    <w:rsid w:val="00A9295E"/>
    <w:rsid w:val="00A94563"/>
    <w:rsid w:val="00A94608"/>
    <w:rsid w:val="00A94F85"/>
    <w:rsid w:val="00AA18E7"/>
    <w:rsid w:val="00AA6E6B"/>
    <w:rsid w:val="00AA78BC"/>
    <w:rsid w:val="00AB02F1"/>
    <w:rsid w:val="00AB03BF"/>
    <w:rsid w:val="00AB16A1"/>
    <w:rsid w:val="00AB22B0"/>
    <w:rsid w:val="00AB2A4E"/>
    <w:rsid w:val="00AB3A5D"/>
    <w:rsid w:val="00AB40E0"/>
    <w:rsid w:val="00AB5B57"/>
    <w:rsid w:val="00AB5FCB"/>
    <w:rsid w:val="00AB6280"/>
    <w:rsid w:val="00AB75E6"/>
    <w:rsid w:val="00AB7F89"/>
    <w:rsid w:val="00AC397D"/>
    <w:rsid w:val="00AC5A9C"/>
    <w:rsid w:val="00AC75EB"/>
    <w:rsid w:val="00AD3D88"/>
    <w:rsid w:val="00AD4B6A"/>
    <w:rsid w:val="00AE1B38"/>
    <w:rsid w:val="00AE287F"/>
    <w:rsid w:val="00AE60EF"/>
    <w:rsid w:val="00AE6548"/>
    <w:rsid w:val="00AF38C9"/>
    <w:rsid w:val="00AF6542"/>
    <w:rsid w:val="00B00F0F"/>
    <w:rsid w:val="00B01DF5"/>
    <w:rsid w:val="00B045A3"/>
    <w:rsid w:val="00B052C1"/>
    <w:rsid w:val="00B10436"/>
    <w:rsid w:val="00B12101"/>
    <w:rsid w:val="00B127CB"/>
    <w:rsid w:val="00B13AF6"/>
    <w:rsid w:val="00B15DDB"/>
    <w:rsid w:val="00B176D6"/>
    <w:rsid w:val="00B20373"/>
    <w:rsid w:val="00B245B0"/>
    <w:rsid w:val="00B278CF"/>
    <w:rsid w:val="00B34344"/>
    <w:rsid w:val="00B51C30"/>
    <w:rsid w:val="00B5341E"/>
    <w:rsid w:val="00B53BB1"/>
    <w:rsid w:val="00B55D8F"/>
    <w:rsid w:val="00B56746"/>
    <w:rsid w:val="00B577E7"/>
    <w:rsid w:val="00B622C0"/>
    <w:rsid w:val="00B65E59"/>
    <w:rsid w:val="00B70212"/>
    <w:rsid w:val="00B7086C"/>
    <w:rsid w:val="00B809A4"/>
    <w:rsid w:val="00B82666"/>
    <w:rsid w:val="00B84BE9"/>
    <w:rsid w:val="00B86166"/>
    <w:rsid w:val="00B90DD2"/>
    <w:rsid w:val="00B90E0A"/>
    <w:rsid w:val="00B92B5F"/>
    <w:rsid w:val="00B92BC7"/>
    <w:rsid w:val="00B9417D"/>
    <w:rsid w:val="00B95734"/>
    <w:rsid w:val="00B95E13"/>
    <w:rsid w:val="00B9636C"/>
    <w:rsid w:val="00BA5D62"/>
    <w:rsid w:val="00BB0D2A"/>
    <w:rsid w:val="00BB18B6"/>
    <w:rsid w:val="00BB40F0"/>
    <w:rsid w:val="00BC1116"/>
    <w:rsid w:val="00BC122C"/>
    <w:rsid w:val="00BC1D3D"/>
    <w:rsid w:val="00BC25CE"/>
    <w:rsid w:val="00BD0BD5"/>
    <w:rsid w:val="00BD1EDB"/>
    <w:rsid w:val="00BD2B23"/>
    <w:rsid w:val="00BD7781"/>
    <w:rsid w:val="00BE1F3D"/>
    <w:rsid w:val="00BE2FB3"/>
    <w:rsid w:val="00BE5B2A"/>
    <w:rsid w:val="00BF33EA"/>
    <w:rsid w:val="00C01296"/>
    <w:rsid w:val="00C02620"/>
    <w:rsid w:val="00C03743"/>
    <w:rsid w:val="00C066C7"/>
    <w:rsid w:val="00C07109"/>
    <w:rsid w:val="00C1389B"/>
    <w:rsid w:val="00C1549B"/>
    <w:rsid w:val="00C15BD4"/>
    <w:rsid w:val="00C201D0"/>
    <w:rsid w:val="00C2050D"/>
    <w:rsid w:val="00C21F40"/>
    <w:rsid w:val="00C245D2"/>
    <w:rsid w:val="00C24E81"/>
    <w:rsid w:val="00C31D51"/>
    <w:rsid w:val="00C34A53"/>
    <w:rsid w:val="00C351B5"/>
    <w:rsid w:val="00C44C54"/>
    <w:rsid w:val="00C46ADC"/>
    <w:rsid w:val="00C47A49"/>
    <w:rsid w:val="00C47E6C"/>
    <w:rsid w:val="00C504DC"/>
    <w:rsid w:val="00C5146A"/>
    <w:rsid w:val="00C5404E"/>
    <w:rsid w:val="00C5785D"/>
    <w:rsid w:val="00C57E65"/>
    <w:rsid w:val="00C63B38"/>
    <w:rsid w:val="00C6428E"/>
    <w:rsid w:val="00C6503D"/>
    <w:rsid w:val="00C66636"/>
    <w:rsid w:val="00C66736"/>
    <w:rsid w:val="00C70B55"/>
    <w:rsid w:val="00C73DFB"/>
    <w:rsid w:val="00C75B21"/>
    <w:rsid w:val="00C76411"/>
    <w:rsid w:val="00C861E7"/>
    <w:rsid w:val="00C911DA"/>
    <w:rsid w:val="00C95C9A"/>
    <w:rsid w:val="00C96D25"/>
    <w:rsid w:val="00C96E84"/>
    <w:rsid w:val="00C9744A"/>
    <w:rsid w:val="00CA0B64"/>
    <w:rsid w:val="00CA1A87"/>
    <w:rsid w:val="00CA2D95"/>
    <w:rsid w:val="00CA48C7"/>
    <w:rsid w:val="00CA5BF5"/>
    <w:rsid w:val="00CA68B3"/>
    <w:rsid w:val="00CB0D59"/>
    <w:rsid w:val="00CB2AB3"/>
    <w:rsid w:val="00CB620A"/>
    <w:rsid w:val="00CC12AA"/>
    <w:rsid w:val="00CC1D74"/>
    <w:rsid w:val="00CC276C"/>
    <w:rsid w:val="00CC2AB9"/>
    <w:rsid w:val="00CC3965"/>
    <w:rsid w:val="00CC6263"/>
    <w:rsid w:val="00CC7842"/>
    <w:rsid w:val="00CD08A5"/>
    <w:rsid w:val="00CD1A49"/>
    <w:rsid w:val="00CD64C3"/>
    <w:rsid w:val="00CE1981"/>
    <w:rsid w:val="00CE524F"/>
    <w:rsid w:val="00CE71A0"/>
    <w:rsid w:val="00CF3833"/>
    <w:rsid w:val="00D0023C"/>
    <w:rsid w:val="00D004E2"/>
    <w:rsid w:val="00D006C2"/>
    <w:rsid w:val="00D03A75"/>
    <w:rsid w:val="00D07178"/>
    <w:rsid w:val="00D10073"/>
    <w:rsid w:val="00D11953"/>
    <w:rsid w:val="00D11A44"/>
    <w:rsid w:val="00D123EA"/>
    <w:rsid w:val="00D16DDA"/>
    <w:rsid w:val="00D210D4"/>
    <w:rsid w:val="00D26BA3"/>
    <w:rsid w:val="00D27A48"/>
    <w:rsid w:val="00D31C5B"/>
    <w:rsid w:val="00D37160"/>
    <w:rsid w:val="00D37872"/>
    <w:rsid w:val="00D446ED"/>
    <w:rsid w:val="00D447C0"/>
    <w:rsid w:val="00D4568F"/>
    <w:rsid w:val="00D45F48"/>
    <w:rsid w:val="00D5098C"/>
    <w:rsid w:val="00D5342A"/>
    <w:rsid w:val="00D560F3"/>
    <w:rsid w:val="00D5621D"/>
    <w:rsid w:val="00D635CF"/>
    <w:rsid w:val="00D72A96"/>
    <w:rsid w:val="00D730D0"/>
    <w:rsid w:val="00D73B6C"/>
    <w:rsid w:val="00D73E24"/>
    <w:rsid w:val="00D752B1"/>
    <w:rsid w:val="00D76564"/>
    <w:rsid w:val="00D81B3A"/>
    <w:rsid w:val="00D82D3A"/>
    <w:rsid w:val="00D8586F"/>
    <w:rsid w:val="00D878AF"/>
    <w:rsid w:val="00D87A18"/>
    <w:rsid w:val="00D87E40"/>
    <w:rsid w:val="00D93698"/>
    <w:rsid w:val="00D93882"/>
    <w:rsid w:val="00D9531C"/>
    <w:rsid w:val="00DA52A6"/>
    <w:rsid w:val="00DA6A05"/>
    <w:rsid w:val="00DB39D4"/>
    <w:rsid w:val="00DB4869"/>
    <w:rsid w:val="00DC07D6"/>
    <w:rsid w:val="00DC0CE2"/>
    <w:rsid w:val="00DC3289"/>
    <w:rsid w:val="00DC7729"/>
    <w:rsid w:val="00DD0B2C"/>
    <w:rsid w:val="00DD0D97"/>
    <w:rsid w:val="00DD21D5"/>
    <w:rsid w:val="00DD5C00"/>
    <w:rsid w:val="00DD5F98"/>
    <w:rsid w:val="00DD614B"/>
    <w:rsid w:val="00DE076E"/>
    <w:rsid w:val="00DE083A"/>
    <w:rsid w:val="00DE223A"/>
    <w:rsid w:val="00DE3672"/>
    <w:rsid w:val="00DE4018"/>
    <w:rsid w:val="00DE7A76"/>
    <w:rsid w:val="00DF1173"/>
    <w:rsid w:val="00DF2AB4"/>
    <w:rsid w:val="00DF34AD"/>
    <w:rsid w:val="00DF3607"/>
    <w:rsid w:val="00E0255E"/>
    <w:rsid w:val="00E07CD7"/>
    <w:rsid w:val="00E07E4C"/>
    <w:rsid w:val="00E07EAB"/>
    <w:rsid w:val="00E10048"/>
    <w:rsid w:val="00E11839"/>
    <w:rsid w:val="00E15C50"/>
    <w:rsid w:val="00E22B7A"/>
    <w:rsid w:val="00E25EC4"/>
    <w:rsid w:val="00E30922"/>
    <w:rsid w:val="00E30EE5"/>
    <w:rsid w:val="00E37E4A"/>
    <w:rsid w:val="00E4787C"/>
    <w:rsid w:val="00E532FD"/>
    <w:rsid w:val="00E53436"/>
    <w:rsid w:val="00E53D84"/>
    <w:rsid w:val="00E551DD"/>
    <w:rsid w:val="00E5572C"/>
    <w:rsid w:val="00E55C18"/>
    <w:rsid w:val="00E6361D"/>
    <w:rsid w:val="00E64C35"/>
    <w:rsid w:val="00E653BC"/>
    <w:rsid w:val="00E73B14"/>
    <w:rsid w:val="00E74A24"/>
    <w:rsid w:val="00E756BB"/>
    <w:rsid w:val="00E81D97"/>
    <w:rsid w:val="00E84AB7"/>
    <w:rsid w:val="00E86DE1"/>
    <w:rsid w:val="00E9111D"/>
    <w:rsid w:val="00E94814"/>
    <w:rsid w:val="00EA26B2"/>
    <w:rsid w:val="00EA77AC"/>
    <w:rsid w:val="00EC0BCA"/>
    <w:rsid w:val="00EC53CB"/>
    <w:rsid w:val="00ED0579"/>
    <w:rsid w:val="00ED1B98"/>
    <w:rsid w:val="00ED2219"/>
    <w:rsid w:val="00ED3D74"/>
    <w:rsid w:val="00ED7A2E"/>
    <w:rsid w:val="00EE048C"/>
    <w:rsid w:val="00EE3949"/>
    <w:rsid w:val="00EE6580"/>
    <w:rsid w:val="00EE65AF"/>
    <w:rsid w:val="00EE6D26"/>
    <w:rsid w:val="00EF3D68"/>
    <w:rsid w:val="00EF4DED"/>
    <w:rsid w:val="00EF7634"/>
    <w:rsid w:val="00EF7691"/>
    <w:rsid w:val="00F0059A"/>
    <w:rsid w:val="00F038B8"/>
    <w:rsid w:val="00F0570B"/>
    <w:rsid w:val="00F061B7"/>
    <w:rsid w:val="00F1001B"/>
    <w:rsid w:val="00F15FAB"/>
    <w:rsid w:val="00F22E74"/>
    <w:rsid w:val="00F244E9"/>
    <w:rsid w:val="00F26DC7"/>
    <w:rsid w:val="00F30F1D"/>
    <w:rsid w:val="00F31821"/>
    <w:rsid w:val="00F33630"/>
    <w:rsid w:val="00F34B40"/>
    <w:rsid w:val="00F3556E"/>
    <w:rsid w:val="00F402AE"/>
    <w:rsid w:val="00F41DAF"/>
    <w:rsid w:val="00F43E91"/>
    <w:rsid w:val="00F44478"/>
    <w:rsid w:val="00F46A91"/>
    <w:rsid w:val="00F50662"/>
    <w:rsid w:val="00F527A3"/>
    <w:rsid w:val="00F54910"/>
    <w:rsid w:val="00F57AA3"/>
    <w:rsid w:val="00F61CE0"/>
    <w:rsid w:val="00F61E7A"/>
    <w:rsid w:val="00F64E97"/>
    <w:rsid w:val="00F65C4D"/>
    <w:rsid w:val="00F65FC5"/>
    <w:rsid w:val="00F7044E"/>
    <w:rsid w:val="00F7164D"/>
    <w:rsid w:val="00F76AD1"/>
    <w:rsid w:val="00F76B66"/>
    <w:rsid w:val="00F77CFC"/>
    <w:rsid w:val="00F80F0F"/>
    <w:rsid w:val="00F82476"/>
    <w:rsid w:val="00F83F95"/>
    <w:rsid w:val="00F84920"/>
    <w:rsid w:val="00F85E50"/>
    <w:rsid w:val="00F85E78"/>
    <w:rsid w:val="00F97E9C"/>
    <w:rsid w:val="00FA1032"/>
    <w:rsid w:val="00FA306F"/>
    <w:rsid w:val="00FA3424"/>
    <w:rsid w:val="00FA4FAF"/>
    <w:rsid w:val="00FA52A4"/>
    <w:rsid w:val="00FA5310"/>
    <w:rsid w:val="00FB11A7"/>
    <w:rsid w:val="00FB58AF"/>
    <w:rsid w:val="00FB640C"/>
    <w:rsid w:val="00FC1141"/>
    <w:rsid w:val="00FC42D3"/>
    <w:rsid w:val="00FC4F5A"/>
    <w:rsid w:val="00FC7181"/>
    <w:rsid w:val="00FD0733"/>
    <w:rsid w:val="00FD0989"/>
    <w:rsid w:val="00FE0C0E"/>
    <w:rsid w:val="00FE3E0B"/>
    <w:rsid w:val="00FE3F1F"/>
    <w:rsid w:val="00FE40E9"/>
    <w:rsid w:val="00FE42BD"/>
    <w:rsid w:val="00FE53C2"/>
    <w:rsid w:val="00FE60FD"/>
    <w:rsid w:val="00FE7C1C"/>
    <w:rsid w:val="00FF55FF"/>
    <w:rsid w:val="00FF5952"/>
    <w:rsid w:val="00FF7D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291F"/>
  <w15:docId w15:val="{F4FF9171-840E-42F8-8BD6-18DFA863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1631"/>
    <w:pPr>
      <w:spacing w:after="0" w:line="240" w:lineRule="auto"/>
    </w:pPr>
    <w:rPr>
      <w:rFonts w:ascii="TimesLT" w:eastAsia="Times New Roman" w:hAnsi="TimesLT" w:cs="TimesLT"/>
      <w:sz w:val="20"/>
      <w:szCs w:val="20"/>
      <w:lang w:val="en-GB"/>
    </w:rPr>
  </w:style>
  <w:style w:type="paragraph" w:styleId="Antrat1">
    <w:name w:val="heading 1"/>
    <w:basedOn w:val="prastasis"/>
    <w:next w:val="prastasis"/>
    <w:link w:val="Antrat1Diagrama"/>
    <w:uiPriority w:val="9"/>
    <w:qFormat/>
    <w:rsid w:val="00885B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FA52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unhideWhenUsed/>
    <w:qFormat/>
    <w:rsid w:val="00FA52A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274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274D"/>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DE223A"/>
    <w:rPr>
      <w:sz w:val="16"/>
      <w:szCs w:val="16"/>
    </w:rPr>
  </w:style>
  <w:style w:type="paragraph" w:styleId="Komentarotekstas">
    <w:name w:val="annotation text"/>
    <w:basedOn w:val="prastasis"/>
    <w:link w:val="KomentarotekstasDiagrama"/>
    <w:uiPriority w:val="99"/>
    <w:semiHidden/>
    <w:unhideWhenUsed/>
    <w:rsid w:val="00DE223A"/>
  </w:style>
  <w:style w:type="character" w:customStyle="1" w:styleId="KomentarotekstasDiagrama">
    <w:name w:val="Komentaro tekstas Diagrama"/>
    <w:basedOn w:val="Numatytasispastraiposriftas"/>
    <w:link w:val="Komentarotekstas"/>
    <w:uiPriority w:val="99"/>
    <w:semiHidden/>
    <w:rsid w:val="00DE223A"/>
    <w:rPr>
      <w:rFonts w:ascii="TimesLT" w:eastAsia="Times New Roman" w:hAnsi="TimesLT" w:cs="TimesLT"/>
      <w:sz w:val="20"/>
      <w:szCs w:val="20"/>
      <w:lang w:val="en-GB"/>
    </w:rPr>
  </w:style>
  <w:style w:type="paragraph" w:styleId="Komentarotema">
    <w:name w:val="annotation subject"/>
    <w:basedOn w:val="Komentarotekstas"/>
    <w:next w:val="Komentarotekstas"/>
    <w:link w:val="KomentarotemaDiagrama"/>
    <w:uiPriority w:val="99"/>
    <w:semiHidden/>
    <w:unhideWhenUsed/>
    <w:rsid w:val="00DE223A"/>
    <w:rPr>
      <w:b/>
      <w:bCs/>
    </w:rPr>
  </w:style>
  <w:style w:type="character" w:customStyle="1" w:styleId="KomentarotemaDiagrama">
    <w:name w:val="Komentaro tema Diagrama"/>
    <w:basedOn w:val="KomentarotekstasDiagrama"/>
    <w:link w:val="Komentarotema"/>
    <w:uiPriority w:val="99"/>
    <w:semiHidden/>
    <w:rsid w:val="00DE223A"/>
    <w:rPr>
      <w:rFonts w:ascii="TimesLT" w:eastAsia="Times New Roman" w:hAnsi="TimesLT" w:cs="TimesLT"/>
      <w:b/>
      <w:bCs/>
      <w:sz w:val="20"/>
      <w:szCs w:val="20"/>
      <w:lang w:val="en-GB"/>
    </w:rPr>
  </w:style>
  <w:style w:type="paragraph" w:styleId="Puslapioinaostekstas">
    <w:name w:val="footnote text"/>
    <w:basedOn w:val="prastasis"/>
    <w:link w:val="PuslapioinaostekstasDiagrama"/>
    <w:uiPriority w:val="99"/>
    <w:unhideWhenUsed/>
    <w:rsid w:val="00BE1F3D"/>
  </w:style>
  <w:style w:type="character" w:customStyle="1" w:styleId="PuslapioinaostekstasDiagrama">
    <w:name w:val="Puslapio išnašos tekstas Diagrama"/>
    <w:basedOn w:val="Numatytasispastraiposriftas"/>
    <w:link w:val="Puslapioinaostekstas"/>
    <w:uiPriority w:val="99"/>
    <w:rsid w:val="00BE1F3D"/>
    <w:rPr>
      <w:rFonts w:ascii="TimesLT" w:eastAsia="Times New Roman" w:hAnsi="TimesLT" w:cs="TimesLT"/>
      <w:sz w:val="20"/>
      <w:szCs w:val="20"/>
      <w:lang w:val="en-GB"/>
    </w:rPr>
  </w:style>
  <w:style w:type="character" w:styleId="Puslapioinaosnuoroda">
    <w:name w:val="footnote reference"/>
    <w:basedOn w:val="Numatytasispastraiposriftas"/>
    <w:uiPriority w:val="99"/>
    <w:semiHidden/>
    <w:unhideWhenUsed/>
    <w:rsid w:val="00BE1F3D"/>
    <w:rPr>
      <w:vertAlign w:val="superscript"/>
    </w:rPr>
  </w:style>
  <w:style w:type="paragraph" w:styleId="Sraopastraipa">
    <w:name w:val="List Paragraph"/>
    <w:basedOn w:val="prastasis"/>
    <w:uiPriority w:val="34"/>
    <w:qFormat/>
    <w:rsid w:val="00D03A75"/>
    <w:pPr>
      <w:ind w:left="720"/>
      <w:contextualSpacing/>
    </w:pPr>
  </w:style>
  <w:style w:type="character" w:styleId="Hipersaitas">
    <w:name w:val="Hyperlink"/>
    <w:basedOn w:val="Numatytasispastraiposriftas"/>
    <w:uiPriority w:val="99"/>
    <w:unhideWhenUsed/>
    <w:rsid w:val="003C22A7"/>
    <w:rPr>
      <w:color w:val="0000FF"/>
      <w:u w:val="single"/>
    </w:rPr>
  </w:style>
  <w:style w:type="character" w:customStyle="1" w:styleId="Antrat1Diagrama">
    <w:name w:val="Antraštė 1 Diagrama"/>
    <w:basedOn w:val="Numatytasispastraiposriftas"/>
    <w:link w:val="Antrat1"/>
    <w:uiPriority w:val="9"/>
    <w:rsid w:val="00885BE9"/>
    <w:rPr>
      <w:rFonts w:asciiTheme="majorHAnsi" w:eastAsiaTheme="majorEastAsia" w:hAnsiTheme="majorHAnsi" w:cstheme="majorBidi"/>
      <w:color w:val="2F5496" w:themeColor="accent1" w:themeShade="BF"/>
      <w:sz w:val="32"/>
      <w:szCs w:val="32"/>
      <w:lang w:val="en-GB"/>
    </w:rPr>
  </w:style>
  <w:style w:type="table" w:styleId="Lentelstinklelis">
    <w:name w:val="Table Grid"/>
    <w:basedOn w:val="prastojilentel"/>
    <w:uiPriority w:val="39"/>
    <w:rsid w:val="0023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EE048C"/>
    <w:pPr>
      <w:spacing w:after="0" w:line="240" w:lineRule="auto"/>
    </w:pPr>
    <w:rPr>
      <w:rFonts w:ascii="TimesLT" w:eastAsia="Times New Roman" w:hAnsi="TimesLT" w:cs="TimesLT"/>
      <w:sz w:val="20"/>
      <w:szCs w:val="20"/>
      <w:lang w:val="en-GB"/>
    </w:rPr>
  </w:style>
  <w:style w:type="character" w:customStyle="1" w:styleId="Neapdorotaspaminjimas1">
    <w:name w:val="Neapdorotas paminėjimas1"/>
    <w:basedOn w:val="Numatytasispastraiposriftas"/>
    <w:uiPriority w:val="99"/>
    <w:semiHidden/>
    <w:unhideWhenUsed/>
    <w:rsid w:val="00D26BA3"/>
    <w:rPr>
      <w:color w:val="605E5C"/>
      <w:shd w:val="clear" w:color="auto" w:fill="E1DFDD"/>
    </w:rPr>
  </w:style>
  <w:style w:type="paragraph" w:styleId="Antrats">
    <w:name w:val="header"/>
    <w:basedOn w:val="prastasis"/>
    <w:link w:val="AntratsDiagrama"/>
    <w:uiPriority w:val="99"/>
    <w:unhideWhenUsed/>
    <w:rsid w:val="00287451"/>
    <w:pPr>
      <w:tabs>
        <w:tab w:val="center" w:pos="4819"/>
        <w:tab w:val="right" w:pos="9638"/>
      </w:tabs>
    </w:pPr>
  </w:style>
  <w:style w:type="character" w:customStyle="1" w:styleId="AntratsDiagrama">
    <w:name w:val="Antraštės Diagrama"/>
    <w:basedOn w:val="Numatytasispastraiposriftas"/>
    <w:link w:val="Antrats"/>
    <w:uiPriority w:val="99"/>
    <w:rsid w:val="00287451"/>
    <w:rPr>
      <w:rFonts w:ascii="TimesLT" w:eastAsia="Times New Roman" w:hAnsi="TimesLT" w:cs="TimesLT"/>
      <w:sz w:val="20"/>
      <w:szCs w:val="20"/>
      <w:lang w:val="en-GB"/>
    </w:rPr>
  </w:style>
  <w:style w:type="paragraph" w:styleId="Porat">
    <w:name w:val="footer"/>
    <w:basedOn w:val="prastasis"/>
    <w:link w:val="PoratDiagrama"/>
    <w:uiPriority w:val="99"/>
    <w:unhideWhenUsed/>
    <w:rsid w:val="00287451"/>
    <w:pPr>
      <w:tabs>
        <w:tab w:val="center" w:pos="4819"/>
        <w:tab w:val="right" w:pos="9638"/>
      </w:tabs>
    </w:pPr>
  </w:style>
  <w:style w:type="character" w:customStyle="1" w:styleId="PoratDiagrama">
    <w:name w:val="Poraštė Diagrama"/>
    <w:basedOn w:val="Numatytasispastraiposriftas"/>
    <w:link w:val="Porat"/>
    <w:uiPriority w:val="99"/>
    <w:rsid w:val="00287451"/>
    <w:rPr>
      <w:rFonts w:ascii="TimesLT" w:eastAsia="Times New Roman" w:hAnsi="TimesLT" w:cs="TimesLT"/>
      <w:sz w:val="20"/>
      <w:szCs w:val="20"/>
      <w:lang w:val="en-GB"/>
    </w:rPr>
  </w:style>
  <w:style w:type="character" w:customStyle="1" w:styleId="Antrat3Diagrama">
    <w:name w:val="Antraštė 3 Diagrama"/>
    <w:basedOn w:val="Numatytasispastraiposriftas"/>
    <w:link w:val="Antrat3"/>
    <w:uiPriority w:val="9"/>
    <w:rsid w:val="00FA52A4"/>
    <w:rPr>
      <w:rFonts w:asciiTheme="majorHAnsi" w:eastAsiaTheme="majorEastAsia" w:hAnsiTheme="majorHAnsi" w:cstheme="majorBidi"/>
      <w:color w:val="1F3763" w:themeColor="accent1" w:themeShade="7F"/>
      <w:sz w:val="24"/>
      <w:szCs w:val="24"/>
      <w:lang w:val="en-GB"/>
    </w:rPr>
  </w:style>
  <w:style w:type="character" w:customStyle="1" w:styleId="Antrat2Diagrama">
    <w:name w:val="Antraštė 2 Diagrama"/>
    <w:basedOn w:val="Numatytasispastraiposriftas"/>
    <w:link w:val="Antrat2"/>
    <w:uiPriority w:val="9"/>
    <w:rsid w:val="00FA52A4"/>
    <w:rPr>
      <w:rFonts w:asciiTheme="majorHAnsi" w:eastAsiaTheme="majorEastAsia" w:hAnsiTheme="majorHAnsi" w:cstheme="majorBidi"/>
      <w:color w:val="2F5496" w:themeColor="accent1" w:themeShade="BF"/>
      <w:sz w:val="26"/>
      <w:szCs w:val="26"/>
      <w:lang w:val="en-GB"/>
    </w:rPr>
  </w:style>
  <w:style w:type="paragraph" w:styleId="prastasiniatinklio">
    <w:name w:val="Normal (Web)"/>
    <w:basedOn w:val="prastasis"/>
    <w:uiPriority w:val="99"/>
    <w:semiHidden/>
    <w:unhideWhenUsed/>
    <w:rsid w:val="00446619"/>
    <w:pPr>
      <w:spacing w:before="100" w:beforeAutospacing="1" w:after="100" w:afterAutospacing="1"/>
    </w:pPr>
    <w:rPr>
      <w:rFonts w:ascii="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1119">
      <w:bodyDiv w:val="1"/>
      <w:marLeft w:val="0"/>
      <w:marRight w:val="0"/>
      <w:marTop w:val="0"/>
      <w:marBottom w:val="0"/>
      <w:divBdr>
        <w:top w:val="none" w:sz="0" w:space="0" w:color="auto"/>
        <w:left w:val="none" w:sz="0" w:space="0" w:color="auto"/>
        <w:bottom w:val="none" w:sz="0" w:space="0" w:color="auto"/>
        <w:right w:val="none" w:sz="0" w:space="0" w:color="auto"/>
      </w:divBdr>
    </w:div>
    <w:div w:id="179509591">
      <w:bodyDiv w:val="1"/>
      <w:marLeft w:val="0"/>
      <w:marRight w:val="0"/>
      <w:marTop w:val="0"/>
      <w:marBottom w:val="0"/>
      <w:divBdr>
        <w:top w:val="none" w:sz="0" w:space="0" w:color="auto"/>
        <w:left w:val="none" w:sz="0" w:space="0" w:color="auto"/>
        <w:bottom w:val="none" w:sz="0" w:space="0" w:color="auto"/>
        <w:right w:val="none" w:sz="0" w:space="0" w:color="auto"/>
      </w:divBdr>
      <w:divsChild>
        <w:div w:id="1331526005">
          <w:marLeft w:val="0"/>
          <w:marRight w:val="0"/>
          <w:marTop w:val="0"/>
          <w:marBottom w:val="0"/>
          <w:divBdr>
            <w:top w:val="none" w:sz="0" w:space="0" w:color="auto"/>
            <w:left w:val="none" w:sz="0" w:space="0" w:color="auto"/>
            <w:bottom w:val="none" w:sz="0" w:space="0" w:color="auto"/>
            <w:right w:val="none" w:sz="0" w:space="0" w:color="auto"/>
          </w:divBdr>
        </w:div>
        <w:div w:id="596447259">
          <w:marLeft w:val="0"/>
          <w:marRight w:val="0"/>
          <w:marTop w:val="0"/>
          <w:marBottom w:val="0"/>
          <w:divBdr>
            <w:top w:val="none" w:sz="0" w:space="0" w:color="auto"/>
            <w:left w:val="none" w:sz="0" w:space="0" w:color="auto"/>
            <w:bottom w:val="none" w:sz="0" w:space="0" w:color="auto"/>
            <w:right w:val="none" w:sz="0" w:space="0" w:color="auto"/>
          </w:divBdr>
        </w:div>
        <w:div w:id="1842504674">
          <w:marLeft w:val="0"/>
          <w:marRight w:val="0"/>
          <w:marTop w:val="0"/>
          <w:marBottom w:val="0"/>
          <w:divBdr>
            <w:top w:val="none" w:sz="0" w:space="0" w:color="auto"/>
            <w:left w:val="none" w:sz="0" w:space="0" w:color="auto"/>
            <w:bottom w:val="none" w:sz="0" w:space="0" w:color="auto"/>
            <w:right w:val="none" w:sz="0" w:space="0" w:color="auto"/>
          </w:divBdr>
        </w:div>
      </w:divsChild>
    </w:div>
    <w:div w:id="411052502">
      <w:bodyDiv w:val="1"/>
      <w:marLeft w:val="0"/>
      <w:marRight w:val="0"/>
      <w:marTop w:val="0"/>
      <w:marBottom w:val="0"/>
      <w:divBdr>
        <w:top w:val="none" w:sz="0" w:space="0" w:color="auto"/>
        <w:left w:val="none" w:sz="0" w:space="0" w:color="auto"/>
        <w:bottom w:val="none" w:sz="0" w:space="0" w:color="auto"/>
        <w:right w:val="none" w:sz="0" w:space="0" w:color="auto"/>
      </w:divBdr>
    </w:div>
    <w:div w:id="537856564">
      <w:bodyDiv w:val="1"/>
      <w:marLeft w:val="0"/>
      <w:marRight w:val="0"/>
      <w:marTop w:val="0"/>
      <w:marBottom w:val="0"/>
      <w:divBdr>
        <w:top w:val="none" w:sz="0" w:space="0" w:color="auto"/>
        <w:left w:val="none" w:sz="0" w:space="0" w:color="auto"/>
        <w:bottom w:val="none" w:sz="0" w:space="0" w:color="auto"/>
        <w:right w:val="none" w:sz="0" w:space="0" w:color="auto"/>
      </w:divBdr>
    </w:div>
    <w:div w:id="852308155">
      <w:bodyDiv w:val="1"/>
      <w:marLeft w:val="0"/>
      <w:marRight w:val="0"/>
      <w:marTop w:val="0"/>
      <w:marBottom w:val="0"/>
      <w:divBdr>
        <w:top w:val="none" w:sz="0" w:space="0" w:color="auto"/>
        <w:left w:val="none" w:sz="0" w:space="0" w:color="auto"/>
        <w:bottom w:val="none" w:sz="0" w:space="0" w:color="auto"/>
        <w:right w:val="none" w:sz="0" w:space="0" w:color="auto"/>
      </w:divBdr>
    </w:div>
    <w:div w:id="927924419">
      <w:bodyDiv w:val="1"/>
      <w:marLeft w:val="0"/>
      <w:marRight w:val="0"/>
      <w:marTop w:val="0"/>
      <w:marBottom w:val="0"/>
      <w:divBdr>
        <w:top w:val="none" w:sz="0" w:space="0" w:color="auto"/>
        <w:left w:val="none" w:sz="0" w:space="0" w:color="auto"/>
        <w:bottom w:val="none" w:sz="0" w:space="0" w:color="auto"/>
        <w:right w:val="none" w:sz="0" w:space="0" w:color="auto"/>
      </w:divBdr>
    </w:div>
    <w:div w:id="929198565">
      <w:bodyDiv w:val="1"/>
      <w:marLeft w:val="0"/>
      <w:marRight w:val="0"/>
      <w:marTop w:val="0"/>
      <w:marBottom w:val="0"/>
      <w:divBdr>
        <w:top w:val="none" w:sz="0" w:space="0" w:color="auto"/>
        <w:left w:val="none" w:sz="0" w:space="0" w:color="auto"/>
        <w:bottom w:val="none" w:sz="0" w:space="0" w:color="auto"/>
        <w:right w:val="none" w:sz="0" w:space="0" w:color="auto"/>
      </w:divBdr>
    </w:div>
    <w:div w:id="1038703464">
      <w:bodyDiv w:val="1"/>
      <w:marLeft w:val="0"/>
      <w:marRight w:val="0"/>
      <w:marTop w:val="0"/>
      <w:marBottom w:val="0"/>
      <w:divBdr>
        <w:top w:val="none" w:sz="0" w:space="0" w:color="auto"/>
        <w:left w:val="none" w:sz="0" w:space="0" w:color="auto"/>
        <w:bottom w:val="none" w:sz="0" w:space="0" w:color="auto"/>
        <w:right w:val="none" w:sz="0" w:space="0" w:color="auto"/>
      </w:divBdr>
      <w:divsChild>
        <w:div w:id="1559122571">
          <w:marLeft w:val="0"/>
          <w:marRight w:val="0"/>
          <w:marTop w:val="0"/>
          <w:marBottom w:val="0"/>
          <w:divBdr>
            <w:top w:val="none" w:sz="0" w:space="0" w:color="auto"/>
            <w:left w:val="none" w:sz="0" w:space="0" w:color="auto"/>
            <w:bottom w:val="none" w:sz="0" w:space="0" w:color="auto"/>
            <w:right w:val="none" w:sz="0" w:space="0" w:color="auto"/>
          </w:divBdr>
        </w:div>
      </w:divsChild>
    </w:div>
    <w:div w:id="1214660614">
      <w:bodyDiv w:val="1"/>
      <w:marLeft w:val="0"/>
      <w:marRight w:val="0"/>
      <w:marTop w:val="0"/>
      <w:marBottom w:val="0"/>
      <w:divBdr>
        <w:top w:val="none" w:sz="0" w:space="0" w:color="auto"/>
        <w:left w:val="none" w:sz="0" w:space="0" w:color="auto"/>
        <w:bottom w:val="none" w:sz="0" w:space="0" w:color="auto"/>
        <w:right w:val="none" w:sz="0" w:space="0" w:color="auto"/>
      </w:divBdr>
    </w:div>
    <w:div w:id="1506939280">
      <w:bodyDiv w:val="1"/>
      <w:marLeft w:val="0"/>
      <w:marRight w:val="0"/>
      <w:marTop w:val="0"/>
      <w:marBottom w:val="0"/>
      <w:divBdr>
        <w:top w:val="none" w:sz="0" w:space="0" w:color="auto"/>
        <w:left w:val="none" w:sz="0" w:space="0" w:color="auto"/>
        <w:bottom w:val="none" w:sz="0" w:space="0" w:color="auto"/>
        <w:right w:val="none" w:sz="0" w:space="0" w:color="auto"/>
      </w:divBdr>
    </w:div>
    <w:div w:id="1520192222">
      <w:bodyDiv w:val="1"/>
      <w:marLeft w:val="0"/>
      <w:marRight w:val="0"/>
      <w:marTop w:val="0"/>
      <w:marBottom w:val="0"/>
      <w:divBdr>
        <w:top w:val="none" w:sz="0" w:space="0" w:color="auto"/>
        <w:left w:val="none" w:sz="0" w:space="0" w:color="auto"/>
        <w:bottom w:val="none" w:sz="0" w:space="0" w:color="auto"/>
        <w:right w:val="none" w:sz="0" w:space="0" w:color="auto"/>
      </w:divBdr>
    </w:div>
    <w:div w:id="18244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vs.epaslaugos.lt/cs/idcplg?IdcService=EGO_DOC_INFO_OR_REVIEW&amp;dDocName=1728740&amp;docInfoUrlType=DOC_INFO&amp;egoBreadCrumbUrlType=SEARCH_QUERY&amp;egoBreadCrumbUrlParam1=IdcService%3dGET_SEARCH_RESULTS%26SortField%3ddInDate%26SortOrder%3dDesc%26dpTriggerValue%3dQSRCH%26SearchQueryFormat%3dUniversal%26MiniSearchText%3d2-1716%25287.9%2529%26QueryText%3d%253Cqsch%253E2-1716%25287.9%2529%253C%2fqsch%253E%26coreContentOnly%3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vrk.lt/2020-sei/kandidatai?srcUrl=/rinkimai/1104/rnk1424/kandidatai/lrsKandidatasAnketa_rkndId-2420214.html" TargetMode="External"/><Relationship Id="rId1" Type="http://schemas.openxmlformats.org/officeDocument/2006/relationships/hyperlink" Target="https://www.vrk.lt/2020-sei/kandidatai?srcUrl=/rinkimai/1104/rnk1424/kandidatai/lrsKandidatasAnketa_rkndId-2420215.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CA8DD661-2730-468C-8645-F86ED4F1CA6F}">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27076</Words>
  <Characters>15434</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LATVIENĖ Janina</dc:creator>
  <cp:keywords/>
  <dc:description/>
  <cp:lastModifiedBy>DANIŠKEVIČIŪTĖ Reda</cp:lastModifiedBy>
  <cp:revision>2</cp:revision>
  <dcterms:created xsi:type="dcterms:W3CDTF">2021-02-19T09:31:00Z</dcterms:created>
  <dcterms:modified xsi:type="dcterms:W3CDTF">2021-02-19T09:31:00Z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janina.latviene@vrk.lt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janina.latviene@vrk.lt</vt:lpwstr>
  </property>
  <property fmtid="{D5CDD505-2E9C-101B-9397-08002B2CF9AE}" pid="6" name="DISdDocName">
    <vt:lpwstr>1791500</vt:lpwstr>
  </property>
  <property fmtid="{D5CDD505-2E9C-101B-9397-08002B2CF9AE}" pid="7" name="DISTaskPaneUrl">
    <vt:lpwstr>http://edvs.epaslaugos.lt/cs/idcplg?ClientControlled=DocMan&amp;coreContentOnly=1&amp;WebdavRequest=1&amp;IdcService=DOC_INFO&amp;dID=879146</vt:lpwstr>
  </property>
  <property fmtid="{D5CDD505-2E9C-101B-9397-08002B2CF9AE}" pid="8" name="DISC_Title">
    <vt:lpwstr>DĖL LIKVIDUOJAMOS PARTIJOS TVARKA IR TEISINGUMAS PERVESTŲ AUKŲ DALIAI POLITINĖS PARTIJOS „LAISVĖ IR TEISINGUMAS“ KELTŲ KANDIDATŲ</vt:lpwstr>
  </property>
  <property fmtid="{D5CDD505-2E9C-101B-9397-08002B2CF9AE}" pid="9" name="DISC_AdditionalMakers">
    <vt:lpwstr>Latvienė Janina </vt:lpwstr>
  </property>
  <property fmtid="{D5CDD505-2E9C-101B-9397-08002B2CF9AE}" pid="10" name="DISC_OrgAuthor">
    <vt:lpwstr>Lietuvos Respublikos Vyriausioji rinkimų komisija</vt:lpwstr>
  </property>
  <property fmtid="{D5CDD505-2E9C-101B-9397-08002B2CF9AE}" pid="11" name="DISC_AdditionalTutors">
    <vt:lpwstr> </vt:lpwstr>
  </property>
  <property fmtid="{D5CDD505-2E9C-101B-9397-08002B2CF9AE}" pid="12" name="DISC_SignersGroup">
    <vt:lpwstr>Matjošaitytė Laura</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852396964</vt:lpwstr>
  </property>
  <property fmtid="{D5CDD505-2E9C-101B-9397-08002B2CF9AE}" pid="16" name="DISC_AdditionalApproversMail">
    <vt:lpwstr> </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852396964</vt:lpwstr>
  </property>
  <property fmtid="{D5CDD505-2E9C-101B-9397-08002B2CF9AE}" pid="20" name="DISdUser">
    <vt:lpwstr>janina.latviene</vt:lpwstr>
  </property>
  <property fmtid="{D5CDD505-2E9C-101B-9397-08002B2CF9AE}" pid="21" name="DISC_AdditionalApprovers">
    <vt:lpwstr> </vt:lpwstr>
  </property>
  <property fmtid="{D5CDD505-2E9C-101B-9397-08002B2CF9AE}" pid="22" name="DISdID">
    <vt:lpwstr>879146</vt:lpwstr>
  </property>
  <property fmtid="{D5CDD505-2E9C-101B-9397-08002B2CF9AE}" pid="23" name="DISC_MainMaker">
    <vt:lpwstr>Latvienė Janina </vt:lpwstr>
  </property>
  <property fmtid="{D5CDD505-2E9C-101B-9397-08002B2CF9AE}" pid="24" name="DISC_TutorPhone">
    <vt:lpwstr> </vt:lpwstr>
  </property>
  <property fmtid="{D5CDD505-2E9C-101B-9397-08002B2CF9AE}" pid="25" name="DISC_AdditionalApproversPhone">
    <vt:lpwstr> </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3-20(1.2)</vt:lpwstr>
  </property>
  <property fmtid="{D5CDD505-2E9C-101B-9397-08002B2CF9AE}" pid="32" name="DISC_DocRegDate">
    <vt:lpwstr>2021-01-28 14:33</vt:lpwstr>
  </property>
</Properties>
</file>