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4CF4" w14:textId="72FD10FC" w:rsidR="00A53C5A" w:rsidRDefault="00A53C5A" w:rsidP="0053191D">
      <w:pPr>
        <w:suppressAutoHyphens/>
        <w:ind w:firstLine="3720"/>
        <w:rPr>
          <w:szCs w:val="24"/>
          <w:lang w:eastAsia="ar-SA"/>
        </w:rPr>
      </w:pPr>
    </w:p>
    <w:p w14:paraId="22113140" w14:textId="20B7D415" w:rsidR="00A53C5A" w:rsidRDefault="0053191D" w:rsidP="0053191D">
      <w:pPr>
        <w:suppressAutoHyphens/>
        <w:ind w:firstLine="5103"/>
        <w:rPr>
          <w:szCs w:val="24"/>
          <w:lang w:eastAsia="ar-SA"/>
        </w:rPr>
      </w:pPr>
      <w:r>
        <w:rPr>
          <w:szCs w:val="24"/>
          <w:lang w:eastAsia="ar-SA"/>
        </w:rPr>
        <w:t xml:space="preserve">Neįgaliųjų asociacijų veiklos rėmimo projektų  </w:t>
      </w:r>
    </w:p>
    <w:p w14:paraId="0C08CAD4" w14:textId="7AFBC8DA" w:rsidR="00A53C5A" w:rsidRDefault="0053191D" w:rsidP="0053191D">
      <w:pPr>
        <w:suppressAutoHyphens/>
        <w:ind w:firstLine="5103"/>
        <w:rPr>
          <w:szCs w:val="24"/>
          <w:lang w:eastAsia="ar-SA"/>
        </w:rPr>
      </w:pPr>
      <w:r>
        <w:rPr>
          <w:szCs w:val="24"/>
          <w:lang w:eastAsia="ar-SA"/>
        </w:rPr>
        <w:t xml:space="preserve">finansavimo </w:t>
      </w:r>
      <w:r>
        <w:rPr>
          <w:szCs w:val="24"/>
          <w:lang w:val="en-US" w:eastAsia="ar-SA"/>
        </w:rPr>
        <w:t xml:space="preserve">2022 </w:t>
      </w:r>
      <w:r>
        <w:rPr>
          <w:szCs w:val="24"/>
          <w:lang w:eastAsia="ar-SA"/>
        </w:rPr>
        <w:t xml:space="preserve">metais konkurso nuostatų </w:t>
      </w:r>
    </w:p>
    <w:p w14:paraId="089B2717" w14:textId="53A1B887" w:rsidR="00A53C5A" w:rsidRDefault="0053191D" w:rsidP="0053191D">
      <w:pPr>
        <w:suppressAutoHyphens/>
        <w:ind w:firstLine="5103"/>
        <w:rPr>
          <w:bCs/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433751BB" w14:textId="3F63BE66" w:rsidR="00A53C5A" w:rsidRDefault="00A53C5A">
      <w:pPr>
        <w:tabs>
          <w:tab w:val="left" w:pos="5172"/>
        </w:tabs>
        <w:ind w:firstLine="5172"/>
      </w:pPr>
    </w:p>
    <w:p w14:paraId="708C2A17" w14:textId="715F7DDC" w:rsidR="00A53C5A" w:rsidRDefault="00A53C5A">
      <w:pPr>
        <w:tabs>
          <w:tab w:val="left" w:pos="5172"/>
        </w:tabs>
      </w:pPr>
    </w:p>
    <w:p w14:paraId="776C4EB0" w14:textId="77777777" w:rsidR="00A53C5A" w:rsidRDefault="00A53C5A">
      <w:pPr>
        <w:tabs>
          <w:tab w:val="left" w:pos="5172"/>
        </w:tabs>
      </w:pPr>
    </w:p>
    <w:p w14:paraId="3C474B80" w14:textId="77777777" w:rsidR="00A53C5A" w:rsidRDefault="0053191D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16283BCE" w14:textId="77777777" w:rsidR="00A53C5A" w:rsidRDefault="00A53C5A">
      <w:pPr>
        <w:jc w:val="center"/>
        <w:rPr>
          <w:sz w:val="18"/>
          <w:szCs w:val="18"/>
        </w:rPr>
      </w:pPr>
    </w:p>
    <w:p w14:paraId="208AFA32" w14:textId="77777777" w:rsidR="00A53C5A" w:rsidRDefault="0053191D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0EAD1806" w14:textId="77777777" w:rsidR="00A53C5A" w:rsidRDefault="00A53C5A">
      <w:pPr>
        <w:ind w:firstLine="1134"/>
        <w:jc w:val="both"/>
        <w:rPr>
          <w:rFonts w:eastAsia="Calibri"/>
        </w:rPr>
      </w:pPr>
    </w:p>
    <w:p w14:paraId="217F5913" w14:textId="77777777" w:rsidR="00A53C5A" w:rsidRDefault="0053191D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Aš, _________________________________________________,veikiantis (-i) pareiškėjo  </w:t>
      </w:r>
    </w:p>
    <w:p w14:paraId="2D88FEE7" w14:textId="77777777" w:rsidR="00A53C5A" w:rsidRDefault="0053191D">
      <w:pPr>
        <w:ind w:firstLine="2188"/>
        <w:jc w:val="both"/>
        <w:rPr>
          <w:rFonts w:eastAsia="Calibri"/>
          <w:i/>
        </w:rPr>
      </w:pPr>
      <w:r>
        <w:rPr>
          <w:rFonts w:eastAsia="Calibri"/>
          <w:i/>
        </w:rPr>
        <w:t>(vardas ir pavardė)</w:t>
      </w:r>
    </w:p>
    <w:p w14:paraId="7BA7A4F4" w14:textId="77777777" w:rsidR="00A53C5A" w:rsidRDefault="0053191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 vardu, patvirtinu, kad nėra toliau</w:t>
      </w:r>
    </w:p>
    <w:p w14:paraId="697017F4" w14:textId="6A29A9E9" w:rsidR="00A53C5A" w:rsidRDefault="0053191D">
      <w:pPr>
        <w:ind w:firstLine="186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0C53DA77" w14:textId="77777777" w:rsidR="00A53C5A" w:rsidRDefault="0053191D">
      <w:pPr>
        <w:jc w:val="both"/>
        <w:rPr>
          <w:rFonts w:eastAsia="Calibri"/>
        </w:rPr>
      </w:pPr>
      <w:r>
        <w:rPr>
          <w:rFonts w:eastAsia="Calibri"/>
        </w:rPr>
        <w:t>nurodytų aplinkybių:</w:t>
      </w:r>
    </w:p>
    <w:p w14:paraId="07F0AD26" w14:textId="77777777" w:rsidR="00A53C5A" w:rsidRDefault="0053191D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>1</w:t>
      </w:r>
      <w:r>
        <w:rPr>
          <w:color w:val="000000"/>
          <w:lang w:eastAsia="ja-JP"/>
        </w:rPr>
        <w:t xml:space="preserve">. </w:t>
      </w:r>
      <w:r>
        <w:rPr>
          <w:color w:val="000000"/>
          <w:lang w:eastAsia="lt-LT"/>
        </w:rPr>
        <w:t>pareiškėjas nėra sudaręs taikos sutarties su kreditoriais, sustabdęs ar apribojęs savo veiklos;</w:t>
      </w:r>
    </w:p>
    <w:p w14:paraId="372F3AD6" w14:textId="77777777" w:rsidR="00A53C5A" w:rsidRDefault="0053191D">
      <w:pPr>
        <w:tabs>
          <w:tab w:val="left" w:pos="51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>2</w:t>
      </w:r>
      <w:r>
        <w:rPr>
          <w:color w:val="000000"/>
          <w:lang w:eastAsia="ja-JP"/>
        </w:rPr>
        <w:t xml:space="preserve">. asmuo, </w:t>
      </w:r>
      <w:r>
        <w:rPr>
          <w:color w:val="000000"/>
          <w:lang w:eastAsia="ja-JP"/>
        </w:rPr>
        <w:t>turintis teisę veikti pareiškėjo vardu, neturi neišnykusio ar nepanaikinto teistumo už nusikaltimus, numatytus Lietuvos Respublikos baudžiamojo kodekso XXXIII skyriuje (nusikaltimai valstybės tarnybai ir viešiesiems interesams), taip pat už nusikaltimus, n</w:t>
      </w:r>
      <w:r>
        <w:rPr>
          <w:color w:val="000000"/>
          <w:lang w:eastAsia="ja-JP"/>
        </w:rPr>
        <w:t>umatytus Lietuvos Respublikos baudžiamojo kodekso 205 straipsnyje (Apgaulingas pareiškimas apie juridinio asmens veiklą), 206 straipsnyje (Kredito, paskolos ar tikslinės paramos panaudojimas ne pagal paskirtį ar nustatytą tvarką), 207 straipsnyje (Kreditin</w:t>
      </w:r>
      <w:r>
        <w:rPr>
          <w:color w:val="000000"/>
          <w:lang w:eastAsia="ja-JP"/>
        </w:rPr>
        <w:t>is sukčiavimas), 219 straipsnyje (Mokesčių nesumokėjimas), 220 straipsnyje (Neteisingų duomenų apie pajamas, pelną ar turtą pateikimas), 222 straipsnyje (Apgaulingas apskaitos tvarkymas) bei 223 straipsnyje (Aplaidus apskaitos tvarkymas);</w:t>
      </w:r>
    </w:p>
    <w:p w14:paraId="29F0E7C7" w14:textId="77777777" w:rsidR="00A53C5A" w:rsidRDefault="0053191D">
      <w:pPr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3</w:t>
      </w:r>
      <w:r>
        <w:rPr>
          <w:color w:val="000000"/>
          <w:lang w:eastAsia="ja-JP"/>
        </w:rPr>
        <w:t xml:space="preserve">. </w:t>
      </w:r>
      <w:r>
        <w:rPr>
          <w:color w:val="000000"/>
          <w:lang w:eastAsia="lt-LT"/>
        </w:rPr>
        <w:t>pareiškėja</w:t>
      </w:r>
      <w:r>
        <w:rPr>
          <w:color w:val="000000"/>
          <w:lang w:eastAsia="lt-LT"/>
        </w:rPr>
        <w:t>s paraiškoje arba jo prieduose nepateikė klaidinančios arba melagingos informacijos;</w:t>
      </w:r>
    </w:p>
    <w:p w14:paraId="19F89470" w14:textId="77777777" w:rsidR="00A53C5A" w:rsidRDefault="0053191D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>4</w:t>
      </w:r>
      <w:r>
        <w:rPr>
          <w:color w:val="000000"/>
          <w:lang w:eastAsia="ja-JP"/>
        </w:rPr>
        <w:t xml:space="preserve">. </w:t>
      </w:r>
      <w:r>
        <w:rPr>
          <w:color w:val="000000"/>
          <w:lang w:eastAsia="lt-LT"/>
        </w:rPr>
        <w:t>pareiškėjas per paskutinius trejus metus iki paraiškos pateikimo konkursą organizuojančiai įstaigai, kaip ji apibrėžta Projektų administravimo taisyklių 4 punkte, n</w:t>
      </w:r>
      <w:r>
        <w:rPr>
          <w:color w:val="000000"/>
          <w:lang w:eastAsia="lt-LT"/>
        </w:rPr>
        <w:t>urodytai konkurso nuostatuose, dienos nebandė gauti konfidencialios informacijos arba daryti įtakos konkursą organizuojančios įstaigos valstybės tarnautojams ir (ar) darbuotojams, komisijų nariams;</w:t>
      </w:r>
    </w:p>
    <w:p w14:paraId="2C0E6C82" w14:textId="281194E4" w:rsidR="00A53C5A" w:rsidRDefault="0053191D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>5</w:t>
      </w:r>
      <w:r>
        <w:rPr>
          <w:color w:val="000000"/>
          <w:lang w:eastAsia="ja-JP"/>
        </w:rPr>
        <w:t xml:space="preserve">. </w:t>
      </w:r>
      <w:r>
        <w:rPr>
          <w:color w:val="000000"/>
          <w:lang w:eastAsia="lt-LT"/>
        </w:rPr>
        <w:t>pareiškėjas turi Nuostatuose nustatytus reikalavimu</w:t>
      </w:r>
      <w:r>
        <w:rPr>
          <w:color w:val="000000"/>
          <w:lang w:eastAsia="lt-LT"/>
        </w:rPr>
        <w:t>s atitinkančius reikalingus žmogiškuosius išteklius ir tinkamus administracinius gebėjimus įgyvendinti projektą;</w:t>
      </w:r>
    </w:p>
    <w:p w14:paraId="4065780A" w14:textId="77777777" w:rsidR="00A53C5A" w:rsidRDefault="00A53C5A">
      <w:pPr>
        <w:ind w:firstLine="1134"/>
        <w:jc w:val="both"/>
        <w:rPr>
          <w:rFonts w:eastAsia="Calibri"/>
        </w:rPr>
      </w:pPr>
    </w:p>
    <w:p w14:paraId="0FBAF60C" w14:textId="77777777" w:rsidR="00A53C5A" w:rsidRDefault="0053191D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 šioje deklaracijoje nurodžius klaidinančią ar melagingą informaciją, vadovaujantis Projektų administravimo taisyklių 108.4</w:t>
      </w:r>
      <w:r>
        <w:rPr>
          <w:rFonts w:eastAsia="Calibri"/>
        </w:rPr>
        <w:t xml:space="preserve"> papunkčiu, sudaryta valstybės biudžeto lėšų naudojimo sutartis bus vienašališkai nutraukta.</w:t>
      </w:r>
    </w:p>
    <w:p w14:paraId="127DD8BE" w14:textId="77777777" w:rsidR="00A53C5A" w:rsidRDefault="00A53C5A">
      <w:pPr>
        <w:ind w:firstLine="1134"/>
        <w:jc w:val="both"/>
        <w:rPr>
          <w:rFonts w:eastAsia="Calibri"/>
        </w:rPr>
      </w:pPr>
    </w:p>
    <w:p w14:paraId="00F0B536" w14:textId="77777777" w:rsidR="00A53C5A" w:rsidRDefault="0053191D">
      <w:pPr>
        <w:spacing w:line="360" w:lineRule="auto"/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Patvirtinu, kad </w:t>
      </w:r>
      <w:r>
        <w:rPr>
          <w:color w:val="000000"/>
          <w:lang w:eastAsia="lt-LT"/>
        </w:rPr>
        <w:t>kartu su paraiška pateikti dokumentai, taip pat dokumentų užsienio kalba vertimai yra tikri.</w:t>
      </w:r>
    </w:p>
    <w:p w14:paraId="2D649755" w14:textId="77777777" w:rsidR="00A53C5A" w:rsidRDefault="00A53C5A">
      <w:pPr>
        <w:shd w:val="clear" w:color="auto" w:fill="FFFFFF"/>
        <w:spacing w:line="360" w:lineRule="auto"/>
      </w:pPr>
    </w:p>
    <w:p w14:paraId="070E72FF" w14:textId="0855C47B" w:rsidR="00A53C5A" w:rsidRDefault="0053191D">
      <w:pPr>
        <w:shd w:val="clear" w:color="auto" w:fill="FFFFFF"/>
        <w:spacing w:line="276" w:lineRule="auto"/>
      </w:pPr>
      <w:r>
        <w:t>____________________________</w:t>
      </w:r>
      <w:r>
        <w:tab/>
        <w:t xml:space="preserve">      _________________</w:t>
      </w:r>
      <w:r>
        <w:tab/>
        <w:t>_____________________________</w:t>
      </w:r>
    </w:p>
    <w:p w14:paraId="2DA8A183" w14:textId="3047BD22" w:rsidR="00A53C5A" w:rsidRDefault="0053191D">
      <w:pPr>
        <w:shd w:val="clear" w:color="auto" w:fill="FFFFFF"/>
        <w:spacing w:line="276" w:lineRule="auto"/>
        <w:rPr>
          <w:i/>
        </w:rPr>
      </w:pPr>
      <w:r>
        <w:rPr>
          <w:i/>
        </w:rPr>
        <w:t>(pareiškėjo vadovo ar jo įgalioto</w:t>
      </w:r>
      <w:r>
        <w:t xml:space="preserve">                      </w:t>
      </w:r>
      <w:r>
        <w:rPr>
          <w:i/>
        </w:rPr>
        <w:t>(parašas)                             (vardas ir pavardė )</w:t>
      </w:r>
    </w:p>
    <w:p w14:paraId="36FD02E6" w14:textId="6D77199A" w:rsidR="00A53C5A" w:rsidRDefault="0053191D" w:rsidP="0053191D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>asmens pareigų pavadinimas)</w:t>
      </w:r>
    </w:p>
    <w:bookmarkStart w:id="0" w:name="_GoBack" w:displacedByCustomXml="next"/>
    <w:bookmarkEnd w:id="0" w:displacedByCustomXml="next"/>
    <w:sectPr w:rsidR="00A53C5A" w:rsidSect="0053191D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0BE0" w14:textId="77777777" w:rsidR="00A53C5A" w:rsidRDefault="0053191D">
      <w:r>
        <w:separator/>
      </w:r>
    </w:p>
  </w:endnote>
  <w:endnote w:type="continuationSeparator" w:id="0">
    <w:p w14:paraId="3C984E3C" w14:textId="77777777" w:rsidR="00A53C5A" w:rsidRDefault="005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36E8" w14:textId="77777777" w:rsidR="00A53C5A" w:rsidRDefault="0053191D">
      <w:r>
        <w:separator/>
      </w:r>
    </w:p>
  </w:footnote>
  <w:footnote w:type="continuationSeparator" w:id="0">
    <w:p w14:paraId="73908E83" w14:textId="77777777" w:rsidR="00A53C5A" w:rsidRDefault="0053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C"/>
    <w:rsid w:val="0053191D"/>
    <w:rsid w:val="00A53C5A"/>
    <w:rsid w:val="00E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2021-09-07T07:49:00Z</dcterms:created>
  <dc:creator>Jolita Karvelienė</dc:creator>
  <lastModifiedBy>DRAZDAUSKIENĖ Nijolė</lastModifiedBy>
  <dcterms:modified xsi:type="dcterms:W3CDTF">2021-09-08T05:20:00Z</dcterms:modified>
  <revision>3</revision>
</coreProperties>
</file>