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9 pr."/>
        <w:tag w:val="part_a82de643cfa444668ae4ea6aa405f12c"/>
        <w:lock w:val="sdtLocked"/>
        <w:richText/>
      </w:sdtPr>
      <w:sdtContent>
        <w:p w14:paraId="40465BAB" w14:textId="77777777">
          <w:pPr>
            <w:spacing w:line="276" w:lineRule="auto"/>
            <w:ind w:left="5387"/>
            <w:rPr>
              <w:color w:val="000000"/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Studentų pilietinių, mokslinių, verslumo, kūrybinių ir sportinių </w:t>
          </w:r>
          <w:r>
            <w:rPr>
              <w:color w:val="000000"/>
              <w:szCs w:val="24"/>
              <w:lang w:eastAsia="lt-LT"/>
            </w:rPr>
            <w:t xml:space="preserve">projektų lėšų skyrimo, panaudojimo ir atsiskaitymo už panaudotas lėšas tvarkos </w:t>
          </w:r>
          <w:r>
            <w:rPr>
              <w:bCs/>
              <w:color w:val="000000"/>
              <w:lang w:eastAsia="lt-LT"/>
            </w:rPr>
            <w:t>aprašo</w:t>
          </w:r>
        </w:p>
        <w:p w14:paraId="77D56E6A" w14:textId="58EABC4B">
          <w:pPr>
            <w:spacing w:line="276" w:lineRule="auto"/>
            <w:ind w:left="5387"/>
            <w:rPr>
              <w:color w:val="000000"/>
              <w:szCs w:val="24"/>
              <w:lang w:eastAsia="lt-LT"/>
            </w:rPr>
          </w:pPr>
          <w:sdt>
            <w:sdtPr>
              <w:alias w:val="Numeris"/>
              <w:tag w:val="nr_a82de643cfa444668ae4ea6aa405f12c"/>
              <w:lock w:val="sdtLocked"/>
              <w:richText/>
            </w:sdtPr>
            <w:sdtContent>
              <w:r>
                <w:rPr>
                  <w:bCs/>
                  <w:color w:val="000000"/>
                  <w:lang w:eastAsia="lt-LT"/>
                </w:rPr>
                <w:t>9</w:t>
              </w:r>
            </w:sdtContent>
          </w:sdt>
          <w:r>
            <w:rPr>
              <w:bCs/>
              <w:color w:val="000000"/>
              <w:lang w:eastAsia="lt-LT"/>
            </w:rPr>
            <w:t xml:space="preserve"> priedas</w:t>
          </w:r>
        </w:p>
        <w:p w14:paraId="51F9D39D" w14:textId="77777777">
          <w:pPr>
            <w:jc w:val="center"/>
            <w:rPr>
              <w:szCs w:val="24"/>
              <w:lang w:eastAsia="lt-LT"/>
            </w:rPr>
          </w:pPr>
        </w:p>
        <w:p w14:paraId="783818A8" w14:textId="77777777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a82de643cfa444668ae4ea6aa405f12c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lang w:eastAsia="lt-LT"/>
                </w:rPr>
                <w:t>NEŠALIŠKUMO DEKLARACIJA</w:t>
              </w:r>
            </w:sdtContent>
          </w:sdt>
        </w:p>
        <w:p w14:paraId="1B16D115" w14:textId="77777777">
          <w:pPr>
            <w:jc w:val="center"/>
            <w:rPr>
              <w:szCs w:val="24"/>
              <w:lang w:eastAsia="lt-LT"/>
            </w:rPr>
          </w:pPr>
        </w:p>
        <w:p w14:paraId="555FC368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</w:t>
          </w:r>
        </w:p>
        <w:p w14:paraId="55D85023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(data) </w:t>
          </w:r>
        </w:p>
        <w:p w14:paraId="66872302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</w:t>
          </w:r>
        </w:p>
        <w:p w14:paraId="6956EAD3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(vieta)</w:t>
          </w:r>
        </w:p>
        <w:p w14:paraId="0F7AC75F" w14:textId="77777777">
          <w:pPr>
            <w:jc w:val="center"/>
            <w:rPr>
              <w:szCs w:val="24"/>
              <w:lang w:eastAsia="lt-LT"/>
            </w:rPr>
          </w:pPr>
        </w:p>
        <w:p w14:paraId="743F4B52" w14:textId="5E942799">
          <w:pPr>
            <w:ind w:firstLine="720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Aš, ____________________________________________________________________, </w:t>
          </w:r>
        </w:p>
        <w:p w14:paraId="3B397164" w14:textId="3B66F74B">
          <w:pPr>
            <w:ind w:left="2592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(vardas ir pavardė)</w:t>
          </w:r>
        </w:p>
        <w:p w14:paraId="25BFD2AF" w14:textId="77777777">
          <w:pPr>
            <w:ind w:firstLine="720"/>
            <w:rPr>
              <w:color w:val="000000"/>
              <w:szCs w:val="24"/>
              <w:lang w:eastAsia="lt-LT"/>
            </w:rPr>
          </w:pPr>
        </w:p>
        <w:p w14:paraId="4B0256BF" w14:textId="13591FA6">
          <w:pPr>
            <w:ind w:firstLine="720"/>
            <w:jc w:val="both"/>
            <w:rPr>
              <w:spacing w:val="4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būdamas (-a) </w:t>
          </w:r>
          <w:r>
            <w:rPr>
              <w:szCs w:val="24"/>
              <w:lang w:eastAsia="lt-LT"/>
            </w:rPr>
            <w:t xml:space="preserve">Lietuvos Respublikos švietimo, mokslo ir sporto ministro 202_ m. _____ d. įsakymu Nr. V-  „Dėl komisijos sudarymo“ sudarytos </w:t>
          </w:r>
          <w:r>
            <w:rPr>
              <w:color w:val="000000"/>
              <w:szCs w:val="24"/>
              <w:lang w:eastAsia="lt-LT"/>
            </w:rPr>
            <w:t xml:space="preserve">komisijos (toliau – Komisija) nariu (-e), </w:t>
          </w:r>
          <w:r>
            <w:rPr>
              <w:color w:val="000000"/>
              <w:spacing w:val="40"/>
              <w:szCs w:val="24"/>
              <w:lang w:eastAsia="lt-LT"/>
            </w:rPr>
            <w:t xml:space="preserve">pasižadu: </w:t>
          </w:r>
        </w:p>
        <w:p w14:paraId="33C6A8B1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9 pr. 1 p."/>
            <w:tag w:val="part_138964424c0444269749fac745e831aa"/>
            <w:lock w:val="sdtLocked"/>
            <w:richText/>
          </w:sdtPr>
          <w:sdtContent>
            <w:p w14:paraId="674256D4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38964424c0444269749fac745e831aa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Objektyviai, dalykiškai, be išankstinio nusistatymo, vadovaudamasis (-asi) įstatymų viršenybės principais, atlikti savo pareigas.</w:t>
              </w:r>
            </w:p>
          </w:sdtContent>
        </w:sdt>
        <w:sdt>
          <w:sdtPr>
            <w:alias w:val="9 pr. 2 p."/>
            <w:tag w:val="part_a61a2379aeeb4d908ec9ad75de4a8345"/>
            <w:lock w:val="sdtLocked"/>
            <w:richText/>
          </w:sdtPr>
          <w:sdtContent>
            <w:p w14:paraId="7709FC9F" w14:textId="654BF423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61a2379aeeb4d908ec9ad75de4a8345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Raštu arba žodžiu informuoti Komisijos pirmininką ir Komisijos narius, kurie kartu dalyvauja Studentų pilietinių, mokslinių, verslumo, kūrybinių ir sportinių projektų paraiškų (toliau – projektų paraiškos) svarstymo procedūroje, apie esamą interesų konfliktą ir nusišalinti nuo dalyvavimo tolesnėje projektų paraiškų svarstymo procedūroje, jei paaiškėtų, kad:</w:t>
              </w:r>
            </w:p>
            <w:sdt>
              <w:sdtPr>
                <w:alias w:val="9 pr. 2.1 pp."/>
                <w:tag w:val="part_b1144f768a954ffdabd9198787c9c974"/>
                <w:lock w:val="sdtLocked"/>
                <w:richText/>
              </w:sdtPr>
              <w:sdtContent>
                <w:p w14:paraId="552D5865" w14:textId="7777777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1144f768a954ffdabd9198787c9c97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projekto paraišką yra pateikę asmenys, iš kurių aš ar asmenys, susiję su manimi artimos giminystės ar svainystės ryšiais, gautų bet kurios rūšies pajamų ar kitokio pobūdžio naudos;</w:t>
                  </w:r>
                </w:p>
              </w:sdtContent>
            </w:sdt>
            <w:sdt>
              <w:sdtPr>
                <w:alias w:val="9 pr. 2.2 pp."/>
                <w:tag w:val="part_994c2520c8214889882fef87dabe9b0e"/>
                <w:lock w:val="sdtLocked"/>
                <w:richText/>
              </w:sdtPr>
              <w:sdtContent>
                <w:p w14:paraId="47A5059D" w14:textId="7777777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94c2520c8214889882fef87dabe9b0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aš esu ar asmuo, susijęs su manimi artimos giminystės ar svainystės ryšiais, yra projekto paraišką pateikusio juridinio asmens vadovas, akcininkas ar dalininkas, darbuotojas ar valdymo organo narys.</w:t>
                  </w:r>
                </w:p>
              </w:sdtContent>
            </w:sdt>
          </w:sdtContent>
        </w:sdt>
        <w:sdt>
          <w:sdtPr>
            <w:alias w:val="9 pr. 3 p."/>
            <w:tag w:val="part_c0937cc923e34df8b5375e338e3f3af5"/>
            <w:lock w:val="sdtLocked"/>
            <w:richText/>
          </w:sdtPr>
          <w:sdtContent>
            <w:p w14:paraId="20D53998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0937cc923e34df8b5375e338e3f3af5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Savo ar asmenų, susijusių su manimi artimos giminystės ar svainystės ryšiais, privačių interesų naudai nesinaudoti ir neleisti naudotis informacija, kurią sužinosiu dalyvaudamas (-a) projektų paraiškų svarstymo procedūroje, kitokia tvarka ir mastu, nei nustato Lietuvos Respublikos teisės aktai.</w:t>
              </w:r>
            </w:p>
            <w:p w14:paraId="2F0F42BA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777FB07C" w14:textId="3F84244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Žinau, kad, kilus šališkumo ar interesų konflikto grėsmei, būsiu nušalintas (-a) nuo dalyvavimo tolesnėje projektų svarstymo procedūroje.</w:t>
              </w:r>
            </w:p>
            <w:p w14:paraId="78A279DB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0C29CDA8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Man išaiškinta, kad asmenys, susiję su manimi artimos giminystės ar svainystės ryšiais, yra: tėvai, įtėviai, broliai, seserys ir jų vaikai, seneliai, sutuoktiniai, vaikai, įvaikiai, jų sutuoktiniai ir jų vaikai, taip pat sutuoktinių tėvai, broliai, seserys ir jų vaikai.</w:t>
              </w:r>
            </w:p>
            <w:p w14:paraId="3AC36CB0" w14:textId="77777777">
              <w:pPr>
                <w:rPr>
                  <w:szCs w:val="24"/>
                  <w:lang w:eastAsia="lt-LT"/>
                </w:rPr>
              </w:pPr>
            </w:p>
            <w:p w14:paraId="762D80CA" w14:textId="77777777">
              <w:pPr>
                <w:ind w:firstLine="720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</w:t>
                <w:tab/>
                <w:t>__________________________</w:t>
              </w:r>
            </w:p>
            <w:p w14:paraId="4AB2B1F4" w14:textId="77777777">
              <w:pPr>
                <w:tabs>
                  <w:tab w:val="left" w:pos="2694"/>
                  <w:tab w:val="left" w:pos="5670"/>
                </w:tabs>
                <w:ind w:firstLine="720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(parašas) </w:t>
                <w:tab/>
                <w:t xml:space="preserve">                    (vardas ir pavardė)</w:t>
              </w:r>
            </w:p>
          </w:sdtContent>
        </w:sdt>
      </w:sdtContent>
    </w:sdt>
    <w:sectPr>
      <w:pgSz w:w="12240" w:h="15840"/>
      <w:pgMar w:top="709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3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E646A0"/>
  <w15:docId w15:val="{8D1A6316-D2DD-43D4-A607-57AD9674C5F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4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riedas" Nr="9" Abbr="9 pr." Title="NEŠALIŠKUMO DEKLARACIJA" DocPartId="f7d23cd7cd004d2aa987b0691bb65cb1" PartId="a82de643cfa444668ae4ea6aa405f12c">
    <Part Type="punktas" Nr="1" Abbr="9 pr. 1 p." DocPartId="63094c8ce2e94bd38ea95b7c084ca51a" PartId="138964424c0444269749fac745e831aa"/>
    <Part Type="punktas" Nr="2" Abbr="9 pr. 2 p." DocPartId="b8df855c2036433eb35a4954569e51aa" PartId="a61a2379aeeb4d908ec9ad75de4a8345">
      <Part Type="papunktis" Nr="2.1" Abbr="9 pr. 2.1 pp." DocPartId="4cb466a0182e47aeae03d6cf273e7e0b" PartId="b1144f768a954ffdabd9198787c9c974"/>
      <Part Type="papunktis" Nr="2.2" Abbr="9 pr. 2.2 pp." DocPartId="658d9ba499044a888410dedcd20b4a29" PartId="994c2520c8214889882fef87dabe9b0e"/>
    </Part>
    <Part Type="punktas" Nr="3" Abbr="9 pr. 3 p." DocPartId="5ae1e1c536d1451087890c3310487377" PartId="c0937cc923e34df8b5375e338e3f3af5"/>
  </Part>
</Parts>
</file>

<file path=customXml/itemProps1.xml><?xml version="1.0" encoding="utf-8"?>
<ds:datastoreItem xmlns:ds="http://schemas.openxmlformats.org/officeDocument/2006/customXml" ds:itemID="{3AED9580-93E7-41A8-94CB-ADEA7503E9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F56FF66-E8A8-4E89-9600-455854B7676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3FE0EB4-D186-49DE-A01D-8FC1A0ABC50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753E8CC-A399-4D81-98E8-B68C0BD25C8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273</Words>
  <Characters>1942</Characters>
  <Application>Microsoft Office Word</Application>
  <DocSecurity>4</DocSecurity>
  <Lines>46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52752aa4-7e98-4cc3-8c2c-bfa4b3304eba</vt:lpstr>
    </vt:vector>
  </TitlesOfParts>
  <Company/>
  <LinksUpToDate>false</LinksUpToDate>
  <CharactersWithSpaces>2194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2022-12-21T12:32:00Z</dcterms:created>
  <dc:creator>Diana Paskonyte</dc:creator>
  <lastModifiedBy>adlibuser</lastModifiedBy>
  <dcterms:modified xsi:type="dcterms:W3CDTF">2022-12-21T12:32:00Z</dcterms:modified>
  <revision>2</revision>
  <dc:title>61f3ced9-591b-493d-a880-8536a867ba82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