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06c02d7b00c74578b67b02adaf528b59"/>
        <w:lock w:val="sdtLocked"/>
        <w:richText/>
      </w:sdtPr>
      <w:sdtContent>
        <w:p>
          <w:pPr>
            <w:tabs>
              <w:tab w:val="center" w:pos="4986"/>
              <w:tab w:val="right" w:pos="9972"/>
            </w:tabs>
          </w:pPr>
        </w:p>
        <w:p>
          <w:pPr>
            <w:tabs>
              <w:tab w:val="center" w:pos="4819"/>
              <w:tab w:val="right" w:pos="9638"/>
            </w:tabs>
            <w:rPr>
              <w:sz w:val="22"/>
              <w:szCs w:val="22"/>
            </w:rPr>
          </w:pPr>
        </w:p>
        <w:p>
          <w:pPr>
            <w:suppressAutoHyphens/>
            <w:ind w:left="6237"/>
            <w:textAlignment w:val="baseline"/>
            <w:rPr>
              <w:color w:val="000000"/>
              <w:szCs w:val="24"/>
              <w:lang w:eastAsia="lt-LT"/>
            </w:rPr>
          </w:pPr>
          <w:r>
            <w:rPr>
              <w:color w:val="000000"/>
              <w:szCs w:val="24"/>
              <w:lang w:eastAsia="lt-LT"/>
            </w:rPr>
            <w:t>Vaiko laikinosios priežiūros tvarkos aprašo</w:t>
          </w:r>
        </w:p>
        <w:p>
          <w:pPr>
            <w:suppressAutoHyphens/>
            <w:ind w:left="6237"/>
            <w:textAlignment w:val="baseline"/>
            <w:rPr>
              <w:color w:val="000000"/>
              <w:szCs w:val="24"/>
              <w:lang w:eastAsia="lt-LT"/>
            </w:rPr>
          </w:pPr>
          <w:sdt>
            <w:sdtPr>
              <w:alias w:val="Numeris"/>
              <w:tag w:val="nr_06c02d7b00c74578b67b02adaf528b59"/>
              <w:lock w:val="sdtLocked"/>
              <w:richText/>
            </w:sdtPr>
            <w:sdtContent>
              <w:r>
                <w:rPr>
                  <w:color w:val="000000"/>
                  <w:szCs w:val="24"/>
                  <w:lang w:eastAsia="lt-LT"/>
                </w:rPr>
                <w:t>1</w:t>
              </w:r>
            </w:sdtContent>
          </w:sdt>
          <w:r>
            <w:rPr>
              <w:color w:val="000000"/>
              <w:szCs w:val="24"/>
              <w:lang w:eastAsia="lt-LT"/>
            </w:rPr>
            <w:t> priedas</w:t>
          </w:r>
        </w:p>
        <w:p>
          <w:pPr>
            <w:suppressAutoHyphens/>
            <w:spacing w:line="360" w:lineRule="auto"/>
            <w:textAlignment w:val="baseline"/>
            <w:rPr>
              <w:color w:val="000000"/>
              <w:szCs w:val="24"/>
              <w:lang w:eastAsia="lt-LT"/>
            </w:rPr>
          </w:pPr>
        </w:p>
        <w:p>
          <w:pPr>
            <w:suppressAutoHyphens/>
            <w:jc w:val="center"/>
            <w:textAlignment w:val="baseline"/>
            <w:rPr>
              <w:b/>
              <w:szCs w:val="24"/>
            </w:rPr>
          </w:pPr>
          <w:sdt>
            <w:sdtPr>
              <w:alias w:val="Pavadinimas"/>
              <w:tag w:val="title_06c02d7b00c74578b67b02adaf528b59"/>
              <w:lock w:val="sdtLocked"/>
              <w:richText/>
            </w:sdtPr>
            <w:sdtContent>
              <w:r>
                <w:rPr>
                  <w:b/>
                  <w:szCs w:val="24"/>
                </w:rPr>
                <w:t xml:space="preserve">(Vaiko laikinosios priežiūros organizavimo </w:t>
              </w:r>
              <w:r>
                <w:rPr>
                  <w:b/>
                  <w:color w:val="000000"/>
                  <w:szCs w:val="24"/>
                </w:rPr>
                <w:t>vaiko ir jo tėvų ar kitų jo atstovų pagal įstatymą gyvenamojoje vietoje</w:t>
              </w:r>
              <w:r>
                <w:rPr>
                  <w:b/>
                  <w:szCs w:val="24"/>
                </w:rPr>
                <w:t xml:space="preserve"> / vaiką laikinai prižiūrinčių asmenų gyvenamojoje vietoje akto forma)</w:t>
              </w:r>
            </w:sdtContent>
          </w:sdt>
        </w:p>
        <w:p>
          <w:pPr>
            <w:suppressAutoHyphens/>
            <w:jc w:val="center"/>
            <w:textAlignment w:val="baseline"/>
            <w:rPr>
              <w:b/>
              <w:szCs w:val="24"/>
            </w:rPr>
          </w:pPr>
        </w:p>
        <w:p>
          <w:pPr>
            <w:suppressAutoHyphens/>
            <w:jc w:val="center"/>
            <w:textAlignment w:val="baseline"/>
            <w:rPr>
              <w:b/>
              <w:szCs w:val="24"/>
            </w:rPr>
          </w:pPr>
        </w:p>
        <w:sdt>
          <w:sdtPr>
            <w:alias w:val="skirsnis"/>
            <w:tag w:val="part_538352a7438e4a0d9a73d53c905e41fb"/>
            <w:lock w:val="sdtLocked"/>
            <w:richText/>
          </w:sdtPr>
          <w:sdtContent>
            <w:p>
              <w:pPr>
                <w:suppressAutoHyphens/>
                <w:jc w:val="center"/>
                <w:textAlignment w:val="baseline"/>
                <w:rPr>
                  <w:b/>
                  <w:caps/>
                  <w:szCs w:val="24"/>
                </w:rPr>
              </w:pPr>
              <w:sdt>
                <w:sdtPr>
                  <w:alias w:val="Pavadinimas"/>
                  <w:tag w:val="title_538352a7438e4a0d9a73d53c905e41fb"/>
                  <w:lock w:val="sdtLocked"/>
                  <w:richText/>
                </w:sdtPr>
                <w:sdtContent>
                  <w:r>
                    <w:rPr>
                      <w:b/>
                      <w:caps/>
                      <w:szCs w:val="24"/>
                    </w:rPr>
                    <w:t xml:space="preserve">Vaiko laikinosios priežiūros organizavimo </w:t>
                  </w:r>
                  <w:r>
                    <w:rPr>
                      <w:b/>
                      <w:caps/>
                      <w:color w:val="000000"/>
                      <w:szCs w:val="24"/>
                    </w:rPr>
                    <w:t>vaiko ir JO tėvų ar kitų jo atstovų pagal įstatymą gyvenamojoje vietoje</w:t>
                  </w:r>
                  <w:r>
                    <w:rPr>
                      <w:b/>
                      <w:caps/>
                      <w:szCs w:val="24"/>
                    </w:rPr>
                    <w:t xml:space="preserve"> / vaiką LAIKINAI prižiūrinčių asmenų gyvenamojoje vietoje aktas</w:t>
                  </w:r>
                </w:sdtContent>
              </w:sdt>
            </w:p>
            <w:p>
              <w:pPr>
                <w:suppressAutoHyphens/>
                <w:jc w:val="center"/>
                <w:textAlignment w:val="baseline"/>
                <w:rPr>
                  <w:b/>
                  <w:color w:val="000000"/>
                  <w:szCs w:val="24"/>
                  <w:lang w:eastAsia="lt-LT"/>
                </w:rPr>
              </w:pPr>
            </w:p>
            <w:p>
              <w:pPr>
                <w:suppressAutoHyphens/>
                <w:jc w:val="center"/>
                <w:textAlignment w:val="baseline"/>
                <w:rPr>
                  <w:color w:val="000000"/>
                  <w:szCs w:val="24"/>
                  <w:lang w:eastAsia="lt-LT"/>
                </w:rPr>
              </w:pPr>
              <w:r>
                <w:rPr>
                  <w:color w:val="000000"/>
                  <w:szCs w:val="24"/>
                  <w:lang w:eastAsia="lt-LT"/>
                </w:rPr>
                <w:t>_____________ Nr. _____________</w:t>
              </w:r>
            </w:p>
            <w:p>
              <w:pPr>
                <w:suppressAutoHyphens/>
                <w:ind w:firstLine="3544"/>
                <w:textAlignment w:val="baseline"/>
                <w:rPr>
                  <w:color w:val="000000"/>
                  <w:szCs w:val="24"/>
                  <w:lang w:eastAsia="lt-LT"/>
                </w:rPr>
              </w:pPr>
              <w:r>
                <w:rPr>
                  <w:color w:val="000000"/>
                  <w:szCs w:val="24"/>
                  <w:lang w:eastAsia="lt-LT"/>
                </w:rPr>
                <w:t>(data)</w:t>
              </w:r>
            </w:p>
            <w:p>
              <w:pPr>
                <w:suppressAutoHyphens/>
                <w:jc w:val="center"/>
                <w:textAlignment w:val="baseline"/>
                <w:rPr>
                  <w:color w:val="000000"/>
                  <w:szCs w:val="24"/>
                  <w:lang w:eastAsia="lt-LT"/>
                </w:rPr>
              </w:pPr>
              <w:r>
                <w:rPr>
                  <w:color w:val="000000"/>
                  <w:szCs w:val="24"/>
                  <w:lang w:eastAsia="lt-LT"/>
                </w:rPr>
                <w:t>______________</w:t>
              </w:r>
            </w:p>
            <w:p>
              <w:pPr>
                <w:suppressAutoHyphens/>
                <w:jc w:val="center"/>
                <w:textAlignment w:val="baseline"/>
                <w:rPr>
                  <w:color w:val="000000"/>
                  <w:szCs w:val="24"/>
                  <w:lang w:eastAsia="lt-LT"/>
                </w:rPr>
              </w:pPr>
              <w:r>
                <w:rPr>
                  <w:color w:val="000000"/>
                  <w:szCs w:val="24"/>
                  <w:lang w:eastAsia="lt-LT"/>
                </w:rPr>
                <w:t>(vieta)</w:t>
              </w:r>
            </w:p>
            <w:p>
              <w:pPr>
                <w:suppressAutoHyphens/>
                <w:jc w:val="center"/>
                <w:textAlignment w:val="baseline"/>
                <w:rPr>
                  <w:color w:val="000000"/>
                  <w:szCs w:val="24"/>
                  <w:lang w:eastAsia="lt-LT"/>
                </w:rPr>
              </w:pPr>
            </w:p>
          </w:sdtContent>
        </w:sdt>
        <w:sdt>
          <w:sdtPr>
            <w:alias w:val="skirsnis"/>
            <w:tag w:val="part_4341f0bd8bb6474294e1a21a1f45feab"/>
            <w:lock w:val="sdtLocked"/>
            <w:richText/>
          </w:sdtPr>
          <w:sdtContent>
            <w:p>
              <w:pPr>
                <w:suppressAutoHyphens/>
                <w:textAlignment w:val="baseline"/>
                <w:rPr>
                  <w:b/>
                  <w:color w:val="000000"/>
                  <w:szCs w:val="24"/>
                  <w:lang w:eastAsia="lt-LT"/>
                </w:rPr>
              </w:pPr>
              <w:sdt>
                <w:sdtPr>
                  <w:alias w:val="Pavadinimas"/>
                  <w:tag w:val="title_4341f0bd8bb6474294e1a21a1f45feab"/>
                  <w:lock w:val="sdtLocked"/>
                  <w:richText/>
                </w:sdtPr>
                <w:sdtContent>
                  <w:r>
                    <w:rPr>
                      <w:b/>
                      <w:color w:val="000000"/>
                      <w:szCs w:val="24"/>
                      <w:lang w:eastAsia="lt-LT"/>
                    </w:rPr>
                    <w:t xml:space="preserve">DUOMENYS APIE VAIKĄ (-US) IR ASMENĮ, GALINTĮ LAIKINAI PRIŽIŪRĖTI </w:t>
                  </w:r>
                  <w:r>
                    <w:br/>
                  </w:r>
                  <w:r>
                    <w:rPr>
                      <w:b/>
                      <w:color w:val="000000"/>
                      <w:szCs w:val="24"/>
                      <w:lang w:eastAsia="lt-LT"/>
                    </w:rPr>
                    <w:t>VAIKĄ (-US)</w:t>
                  </w:r>
                </w:sdtContent>
              </w:sdt>
            </w:p>
            <w:p>
              <w:pPr>
                <w:suppressAutoHyphens/>
                <w:textAlignment w:val="baseline"/>
                <w:rPr>
                  <w:b/>
                  <w:color w:val="000000"/>
                  <w:szCs w:val="24"/>
                  <w:lang w:eastAsia="lt-LT"/>
                </w:rPr>
              </w:pPr>
            </w:p>
            <w:p>
              <w:pPr>
                <w:suppressAutoHyphens/>
                <w:textAlignment w:val="baseline"/>
              </w:pPr>
              <w:r>
                <w:rPr>
                  <w:color w:val="000000"/>
                  <w:szCs w:val="24"/>
                  <w:lang w:val="en-US"/>
                </w:rPr>
                <mc:AlternateContent>
                  <mc:Choice Requires="wps">
                    <w:drawing>
                      <wp:anchor distT="45720" distB="45720" distL="114300" distR="114300" simplePos="0" relativeHeight="251658246" behindDoc="0" locked="0" layoutInCell="1" allowOverlap="1" wp14:anchorId="0127CE2F" wp14:editId="6F1D8543">
                        <wp:simplePos x="0" y="0"/>
                        <wp:positionH relativeFrom="column">
                          <wp:posOffset>2130425</wp:posOffset>
                        </wp:positionH>
                        <wp:positionV relativeFrom="paragraph">
                          <wp:posOffset>6350</wp:posOffset>
                        </wp:positionV>
                        <wp:extent cx="2924175" cy="282575"/>
                        <wp:effectExtent l="0" t="0" r="28575" b="22225"/>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175" cy="28257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127CE2F" id="_x0000_t202" coordsize="21600,21600" o:spt="202" path="m,l,21600r21600,l21600,xe">
                        <v:stroke joinstyle="miter"/>
                        <v:path gradientshapeok="t" o:connecttype="rect"/>
                      </v:shapetype>
                      <v:shape id="Text Box 2" o:spid="_x0000_s1026" type="#_x0000_t202" style="position:absolute;margin-left:167.75pt;margin-top:.5pt;width:230.25pt;height:22.25pt;z-index:25165824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uGewmIAIAAEUEAAAOAAAAZHJzL2Uyb0RvYy54bWysU9tu2zAMfR+wfxD0vjgxkrUx4hRdugwD ugvQ7gNoWY6FSaInKbGzrx8lp2l2wR6G6UEQRero8JBc3QxGs4N0XqEt+Wwy5UxagbWyu5J/edy+ uubMB7A1aLSy5Efp+c365YtV3xUyxxZ1LR0jEOuLvit5G0JXZJkXrTTgJ9hJS84GnYFApttltYOe 0I3O8un0ddajqzuHQnpPt3ejk68TftNIET41jZeB6ZITt5B2l/Yq7tl6BcXOQdcqcaIB/8DCgLL0 6RnqDgKwvVO/QRklHHpswkSgybBplJApB8pmNv0lm4cWOplyIXF8d5bJ/z9Y8fHw2TFVlzxfcGbB UI0e5RDYGxxYHuXpO19Q1ENHcWGgaypzStV39yi+emZx04LdyVvnsG8l1ERvFl9mF09HHB9Bqv4D 1vQN7AMmoKFxJmpHajBCpzIdz6WJVARd5st8PrsiioJ8+XW+oHP8Aoqn153z4Z1Ew+Kh5I5Kn9Dh cO/DGPoUEj/zqFW9VVonw+2qjXbsANQm27RO6D+Facv6ki8XJNXfIaZp/QnCqED9rpUp+fU5CIoo 21tbE00oAig9nik7bU86RulGEcNQDRQYxa2wPpKiDse+pjmkQ4vuO2c99XTJ/bc9OMmZfm+pKsvZ fB6HIBnzxVVOhrv0VJcesIKgSh44G4+bkAYncrR4S9VrVBL2mcmJK/VqKs1pruIwXNop6nn61z8A AAD//wMAUEsDBBQABgAIAAAAIQA3HQBQ3QAAAAgBAAAPAAAAZHJzL2Rvd25yZXYueG1sTI9BT8Mw DIXvSPyHyEhcEEuhW7eVphNCAsENBoJr1nhtReKUJOvKv8ec4Gb7e3p+r9pMzooRQ+w9KbiaZSCQ Gm96ahW8vd5frkDEpMlo6wkVfGOETX16UunS+CO94LhNrWATiqVW0KU0lFLGpkOn48wPSMz2Pjid eA2tNEEf2dxZeZ1lhXS6J/7Q6QHvOmw+twenYDV/HD/iU/783hR7u04Xy/HhKyh1fjbd3oBIOKU/ MfzG5+hQc6adP5CJwirI88WCpQy4EvPluuBhp2DOd1lX8n+B+gcAAP//AwBQSwECLQAUAAYACAAA ACEAtoM4kv4AAADhAQAAEwAAAAAAAAAAAAAAAAAAAAAAW0NvbnRlbnRfVHlwZXNdLnhtbFBLAQIt ABQABgAIAAAAIQA4/SH/1gAAAJQBAAALAAAAAAAAAAAAAAAAAC8BAABfcmVscy8ucmVsc1BLAQIt ABQABgAIAAAAIQBuGewmIAIAAEUEAAAOAAAAAAAAAAAAAAAAAC4CAABkcnMvZTJvRG9jLnhtbFBL AQItABQABgAIAAAAIQA3HQBQ3QAAAAgBAAAPAAAAAAAAAAAAAAAAAHoEAABkcnMvZG93bnJldi54 bWxQSwUGAAAAAAQABADzAAAAhAUAAAAA ">
                        <v:textbox>
                          <w:txbxContent>
                            <w:p>
                              <w:pPr>
                                <w:rPr>
                                  <w:rFonts w:ascii="Times New Roman" w:hAnsi="Times New Roman" w:eastAsia="Times New Roman" w:cs="Times New Roman"/>
                                </w:rPr>
                              </w:pPr>
                            </w:p>
                          </w:txbxContent>
                        </v:textbox>
                        <w10:wrap type="square"/>
                      </v:shape>
                    </w:pict>
                  </mc:Fallback>
                </mc:AlternateContent>
              </w:r>
              <w:r>
                <w:t xml:space="preserve">Vaiko (-ų) vardas (-ai), </w:t>
              </w:r>
            </w:p>
            <w:p>
              <w:pPr>
                <w:suppressAutoHyphens/>
                <w:textAlignment w:val="baseline"/>
              </w:pPr>
              <w:r>
                <w:t>pavardė (-ės)</w:t>
              </w:r>
            </w:p>
            <w:p>
              <w:pPr>
                <w:suppressAutoHyphens/>
                <w:textAlignment w:val="baseline"/>
                <w:rPr>
                  <w:color w:val="000000"/>
                  <w:sz w:val="16"/>
                  <w:szCs w:val="16"/>
                </w:rPr>
              </w:pPr>
              <w:r>
                <w:rPr>
                  <w:color w:val="000000"/>
                  <w:szCs w:val="24"/>
                  <w:lang w:val="en-US"/>
                </w:rPr>
                <mc:AlternateContent>
                  <mc:Choice Requires="wps">
                    <w:drawing>
                      <wp:anchor distT="45720" distB="45720" distL="114300" distR="114300" simplePos="0" relativeHeight="251658247" behindDoc="0" locked="0" layoutInCell="1" allowOverlap="1" wp14:anchorId="5A8E5147" wp14:editId="20D0F26D">
                        <wp:simplePos x="0" y="0"/>
                        <wp:positionH relativeFrom="column">
                          <wp:posOffset>2118360</wp:posOffset>
                        </wp:positionH>
                        <wp:positionV relativeFrom="paragraph">
                          <wp:posOffset>60960</wp:posOffset>
                        </wp:positionV>
                        <wp:extent cx="1597660" cy="329565"/>
                        <wp:effectExtent l="0" t="0" r="21590" b="13335"/>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32956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8E5147" id="_x0000_s1027" type="#_x0000_t202" style="position:absolute;margin-left:166.8pt;margin-top:4.8pt;width:125.8pt;height:25.95pt;z-index:25165824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J62paJQIAAEwEAAAOAAAAZHJzL2Uyb0RvYy54bWysVNtu2zAMfR+wfxD0vjjx4rQx4hRdugwD ugvQ7gNkWY6FSaImKbGzrx8lp2l2exnmB4EUqUPykPTqZtCKHITzEkxFZ5MpJcJwaKTZVfTL4/bV NSU+MNMwBUZU9Cg8vVm/fLHqbSly6EA1whEEMb7sbUW7EGyZZZ53QjM/ASsMGltwmgVU3S5rHOsR Xassn04XWQ+usQ648B5v70YjXSf8thU8fGpbLwJRFcXcQjpdOut4ZusVK3eO2U7yUxrsH7LQTBoM eoa6Y4GRvZO/QWnJHXhow4SDzqBtJRepBqxmNv2lmoeOWZFqQXK8PdPk/x8s/3j47IhsKpovKDFM Y48exRDIGxhIHunprS/R68GiXxjwGtucSvX2HvhXTwxsOmZ24tY56DvBGkxvFl9mF09HHB9B6v4D NBiG7QMkoKF1OnKHbBBExzYdz62JqfAYslheLRZo4mh7nS+LRZFCsPLptXU+vBOgSRQq6rD1CZ0d 7n2I2bDyySUG86Bks5VKJcXt6o1y5MBwTLbpO6H/5KYM6Su6LPJiJOCvENP0/QlCy4DzrqSu6PXZ iZWRtremSdMYmFSjjCkrc+IxUjeSGIZ6SB1LJEeOa2iOSKyDcbxxHVHowH2npMfRrqj/tmdOUKLe G2zOcjafx11Iyry4ylFxl5b60sIMR6iKBkpGcRPS/kTeDNxiE1uZ+H3O5JQyjmyi/bRecScu9eT1 /BNY/wAAAP//AwBQSwMEFAAGAAgAAAAhAEEJix7fAAAACAEAAA8AAABkcnMvZG93bnJldi54bWxM j8FOwzAQRO9I/IO1SFwQddqQkIZsKoQEghsUBFc33iYRsR1sNw1/z3KC02g1o5m31WY2g5jIh95Z hOUiAUG2cbq3LcLb6/1lASJEZbUanCWEbwqwqU9PKlVqd7QvNG1jK7jEhlIhdDGOpZSh6ciosHAj Wfb2zhsV+fSt1F4dudwMcpUkuTSqt7zQqZHuOmo+tweDUFw9Th/hKX1+b/L9sI4X19PDl0c8P5tv b0BEmuNfGH7xGR1qZtq5g9VBDAhpmuYcRVizsJ8V2QrEDiFfZiDrSv5/oP4BAAD//wMAUEsBAi0A FAAGAAgAAAAhALaDOJL+AAAA4QEAABMAAAAAAAAAAAAAAAAAAAAAAFtDb250ZW50X1R5cGVzXS54 bWxQSwECLQAUAAYACAAAACEAOP0h/9YAAACUAQAACwAAAAAAAAAAAAAAAAAvAQAAX3JlbHMvLnJl bHNQSwECLQAUAAYACAAAACEACetqWiUCAABMBAAADgAAAAAAAAAAAAAAAAAuAgAAZHJzL2Uyb0Rv Yy54bWxQSwECLQAUAAYACAAAACEAQQmLHt8AAAAIAQAADwAAAAAAAAAAAAAAAAB/BAAAZHJzL2Rv d25yZXYueG1sUEsFBgAAAAAEAAQA8wAAAIsFAAAAAA== ">
                        <v:textbox>
                          <w:txbxContent>
                            <w:p>
                              <w:pPr>
                                <w:rPr>
                                  <w:rFonts w:ascii="Times New Roman" w:hAnsi="Times New Roman" w:eastAsia="Times New Roman" w:cs="Times New Roman"/>
                                </w:rPr>
                              </w:pPr>
                            </w:p>
                          </w:txbxContent>
                        </v:textbox>
                        <w10:wrap type="square"/>
                      </v:shape>
                    </w:pict>
                  </mc:Fallback>
                </mc:AlternateContent>
              </w:r>
            </w:p>
            <w:p>
              <w:pPr>
                <w:suppressAutoHyphens/>
                <w:textAlignment w:val="baseline"/>
              </w:pPr>
              <w:r>
                <w:rPr>
                  <w:color w:val="000000"/>
                  <w:szCs w:val="24"/>
                  <w:lang w:val="en-US"/>
                </w:rPr>
                <mc:AlternateContent>
                  <mc:Choice Requires="wps">
                    <w:drawing>
                      <wp:anchor distT="45720" distB="45720" distL="114300" distR="114300" simplePos="0" relativeHeight="251658240" behindDoc="0" locked="0" layoutInCell="1" allowOverlap="1" wp14:anchorId="0AF10D14" wp14:editId="5C8F64B2">
                        <wp:simplePos x="0" y="0"/>
                        <wp:positionH relativeFrom="column">
                          <wp:posOffset>2118360</wp:posOffset>
                        </wp:positionH>
                        <wp:positionV relativeFrom="paragraph">
                          <wp:posOffset>28575</wp:posOffset>
                        </wp:positionV>
                        <wp:extent cx="1597660" cy="246380"/>
                        <wp:effectExtent l="0" t="0" r="21590" b="20320"/>
                        <wp:wrapSquare wrapText="bothSides"/>
                        <wp:docPr id="3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F10D14" id="_x0000_s1028" type="#_x0000_t202" style="position:absolute;margin-left:166.8pt;margin-top:2.25pt;width:125.8pt;height:19.4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ZyNOJwIAAE0EAAAOAAAAZHJzL2Uyb0RvYy54bWysVNtu2zAMfR+wfxD0vjhJkzQx4hRdugwD ugvQ7gNoWY6FSaInKbG7rx8lp1nQbS/D/CCIInVEnkN6fdMbzY7SeYW24JPRmDNpBVbK7gv+9XH3 ZsmZD2Ar0GhlwZ+k5zeb16/WXZvLKTaoK+kYgVifd23BmxDaPMu8aKQBP8JWWnLW6AwEMt0+qxx0 hG50Nh2PF1mHrmodCuk9nd4NTr5J+HUtRfhc114GpgtOuYW0urSWcc02a8j3DtpGiVMa8A9ZGFCW Hj1D3UEAdnDqNyijhEOPdRgJNBnWtRIy1UDVTMYvqnlooJWpFiLHt2ea/P+DFZ+OXxxTVcGvZgvO LBgS6VH2gb3Fnk0jP13rcwp7aCkw9HRMOqdafXuP4ptnFrcN2L28dQ67RkJF+U3izezi6oDjI0jZ fcSKnoFDwATU185E8ogORuik09NZm5iKiE/OV9eLBbkE+aazxdUyiZdB/ny7dT68l2hY3BTckfYJ HY73PsRsIH8OiY951KraKa2T4fblVjt2BOqTXfpSAS/CtGVdwVfz6Xwg4K8Q4/T9CcKoQA2vlSn4 8hwEeaTtna1SOwZQethTytqeeIzUDSSGvuyTZGd5SqyeiFiHQ3/TPNKmQfeDs456u+D++wGc5Ex/ sCTOajKbxWFIxmx+PSXDXXrKSw9YQVAFD5wN221IAxR5s3hLItYq8RvVHjI5pUw9m2g/zVcciks7 Rf36C2x+AgAA//8DAFBLAwQUAAYACAAAACEAg+K4+94AAAAIAQAADwAAAGRycy9kb3ducmV2Lnht bEyPwU7DMBBE70j8g7VIXBB1qJsQQpwKIYHoDQqCqxu7SYS9Drabhr9nOcFxNKOZN/V6dpZNJsTB o4SrRQbMYOv1gJ2Et9eHyxJYTAq1sh6NhG8TYd2cntSq0v6IL2bapo5RCcZKSehTGivOY9sbp+LC jwbJ2/vgVCIZOq6DOlK5s3yZZQV3akBa6NVo7nvTfm4PTkK5epo+4kY8v7fF3t6ki+vp8StIeX42 390CS2ZOf2H4xSd0aIhp5w+oI7MShBAFRSWscmDk52W+BLYjLQTwpub/DzQ/AAAA//8DAFBLAQIt ABQABgAIAAAAIQC2gziS/gAAAOEBAAATAAAAAAAAAAAAAAAAAAAAAABbQ29udGVudF9UeXBlc10u eG1sUEsBAi0AFAAGAAgAAAAhADj9If/WAAAAlAEAAAsAAAAAAAAAAAAAAAAALwEAAF9yZWxzLy5y ZWxzUEsBAi0AFAAGAAgAAAAhAKhnI04nAgAATQQAAA4AAAAAAAAAAAAAAAAALgIAAGRycy9lMm9E b2MueG1sUEsBAi0AFAAGAAgAAAAhAIPiuPveAAAACAEAAA8AAAAAAAAAAAAAAAAAgQQAAGRycy9k b3ducmV2LnhtbFBLBQYAAAAABAAEAPMAAACMBQAAAAA= ">
                        <v:textbox>
                          <w:txbxContent>
                            <w:p>
                              <w:pPr>
                                <w:rPr>
                                  <w:rFonts w:ascii="Times New Roman" w:hAnsi="Times New Roman" w:eastAsia="Times New Roman" w:cs="Times New Roman"/>
                                </w:rPr>
                              </w:pPr>
                            </w:p>
                          </w:txbxContent>
                        </v:textbox>
                        <w10:wrap type="square"/>
                      </v:shape>
                    </w:pict>
                  </mc:Fallback>
                </mc:AlternateContent>
              </w:r>
              <w:r>
                <w:t>Gimimo data (-os)</w:t>
              </w:r>
            </w:p>
            <w:p>
              <w:pPr>
                <w:suppressAutoHyphens/>
                <w:textAlignment w:val="baseline"/>
              </w:pPr>
            </w:p>
            <w:p>
              <w:pPr>
                <w:suppressAutoHyphens/>
                <w:textAlignment w:val="baseline"/>
              </w:pPr>
              <w:r>
                <w:rPr>
                  <w:color w:val="000000"/>
                  <w:szCs w:val="24"/>
                  <w:lang w:val="en-US"/>
                </w:rPr>
                <mc:AlternateContent>
                  <mc:Choice Requires="wps">
                    <w:drawing>
                      <wp:anchor distT="45720" distB="45720" distL="114300" distR="114300" simplePos="0" relativeHeight="251658245" behindDoc="0" locked="0" layoutInCell="1" allowOverlap="1" wp14:anchorId="0416F5DB" wp14:editId="7FE28954">
                        <wp:simplePos x="0" y="0"/>
                        <wp:positionH relativeFrom="column">
                          <wp:posOffset>2075180</wp:posOffset>
                        </wp:positionH>
                        <wp:positionV relativeFrom="paragraph">
                          <wp:posOffset>45085</wp:posOffset>
                        </wp:positionV>
                        <wp:extent cx="3935095" cy="615950"/>
                        <wp:effectExtent l="0" t="0" r="27305" b="12700"/>
                        <wp:wrapSquare wrapText="bothSides"/>
                        <wp:docPr id="3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5095" cy="61595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16F5DB" id="_x0000_s1029" type="#_x0000_t202" style="position:absolute;margin-left:163.4pt;margin-top:3.55pt;width:309.85pt;height:48.5pt;z-index:25165824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z1ioKAIAAE0EAAAOAAAAZHJzL2Uyb0RvYy54bWysVNtu2zAMfR+wfxD0vti5uG2MOEWXLsOA 7gK0+wBZlmNhkqhJSuzu60fJSRZ028swPwiiSB2R55Be3Q5akYNwXoKp6HSSUyIMh0aaXUW/Pm3f 3FDiAzMNU2BERZ+Fp7fr169WvS3FDDpQjXAEQYwve1vRLgRbZpnnndDMT8AKg84WnGYBTbfLGsd6 RNcqm+X5VdaDa6wDLrzH0/vRSdcJv20FD5/b1otAVEUxt5BWl9Y6rtl6xcqdY7aT/JgG+4csNJMG Hz1D3bPAyN7J36C05A48tGHCQWfQtpKLVANWM81fVPPYMStSLUiOt2ea/P+D5Z8OXxyRTUXn1wUl hmkU6UkMgbyFgcwiP731JYY9WgwMAx6jzqlWbx+Af/PEwKZjZifunIO+E6zB/KbxZnZxdcTxEaTu P0KDz7B9gAQ0tE5H8pAOguio0/NZm5gKx8P5cl7kS0yRo+9qWiyLJF7GytNt63x4L0CTuKmoQ+0T Ojs8+BCzYeUpJD7mQclmK5VKhtvVG+XIgWGfbNOXCngRpgzpK7osZsVIwF8h8vT9CULLgA2vpK7o zTmIlZG2d6ZJ7RiYVOMeU1bmyGOkbiQxDPUwSnaSp4bmGYl1MPY3ziNuOnA/KOmxtyvqv++ZE5So DwbFWU4XizgMyVgU1zM03KWnvvQwwxGqooGScbsJaYAibwbuUMRWJn6j2mMmx5SxZxPtx/mKQ3Fp p6hff4H1TwAAAP//AwBQSwMEFAAGAAgAAAAhACk+nyTgAAAACQEAAA8AAABkcnMvZG93bnJldi54 bWxMj8FOwzAQRO9I/IO1SFwQddKGtA1xKoQEojcoCK5uvE0i4nWw3TT8PcsJjqMZzbwpN5PtxYg+ dI4UpLMEBFLtTEeNgrfXh+sViBA1Gd07QgXfGGBTnZ+VujDuRC847mIjuIRCoRW0MQ6FlKFu0eow cwMSewfnrY4sfSON1ycut72cJ0kure6IF1o94H2L9efuaBWssqfxI2wXz+91fujX8Wo5Pn55pS4v prtbEBGn+BeGX3xGh4qZ9u5IJohewWKeM3pUsExBsL/O8hsQew4mWQqyKuX/B9UPAAAA//8DAFBL AQItABQABgAIAAAAIQC2gziS/gAAAOEBAAATAAAAAAAAAAAAAAAAAAAAAABbQ29udGVudF9UeXBl c10ueG1sUEsBAi0AFAAGAAgAAAAhADj9If/WAAAAlAEAAAsAAAAAAAAAAAAAAAAALwEAAF9yZWxz Ly5yZWxzUEsBAi0AFAAGAAgAAAAhANbPWKgoAgAATQQAAA4AAAAAAAAAAAAAAAAALgIAAGRycy9l Mm9Eb2MueG1sUEsBAi0AFAAGAAgAAAAhACk+nyTgAAAACQEAAA8AAAAAAAAAAAAAAAAAggQAAGRy cy9kb3ducmV2LnhtbFBLBQYAAAAABAAEAPMAAACPBQAAAAA= ">
                        <v:textbox>
                          <w:txbxContent>
                            <w:p>
                              <w:pPr>
                                <w:rPr>
                                  <w:rFonts w:ascii="Times New Roman" w:hAnsi="Times New Roman" w:eastAsia="Times New Roman" w:cs="Times New Roman"/>
                                </w:rPr>
                              </w:pPr>
                            </w:p>
                          </w:txbxContent>
                        </v:textbox>
                        <w10:wrap type="square"/>
                      </v:shape>
                    </w:pict>
                  </mc:Fallback>
                </mc:AlternateContent>
              </w:r>
              <w:r>
                <w:t>Specifiniai</w:t>
              </w:r>
              <w:r>
                <w:rPr>
                  <w:color w:val="000000"/>
                  <w:szCs w:val="24"/>
                  <w:lang w:eastAsia="lt-LT"/>
                </w:rPr>
                <w:t xml:space="preserve"> </w:t>
              </w:r>
              <w:r>
                <w:t xml:space="preserve">vaiko (-ų) poreikiai </w:t>
              </w:r>
              <w:r>
                <w:rPr>
                  <w:sz w:val="20"/>
                </w:rPr>
                <w:t>(pvz., dėl sveikatos (ligų), negalios, specialiųjų ugdymosi poreikių, kuriuos nurodo vaiko (-ų) tėvai ar kiti jo (jų) atstovai pagal įstatymą)</w:t>
              </w:r>
            </w:p>
            <w:p>
              <w:pPr>
                <w:suppressAutoHyphens/>
                <w:textAlignment w:val="baseline"/>
                <w:rPr>
                  <w:color w:val="000000"/>
                  <w:sz w:val="16"/>
                  <w:szCs w:val="16"/>
                  <w:lang w:eastAsia="lt-LT"/>
                </w:rPr>
              </w:pPr>
            </w:p>
            <w:p>
              <w:pPr>
                <w:suppressAutoHyphens/>
                <w:textAlignment w:val="baseline"/>
                <w:rPr>
                  <w:color w:val="000000"/>
                  <w:szCs w:val="24"/>
                  <w:lang w:eastAsia="lt-LT"/>
                </w:rPr>
              </w:pPr>
              <w:r>
                <w:rPr>
                  <w:color w:val="000000"/>
                  <w:szCs w:val="24"/>
                  <w:lang w:eastAsia="lt-LT"/>
                </w:rPr>
                <w:t>Vaiko (-ų) ryšys su asmeniu, galinčiu jį (juos) laikinai prižiūrėti (</w:t>
              </w:r>
              <w:r>
                <w:rPr>
                  <w:i/>
                  <w:iCs/>
                  <w:color w:val="000000"/>
                  <w:szCs w:val="24"/>
                  <w:lang w:eastAsia="lt-LT"/>
                </w:rPr>
                <w:t>tinkamą variantą pažymėti</w:t>
              </w:r>
              <w:r>
                <w:rPr>
                  <w:color w:val="000000"/>
                  <w:szCs w:val="24"/>
                  <w:lang w:eastAsia="lt-LT"/>
                </w:rPr>
                <w:t>):</w:t>
              </w:r>
            </w:p>
            <w:p>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tab/>
              </w:r>
              <w:r>
                <w:rPr>
                  <w:color w:val="000000"/>
                  <w:szCs w:val="24"/>
                  <w:lang w:eastAsia="lt-LT"/>
                </w:rPr>
                <w:t>artimasis giminaitis (</w:t>
              </w:r>
              <w:r>
                <w:rPr>
                  <w:i/>
                  <w:iCs/>
                  <w:color w:val="000000"/>
                  <w:szCs w:val="24"/>
                  <w:lang w:eastAsia="lt-LT"/>
                </w:rPr>
                <w:t>įvardyti giminystės ryšį</w:t>
              </w:r>
              <w:r>
                <w:rPr>
                  <w:color w:val="000000"/>
                  <w:szCs w:val="24"/>
                  <w:lang w:eastAsia="lt-LT"/>
                </w:rPr>
                <w:t>) _______________________________________________________________________</w:t>
              </w:r>
            </w:p>
            <w:p>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tab/>
              </w:r>
              <w:r>
                <w:rPr>
                  <w:color w:val="000000"/>
                  <w:szCs w:val="24"/>
                  <w:lang w:eastAsia="lt-LT"/>
                </w:rPr>
                <w:t>giminaitis (</w:t>
              </w:r>
              <w:r>
                <w:rPr>
                  <w:i/>
                  <w:iCs/>
                  <w:color w:val="000000"/>
                  <w:szCs w:val="24"/>
                  <w:lang w:eastAsia="lt-LT"/>
                </w:rPr>
                <w:t>įvardyti giminystės ryšį</w:t>
              </w:r>
              <w:r>
                <w:rPr>
                  <w:color w:val="000000"/>
                  <w:szCs w:val="24"/>
                  <w:lang w:eastAsia="lt-LT"/>
                </w:rPr>
                <w:t>) _______________________________________________________________________</w:t>
              </w:r>
            </w:p>
            <w:p>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tab/>
              </w:r>
              <w:r>
                <w:rPr>
                  <w:color w:val="000000"/>
                  <w:szCs w:val="24"/>
                  <w:lang w:eastAsia="lt-LT"/>
                </w:rPr>
                <w:t>su vaiku (-ais) emociniais ryšiais susijęs asmuo (</w:t>
              </w:r>
              <w:r>
                <w:rPr>
                  <w:i/>
                  <w:iCs/>
                  <w:color w:val="000000"/>
                  <w:szCs w:val="24"/>
                  <w:lang w:eastAsia="lt-LT"/>
                </w:rPr>
                <w:t>įvardyti ryšį</w:t>
              </w:r>
              <w:r>
                <w:rPr>
                  <w:color w:val="000000"/>
                  <w:szCs w:val="24"/>
                  <w:lang w:eastAsia="lt-LT"/>
                </w:rPr>
                <w:t>) _______________________________________________________________________</w:t>
              </w:r>
            </w:p>
            <w:p>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tab/>
              </w:r>
              <w:r>
                <w:rPr>
                  <w:color w:val="000000"/>
                  <w:szCs w:val="24"/>
                  <w:lang w:eastAsia="lt-LT"/>
                </w:rPr>
                <w:t>kitas asmuo, kurį nurodė vaiko (-ų) tėvai ar kiti jo (jų) atstovai pagal įstatymą (pvz., vaiko (-ų) tėvų ar kitų jo (jų) atstovų pagal įstatymą draugas, bendradarbis) _______________________________________________________________________</w:t>
              </w:r>
            </w:p>
            <w:p>
              <w:pPr>
                <w:suppressAutoHyphens/>
                <w:textAlignment w:val="baseline"/>
                <w:rPr>
                  <w:color w:val="000000"/>
                  <w:szCs w:val="24"/>
                  <w:lang w:eastAsia="lt-LT"/>
                </w:rPr>
              </w:pPr>
            </w:p>
            <w:p>
              <w:pPr>
                <w:suppressAutoHyphens/>
                <w:textAlignment w:val="baseline"/>
                <w:rPr>
                  <w:color w:val="000000"/>
                  <w:szCs w:val="24"/>
                  <w:lang w:eastAsia="lt-LT"/>
                </w:rPr>
              </w:pPr>
              <w:r>
                <w:rPr>
                  <w:color w:val="000000"/>
                  <w:szCs w:val="24"/>
                  <w:lang w:eastAsia="lt-LT"/>
                </w:rPr>
                <w:t>Asmuo, galintis laikinai prižiūrėti vaiką (-us):</w:t>
              </w:r>
            </w:p>
            <w:p>
              <w:pPr>
                <w:suppressAutoHyphens/>
                <w:textAlignment w:val="baseline"/>
                <w:rPr>
                  <w:color w:val="000000"/>
                  <w:szCs w:val="24"/>
                  <w:lang w:eastAsia="lt-LT"/>
                </w:rPr>
              </w:pPr>
            </w:p>
            <w:p>
              <w:pPr>
                <w:suppressAutoHyphens/>
                <w:textAlignment w:val="baseline"/>
              </w:pPr>
              <w:r>
                <w:rPr>
                  <w:color w:val="000000"/>
                  <w:szCs w:val="24"/>
                  <w:lang w:val="en-US"/>
                </w:rPr>
                <mc:AlternateContent>
                  <mc:Choice Requires="wps">
                    <w:drawing>
                      <wp:anchor distT="0" distB="0" distL="114300" distR="114300" simplePos="0" relativeHeight="251658255" behindDoc="0" locked="0" layoutInCell="1" allowOverlap="1" wp14:anchorId="30BB5341" wp14:editId="1D75A248">
                        <wp:simplePos x="0" y="0"/>
                        <wp:positionH relativeFrom="column">
                          <wp:posOffset>2118360</wp:posOffset>
                        </wp:positionH>
                        <wp:positionV relativeFrom="paragraph">
                          <wp:posOffset>6985</wp:posOffset>
                        </wp:positionV>
                        <wp:extent cx="3609975" cy="270510"/>
                        <wp:effectExtent l="0" t="0" r="28575" b="15240"/>
                        <wp:wrapSquare wrapText="bothSides"/>
                        <wp:docPr id="48" name="Text Box 2"/>
                        <wp:cNvGraphicFramePr/>
                        <a:graphic xmlns:a="http://schemas.openxmlformats.org/drawingml/2006/main">
                          <a:graphicData uri="http://schemas.microsoft.com/office/word/2010/wordprocessingShape">
                            <wps:wsp>
                              <wps:cNvSpPr txBox="1"/>
                              <wps:spPr>
                                <a:xfrm>
                                  <a:off x="0" y="0"/>
                                  <a:ext cx="3609975" cy="270510"/>
                                </a:xfrm>
                                <a:prstGeom prst="rect">
                                  <a:avLst/>
                                </a:prstGeom>
                                <a:solidFill>
                                  <a:srgbClr val="FFFFFF"/>
                                </a:solidFill>
                                <a:ln w="9528">
                                  <a:solidFill>
                                    <a:srgbClr val="000000"/>
                                  </a:solidFill>
                                  <a:prstDash val="solid"/>
                                </a:ln>
                              </wps:spPr>
                              <wps:txbx>
                                <w:txbxContent>
                                  <w:p>
                                    <w:pPr>
                                      <w:suppressAutoHyphens/>
                                      <w:textAlignment w:val="baseline"/>
                                    </w:pPr>
                                  </w:p>
                                </w:txbxContent>
                              </wps:txbx>
                              <wps:bodyPr vert="horz" wrap="square" lIns="91440" tIns="45720" rIns="91440" bIns="45720" anchor="t" anchorCtr="0" compatLnSpc="0">
                                <a:noAutofit/>
                              </wps:bodyPr>
                            </wps:wsp>
                          </a:graphicData>
                        </a:graphic>
                        <wp14:sizeRelV relativeFrom="margin">
                          <wp14:pctHeight>0</wp14:pctHeight>
                        </wp14:sizeRelV>
                      </wp:anchor>
                    </w:drawing>
                  </mc:Choice>
                  <mc:Fallback>
                    <w:pict>
                      <v:shape w14:anchorId="30BB5341" id="_x0000_s1030" type="#_x0000_t202" style="position:absolute;margin-left:166.8pt;margin-top:.55pt;width:284.25pt;height:21.3pt;z-index:25165825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Af1q9/QEAAAAEAAAOAAAAZHJzL2Uyb0RvYy54bWysU9uO0zAQfUfiHyy/06Sh3W6juivYqghp BUhdPsBx7MaSb9huk/L1jJ222wWeEHlwPBcfnzkzXj0MWqEj90FaQ/B0UmLEDbOtNHuCvz9v391j FCI1LVXWcIJPPOCH9ds3q97VvLKdVS33CEBMqHtHcBejq4sisI5rGibWcQNBYb2mEUy/L1pPe0DX qqjK8q7orW+dt4yHAN7NGMTrjC8EZ/GrEIFHpAgGbjGvPq9NWov1itZ7T10n2ZkG/QcWmkoDl16h NjRSdPDyDygtmbfBijhhVhdWCMl4rgGqmZa/VbPrqOO5FhAnuKtM4f/Bsi/Hbx7JluAZdMpQDT16 5kNEH+2AqiRP70INWTsHeXEAN7T54g/gTFUPwuv0h3oQxEHo01XcBMbA+f6uXC4Xc4wYxKpFOZ9m 9YuX086H+IlbjdKGYA/Ny5rS41OIwARSLynpsmCVbLdSqWz4ffOoPDpSaPQ2f4kkHHmVpgzqCV7O q/uM/CoWbiHK/P0NIlHY0NCNV2WEc5oycGGSa5Ql7eLQDKO6F8ka255ASXgyUGJn/U+Mehg/gsOP A/UcI/XZQH+X09kszWs2ZvNFBYa/jTS3EWoYQBEcMRq3j3GccRgyR+OT2TmWGpKUMvbDIVohs6KJ 48joTB3GLKt2fhJpjm/tnPXycNe/AAAA//8DAFBLAwQUAAYACAAAACEAY6Q7yd4AAAAIAQAADwAA AGRycy9kb3ducmV2LnhtbEyPwU7DMAyG70i8Q2QkLoilW6EbpenUMXEZJwaHHbPGtBWNU5p0C2+P OcHN1vfr9+diHW0vTjj6zpGC+SwBgVQ701Gj4P3t+XYFwgdNRveOUME3eliXlxeFzo070yue9qER XEI+1wraEIZcSl+3aLWfuQGJ2YcbrQ68jo00oz5zue3lIkkyaXVHfKHVAz61WH/uJ6vgEF+W2Waz vTcxVLuv7Wqq+sONUtdXsXoEETCGvzD86rM6lOx0dBMZL3oFaZpmHGUwB8H8IVnwcFRwly5BloX8 /0D5AwAA//8DAFBLAQItABQABgAIAAAAIQC2gziS/gAAAOEBAAATAAAAAAAAAAAAAAAAAAAAAABb Q29udGVudF9UeXBlc10ueG1sUEsBAi0AFAAGAAgAAAAhADj9If/WAAAAlAEAAAsAAAAAAAAAAAAA AAAALwEAAF9yZWxzLy5yZWxzUEsBAi0AFAAGAAgAAAAhAMB/Wr39AQAAAAQAAA4AAAAAAAAAAAAA AAAALgIAAGRycy9lMm9Eb2MueG1sUEsBAi0AFAAGAAgAAAAhAGOkO8neAAAACAEAAA8AAAAAAAAA AAAAAAAAVwQAAGRycy9kb3ducmV2LnhtbFBLBQYAAAAABAAEAPMAAABiBQAAAAA= " strokeweight=".26467mm">
                        <v:textbox>
                          <w:txbxContent>
                            <w:p w14:paraId="632B2140" w14:textId="77777777">
                              <w:pPr>
                                <w:suppressAutoHyphens w:val="1"/>
                                <w:textAlignment w:val="baseline"/>
                                <w:rPr>
                                  <w:rFonts w:ascii="Times New Roman" w:hAnsi="Times New Roman" w:eastAsia="Times New Roman" w:cs="Times New Roman"/>
                                </w:rPr>
                              </w:pPr>
                            </w:p>
                          </w:txbxContent>
                        </v:textbox>
                        <w10:wrap type="square"/>
                      </v:shape>
                    </w:pict>
                  </mc:Fallback>
                </mc:AlternateContent>
                <mc:AlternateContent>
                  <mc:Choice Requires="wps">
                    <w:drawing>
                      <wp:anchor distT="45720" distB="45720" distL="114300" distR="114300" simplePos="0" relativeHeight="251658249" behindDoc="0" locked="0" layoutInCell="1" allowOverlap="1" wp14:anchorId="44DF6A70" wp14:editId="4A033310">
                        <wp:simplePos x="0" y="0"/>
                        <wp:positionH relativeFrom="column">
                          <wp:posOffset>2119630</wp:posOffset>
                        </wp:positionH>
                        <wp:positionV relativeFrom="paragraph">
                          <wp:posOffset>8255</wp:posOffset>
                        </wp:positionV>
                        <wp:extent cx="3609975" cy="238125"/>
                        <wp:effectExtent l="0" t="0" r="28575" b="28575"/>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DF6A70" id="_x0000_s1031" type="#_x0000_t202" style="position:absolute;margin-left:166.9pt;margin-top:.65pt;width:284.25pt;height:18.75pt;z-index:25165824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UUL8JQIAAEwEAAAOAAAAZHJzL2Uyb0RvYy54bWysVNtu2zAMfR+wfxD0vthxkzYx4hRdugwD ugvQ7gNkWY6FSaImKbG7ry8lp2l2wR6G+UEgReqQPCS9uh60IgfhvART0ekkp0QYDo00u4p+fdi+ WVDiAzMNU2BERR+Fp9fr169WvS1FAR2oRjiCIMaXva1oF4Its8zzTmjmJ2CFQWMLTrOAqttljWM9 omuVFXl+mfXgGuuAC+/x9nY00nXCb1vBw+e29SIQVVHMLaTTpbOOZ7ZesXLnmO0kP6bB/iELzaTB oCeoWxYY2Tv5G5SW3IGHNkw46AzaVnKRasBqpvkv1dx3zIpUC5Lj7Ykm//9g+afDF0dkU9ECO2WY xh49iCGQtzCQItLTW1+i171FvzDgNbY5lertHfBvnhjYdMzsxI1z0HeCNZjeNL7Mzp6OOD6C1P1H aDAM2wdIQEPrdOQO2SCIjm16PLUmpsLx8uIyXy6v5pRwtBUXi2kxTyFY+fzaOh/eC9AkChV12PqE zg53PsRsWPnsEoN5ULLZSqWS4nb1RjlyYDgm2/Qd0X9yU4b0FV3OMfbfIfL0/QlCy4DzrqSu6OLk xMpI2zvTpGkMTKpRxpSVOfIYqRtJDEM9pI4lBiLHNTSPSKyDcbxxHVHowP2gpMfRrqj/vmdOUKI+ GGzOcjqbxV1Iymx+VaDizi31uYUZjlAVDZSM4iak/YkMGLjBJrYy8fuSyTFlHNlE+3G94k6c68nr 5SewfgIAAP//AwBQSwMEFAAGAAgAAAAhAALgADzdAAAACAEAAA8AAABkcnMvZG93bnJldi54bWxM j8FOwzAMhu9IvENkJC5oS1nQ6ErTCSGB4DbGBNes9dqKxClJ1pW3x5zgZuv79ftzuZ6cFSOG2HvS cD3PQCDVvump1bB7e5zlIGIy1BjrCTV8Y4R1dX5WmqLxJ3rFcZtawSUUC6OhS2kopIx1h87EuR+Q mB18cCbxGlrZBHPicmflIsuW0pme+EJnBnzosP7cHp2G/OZ5/IgvavNeLw92la5ux6evoPXlxXR/ ByLhlP7C8KvP6lCx094fqYnCalBKsXpioEAwX2ULHvYM8hxkVcr/D1Q/AAAA//8DAFBLAQItABQA BgAIAAAAIQC2gziS/gAAAOEBAAATAAAAAAAAAAAAAAAAAAAAAABbQ29udGVudF9UeXBlc10ueG1s UEsBAi0AFAAGAAgAAAAhADj9If/WAAAAlAEAAAsAAAAAAAAAAAAAAAAALwEAAF9yZWxzLy5yZWxz UEsBAi0AFAAGAAgAAAAhAJVRQvwlAgAATAQAAA4AAAAAAAAAAAAAAAAALgIAAGRycy9lMm9Eb2Mu eG1sUEsBAi0AFAAGAAgAAAAhAALgADzdAAAACAEAAA8AAAAAAAAAAAAAAAAAfwQAAGRycy9kb3du cmV2LnhtbFBLBQYAAAAABAAEAPMAAACJBQAAAAA= ">
                        <v:textbox>
                          <w:txbxContent>
                            <w:p>
                              <w:pPr>
                                <w:rPr>
                                  <w:rFonts w:ascii="Times New Roman" w:hAnsi="Times New Roman" w:eastAsia="Times New Roman" w:cs="Times New Roman"/>
                                </w:rPr>
                              </w:pPr>
                            </w:p>
                          </w:txbxContent>
                        </v:textbox>
                        <w10:wrap type="square"/>
                      </v:shape>
                    </w:pict>
                  </mc:Fallback>
                </mc:AlternateContent>
                <mc:AlternateContent>
                  <mc:Choice Requires="wps">
                    <w:drawing>
                      <wp:anchor distT="45720" distB="45720" distL="114300" distR="114300" simplePos="0" relativeHeight="251658241" behindDoc="0" locked="0" layoutInCell="1" allowOverlap="1" wp14:anchorId="77CAC79F" wp14:editId="395924A9">
                        <wp:simplePos x="0" y="0"/>
                        <wp:positionH relativeFrom="column">
                          <wp:posOffset>2119630</wp:posOffset>
                        </wp:positionH>
                        <wp:positionV relativeFrom="paragraph">
                          <wp:posOffset>8255</wp:posOffset>
                        </wp:positionV>
                        <wp:extent cx="3609975" cy="238125"/>
                        <wp:effectExtent l="0" t="0" r="28575" b="28575"/>
                        <wp:wrapSquare wrapText="bothSides"/>
                        <wp:docPr id="3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CAC79F" id="_x0000_s1032" type="#_x0000_t202" style="position:absolute;margin-left:166.9pt;margin-top:.65pt;width:284.25pt;height:18.75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T8HxGJgIAAE0EAAAOAAAAZHJzL2Uyb0RvYy54bWysVNtu2zAMfR+wfxD0vthx7kacokuXYUB3 Adp9gCzLsTBJ9CQldvb1peQ0zS7YwzA/CKRIHZKHpNc3vVbkKKyTYAo6HqWUCMOhkmZf0K+PuzdL SpxnpmIKjCjoSTh6s3n9at21ucigAVUJSxDEuLxrC9p43+ZJ4ngjNHMjaIVBYw1WM4+q3SeVZR2i a5VkaTpPOrBVa4EL5/D2bjDSTcSva8H957p2whNVUMzNx9PGswxnslmzfG9Z20h+ToP9QxaaSYNB L1B3zDNysPI3KC25BQe1H3HQCdS15CLWgNWM01+qeWhYK2ItSI5rLzS5/wfLPx2/WCKrgk5mC0oM 09ikR9F78hZ6kgV+utbl6PbQoqPv8Rr7HGt17T3wb44Y2DbM7MWttdA1glWY3zi8TK6eDjgugJTd R6gwDDt4iEB9bXUgD+kgiI59Ol16E1LheDmZp6vVYkYJR1s2WY6zWQzB8ufXrXX+vQBNglBQi72P 6Ox473zIhuXPLiGYAyWrnVQqKnZfbpUlR4ZzsovfGf0nN2VIV9DVDGP/HSKN358gtPQ48Erqgi4v TiwPtL0zVRxHz6QaZExZmTOPgbqBRN+XfWzZPAQIHJdQnZBYC8N84z6i0ID9QUmHs11Q9/3ArKBE fTDYnNV4Og3LEJXpbJGhYq8t5bWFGY5QBfWUDOLWxwUKDBi4xSbWMvL7ksk5ZZzZSPt5v8JSXOvR 6+UvsHkC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BT8HxGJgIAAE0EAAAOAAAAAAAAAAAAAAAAAC4CAABkcnMvZTJvRG9j LnhtbFBLAQItABQABgAIAAAAIQAC4AA83QAAAAgBAAAPAAAAAAAAAAAAAAAAAIAEAABkcnMvZG93 bnJldi54bWxQSwUGAAAAAAQABADzAAAAigUAAAAA ">
                        <v:textbox>
                          <w:txbxContent>
                            <w:p>
                              <w:pPr>
                                <w:rPr>
                                  <w:rFonts w:ascii="Times New Roman" w:hAnsi="Times New Roman" w:eastAsia="Times New Roman" w:cs="Times New Roman"/>
                                </w:rPr>
                              </w:pPr>
                            </w:p>
                          </w:txbxContent>
                        </v:textbox>
                        <w10:wrap type="square"/>
                      </v:shape>
                    </w:pict>
                  </mc:Fallback>
                </mc:AlternateContent>
              </w:r>
              <w:r>
                <w:t>Vardas, pavardė</w:t>
              </w:r>
            </w:p>
            <w:p>
              <w:pPr>
                <w:suppressAutoHyphens/>
                <w:textAlignment w:val="baseline"/>
              </w:pPr>
            </w:p>
            <w:p>
              <w:pPr>
                <w:suppressAutoHyphens/>
                <w:textAlignment w:val="baseline"/>
              </w:pPr>
              <w:r>
                <w:rPr>
                  <w:color w:val="000000"/>
                  <w:szCs w:val="24"/>
                  <w:lang w:val="en-US"/>
                </w:rPr>
                <mc:AlternateContent>
                  <mc:Choice Requires="wps">
                    <w:drawing>
                      <wp:anchor distT="45720" distB="45720" distL="114300" distR="114300" simplePos="0" relativeHeight="251658251" behindDoc="0" locked="0" layoutInCell="1" allowOverlap="1" wp14:anchorId="2BE031A6" wp14:editId="52DD875E">
                        <wp:simplePos x="0" y="0"/>
                        <wp:positionH relativeFrom="column">
                          <wp:posOffset>2118360</wp:posOffset>
                        </wp:positionH>
                        <wp:positionV relativeFrom="paragraph">
                          <wp:posOffset>1905</wp:posOffset>
                        </wp:positionV>
                        <wp:extent cx="1597660" cy="273050"/>
                        <wp:effectExtent l="0" t="0" r="21590" b="12700"/>
                        <wp:wrapSquare wrapText="bothSides"/>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7305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E031A6" id="_x0000_s1033" type="#_x0000_t202" style="position:absolute;margin-left:166.8pt;margin-top:.15pt;width:125.8pt;height:21.5pt;z-index:25165825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JqowJgIAAEwEAAAOAAAAZHJzL2Uyb0RvYy54bWysVNuO2yAQfa/Uf0C8N3bcXDZWnNU221SV thdptx9AMI5RgaFAYqdfvwNO0mjbvlT1A2KY4TBzzoyXt71W5CCcl2AqOh7llAjDoZZmV9FvT5s3 N5T4wEzNFBhR0aPw9Hb1+tWys6UooAVVC0cQxPiysxVtQ7BllnneCs38CKww6GzAaRbQdLusdqxD dK2yIs9nWQeutg648B5P7wcnXSX8phE8fGkaLwJRFcXcQlpdWrdxzVZLVu4cs63kpzTYP2ShmTT4 6AXqngVG9k7+BqUld+ChCSMOOoOmkVykGrCacf6imseWWZFqQXK8vdDk/x8s/3z46oisK1osKDFM o0ZPog/kHfSkiPR01pcY9WgxLvR4jDKnUr19AP7dEwPrlpmduHMOulawGtMbx5vZ1dUBx0eQbfcJ anyG7QMkoL5xOnKHbBBER5mOF2liKjw+OV3MZzN0cfQV87f5NGmXsfJ82zofPgjQJG4q6lD6hM4O Dz7EbFh5DomPeVCy3kilkuF227Vy5MCwTTbpSwW8CFOGdBVdTIvpQMBfIfL0/QlCy4D9rqSu6M0l iJWRtvemTt0YmFTDHlNW5sRjpG4gMfTbPik2P8uzhfqIxDoY2hvHETctuJ+UdNjaFfU/9swJStRH g+IsxpNJnIVkTKbzAg137dlee5jhCFXRQMmwXYc0P5E3A3coYiMTv1HtIZNTytiyifbTeMWZuLZT 1K+fwOoZAAD//wMAUEsDBBQABgAIAAAAIQByKpDU3QAAAAcBAAAPAAAAZHJzL2Rvd25yZXYueG1s TI7BTsMwEETvSPyDtUhcUOtQtyGEOBVCAtEbtAiubrxNIux1sN00/D3mBLcZzWjmVevJGjaiD70j CdfzDBhS43RPrYS33eOsABaiIq2MI5TwjQHW9flZpUrtTvSK4za2LI1QKJWELsah5Dw0HVoV5m5A StnBeatisr7l2qtTGreGL7Is51b1lB46NeBDh83n9mglFMvn8SNsxMt7kx/Mbby6GZ++vJSXF9P9 HbCIU/wrwy9+Qoc6Me3dkXRgRoIQIk/VJICleFWsFsD2EpZCAK8r/p+//gEAAP//AwBQSwECLQAU AAYACAAAACEAtoM4kv4AAADhAQAAEwAAAAAAAAAAAAAAAAAAAAAAW0NvbnRlbnRfVHlwZXNdLnht bFBLAQItABQABgAIAAAAIQA4/SH/1gAAAJQBAAALAAAAAAAAAAAAAAAAAC8BAABfcmVscy8ucmVs c1BLAQItABQABgAIAAAAIQBpJqowJgIAAEwEAAAOAAAAAAAAAAAAAAAAAC4CAABkcnMvZTJvRG9j LnhtbFBLAQItABQABgAIAAAAIQByKpDU3QAAAAcBAAAPAAAAAAAAAAAAAAAAAIAEAABkcnMvZG93 bnJldi54bWxQSwUGAAAAAAQABADzAAAAigUAAAAA ">
                        <v:textbox>
                          <w:txbxContent>
                            <w:p>
                              <w:pPr>
                                <w:rPr>
                                  <w:rFonts w:ascii="Times New Roman" w:hAnsi="Times New Roman" w:eastAsia="Times New Roman" w:cs="Times New Roman"/>
                                </w:rPr>
                              </w:pPr>
                            </w:p>
                          </w:txbxContent>
                        </v:textbox>
                        <w10:wrap type="square"/>
                      </v:shape>
                    </w:pict>
                  </mc:Fallback>
                </mc:AlternateContent>
                <mc:AlternateContent>
                  <mc:Choice Requires="wps">
                    <w:drawing>
                      <wp:anchor distT="45720" distB="45720" distL="114300" distR="114300" simplePos="0" relativeHeight="251658242" behindDoc="0" locked="0" layoutInCell="1" allowOverlap="1" wp14:anchorId="179F07BA" wp14:editId="4AF83799">
                        <wp:simplePos x="0" y="0"/>
                        <wp:positionH relativeFrom="column">
                          <wp:posOffset>2118360</wp:posOffset>
                        </wp:positionH>
                        <wp:positionV relativeFrom="paragraph">
                          <wp:posOffset>28575</wp:posOffset>
                        </wp:positionV>
                        <wp:extent cx="1597660" cy="246380"/>
                        <wp:effectExtent l="0" t="0" r="21590" b="20320"/>
                        <wp:wrapSquare wrapText="bothSides"/>
                        <wp:docPr id="3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9F07BA" id="_x0000_s1034" type="#_x0000_t202" style="position:absolute;margin-left:166.8pt;margin-top:2.25pt;width:125.8pt;height:19.4pt;z-index:25165824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wyHGnJwIAAE0EAAAOAAAAZHJzL2Uyb0RvYy54bWysVNuO2yAQfa/Uf0C8N068STax4qy22aaq tL1Iu/0AjHGMCgwFEjv9+g44SaNt+1LVD4hhhsPMOTNe3fVakYNwXoIp6WQ0pkQYDrU0u5J+fd6+ WVDiAzM1U2BESY/C07v161erzhYihxZULRxBEOOLzpa0DcEWWeZ5KzTzI7DCoLMBp1lA0+2y2rEO 0bXK8vF4nnXgauuAC+/x9GFw0nXCbxrBw+em8SIQVVLMLaTVpbWKa7ZesWLnmG0lP6XB/iELzaTB Ry9QDywwsnfyNygtuQMPTRhx0Bk0jeQi1YDVTMYvqnlqmRWpFiTH2wtN/v/B8k+HL47IuqQ3M5TK MI0iPYs+kLfQkzzy01lfYNiTxcDQ4zHqnGr19hH4N08MbFpmduLeOehawWrMbxJvZldXBxwfQaru I9T4DNsHSEB943QkD+kgiI46HS/axFR4fHK2vJ3P0cXRl0/nN4skXsaK823rfHgvQJO4KalD7RM6 Ozz6ELNhxTkkPuZByXorlUqG21Ub5ciBYZ9s05cKeBGmDOlKupzls4GAv0KM0/cnCC0DNrySuqSL SxArIm3vTJ3aMTCphj2mrMyJx0jdQGLoqz5JtjjLU0F9RGIdDP2N84ibFtwPSjrs7ZL673vmBCXq g0FxlpPpNA5DMqaz2xwNd+2prj3McIQqaaBk2G5CGqDIm4F7FLGRid+o9pDJKWXs2UT7ab7iUFzb KerXX2D9EwAA//8DAFBLAwQUAAYACAAAACEAg+K4+94AAAAIAQAADwAAAGRycy9kb3ducmV2Lnht bEyPwU7DMBBE70j8g7VIXBB1qJsQQpwKIYHoDQqCqxu7SYS9Drabhr9nOcFxNKOZN/V6dpZNJsTB o4SrRQbMYOv1gJ2Et9eHyxJYTAq1sh6NhG8TYd2cntSq0v6IL2bapo5RCcZKSehTGivOY9sbp+LC jwbJ2/vgVCIZOq6DOlK5s3yZZQV3akBa6NVo7nvTfm4PTkK5epo+4kY8v7fF3t6ki+vp8StIeX42 390CS2ZOf2H4xSd0aIhp5w+oI7MShBAFRSWscmDk52W+BLYjLQTwpub/DzQ/AAAA//8DAFBLAQIt ABQABgAIAAAAIQC2gziS/gAAAOEBAAATAAAAAAAAAAAAAAAAAAAAAABbQ29udGVudF9UeXBlc10u eG1sUEsBAi0AFAAGAAgAAAAhADj9If/WAAAAlAEAAAsAAAAAAAAAAAAAAAAALwEAAF9yZWxzLy5y ZWxzUEsBAi0AFAAGAAgAAAAhALDIcacnAgAATQQAAA4AAAAAAAAAAAAAAAAALgIAAGRycy9lMm9E b2MueG1sUEsBAi0AFAAGAAgAAAAhAIPiuPveAAAACAEAAA8AAAAAAAAAAAAAAAAAgQQAAGRycy9k b3ducmV2LnhtbFBLBQYAAAAABAAEAPMAAACMBQAAAAA= ">
                        <v:textbox>
                          <w:txbxContent>
                            <w:p>
                              <w:pPr>
                                <w:rPr>
                                  <w:rFonts w:ascii="Times New Roman" w:hAnsi="Times New Roman" w:eastAsia="Times New Roman" w:cs="Times New Roman"/>
                                </w:rPr>
                              </w:pPr>
                            </w:p>
                          </w:txbxContent>
                        </v:textbox>
                        <w10:wrap type="square"/>
                      </v:shape>
                    </w:pict>
                  </mc:Fallback>
                </mc:AlternateContent>
              </w:r>
              <w:r>
                <w:t>Gimimo data</w:t>
              </w:r>
            </w:p>
            <w:p>
              <w:pPr>
                <w:suppressAutoHyphens/>
                <w:textAlignment w:val="baseline"/>
              </w:pPr>
            </w:p>
            <w:p>
              <w:pPr>
                <w:suppressAutoHyphens/>
                <w:textAlignment w:val="baseline"/>
              </w:pPr>
              <w:r>
                <w:rPr>
                  <w:color w:val="000000"/>
                  <w:szCs w:val="24"/>
                  <w:lang w:val="en-US"/>
                </w:rPr>
                <mc:AlternateContent>
                  <mc:Choice Requires="wps">
                    <w:drawing>
                      <wp:anchor distT="45720" distB="45720" distL="114300" distR="114300" simplePos="0" relativeHeight="251658253" behindDoc="0" locked="0" layoutInCell="1" allowOverlap="1" wp14:anchorId="2F79B7EF" wp14:editId="6B920D02">
                        <wp:simplePos x="0" y="0"/>
                        <wp:positionH relativeFrom="column">
                          <wp:posOffset>2118360</wp:posOffset>
                        </wp:positionH>
                        <wp:positionV relativeFrom="paragraph">
                          <wp:posOffset>8890</wp:posOffset>
                        </wp:positionV>
                        <wp:extent cx="3609975" cy="291465"/>
                        <wp:effectExtent l="0" t="0" r="28575" b="13335"/>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9146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79B7EF" id="_x0000_s1035" type="#_x0000_t202" style="position:absolute;margin-left:166.8pt;margin-top:.7pt;width:284.25pt;height:22.95pt;z-index:25165825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PfSXJgIAAEwEAAAOAAAAZHJzL2Uyb0RvYy54bWysVNtu2zAMfR+wfxD0vthxk7Qx4hRdugwD ugvQ7gNkWY6FSaImKbG7ry8lp2l2exnmB0GUqMPDQ9Kr60ErchDOSzAVnU5ySoTh0Eizq+jXh+2b K0p8YKZhCoyo6KPw9Hr9+tWqt6UooAPVCEcQxPiytxXtQrBllnneCc38BKwweNmC0yyg6XZZ41iP 6FplRZ4vsh5cYx1w4T2e3o6XdJ3w21bw8LltvQhEVRS5hbS6tNZxzdYrVu4cs53kRxrsH1hoJg0G PUHdssDI3snfoLTkDjy0YcJBZ9C2kouUA2YzzX/J5r5jVqRcUBxvTzL5/wfLPx2+OCKbil6gPIZp rNGDGAJ5CwMpojy99SV63Vv0CwMeY5lTqt7eAf/miYFNx8xO3DgHfSdYg/Sm8WV29nTE8RGk7j9C g2HYPkACGlqno3aoBkF05PF4Kk2kwvHwYpEvl5dzSjjeFcvpbDFPIVj5/No6H94L0CRuKuqw9Amd He58iGxY+ewSg3lQstlKpZLhdvVGOXJg2Cbb9B3Rf3JThvQVXc6L+SjAXyHy9P0JQsuA/a6krujV yYmVUbZ3pkndGJhU4x4pK3PUMUo3ihiGekgVW8YAUeMamkcU1sHY3jiOuOnA/aCkx9auqP++Z05Q oj4YLA6qN4uzkIzZ/LJAw53f1Oc3zHCEqmigZNxuQpqfqJuBGyxiK5O+L0yOlLFlk+zH8YozcW4n r5efwPoJAAD//wMAUEsDBBQABgAIAAAAIQD8FTIe3wAAAAgBAAAPAAAAZHJzL2Rvd25yZXYueG1s TI/LTsMwEEX3SPyDNUhsEHVaR2kb4lQICQQ7KKjduvE0ifAj2G4a/p5hBcvRubr3TLWZrGEjhth7 J2E+y4Cha7zuXSvh4/3xdgUsJuW0Mt6hhG+MsKkvLypVan92bzhuU8uoxMVSSehSGkrOY9OhVXHm B3TEjj5YlegMLddBnancGr7IsoJb1Tta6NSADx02n9uTlbDKn8d9fBGvu6Y4mnW6WY5PX0HK66vp /g5Ywin9heFXn9ShJqeDPzkdmZEghCgoSiAHRnydLebADhLypQBeV/z/A/UPAAAA//8DAFBLAQIt ABQABgAIAAAAIQC2gziS/gAAAOEBAAATAAAAAAAAAAAAAAAAAAAAAABbQ29udGVudF9UeXBlc10u eG1sUEsBAi0AFAAGAAgAAAAhADj9If/WAAAAlAEAAAsAAAAAAAAAAAAAAAAALwEAAF9yZWxzLy5y ZWxzUEsBAi0AFAAGAAgAAAAhAJE99JcmAgAATAQAAA4AAAAAAAAAAAAAAAAALgIAAGRycy9lMm9E b2MueG1sUEsBAi0AFAAGAAgAAAAhAPwVMh7fAAAACAEAAA8AAAAAAAAAAAAAAAAAgAQAAGRycy9k b3ducmV2LnhtbFBLBQYAAAAABAAEAPMAAACMBQAAAAA= ">
                        <v:textbox>
                          <w:txbxContent>
                            <w:p>
                              <w:pPr>
                                <w:rPr>
                                  <w:rFonts w:ascii="Times New Roman" w:hAnsi="Times New Roman" w:eastAsia="Times New Roman" w:cs="Times New Roman"/>
                                </w:rPr>
                              </w:pPr>
                            </w:p>
                          </w:txbxContent>
                        </v:textbox>
                        <w10:wrap type="square"/>
                      </v:shape>
                    </w:pict>
                  </mc:Fallback>
                </mc:AlternateContent>
                <mc:AlternateContent>
                  <mc:Choice Requires="wps">
                    <w:drawing>
                      <wp:anchor distT="45720" distB="45720" distL="114300" distR="114300" simplePos="0" relativeHeight="251658243" behindDoc="0" locked="0" layoutInCell="1" allowOverlap="1" wp14:anchorId="5D0A06FA" wp14:editId="64BA8B65">
                        <wp:simplePos x="0" y="0"/>
                        <wp:positionH relativeFrom="column">
                          <wp:posOffset>2119630</wp:posOffset>
                        </wp:positionH>
                        <wp:positionV relativeFrom="paragraph">
                          <wp:posOffset>8255</wp:posOffset>
                        </wp:positionV>
                        <wp:extent cx="3609975" cy="238125"/>
                        <wp:effectExtent l="0" t="0" r="28575" b="28575"/>
                        <wp:wrapSquare wrapText="bothSides"/>
                        <wp:docPr id="3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0A06FA" id="_x0000_s1036" type="#_x0000_t202" style="position:absolute;margin-left:166.9pt;margin-top:.65pt;width:284.25pt;height:18.75pt;z-index:25165824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q1hNAJwIAAE4EAAAOAAAAZHJzL2Uyb0RvYy54bWysVNtu2zAMfR+wfxD0vviSpE2MOEWXLsOA 7gK0+wBZlmNhkuhJSuzs60vJaZpdsIdhfhBIkTokD0mvbgatyEFYJ8GUNJuklAjDoZZmV9Kvj9s3 C0qcZ6ZmCowo6VE4erN+/WrVd4XIoQVVC0sQxLii70raet8VSeJ4KzRzE+iEQWMDVjOPqt0ltWU9 omuV5Gl6lfRg684CF87h7d1opOuI3zSC+89N44QnqqSYm4+njWcVzmS9YsXOsq6V/JQG+4csNJMG g56h7phnZG/lb1BacgsOGj/hoBNoGslFrAGrydJfqnloWSdiLUiO6840uf8Hyz8dvlgi65JO50tK DNPYpEcxePIWBpIHfvrOFej20KGjH/Aa+xxrdd098G+OGNi0zOzErbXQt4LVmF8WXiYXT0ccF0Cq /iPUGIbtPUSgobE6kId0EETHPh3PvQmpcLycXqXL5fWcEo62fLrI8nkMwYrn1511/r0ATYJQUou9 j+jscO98yIYVzy4hmAMl661UKip2V22UJQeGc7KN3wn9JzdlSF/S5Rxj/x0ijd+fILT0OPBK6pIu zk6sCLS9M3UcR8+kGmVMWZkTj4G6kUQ/VENsWRbnN5BcQX1EZi2MA44LiUIL9gclPQ53Sd33PbOC EvXBYHeW2WwWtiEqs/l1joq9tFSXFmY4QpXUUzKKGx83KFBg4Ba72MhI8Esmp5xxaCPvpwULW3Gp R6+X38D6CQAA//8DAFBLAwQUAAYACAAAACEAAuAAPN0AAAAIAQAADwAAAGRycy9kb3ducmV2Lnht bEyPwU7DMAyG70i8Q2QkLmhLWdDoStMJIYHgNsYE16z12orEKUnWlbfHnOBm6/v1+3O5npwVI4bY e9JwPc9AINW+6anVsHt7nOUgYjLUGOsJNXxjhHV1flaaovEnesVxm1rBJRQLo6FLaSikjHWHzsS5 H5CYHXxwJvEaWtkEc+JyZ+Uiy5bSmZ74QmcGfOiw/twenYb85nn8iC9q814vD3aVrm7Hp6+g9eXF dH8HIuGU/sLwq8/qULHT3h+picJqUEqxemKgQDBfZQse9gzyHGRVyv8PVD8AAAD//wMAUEsBAi0A FAAGAAgAAAAhALaDOJL+AAAA4QEAABMAAAAAAAAAAAAAAAAAAAAAAFtDb250ZW50X1R5cGVzXS54 bWxQSwECLQAUAAYACAAAACEAOP0h/9YAAACUAQAACwAAAAAAAAAAAAAAAAAvAQAAX3JlbHMvLnJl bHNQSwECLQAUAAYACAAAACEAKtYTQCcCAABOBAAADgAAAAAAAAAAAAAAAAAuAgAAZHJzL2Uyb0Rv Yy54bWxQSwECLQAUAAYACAAAACEAAuAAPN0AAAAIAQAADwAAAAAAAAAAAAAAAACBBAAAZHJzL2Rv d25yZXYueG1sUEsFBgAAAAAEAAQA8wAAAIsFAAAAAA== ">
                        <v:textbox>
                          <w:txbxContent>
                            <w:p>
                              <w:pPr>
                                <w:rPr>
                                  <w:rFonts w:ascii="Times New Roman" w:hAnsi="Times New Roman" w:eastAsia="Times New Roman" w:cs="Times New Roman"/>
                                </w:rPr>
                              </w:pPr>
                            </w:p>
                          </w:txbxContent>
                        </v:textbox>
                        <w10:wrap type="square"/>
                      </v:shape>
                    </w:pict>
                  </mc:Fallback>
                </mc:AlternateContent>
              </w:r>
              <w:r>
                <w:t xml:space="preserve">Gyvenamosios vietos adresas </w:t>
              </w:r>
            </w:p>
            <w:p>
              <w:pPr>
                <w:suppressAutoHyphens/>
                <w:textAlignment w:val="baseline"/>
                <w:rPr>
                  <w:sz w:val="18"/>
                  <w:szCs w:val="18"/>
                </w:rPr>
              </w:pPr>
              <w:r>
                <w:rPr>
                  <w:sz w:val="18"/>
                  <w:szCs w:val="18"/>
                </w:rPr>
                <w:t>(pildoma, jei vaiko (-ų) laikinoji priežiūra organizuojama vaiką (-us) laikinai prižiūrinčio asmens gyvenamojoje vietoje)</w:t>
              </w:r>
            </w:p>
            <w:p>
              <w:pPr>
                <w:suppressAutoHyphens/>
                <w:textAlignment w:val="baseline"/>
                <w:rPr>
                  <w:sz w:val="18"/>
                  <w:szCs w:val="18"/>
                </w:rPr>
              </w:pPr>
              <w:r>
                <w:rPr>
                  <w:color w:val="000000"/>
                  <w:szCs w:val="24"/>
                  <w:lang w:val="en-US"/>
                </w:rPr>
                <mc:AlternateContent>
                  <mc:Choice Requires="wps">
                    <w:drawing>
                      <wp:anchor distT="45720" distB="45720" distL="114300" distR="114300" simplePos="0" relativeHeight="251658259" behindDoc="0" locked="0" layoutInCell="1" allowOverlap="1" wp14:anchorId="63829514" wp14:editId="239E15FB">
                        <wp:simplePos x="0" y="0"/>
                        <wp:positionH relativeFrom="column">
                          <wp:posOffset>2103755</wp:posOffset>
                        </wp:positionH>
                        <wp:positionV relativeFrom="paragraph">
                          <wp:posOffset>70485</wp:posOffset>
                        </wp:positionV>
                        <wp:extent cx="3609975" cy="309245"/>
                        <wp:effectExtent l="0" t="0" r="28575" b="1460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30924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829514" id="_x0000_s1037" type="#_x0000_t202" style="position:absolute;margin-left:165.65pt;margin-top:5.55pt;width:284.25pt;height:24.35pt;z-index:25165825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p6PvaJwIAAEwEAAAOAAAAZHJzL2Uyb0RvYy54bWysVNtu2zAMfR+wfxD0vthxk7Yx4hRdugwD ugvQ7gNkWY6FSaImKbGzry8lp2l2exnmB0EUqaPDQ9LLm0ErshfOSzAVnU5ySoTh0EizrejXx82b a0p8YKZhCoyo6EF4erN6/WrZ21IU0IFqhCMIYnzZ24p2IdgyyzzvhGZ+AlYYdLbgNAtoum3WONYj ulZZkeeXWQ+usQ648B5P70YnXSX8thU8fG5bLwJRFUVuIa0urXVcs9WSlVvHbCf5kQb7BxaaSYOP nqDuWGBk5+RvUFpyBx7aMOGgM2hbyUXKAbOZ5r9k89AxK1IuKI63J5n8/4Pln/ZfHJFNRa8oMUxj iR7FEMhbGEgR1emtLzHowWJYGPAYq5wy9fYe+DdPDKw7Zrbi1jnoO8EaZDeNN7OzqyOOjyB1/xEa fIbtAiSgoXU6SodiEETHKh1OlYlUOB5eXOaLxdWcEo6+i3xRzObpCVY+37bOh/cCNImbijqsfEJn +3sfIhtWPofExzwo2WykUslw23qtHNkz7JJN+o7oP4UpQ/qKLubFfBTgrxB5+v4EoWXAdldSV/T6 FMTKKNs706RmDEyqcY+UlTnqGKUbRQxDPaSCTZPKUeQamgMq62BsbxxH3HTgflDSY2tX1H/fMSco UR8MVmcxnc3iLCRjNr8q0HDnnvrcwwxHqIoGSsbtOqT5icIZuMUqtjIJ/MLkyBlbNul+HK84E+d2 inr5CayeAAAA//8DAFBLAwQUAAYACAAAACEAuQy5e98AAAAJAQAADwAAAGRycy9kb3ducmV2Lnht bEyPwU7DMBBE70j8g7VIXBB1QqAkIU6FkEBwg7aCqxtvkwh7HWI3DX/PcoLTajRPszPVanZWTDiG 3pOCdJGAQGq86alVsN08XuYgQtRktPWECr4xwKo+Pal0afyR3nBax1ZwCIVSK+hiHEopQ9Oh02Hh ByT29n50OrIcW2lGfeRwZ+VVkiyl0z3xh04P+NBh87k+OAX59fP0EV6y1/dmubdFvLidnr5Gpc7P 5vs7EBHn+AfDb32uDjV32vkDmSCsgixLM0bZSFMQDORFwVt2Cm74yrqS/xfUPwAAAP//AwBQSwEC LQAUAAYACAAAACEAtoM4kv4AAADhAQAAEwAAAAAAAAAAAAAAAAAAAAAAW0NvbnRlbnRfVHlwZXNd LnhtbFBLAQItABQABgAIAAAAIQA4/SH/1gAAAJQBAAALAAAAAAAAAAAAAAAAAC8BAABfcmVscy8u cmVsc1BLAQItABQABgAIAAAAIQCp6PvaJwIAAEwEAAAOAAAAAAAAAAAAAAAAAC4CAABkcnMvZTJv RG9jLnhtbFBLAQItABQABgAIAAAAIQC5DLl73wAAAAkBAAAPAAAAAAAAAAAAAAAAAIEEAABkcnMv ZG93bnJldi54bWxQSwUGAAAAAAQABADzAAAAjQUAAAAA ">
                        <v:textbox>
                          <w:txbxContent>
                            <w:p>
                              <w:pPr>
                                <w:rPr>
                                  <w:rFonts w:ascii="Times New Roman" w:hAnsi="Times New Roman" w:eastAsia="Times New Roman" w:cs="Times New Roman"/>
                                </w:rPr>
                              </w:pPr>
                            </w:p>
                          </w:txbxContent>
                        </v:textbox>
                        <w10:wrap type="square"/>
                      </v:shape>
                    </w:pict>
                  </mc:Fallback>
                </mc:AlternateContent>
              </w:r>
            </w:p>
            <w:p>
              <w:pPr>
                <w:suppressAutoHyphens/>
                <w:textAlignment w:val="baseline"/>
              </w:pPr>
              <w:r>
                <w:t xml:space="preserve">Šeimos gyvenamosios vietos </w:t>
              </w:r>
            </w:p>
            <w:p>
              <w:pPr>
                <w:suppressAutoHyphens/>
                <w:textAlignment w:val="baseline"/>
              </w:pPr>
              <w:r>
                <w:t xml:space="preserve">adresas </w:t>
              </w:r>
            </w:p>
            <w:p>
              <w:pPr>
                <w:suppressAutoHyphens/>
                <w:textAlignment w:val="baseline"/>
                <w:rPr>
                  <w:sz w:val="16"/>
                  <w:szCs w:val="16"/>
                </w:rPr>
              </w:pPr>
              <w:r>
                <w:rPr>
                  <w:sz w:val="16"/>
                  <w:szCs w:val="16"/>
                </w:rPr>
                <w:t>(pildoma, jei vaiko (-ų) laikinoji priežiūra organizuojama vaiko (-ų) ir jo tėvų ar kitų jo (jų) atstovų pagal įstatymą gyvenamojoje vietoje)</w:t>
              </w:r>
            </w:p>
            <w:p>
              <w:pPr>
                <w:suppressAutoHyphens/>
                <w:jc w:val="both"/>
                <w:textAlignment w:val="baseline"/>
              </w:pPr>
              <w:r>
                <w:t xml:space="preserve">Priežastys, dėl kurių organizuojama vaiko (-ų) laikinoji priežiūra </w:t>
              </w:r>
              <w:r>
                <w:rPr>
                  <w:color w:val="000000"/>
                  <w:szCs w:val="24"/>
                  <w:lang w:eastAsia="lt-LT"/>
                </w:rPr>
                <w:t xml:space="preserve">asmens, galinčio laikinai prižiūrėti vaiką (-us), ar vaiko (-ų) ir jo tėvų ar kitų jo (jų) atstovų pagal įstatymą gyvenamojoje vietoje </w:t>
              </w:r>
              <w:r>
                <w:t>(</w:t>
              </w:r>
              <w:r>
                <w:rPr>
                  <w:i/>
                  <w:iCs/>
                </w:rPr>
                <w:t>pažymėti tinkamą variantą</w:t>
              </w:r>
              <w:r>
                <w:t>):</w:t>
              </w:r>
            </w:p>
            <w:p>
              <w:pPr>
                <w:tabs>
                  <w:tab w:val="left" w:pos="-76"/>
                  <w:tab w:val="left" w:pos="0"/>
                </w:tabs>
                <w:suppressAutoHyphens/>
                <w:ind w:left="502" w:hanging="360"/>
                <w:jc w:val="both"/>
                <w:textAlignment w:val="baseline"/>
                <w:rPr>
                  <w:color w:val="000000"/>
                  <w:szCs w:val="24"/>
                  <w:lang w:eastAsia="lt-LT"/>
                </w:rPr>
              </w:pPr>
              <w:r>
                <w:rPr>
                  <w:rFonts w:hAnsi="Symbol"/>
                  <w:color w:val="000000"/>
                  <w:sz w:val="20"/>
                  <w:szCs w:val="24"/>
                  <w:lang w:eastAsia="lt-LT"/>
                </w:rPr>
                <w:sym w:font="Symbol" w:char="F0F0"/>
                <w:tab/>
              </w:r>
              <w:r>
                <w:rPr>
                  <w:color w:val="000000"/>
                  <w:szCs w:val="24"/>
                  <w:lang w:eastAsia="lt-LT"/>
                </w:rPr>
                <w:t>nustačius vaiko (-ų) apsaugos poreikį;</w:t>
              </w:r>
            </w:p>
            <w:p>
              <w:pPr>
                <w:tabs>
                  <w:tab w:val="left" w:pos="-76"/>
                  <w:tab w:val="left" w:pos="0"/>
                </w:tabs>
                <w:suppressAutoHyphens/>
                <w:ind w:left="502" w:hanging="360"/>
                <w:jc w:val="both"/>
                <w:textAlignment w:val="baseline"/>
                <w:rPr>
                  <w:color w:val="000000"/>
                  <w:szCs w:val="24"/>
                  <w:lang w:eastAsia="lt-LT"/>
                </w:rPr>
              </w:pPr>
              <w:r>
                <w:rPr>
                  <w:rFonts w:hAnsi="Symbol"/>
                  <w:color w:val="000000"/>
                  <w:sz w:val="20"/>
                  <w:szCs w:val="24"/>
                  <w:lang w:eastAsia="lt-LT"/>
                </w:rPr>
                <w:sym w:font="Symbol" w:char="F0F0"/>
                <w:tab/>
              </w:r>
              <w:r>
                <w:rPr>
                  <w:color w:val="000000"/>
                  <w:szCs w:val="24"/>
                  <w:lang w:eastAsia="lt-LT"/>
                </w:rPr>
                <w:t xml:space="preserve">keičiantis asmeniui, galinčiam laikinai prižiūrėti vaiką (-us). </w:t>
              </w:r>
            </w:p>
            <w:p>
              <w:pPr>
                <w:suppressAutoHyphens/>
                <w:textAlignment w:val="baseline"/>
                <w:rPr>
                  <w:color w:val="000000"/>
                  <w:szCs w:val="24"/>
                  <w:lang w:eastAsia="lt-LT"/>
                </w:rPr>
              </w:pPr>
            </w:p>
            <w:p>
              <w:pPr>
                <w:suppressAutoHyphens/>
                <w:jc w:val="both"/>
                <w:textAlignment w:val="baseline"/>
                <w:rPr>
                  <w:color w:val="000000"/>
                  <w:szCs w:val="24"/>
                  <w:lang w:eastAsia="lt-LT"/>
                </w:rPr>
              </w:pPr>
              <w:r>
                <w:rPr>
                  <w:color w:val="000000"/>
                  <w:szCs w:val="24"/>
                  <w:lang w:eastAsia="lt-LT"/>
                </w:rPr>
                <w:t xml:space="preserve">Asmens, galinčio laikinai prižiūrėti vaiką (-us), kontaktiniai duomenys (elektroninio pašto adresas, telefono ryšio numeris): </w:t>
              </w:r>
            </w:p>
            <w:p>
              <w:pPr>
                <w:suppressAutoHyphens/>
                <w:textAlignment w:val="baseline"/>
                <w:rPr>
                  <w:color w:val="000000"/>
                  <w:szCs w:val="24"/>
                  <w:lang w:eastAsia="lt-LT"/>
                </w:rPr>
              </w:pPr>
              <w:r>
                <w:rPr>
                  <w:color w:val="000000"/>
                  <w:szCs w:val="24"/>
                  <w:lang w:eastAsia="lt-LT"/>
                </w:rPr>
                <w:t>________________________________________________________________________________________________________________________________________________________________</w:t>
              </w:r>
            </w:p>
            <w:p>
              <w:pPr>
                <w:suppressAutoHyphens/>
                <w:textAlignment w:val="baseline"/>
                <w:rPr>
                  <w:color w:val="000000"/>
                  <w:szCs w:val="24"/>
                  <w:lang w:eastAsia="lt-LT"/>
                </w:rPr>
              </w:pPr>
            </w:p>
            <w:p>
              <w:pPr>
                <w:suppressAutoHyphens/>
                <w:jc w:val="both"/>
                <w:textAlignment w:val="baseline"/>
                <w:rPr>
                  <w:color w:val="000000"/>
                  <w:lang w:eastAsia="lt-LT"/>
                </w:rPr>
              </w:pPr>
              <w:r>
                <w:rPr>
                  <w:color w:val="000000"/>
                  <w:szCs w:val="24"/>
                  <w:lang w:val="en-US"/>
                </w:rPr>
                <mc:AlternateContent>
                  <mc:Choice Requires="wps">
                    <w:drawing>
                      <wp:anchor distT="0" distB="0" distL="114300" distR="114300" simplePos="0" relativeHeight="251658257" behindDoc="0" locked="0" layoutInCell="1" allowOverlap="1" wp14:anchorId="02BDFF60" wp14:editId="4DFABA66">
                        <wp:simplePos x="0" y="0"/>
                        <wp:positionH relativeFrom="column">
                          <wp:posOffset>-36195</wp:posOffset>
                        </wp:positionH>
                        <wp:positionV relativeFrom="paragraph">
                          <wp:posOffset>598805</wp:posOffset>
                        </wp:positionV>
                        <wp:extent cx="6365875" cy="792480"/>
                        <wp:effectExtent l="0" t="0" r="15875" b="26670"/>
                        <wp:wrapSquare wrapText="bothSides"/>
                        <wp:docPr id="51" name="Text Box 2"/>
                        <wp:cNvGraphicFramePr/>
                        <a:graphic xmlns:a="http://schemas.openxmlformats.org/drawingml/2006/main">
                          <a:graphicData uri="http://schemas.microsoft.com/office/word/2010/wordprocessingShape">
                            <wps:wsp>
                              <wps:cNvSpPr txBox="1"/>
                              <wps:spPr>
                                <a:xfrm>
                                  <a:off x="0" y="0"/>
                                  <a:ext cx="6365875" cy="792480"/>
                                </a:xfrm>
                                <a:prstGeom prst="rect">
                                  <a:avLst/>
                                </a:prstGeom>
                                <a:solidFill>
                                  <a:srgbClr val="FFFFFF"/>
                                </a:solidFill>
                                <a:ln w="9528">
                                  <a:solidFill>
                                    <a:srgbClr val="000000"/>
                                  </a:solidFill>
                                  <a:prstDash val="solid"/>
                                </a:ln>
                              </wps:spPr>
                              <wps:txbx>
                                <w:txbxContent>
                                  <w:p>
                                    <w:pPr>
                                      <w:tabs>
                                        <w:tab w:val="left" w:leader="underscore" w:pos="9072"/>
                                      </w:tabs>
                                      <w:spacing w:line="276" w:lineRule="auto"/>
                                      <w:jc w:val="both"/>
                                      <w:rPr>
                                        <w:i/>
                                        <w:sz w:val="18"/>
                                      </w:rPr>
                                    </w:pPr>
                                    <w:r>
                                      <w:rPr>
                                        <w:i/>
                                        <w:sz w:val="18"/>
                                      </w:rPr>
                                      <w:t>Vardas, pavardė, gimimo data, ryšys (pvz.: sutuoktinis, sugyventinis, teta ar kt.), ar asmuo šeimoje gyvena nuolat</w:t>
                                    </w:r>
                                  </w:p>
                                </w:txbxContent>
                              </wps:txbx>
                              <wps:bodyPr vert="horz" wrap="square" lIns="91440" tIns="45720" rIns="91440" bIns="45720" anchor="t" anchorCtr="0" compatLnSpc="0">
                                <a:noAutofit/>
                              </wps:bodyPr>
                            </wps:wsp>
                          </a:graphicData>
                        </a:graphic>
                        <wp14:sizeRelH relativeFrom="margin">
                          <wp14:pctWidth>0</wp14:pctWidth>
                        </wp14:sizeRelH>
                        <wp14:sizeRelV relativeFrom="margin">
                          <wp14:pctHeight>0</wp14:pctHeight>
                        </wp14:sizeRelV>
                      </wp:anchor>
                    </w:drawing>
                  </mc:Choice>
                  <mc:Fallback>
                    <w:pict>
                      <v:shape w14:anchorId="02BDFF60" id="_x0000_s1038" type="#_x0000_t202" style="position:absolute;left:0;text-align:left;margin-left:-2.85pt;margin-top:47.15pt;width:501.25pt;height:62.4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z4G0/gEAAAEEAAAOAAAAZHJzL2Uyb0RvYy54bWysU9uO2yAQfa/Uf0C8N740zsUKWbUbpaq0 aitl+wEEQ4yEgQKJnX59B5zNZts+rdYPmLlwOHNmWN0NnUIn7rw0muBikmPENTON1AeCfz5uPyww 8oHqhiqjOcFn7vHd+v27VW9rXprWqIY7BCDa170luA3B1lnmWcs76ifGcg1BYVxHA5jukDWO9oDe qazM81nWG9dYZxj3HrybMYjXCV8IzsJ3ITwPSBEM3EJaXVr3cc3WK1ofHLWtZBca9BUsOio1XHqF 2tBA0dHJf6A6yZzxRoQJM11mhJCMpxqgmiL/q5pdSy1PtYA43l5l8m8Hy76dfjgkG4KrAiNNO+jR Ix8C+mwGVEZ5eutryNpZyAsDuKHNT34Pzlj1IFwX/1APgjgIfb6KG8EYOGcfZ9ViXmHEIDZfltNF Uj97Pm2dD1+46VDcEOygeUlTenrwAZhA6lNKvMwbJZutVCoZ7rC/Vw6dKDR6m75IEo68SFMa9QQv q3KRkF/E/C1Enr7/QUQKG+rb8aqEcElTGi6Mco2yxF0Y9kNSt7hquTfNGaSENwM1tsb9xqiH+SPY /zpSxzFSXzU0eFlMp3FgkzGt5iUY7jayv41QzQCK4IDRuL0P45DDlFkaHvTOstiRKJU2n47BCJkk jSRHRhfuMGdJtsubiIN8a6es55e7/gMAAP//AwBQSwMEFAAGAAgAAAAhAAnWJijgAAAACQEAAA8A AABkcnMvZG93bnJldi54bWxMjz9PwzAUxHckvoP1kFhQ66TQtAl5qVIqljJRGDq6sUki/CfETmu+ PY8JxtOd7n5XbqLR7KxG3zuLkM4TYMo2Tva2RXh/e56tgfkgrBTaWYXwrTxsquurUhTSXeyrOh9C y6jE+kIgdCEMBee+6ZQRfu4GZcn7cKMRgeTYcjmKC5UbzRdJknEjeksLnRjUU6eaz8NkEI7xZZVt t7uljKHef+3WU62Pd4i3N7F+BBZUDH9h+MUndKiI6eQmKz3TCLPlipII+cM9MPLzPKMrJ4RFmqfA q5L/f1D9AAAA//8DAFBLAQItABQABgAIAAAAIQC2gziS/gAAAOEBAAATAAAAAAAAAAAAAAAAAAAA AABbQ29udGVudF9UeXBlc10ueG1sUEsBAi0AFAAGAAgAAAAhADj9If/WAAAAlAEAAAsAAAAAAAAA AAAAAAAALwEAAF9yZWxzLy5yZWxzUEsBAi0AFAAGAAgAAAAhANvPgbT+AQAAAQQAAA4AAAAAAAAA AAAAAAAALgIAAGRycy9lMm9Eb2MueG1sUEsBAi0AFAAGAAgAAAAhAAnWJijgAAAACQEAAA8AAAAA AAAAAAAAAAAAWAQAAGRycy9kb3ducmV2LnhtbFBLBQYAAAAABAAEAPMAAABlBQAAAAA= " strokeweight=".26467mm">
                        <v:textbox>
                          <w:txbxContent>
                            <w:p w14:paraId="597B927C" w14:textId="292D9D5B">
                              <w:pPr>
                                <w:tabs>
                                  <w:tab w:val="left" w:leader="underscore" w:pos="9072"/>
                                </w:tabs>
                                <w:spacing w:line="276"/>
                                <w:jc w:val="both"/>
                                <w:rPr>
                                  <w:rFonts w:ascii="Times New Roman" w:hAnsi="Times New Roman" w:eastAsia="Times New Roman" w:cs="Times New Roman"/>
                                  <w:i/>
                                  <w:sz w:val="18"/>
                                </w:rPr>
                              </w:pPr>
                              <w:r>
                                <w:rPr>
                                  <w:rFonts w:ascii="Times New Roman" w:hAnsi="Times New Roman" w:eastAsia="Times New Roman" w:cs="Times New Roman"/>
                                  <w:i/>
                                  <w:sz w:val="18"/>
                                </w:rPr>
                                <w:t>Vardas, pavardė, gimimo data, ryšys (pvz.: sutuoktinis, sugyventinis, teta ar kt.), ar asmuo šeimoje gyvena nuolat</w:t>
                              </w:r>
                            </w:p>
                          </w:txbxContent>
                        </v:textbox>
                        <w10:wrap type="square"/>
                      </v:shape>
                    </w:pict>
                  </mc:Fallback>
                </mc:AlternateContent>
              </w:r>
              <w:r>
                <w:rPr>
                  <w:color w:val="000000"/>
                  <w:lang w:eastAsia="lt-LT"/>
                </w:rPr>
                <w:t>Kiti kartu su asmeniu, galinčiu laikinai prižiūrėti vaiką (-us), gyvenantys asmenys</w:t>
              </w:r>
            </w:p>
            <w:p>
              <w:pPr>
                <w:suppressAutoHyphens/>
                <w:jc w:val="both"/>
                <w:textAlignment w:val="baseline"/>
                <w:rPr>
                  <w:color w:val="000000"/>
                </w:rPr>
              </w:pPr>
              <w:r>
                <w:rPr>
                  <w:color w:val="000000"/>
                  <w:lang w:eastAsia="lt-LT"/>
                </w:rPr>
                <w:t>(pvz.: sutuoktinis (-ė), sugyventinis (-ė), giminaitis ir pan., taip pat visi kartu gyvenantys vaikai (</w:t>
              </w:r>
              <w:r>
                <w:rPr>
                  <w:i/>
                  <w:iCs/>
                  <w:color w:val="000000"/>
                  <w:lang w:eastAsia="lt-LT"/>
                </w:rPr>
                <w:t>nurodyti jų lytį ir amžių</w:t>
              </w:r>
              <w:r>
                <w:rPr>
                  <w:color w:val="000000"/>
                  <w:szCs w:val="24"/>
                  <w:lang w:eastAsia="lt-LT"/>
                </w:rPr>
                <w:t>)):</w:t>
              </w:r>
            </w:p>
            <w:p>
              <w:pPr>
                <w:suppressAutoHyphens/>
                <w:textAlignment w:val="baseline"/>
                <w:rPr>
                  <w:color w:val="000000"/>
                  <w:sz w:val="16"/>
                  <w:szCs w:val="16"/>
                  <w:lang w:eastAsia="lt-LT"/>
                </w:rPr>
              </w:pPr>
            </w:p>
            <w:p>
              <w:pPr>
                <w:suppressAutoHyphens/>
                <w:jc w:val="both"/>
                <w:textAlignment w:val="baseline"/>
              </w:pPr>
              <w:r>
                <w:rPr>
                  <w:color w:val="000000"/>
                  <w:szCs w:val="24"/>
                  <w:lang w:val="en-US"/>
                </w:rPr>
                <mc:AlternateContent>
                  <mc:Choice Requires="wps">
                    <w:drawing>
                      <wp:anchor distT="45720" distB="45720" distL="114300" distR="114300" simplePos="0" relativeHeight="251658244" behindDoc="0" locked="0" layoutInCell="1" allowOverlap="1" wp14:anchorId="26CDC190" wp14:editId="3E876803">
                        <wp:simplePos x="0" y="0"/>
                        <wp:positionH relativeFrom="column">
                          <wp:posOffset>-36195</wp:posOffset>
                        </wp:positionH>
                        <wp:positionV relativeFrom="paragraph">
                          <wp:posOffset>412750</wp:posOffset>
                        </wp:positionV>
                        <wp:extent cx="6365875" cy="563880"/>
                        <wp:effectExtent l="0" t="0" r="15875" b="26670"/>
                        <wp:wrapSquare wrapText="bothSides"/>
                        <wp:docPr id="3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5875" cy="563880"/>
                                </a:xfrm>
                                <a:prstGeom prst="rect">
                                  <a:avLst/>
                                </a:prstGeom>
                                <a:solidFill>
                                  <a:srgbClr val="FFFFFF"/>
                                </a:solidFill>
                                <a:ln w="9525">
                                  <a:solidFill>
                                    <a:srgbClr val="000000"/>
                                  </a:solidFill>
                                  <a:miter lim="800000"/>
                                  <a:headEnd/>
                                  <a:tailEnd/>
                                </a:ln>
                              </wps:spPr>
                              <wps:txbx>
                                <w:txbxContent>
                                  <w:p>
                                    <w:pPr>
                                      <w:tabs>
                                        <w:tab w:val="left" w:leader="underscore" w:pos="9072"/>
                                      </w:tabs>
                                      <w:spacing w:line="276" w:lineRule="auto"/>
                                      <w:jc w:val="both"/>
                                      <w:rPr>
                                        <w:i/>
                                        <w:sz w:val="18"/>
                                      </w:rPr>
                                    </w:pPr>
                                    <w:r>
                                      <w:rPr>
                                        <w:i/>
                                        <w:sz w:val="18"/>
                                      </w:rPr>
                                      <w:t xml:space="preserve">Pvz.: vaikui (-ams) reikalinga nuolatinė gydytojų priežiūra; vaikui (-ams) dėl turimos negalios reikalinga specializuota pagalba ir pan. </w:t>
                                    </w:r>
                                  </w:p>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CDC190" id="_x0000_s1039" type="#_x0000_t202" style="position:absolute;left:0;text-align:left;margin-left:-2.85pt;margin-top:32.5pt;width:501.25pt;height:44.4pt;z-index:2516582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qhR4KQIAAE4EAAAOAAAAZHJzL2Uyb0RvYy54bWysVNuO2yAQfa/Uf0C8N45z26wVZ7XNNlWl 7UXa7QdgjGNUYCiQ2OnXd8BJGm3bl6p+QAwzHGbOmfHqrteKHITzEkxJ89GYEmE41NLsSvr1eftm SYkPzNRMgRElPQpP79avX606W4gJtKBq4QiCGF90tqRtCLbIMs9boZkfgRUGnQ04zQKabpfVjnWI rlU2GY8XWQeutg648B5PHwYnXSf8phE8fG4aLwJRJcXcQlpdWqu4ZusVK3aO2VbyUxrsH7LQTBp8 9AL1wAIjeyd/g9KSO/DQhBEHnUHTSC5SDVhNPn5RzVPLrEi1IDneXmjy/w+Wfzp8cUTWJZ0uckoM 0yjSs+gDeQs9mUR+OusLDHuyGBh6PEadU63ePgL/5omBTcvMTtw7B10rWI355fFmdnV1wPERpOo+ Qo3PsH2ABNQ3TkfykA6C6KjT8aJNTIXj4WK6mC9v5pRw9M0X0+UyiZex4nzbOh/eC9AkbkrqUPuE zg6PPsRsWHEOiY95ULLeSqWS4XbVRjlyYNgn2/SlAl6EKUO6kt7OJ/OBgL9CjNP3JwgtAza8krqk y0sQKyJt70yd2jEwqYY9pqzMicdI3UBi6Ks+SZZPz/pUUB+RWQdDg+NA4qYF94OSDpu7pP77njlB ifpgUJ3bfDaL05CM2fxmgoa79lTXHmY4QpU0UDJsNyFNUCTOwD2q2MhEcJR7yOSUMzZt4v00YHEq ru0U9es3sP4JAAD//wMAUEsDBBQABgAIAAAAIQAgyt2k3wAAAAkBAAAPAAAAZHJzL2Rvd25yZXYu eG1sTI/BTsMwEETvSPyDtUhcUOtASZqEOBVCAsENCoKrG2+TiHgdbDcNf89yguNqRrPvVZvZDmJC H3pHCi6XCQikxpmeWgVvr/eLHESImoweHKGCbwywqU9PKl0ad6QXnLaxFTxCodQKuhjHUsrQdGh1 WLoRibO981ZHPn0rjddHHreDvEqSTFrdE3/o9Ih3HTaf24NVkF8/Th/hafX83mT7oYgX6+nhyyt1 fjbf3oCIOMe/MvziMzrUzLRzBzJBDAoW6ZqbCrKUlTgvioxVdlxMVznIupL/DeofAAAA//8DAFBL AQItABQABgAIAAAAIQC2gziS/gAAAOEBAAATAAAAAAAAAAAAAAAAAAAAAABbQ29udGVudF9UeXBl c10ueG1sUEsBAi0AFAAGAAgAAAAhADj9If/WAAAAlAEAAAsAAAAAAAAAAAAAAAAALwEAAF9yZWxz Ly5yZWxzUEsBAi0AFAAGAAgAAAAhAI6qFHgpAgAATgQAAA4AAAAAAAAAAAAAAAAALgIAAGRycy9l Mm9Eb2MueG1sUEsBAi0AFAAGAAgAAAAhACDK3aTfAAAACQEAAA8AAAAAAAAAAAAAAAAAgwQAAGRy cy9kb3ducmV2LnhtbFBLBQYAAAAABAAEAPMAAACPBQAAAAA= ">
                        <v:textbox>
                          <w:txbxContent>
                            <w:p w14:paraId="0F55193F" w14:textId="74624DA6">
                              <w:pPr>
                                <w:tabs>
                                  <w:tab w:val="left" w:leader="underscore" w:pos="9072"/>
                                </w:tabs>
                                <w:spacing w:line="276"/>
                                <w:jc w:val="both"/>
                                <w:rPr>
                                  <w:rFonts w:ascii="Times New Roman" w:hAnsi="Times New Roman" w:eastAsia="Times New Roman" w:cs="Times New Roman"/>
                                  <w:i/>
                                  <w:sz w:val="18"/>
                                </w:rPr>
                              </w:pPr>
                              <w:r>
                                <w:rPr>
                                  <w:rFonts w:ascii="Times New Roman" w:hAnsi="Times New Roman" w:eastAsia="Times New Roman" w:cs="Times New Roman"/>
                                  <w:i/>
                                  <w:sz w:val="18"/>
                                </w:rPr>
                                <w:t xml:space="preserve">Pvz.: vaikui (-ams) reikalinga nuolatinė gydytojų priežiūra; vaikui (-ams) dėl turimos negalios reikalinga specializuota pagalba ir pan. </w:t>
                              </w:r>
                            </w:p>
                            <w:p>
                              <w:pPr>
                                <w:rPr>
                                  <w:rFonts w:ascii="Times New Roman" w:hAnsi="Times New Roman" w:eastAsia="Times New Roman" w:cs="Times New Roman"/>
                                </w:rPr>
                              </w:pPr>
                            </w:p>
                          </w:txbxContent>
                        </v:textbox>
                        <w10:wrap type="square"/>
                      </v:shape>
                    </w:pict>
                  </mc:Fallback>
                </mc:AlternateContent>
              </w:r>
              <w:r>
                <w:t>Asmens, galinčio laikinai prižiūrėti vaiką (-us)</w:t>
              </w:r>
              <w:r>
                <w:rPr>
                  <w:color w:val="000000"/>
                  <w:szCs w:val="24"/>
                  <w:lang w:eastAsia="lt-LT"/>
                </w:rPr>
                <w:t>,</w:t>
              </w:r>
              <w:r>
                <w:t xml:space="preserve"> nurodytas pagalbos, reikalingos vaiko (-ų) teisėms ir teisėtiems interesams užtikrinti, poreikis:</w:t>
              </w:r>
            </w:p>
            <w:p>
              <w:pPr>
                <w:suppressAutoHyphens/>
                <w:textAlignment w:val="baseline"/>
                <w:rPr>
                  <w:color w:val="000000"/>
                  <w:szCs w:val="24"/>
                  <w:lang w:eastAsia="lt-LT"/>
                </w:rPr>
              </w:pPr>
              <w:r>
                <w:rPr>
                  <w:color w:val="000000"/>
                  <w:szCs w:val="24"/>
                  <w:lang w:eastAsia="lt-LT"/>
                </w:rPr>
                <w:t>Vaiko (-ų) nuomonė dėl jo (jų) laikinosios priežiūros organizavimo</w:t>
              </w:r>
            </w:p>
            <w:p>
              <w:pPr>
                <w:suppressAutoHyphens/>
                <w:textAlignment w:val="baseline"/>
                <w:rPr>
                  <w:color w:val="000000"/>
                  <w:szCs w:val="24"/>
                  <w:lang w:eastAsia="lt-LT"/>
                </w:rPr>
              </w:pPr>
              <w:r>
                <w:rPr>
                  <w:color w:val="000000"/>
                  <w:szCs w:val="24"/>
                  <w:lang w:val="en-US"/>
                </w:rPr>
                <mc:AlternateContent>
                  <mc:Choice Requires="wps">
                    <w:drawing>
                      <wp:anchor distT="45720" distB="45720" distL="114300" distR="114300" simplePos="0" relativeHeight="251658262" behindDoc="0" locked="0" layoutInCell="1" allowOverlap="1" wp14:anchorId="6BAE057E" wp14:editId="0E159AC7">
                        <wp:simplePos x="0" y="0"/>
                        <wp:positionH relativeFrom="column">
                          <wp:posOffset>0</wp:posOffset>
                        </wp:positionH>
                        <wp:positionV relativeFrom="paragraph">
                          <wp:posOffset>220345</wp:posOffset>
                        </wp:positionV>
                        <wp:extent cx="6365875" cy="685800"/>
                        <wp:effectExtent l="0" t="0" r="15875" b="190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5875" cy="685800"/>
                                </a:xfrm>
                                <a:prstGeom prst="rect">
                                  <a:avLst/>
                                </a:prstGeom>
                                <a:solidFill>
                                  <a:srgbClr val="FFFFFF"/>
                                </a:solidFill>
                                <a:ln w="9525">
                                  <a:solidFill>
                                    <a:srgbClr val="000000"/>
                                  </a:solidFill>
                                  <a:miter lim="800000"/>
                                  <a:headEnd/>
                                  <a:tailEnd/>
                                </a:ln>
                              </wps:spPr>
                              <wps:txbx>
                                <w:txbxContent>
                                  <w:p>
                                    <w:pPr>
                                      <w:tabs>
                                        <w:tab w:val="left" w:leader="underscore" w:pos="9072"/>
                                      </w:tabs>
                                      <w:spacing w:line="276" w:lineRule="auto"/>
                                      <w:jc w:val="both"/>
                                      <w:rPr>
                                        <w:i/>
                                        <w:sz w:val="18"/>
                                      </w:rPr>
                                    </w:pPr>
                                    <w:r>
                                      <w:rPr>
                                        <w:i/>
                                        <w:sz w:val="18"/>
                                      </w:rPr>
                                      <w:t>Vaiko (-ų) nuomonė, ar jis (jie) sutinka likti su nurodytu asmeniu, kuriam siūloma laikinai jį (juos) prižiūrėti, kodėl vaikas (-ai) sutinka ar nesutinka; kokių abejonių ar lūkesčių, susijusių su vaiko (-ų) laikinąja priežiūra, turi vaikas (-ai); kokių klausimų kyla vaikui (-ams) dėl jo (jų) laikinosios priežiūros ir jį (juos) laikinai prižiūrinčio asmens</w:t>
                                    </w:r>
                                  </w:p>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AE057E" id="_x0000_s1040" type="#_x0000_t202" style="position:absolute;margin-left:0;margin-top:17.35pt;width:501.25pt;height:54pt;z-index:25165826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PVIbjKQIAAEwEAAAOAAAAZHJzL2Uyb0RvYy54bWysVNtu2zAMfR+wfxD0vtjJ4jQ14hRdugwD ugvQ7gNkWY6FSaImKbGzrx8lp2nQbS/D/CCIInV0eEh6dTNoRQ7CeQmmotNJTokwHBppdhX99rh9 s6TEB2YapsCIih6Fpzfr169WvS3FDDpQjXAEQYwve1vRLgRbZpnnndDMT8AKg84WnGYBTbfLGsd6 RNcqm+X5IuvBNdYBF97j6d3opOuE37aChy9t60UgqqLILaTVpbWOa7ZesXLnmO0kP9Fg/8BCM2nw 0TPUHQuM7J38DUpL7sBDGyYcdAZtK7lIOWA20/xFNg8dsyLlguJ4e5bJ/z9Y/vnw1RHZVLSgxDCN JXoUQyDvYCCzqE5vfYlBDxbDwoDHWOWUqbf3wL97YmDTMbMTt85B3wnWILtpvJldXB1xfASp+0/Q 4DNsHyABDa3TUToUgyA6Vul4rkykwvFw8XZRLK+QIkffYlks81S6jJVPt63z4YMATeKmog4rn9DZ 4d6HyIaVTyHxMQ9KNlupVDLcrt4oRw4Mu2SbvpTAizBlSF/R62JWjAL8FSJP358gtAzY7krqimIK +MUgVkbZ3psm7QOTatwjZWVOOkbpRhHDUA+pYNN5vBxFrqE5orIOxvbGccRNB+4nJT22dkX9jz1z ghL10WB1rqfzeZyFZMyLqxka7tJTX3qY4QhV0UDJuN2END+Rt4FbrGIrk8DPTE6csWWT7qfxijNx aaeo55/A+hcAAAD//wMAUEsDBBQABgAIAAAAIQB0kbtQ3wAAAAgBAAAPAAAAZHJzL2Rvd25yZXYu eG1sTI/BTsMwEETvSPyDtUhcELVJQ1NCnAohgeAGbQVXN94mEfY62G4a/h73BLdZzWrmTbWarGEj +tA7knAzE8CQGqd7aiVsN0/XS2AhKtLKOEIJPxhgVZ+fVarU7kjvOK5jy1IIhVJJ6GIcSs5D06FV YeYGpOTtnbcqptO3XHt1TOHW8EyIBbeqp9TQqQEfO2y+1gcrYZm/jJ/hdf720Sz25i5eFePzt5fy 8mJ6uAcWcYp/z3DCT+hQJ6adO5AOzEhIQ6KEeV4AO7lCZLfAdknlWQG8rvj/AfUvAAAA//8DAFBL AQItABQABgAIAAAAIQC2gziS/gAAAOEBAAATAAAAAAAAAAAAAAAAAAAAAABbQ29udGVudF9UeXBl c10ueG1sUEsBAi0AFAAGAAgAAAAhADj9If/WAAAAlAEAAAsAAAAAAAAAAAAAAAAALwEAAF9yZWxz Ly5yZWxzUEsBAi0AFAAGAAgAAAAhAA9UhuMpAgAATAQAAA4AAAAAAAAAAAAAAAAALgIAAGRycy9l Mm9Eb2MueG1sUEsBAi0AFAAGAAgAAAAhAHSRu1DfAAAACAEAAA8AAAAAAAAAAAAAAAAAgwQAAGRy cy9kb3ducmV2LnhtbFBLBQYAAAAABAAEAPMAAACPBQAAAAA= ">
                        <v:textbox>
                          <w:txbxContent>
                            <w:p w14:paraId="5857D4D5" w14:textId="0BD7302F">
                              <w:pPr>
                                <w:tabs>
                                  <w:tab w:val="left" w:leader="underscore" w:pos="9072"/>
                                </w:tabs>
                                <w:spacing w:line="276"/>
                                <w:jc w:val="both"/>
                                <w:rPr>
                                  <w:rFonts w:ascii="Times New Roman" w:hAnsi="Times New Roman" w:eastAsia="Times New Roman" w:cs="Times New Roman"/>
                                  <w:i/>
                                  <w:sz w:val="18"/>
                                </w:rPr>
                              </w:pPr>
                              <w:r>
                                <w:rPr>
                                  <w:rFonts w:ascii="Times New Roman" w:hAnsi="Times New Roman" w:eastAsia="Times New Roman" w:cs="Times New Roman"/>
                                  <w:i/>
                                  <w:sz w:val="18"/>
                                </w:rPr>
                                <w:t>Vaiko (-ų) nuomonė, ar jis (jie) sutinka likti su nurodytu asmeniu, kuriam siūloma laikinai jį (juos) prižiūrėti, kodėl vaikas (-ai) sutinka ar nesutinka; kokių abejonių ar lūkesčių, susijusių su vaiko (-ų) laikinąja priežiūra, turi vaikas (-ai); kokių klausimų kyla vaikui (-ams) dėl jo (jų) laikinosios priežiūros ir jį (juos) laikinai prižiūrinčio asmens</w:t>
                              </w:r>
                            </w:p>
                            <w:p>
                              <w:pPr>
                                <w:rPr>
                                  <w:rFonts w:ascii="Times New Roman" w:hAnsi="Times New Roman" w:eastAsia="Times New Roman" w:cs="Times New Roman"/>
                                </w:rPr>
                              </w:pPr>
                            </w:p>
                          </w:txbxContent>
                        </v:textbox>
                        <w10:wrap type="square"/>
                      </v:shape>
                    </w:pict>
                  </mc:Fallback>
                </mc:AlternateContent>
              </w:r>
            </w:p>
          </w:sdtContent>
        </w:sdt>
        <w:sdt>
          <w:sdtPr>
            <w:alias w:val="skirsnis"/>
            <w:tag w:val="part_eb7c0103f3b5492ebcdf91f96a27de12"/>
            <w:lock w:val="sdtLocked"/>
            <w:richText/>
          </w:sdtPr>
          <w:sdtContent>
            <w:p>
              <w:pPr>
                <w:suppressAutoHyphens/>
                <w:textAlignment w:val="baseline"/>
                <w:rPr>
                  <w:b/>
                  <w:color w:val="000000"/>
                  <w:szCs w:val="24"/>
                  <w:lang w:eastAsia="lt-LT"/>
                </w:rPr>
              </w:pPr>
              <w:sdt>
                <w:sdtPr>
                  <w:alias w:val="Pavadinimas"/>
                  <w:tag w:val="title_eb7c0103f3b5492ebcdf91f96a27de12"/>
                  <w:lock w:val="sdtLocked"/>
                  <w:richText/>
                </w:sdtPr>
                <w:sdtContent>
                  <w:r>
                    <w:rPr>
                      <w:b/>
                      <w:color w:val="000000"/>
                      <w:szCs w:val="24"/>
                      <w:lang w:eastAsia="lt-LT"/>
                    </w:rPr>
                    <w:t>ĮSIPAREIGOJIMAS UŽTIKRINTI VAIKUI (-AMS) SAUGIĄ APLINKĄ</w:t>
                  </w:r>
                </w:sdtContent>
              </w:sdt>
            </w:p>
            <w:p>
              <w:pPr>
                <w:suppressAutoHyphens/>
                <w:textAlignment w:val="baseline"/>
                <w:rPr>
                  <w:b/>
                  <w:color w:val="000000"/>
                  <w:szCs w:val="24"/>
                  <w:lang w:eastAsia="lt-LT"/>
                </w:rPr>
              </w:pPr>
            </w:p>
            <w:p>
              <w:pPr>
                <w:suppressAutoHyphens/>
                <w:jc w:val="both"/>
                <w:textAlignment w:val="baseline"/>
                <w:rPr>
                  <w:color w:val="000000"/>
                  <w:szCs w:val="24"/>
                  <w:lang w:eastAsia="lt-LT"/>
                </w:rPr>
              </w:pPr>
              <w:r>
                <w:rPr>
                  <w:color w:val="000000"/>
                  <w:szCs w:val="24"/>
                  <w:lang w:eastAsia="lt-LT"/>
                </w:rPr>
                <w:t xml:space="preserve">Aš, __________________________________________________________ , įsipareigoju užtikrinti </w:t>
              </w:r>
            </w:p>
            <w:p>
              <w:pPr>
                <w:tabs>
                  <w:tab w:val="left" w:pos="1584"/>
                </w:tabs>
                <w:suppressAutoHyphens/>
                <w:ind w:firstLine="2824"/>
                <w:jc w:val="both"/>
                <w:textAlignment w:val="baseline"/>
                <w:rPr>
                  <w:color w:val="000000"/>
                  <w:szCs w:val="24"/>
                  <w:lang w:eastAsia="lt-LT"/>
                </w:rPr>
              </w:pPr>
              <w:r>
                <w:rPr>
                  <w:color w:val="000000"/>
                  <w:sz w:val="20"/>
                  <w:lang w:eastAsia="lt-LT"/>
                </w:rPr>
                <w:t>(vardas, pavardė)</w:t>
              </w:r>
            </w:p>
            <w:p>
              <w:pPr>
                <w:suppressAutoHyphens/>
                <w:jc w:val="both"/>
                <w:textAlignment w:val="baseline"/>
                <w:rPr>
                  <w:color w:val="000000"/>
                  <w:szCs w:val="24"/>
                  <w:lang w:eastAsia="lt-LT"/>
                </w:rPr>
              </w:pPr>
            </w:p>
            <w:p>
              <w:pPr>
                <w:suppressAutoHyphens/>
                <w:jc w:val="both"/>
                <w:textAlignment w:val="baseline"/>
                <w:rPr>
                  <w:color w:val="000000"/>
                  <w:szCs w:val="24"/>
                  <w:lang w:eastAsia="lt-LT"/>
                </w:rPr>
              </w:pPr>
              <w:r>
                <w:rPr>
                  <w:color w:val="000000"/>
                  <w:szCs w:val="24"/>
                  <w:lang w:eastAsia="lt-LT"/>
                </w:rPr>
                <w:t xml:space="preserve">vaikui (-ams) _________________________________________________________ saugią aplinką </w:t>
              </w:r>
            </w:p>
            <w:p>
              <w:pPr>
                <w:suppressAutoHyphens/>
                <w:ind w:firstLine="2925"/>
                <w:jc w:val="both"/>
                <w:textAlignment w:val="baseline"/>
                <w:rPr>
                  <w:color w:val="000000"/>
                  <w:sz w:val="20"/>
                  <w:lang w:eastAsia="lt-LT"/>
                </w:rPr>
              </w:pPr>
              <w:r>
                <w:rPr>
                  <w:color w:val="000000"/>
                  <w:sz w:val="20"/>
                  <w:lang w:eastAsia="lt-LT"/>
                </w:rPr>
                <w:t>(vardas (-ai), pavardė (-ės), gimimo data (-os))</w:t>
              </w:r>
            </w:p>
            <w:p>
              <w:pPr>
                <w:suppressAutoHyphens/>
                <w:jc w:val="both"/>
                <w:textAlignment w:val="baseline"/>
                <w:rPr>
                  <w:color w:val="000000"/>
                  <w:szCs w:val="24"/>
                  <w:lang w:eastAsia="lt-LT"/>
                </w:rPr>
              </w:pPr>
            </w:p>
            <w:p>
              <w:pPr>
                <w:suppressAutoHyphens/>
                <w:jc w:val="both"/>
                <w:textAlignment w:val="baseline"/>
                <w:rPr>
                  <w:color w:val="000000"/>
                  <w:szCs w:val="24"/>
                  <w:lang w:eastAsia="lt-LT"/>
                </w:rPr>
              </w:pPr>
              <w:r>
                <w:rPr>
                  <w:color w:val="000000"/>
                  <w:szCs w:val="24"/>
                  <w:lang w:eastAsia="lt-LT"/>
                </w:rPr>
                <w:t>vaiko (-ų) laikinosios priežiūros nuo ___________m. _______________ d. iki _______________ m.</w:t>
              </w:r>
            </w:p>
            <w:p>
              <w:pPr>
                <w:suppressAutoHyphens/>
                <w:jc w:val="both"/>
                <w:textAlignment w:val="baseline"/>
                <w:rPr>
                  <w:color w:val="000000"/>
                  <w:szCs w:val="24"/>
                  <w:lang w:eastAsia="lt-LT"/>
                </w:rPr>
              </w:pPr>
            </w:p>
            <w:p>
              <w:pPr>
                <w:suppressAutoHyphens/>
                <w:ind w:firstLine="62"/>
                <w:jc w:val="both"/>
                <w:textAlignment w:val="baseline"/>
                <w:rPr>
                  <w:color w:val="000000"/>
                  <w:szCs w:val="24"/>
                  <w:lang w:eastAsia="lt-LT"/>
                </w:rPr>
              </w:pPr>
              <w:r>
                <w:rPr>
                  <w:color w:val="000000"/>
                  <w:szCs w:val="24"/>
                  <w:lang w:eastAsia="lt-LT"/>
                </w:rPr>
                <w:t>____________________ d. savo gyvenamojoje vietoje adresu ______________________________</w:t>
              </w:r>
            </w:p>
            <w:p>
              <w:pPr>
                <w:suppressAutoHyphens/>
                <w:jc w:val="both"/>
                <w:textAlignment w:val="baseline"/>
                <w:rPr>
                  <w:color w:val="000000"/>
                  <w:szCs w:val="24"/>
                  <w:lang w:eastAsia="lt-LT"/>
                </w:rPr>
              </w:pPr>
            </w:p>
            <w:p>
              <w:pPr>
                <w:suppressAutoHyphens/>
                <w:jc w:val="both"/>
                <w:textAlignment w:val="baseline"/>
                <w:rPr>
                  <w:color w:val="000000"/>
                  <w:szCs w:val="24"/>
                  <w:lang w:eastAsia="lt-LT"/>
                </w:rPr>
              </w:pPr>
              <w:r>
                <w:rPr>
                  <w:color w:val="000000"/>
                  <w:szCs w:val="24"/>
                  <w:lang w:eastAsia="lt-LT"/>
                </w:rPr>
                <w:t xml:space="preserve">____________________________________________________________________________ arba </w:t>
              </w:r>
            </w:p>
            <w:p>
              <w:pPr>
                <w:suppressAutoHyphens/>
                <w:ind w:firstLine="1643"/>
                <w:jc w:val="both"/>
                <w:textAlignment w:val="baseline"/>
                <w:rPr>
                  <w:color w:val="000000"/>
                  <w:sz w:val="20"/>
                  <w:lang w:eastAsia="lt-LT"/>
                </w:rPr>
              </w:pPr>
              <w:r>
                <w:rPr>
                  <w:color w:val="000000"/>
                  <w:sz w:val="20"/>
                  <w:lang w:eastAsia="lt-LT"/>
                </w:rPr>
                <w:t>(pildoma, jei vaiko (-ų) laikinoji priežiūra nustatoma asmens gyvenamojoje vietoje)</w:t>
              </w:r>
            </w:p>
            <w:p>
              <w:pPr>
                <w:suppressAutoHyphens/>
                <w:jc w:val="both"/>
                <w:textAlignment w:val="baseline"/>
                <w:rPr>
                  <w:color w:val="000000"/>
                  <w:szCs w:val="24"/>
                  <w:lang w:eastAsia="lt-LT"/>
                </w:rPr>
              </w:pPr>
            </w:p>
            <w:p>
              <w:pPr>
                <w:suppressAutoHyphens/>
                <w:spacing w:line="360" w:lineRule="auto"/>
                <w:jc w:val="both"/>
                <w:textAlignment w:val="baseline"/>
                <w:rPr>
                  <w:color w:val="000000"/>
                  <w:szCs w:val="24"/>
                  <w:lang w:eastAsia="lt-LT"/>
                </w:rPr>
              </w:pPr>
              <w:r>
                <w:rPr>
                  <w:color w:val="000000"/>
                  <w:szCs w:val="24"/>
                  <w:lang w:eastAsia="lt-LT"/>
                </w:rPr>
                <w:t>vaiko (-ų) tėvų ar kitų jo (jų) atstovų pagal įstatymą gyvenamojoje vietoje adresu ___________________________________________________________________________ metu.</w:t>
              </w:r>
            </w:p>
            <w:p>
              <w:pPr>
                <w:suppressAutoHyphens/>
                <w:jc w:val="both"/>
                <w:textAlignment w:val="baseline"/>
                <w:rPr>
                  <w:color w:val="000000"/>
                  <w:sz w:val="20"/>
                  <w:lang w:eastAsia="lt-LT"/>
                </w:rPr>
              </w:pPr>
              <w:r>
                <w:rPr>
                  <w:color w:val="000000"/>
                  <w:sz w:val="20"/>
                  <w:lang w:eastAsia="lt-LT"/>
                </w:rPr>
                <w:t>(pildoma, jei vaiko (-ų) laikinoji priežiūra nustatoma jo (jų) tėvų ar kitų jo (jų) atstovų pagal įstatymą gyvenamojoje vietoje)</w:t>
              </w:r>
            </w:p>
            <w:p>
              <w:pPr>
                <w:suppressAutoHyphens/>
                <w:ind w:firstLine="1296"/>
                <w:jc w:val="both"/>
                <w:textAlignment w:val="baseline"/>
                <w:rPr>
                  <w:color w:val="000000"/>
                  <w:szCs w:val="24"/>
                  <w:lang w:eastAsia="lt-LT"/>
                </w:rPr>
              </w:pPr>
            </w:p>
            <w:p>
              <w:pPr>
                <w:suppressAutoHyphens/>
                <w:ind w:firstLine="1296"/>
                <w:jc w:val="both"/>
                <w:textAlignment w:val="baseline"/>
                <w:rPr>
                  <w:color w:val="000000"/>
                  <w:szCs w:val="24"/>
                  <w:lang w:eastAsia="lt-LT"/>
                </w:rPr>
              </w:pPr>
              <w:r>
                <w:rPr>
                  <w:color w:val="000000"/>
                  <w:szCs w:val="24"/>
                  <w:lang w:eastAsia="lt-LT"/>
                </w:rPr>
                <w:t>Esu informuotas, kad mano, kaip asmens, laikinai prižiūrinčio vaiką (-us), teisės:</w:t>
              </w:r>
            </w:p>
            <w:sdt>
              <w:sdtPr>
                <w:alias w:val="1 pr. 1 p."/>
                <w:tag w:val="part_17a708a0230c4d61a7cc1f6fbbee83f3"/>
                <w:lock w:val="sdtLocked"/>
                <w:richText/>
              </w:sdtPr>
              <w:sdtContent>
                <w:p>
                  <w:pPr>
                    <w:suppressAutoHyphens/>
                    <w:ind w:firstLine="1296"/>
                    <w:jc w:val="both"/>
                    <w:textAlignment w:val="baseline"/>
                    <w:rPr>
                      <w:color w:val="000000"/>
                      <w:szCs w:val="24"/>
                      <w:lang w:eastAsia="lt-LT"/>
                    </w:rPr>
                  </w:pPr>
                  <w:sdt>
                    <w:sdtPr>
                      <w:alias w:val="Numeris"/>
                      <w:tag w:val="nr_17a708a0230c4d61a7cc1f6fbbee83f3"/>
                      <w:lock w:val="sdtLocked"/>
                      <w:richText/>
                    </w:sdtPr>
                    <w:sdtContent>
                      <w:r>
                        <w:rPr>
                          <w:color w:val="000000"/>
                          <w:szCs w:val="24"/>
                          <w:lang w:eastAsia="lt-LT"/>
                        </w:rPr>
                        <w:t>1</w:t>
                      </w:r>
                    </w:sdtContent>
                  </w:sdt>
                  <w:r>
                    <w:rPr>
                      <w:color w:val="000000"/>
                      <w:szCs w:val="24"/>
                      <w:lang w:eastAsia="lt-LT"/>
                    </w:rPr>
                    <w:t>. savivaldybės administracijos nustatyta tvarka kreiptis į savivaldybės administraciją dėl pagalbos ir paslaugų, būtinų siekiant užtikrinti vaiko (-ų) teisių įgyvendinimą ir teisėtų interesų užtikrinimą;</w:t>
                  </w:r>
                </w:p>
              </w:sdtContent>
            </w:sdt>
            <w:sdt>
              <w:sdtPr>
                <w:alias w:val="1 pr. 2 p."/>
                <w:tag w:val="part_29ab8ab0cd474008ba94ef5b14fd5ed1"/>
                <w:lock w:val="sdtLocked"/>
                <w:richText/>
              </w:sdtPr>
              <w:sdtContent>
                <w:p>
                  <w:pPr>
                    <w:suppressAutoHyphens/>
                    <w:ind w:firstLine="1296"/>
                    <w:jc w:val="both"/>
                    <w:textAlignment w:val="baseline"/>
                    <w:rPr>
                      <w:color w:val="000000"/>
                      <w:szCs w:val="24"/>
                      <w:lang w:eastAsia="lt-LT"/>
                    </w:rPr>
                  </w:pPr>
                  <w:sdt>
                    <w:sdtPr>
                      <w:alias w:val="Numeris"/>
                      <w:tag w:val="nr_29ab8ab0cd474008ba94ef5b14fd5ed1"/>
                      <w:lock w:val="sdtLocked"/>
                      <w:richText/>
                    </w:sdtPr>
                    <w:sdtContent>
                      <w:r>
                        <w:rPr>
                          <w:color w:val="000000"/>
                          <w:szCs w:val="24"/>
                          <w:lang w:eastAsia="lt-LT"/>
                        </w:rPr>
                        <w:t>2</w:t>
                      </w:r>
                    </w:sdtContent>
                  </w:sdt>
                  <w:r>
                    <w:rPr>
                      <w:color w:val="000000"/>
                      <w:szCs w:val="24"/>
                      <w:lang w:eastAsia="lt-LT"/>
                    </w:rPr>
                    <w:t xml:space="preserve">. kreiptis į </w:t>
                  </w:r>
                  <w:r>
                    <w:t>savivaldybės socialinių paslaugų įstaigą</w:t>
                  </w:r>
                  <w:r>
                    <w:rPr>
                      <w:szCs w:val="24"/>
                    </w:rPr>
                    <w:t xml:space="preserve">, kuriai savivaldybės administracija suteikė įgaliojimus </w:t>
                  </w:r>
                  <w:r>
                    <w:rPr>
                      <w:bCs/>
                      <w:szCs w:val="24"/>
                    </w:rPr>
                    <w:t>koordinuoti atvejo vadybos procesą</w:t>
                  </w:r>
                  <w:r>
                    <w:rPr>
                      <w:szCs w:val="24"/>
                    </w:rPr>
                    <w:t xml:space="preserve"> ir teikti socialines paslaugas šeimoms savivaldybėje jos nustatyta </w:t>
                  </w:r>
                  <w:r>
                    <w:rPr>
                      <w:color w:val="000000"/>
                      <w:szCs w:val="24"/>
                      <w:lang w:eastAsia="lt-LT"/>
                    </w:rPr>
                    <w:t>kompleksinės pagalbos teikimo</w:t>
                  </w:r>
                  <w:r>
                    <w:rPr>
                      <w:szCs w:val="24"/>
                    </w:rPr>
                    <w:t xml:space="preserve"> tvarka</w:t>
                  </w:r>
                  <w:r>
                    <w:rPr>
                      <w:color w:val="000000"/>
                      <w:szCs w:val="24"/>
                      <w:lang w:eastAsia="lt-LT"/>
                    </w:rPr>
                    <w:t>, jei tai būtina siekiant užtikrinti tinkamą vaiko (-ų) teisių įgyvendinimą ir teisėtų interesų užtikrinimą;</w:t>
                  </w:r>
                </w:p>
              </w:sdtContent>
            </w:sdt>
            <w:sdt>
              <w:sdtPr>
                <w:alias w:val="1 pr. 3 p."/>
                <w:tag w:val="part_69761590d2d54c9eab27fe17f4c0c035"/>
                <w:lock w:val="sdtLocked"/>
                <w:richText/>
              </w:sdtPr>
              <w:sdtContent>
                <w:p>
                  <w:pPr>
                    <w:suppressAutoHyphens/>
                    <w:ind w:firstLine="1296"/>
                    <w:jc w:val="both"/>
                    <w:textAlignment w:val="baseline"/>
                    <w:rPr>
                      <w:color w:val="000000"/>
                      <w:szCs w:val="24"/>
                      <w:lang w:eastAsia="lt-LT"/>
                    </w:rPr>
                  </w:pPr>
                  <w:sdt>
                    <w:sdtPr>
                      <w:alias w:val="Numeris"/>
                      <w:tag w:val="nr_69761590d2d54c9eab27fe17f4c0c035"/>
                      <w:lock w:val="sdtLocked"/>
                      <w:richText/>
                    </w:sdtPr>
                    <w:sdtContent>
                      <w:r>
                        <w:rPr>
                          <w:color w:val="000000"/>
                          <w:szCs w:val="24"/>
                          <w:lang w:eastAsia="lt-LT"/>
                        </w:rPr>
                        <w:t>3</w:t>
                      </w:r>
                    </w:sdtContent>
                  </w:sdt>
                  <w:r>
                    <w:rPr>
                      <w:color w:val="000000"/>
                      <w:szCs w:val="24"/>
                      <w:lang w:eastAsia="lt-LT"/>
                    </w:rPr>
                    <w:t xml:space="preserve">. </w:t>
                  </w:r>
                  <w:r>
                    <w:t>Lietuvos Respublikos išmokų vaikams įstatyme nustatyta tvarka</w:t>
                  </w:r>
                  <w:r>
                    <w:rPr>
                      <w:color w:val="000000"/>
                      <w:szCs w:val="24"/>
                      <w:lang w:eastAsia="lt-LT"/>
                    </w:rPr>
                    <w:t xml:space="preserve"> kreiptis į </w:t>
                  </w:r>
                  <w:r>
                    <w:t>savivaldybės, kurios teritorijoje Lietuvos Respublikos gyvenamosios vietos deklaravimo įstatymo nustatyta tvarka esu deklaravęs gyvenamąją vietą arba esu įtrauktas į gyvenamosios vietos nedeklaravusių asmenų apskaitą, administraciją, o jeigu nesu deklaravęs gyvenamosios vietos arba nesu įtrauktas į gyvenamosios vietos nedeklaravusių asmenų apskaitą, – į savivaldybės, kurios teritorijoje faktiškai gyvenu,</w:t>
                  </w:r>
                  <w:r>
                    <w:rPr>
                      <w:color w:val="000000"/>
                      <w:szCs w:val="24"/>
                      <w:lang w:eastAsia="lt-LT"/>
                    </w:rPr>
                    <w:t xml:space="preserve"> administraciją dėl vaiko (-ų) laikinosios priežiūros išmokos paskyrimo ir šią išmoką gauti už kiekvieną laikinai prižiūrimą vaiką;</w:t>
                  </w:r>
                </w:p>
              </w:sdtContent>
            </w:sdt>
            <w:sdt>
              <w:sdtPr>
                <w:alias w:val="1 pr. 4 p."/>
                <w:tag w:val="part_6108b55475e24d85a36c6b861adaadef"/>
                <w:lock w:val="sdtLocked"/>
                <w:richText/>
              </w:sdtPr>
              <w:sdtContent>
                <w:p>
                  <w:pPr>
                    <w:suppressAutoHyphens/>
                    <w:ind w:firstLine="1296"/>
                    <w:jc w:val="both"/>
                    <w:textAlignment w:val="baseline"/>
                    <w:rPr>
                      <w:bCs/>
                      <w:szCs w:val="24"/>
                      <w:lang w:eastAsia="lt-LT"/>
                    </w:rPr>
                  </w:pPr>
                  <w:sdt>
                    <w:sdtPr>
                      <w:alias w:val="Numeris"/>
                      <w:tag w:val="nr_6108b55475e24d85a36c6b861adaadef"/>
                      <w:lock w:val="sdtLocked"/>
                      <w:richText/>
                    </w:sdtPr>
                    <w:sdtContent>
                      <w:r>
                        <w:rPr>
                          <w:color w:val="000000"/>
                          <w:szCs w:val="24"/>
                          <w:lang w:eastAsia="lt-LT"/>
                        </w:rPr>
                        <w:t>4</w:t>
                      </w:r>
                    </w:sdtContent>
                  </w:sdt>
                  <w:r>
                    <w:rPr>
                      <w:color w:val="000000"/>
                      <w:szCs w:val="24"/>
                      <w:lang w:eastAsia="lt-LT"/>
                    </w:rPr>
                    <w:t xml:space="preserve">. likus ne mažiau nei 2 darbo dienoms iki vaiko (-ų) laikinosios priežiūros pabaigos, iš Valstybės vaiko teisių apsaugos ir įvaikinimo tarnybos prie Socialinės apsaugos ir darbo ministerijos (toliau – Tarnyba) arba jos įgalioto teritorinio skyriaus gauti </w:t>
                  </w:r>
                  <w:r>
                    <w:rPr>
                      <w:bCs/>
                      <w:szCs w:val="24"/>
                      <w:lang w:eastAsia="lt-LT"/>
                    </w:rPr>
                    <w:t>Sprendimo dėl vaiko laikinosios priežiūros organizavimo pratęsimo vaiko ir jo tėvų ar kitų jo atstovų pagal įstatymą gyvenamojoje vietoje / vaiką laikinai prižiūrinčių asmenų gyvenamojoje vietoje kopiją</w:t>
                  </w:r>
                  <w:r>
                    <w:rPr>
                      <w:szCs w:val="24"/>
                    </w:rPr>
                    <w:t>;</w:t>
                  </w:r>
                  <w:r>
                    <w:rPr>
                      <w:bCs/>
                      <w:szCs w:val="24"/>
                      <w:lang w:eastAsia="lt-LT"/>
                    </w:rPr>
                    <w:t xml:space="preserve"> </w:t>
                  </w:r>
                </w:p>
              </w:sdtContent>
            </w:sdt>
            <w:sdt>
              <w:sdtPr>
                <w:alias w:val="1 pr. 5 p."/>
                <w:tag w:val="part_0d7f1aa8a8c041a7b541fc6ba0e34ab5"/>
                <w:lock w:val="sdtLocked"/>
                <w:richText/>
              </w:sdtPr>
              <w:sdtContent>
                <w:p>
                  <w:pPr>
                    <w:suppressAutoHyphens/>
                    <w:ind w:firstLine="1296"/>
                    <w:jc w:val="both"/>
                    <w:textAlignment w:val="baseline"/>
                    <w:rPr>
                      <w:color w:val="000000"/>
                      <w:szCs w:val="24"/>
                      <w:lang w:eastAsia="lt-LT"/>
                    </w:rPr>
                  </w:pPr>
                  <w:sdt>
                    <w:sdtPr>
                      <w:alias w:val="Numeris"/>
                      <w:tag w:val="nr_0d7f1aa8a8c041a7b541fc6ba0e34ab5"/>
                      <w:lock w:val="sdtLocked"/>
                      <w:richText/>
                    </w:sdtPr>
                    <w:sdtContent>
                      <w:r>
                        <w:rPr>
                          <w:color w:val="000000"/>
                          <w:szCs w:val="24"/>
                          <w:lang w:eastAsia="lt-LT"/>
                        </w:rPr>
                        <w:t>5</w:t>
                      </w:r>
                    </w:sdtContent>
                  </w:sdt>
                  <w:r>
                    <w:rPr>
                      <w:color w:val="000000"/>
                      <w:szCs w:val="24"/>
                      <w:lang w:eastAsia="lt-LT"/>
                    </w:rPr>
                    <w:t>. atsisakyti laikinai prižiūrėti vaiką (-us);</w:t>
                  </w:r>
                </w:p>
              </w:sdtContent>
            </w:sdt>
            <w:sdt>
              <w:sdtPr>
                <w:alias w:val="1 pr. 6 p."/>
                <w:tag w:val="part_a3a7f868751d40809a068d4e7a62b63b"/>
                <w:lock w:val="sdtLocked"/>
                <w:richText/>
              </w:sdtPr>
              <w:sdtContent>
                <w:p>
                  <w:pPr>
                    <w:suppressAutoHyphens/>
                    <w:ind w:firstLine="1296"/>
                    <w:jc w:val="both"/>
                    <w:textAlignment w:val="baseline"/>
                    <w:rPr>
                      <w:color w:val="000000"/>
                      <w:szCs w:val="24"/>
                      <w:lang w:eastAsia="lt-LT"/>
                    </w:rPr>
                  </w:pPr>
                  <w:sdt>
                    <w:sdtPr>
                      <w:alias w:val="Numeris"/>
                      <w:tag w:val="nr_a3a7f868751d40809a068d4e7a62b63b"/>
                      <w:lock w:val="sdtLocked"/>
                      <w:richText/>
                    </w:sdtPr>
                    <w:sdtContent>
                      <w:r>
                        <w:rPr>
                          <w:color w:val="000000"/>
                          <w:szCs w:val="24"/>
                          <w:lang w:eastAsia="lt-LT"/>
                        </w:rPr>
                        <w:t>6</w:t>
                      </w:r>
                    </w:sdtContent>
                  </w:sdt>
                  <w:r>
                    <w:rPr>
                      <w:color w:val="000000"/>
                      <w:szCs w:val="24"/>
                      <w:lang w:eastAsia="lt-LT"/>
                    </w:rPr>
                    <w:t xml:space="preserve">. kilus pavojui vaiko (-ų) saugumui ar atsiradus kitų sunkumų, vaiko (-ų) teisių pažeidimų, kreiptis į Tarnybą ar jos įgaliotą teritorinį skyrių šiame akte nurodytu elektroninio pašto adresu, telefono ryšio numeriu (nurodant savo vardą, pavardę, gyvenamosios vietos adresą, kontaktinius duomenis (telefono ryšio numerį, elektroninio pašto adresą), </w:t>
                  </w:r>
                  <w:r>
                    <w:rPr>
                      <w:color w:val="000000"/>
                    </w:rPr>
                    <w:t>vaiko (-ų), kuris (kurie) laikinai prižiūrimas (-i), vardą (-us), pavardę (-es) ir gimimo datą (</w:t>
                    <w:noBreakHyphen/>
                    <w:t>as))</w:t>
                  </w:r>
                  <w:r>
                    <w:rPr>
                      <w:color w:val="000000"/>
                      <w:szCs w:val="24"/>
                      <w:lang w:eastAsia="lt-LT"/>
                    </w:rPr>
                    <w:t xml:space="preserve"> ir gauti reikalingą pagalbą.</w:t>
                  </w:r>
                </w:p>
                <w:p>
                  <w:pPr>
                    <w:suppressAutoHyphens/>
                    <w:jc w:val="both"/>
                    <w:textAlignment w:val="baseline"/>
                    <w:rPr>
                      <w:color w:val="000000"/>
                      <w:szCs w:val="24"/>
                      <w:lang w:eastAsia="lt-LT"/>
                    </w:rPr>
                  </w:pPr>
                </w:p>
                <w:p>
                  <w:pPr>
                    <w:suppressAutoHyphens/>
                    <w:ind w:firstLine="1296"/>
                    <w:jc w:val="both"/>
                    <w:textAlignment w:val="baseline"/>
                    <w:rPr>
                      <w:color w:val="000000"/>
                      <w:szCs w:val="24"/>
                      <w:lang w:eastAsia="lt-LT"/>
                    </w:rPr>
                  </w:pPr>
                  <w:r>
                    <w:rPr>
                      <w:color w:val="000000"/>
                      <w:szCs w:val="24"/>
                      <w:lang w:eastAsia="lt-LT"/>
                    </w:rPr>
                    <w:t>Esu informuotas, kad mano, kaip asmens, laikinai prižiūrinčio vaiką (-us), pareigos:</w:t>
                  </w:r>
                </w:p>
              </w:sdtContent>
            </w:sdt>
            <w:sdt>
              <w:sdtPr>
                <w:alias w:val="1 pr. 1 p."/>
                <w:tag w:val="part_2d4e1f685d734f13bf1f45bdaef074d0"/>
                <w:lock w:val="sdtLocked"/>
                <w:richText/>
              </w:sdtPr>
              <w:sdtContent>
                <w:p>
                  <w:pPr>
                    <w:suppressAutoHyphens/>
                    <w:ind w:firstLine="1296"/>
                    <w:jc w:val="both"/>
                    <w:textAlignment w:val="baseline"/>
                    <w:rPr>
                      <w:color w:val="000000"/>
                      <w:szCs w:val="24"/>
                      <w:lang w:eastAsia="lt-LT"/>
                    </w:rPr>
                  </w:pPr>
                  <w:sdt>
                    <w:sdtPr>
                      <w:alias w:val="Numeris"/>
                      <w:tag w:val="nr_2d4e1f685d734f13bf1f45bdaef074d0"/>
                      <w:lock w:val="sdtLocked"/>
                      <w:richText/>
                    </w:sdtPr>
                    <w:sdtContent>
                      <w:r>
                        <w:rPr>
                          <w:color w:val="000000"/>
                          <w:szCs w:val="24"/>
                          <w:lang w:eastAsia="lt-LT"/>
                        </w:rPr>
                        <w:t>1</w:t>
                      </w:r>
                    </w:sdtContent>
                  </w:sdt>
                  <w:r>
                    <w:rPr>
                      <w:color w:val="000000"/>
                      <w:szCs w:val="24"/>
                      <w:lang w:eastAsia="lt-LT"/>
                    </w:rPr>
                    <w:t>. užtikrinti vaikui (-ams) saugią aplinką;</w:t>
                  </w:r>
                </w:p>
              </w:sdtContent>
            </w:sdt>
            <w:sdt>
              <w:sdtPr>
                <w:alias w:val="1 pr. 2 p."/>
                <w:tag w:val="part_5c6c1d374b0e4154983463a4e7b7ea4e"/>
                <w:lock w:val="sdtLocked"/>
                <w:richText/>
              </w:sdtPr>
              <w:sdtContent>
                <w:p>
                  <w:pPr>
                    <w:suppressAutoHyphens/>
                    <w:ind w:firstLine="1296"/>
                    <w:jc w:val="both"/>
                    <w:textAlignment w:val="baseline"/>
                    <w:rPr>
                      <w:color w:val="000000"/>
                      <w:szCs w:val="24"/>
                      <w:lang w:eastAsia="lt-LT"/>
                    </w:rPr>
                  </w:pPr>
                  <w:sdt>
                    <w:sdtPr>
                      <w:alias w:val="Numeris"/>
                      <w:tag w:val="nr_5c6c1d374b0e4154983463a4e7b7ea4e"/>
                      <w:lock w:val="sdtLocked"/>
                      <w:richText/>
                    </w:sdtPr>
                    <w:sdtContent>
                      <w:r>
                        <w:rPr>
                          <w:color w:val="000000"/>
                          <w:szCs w:val="24"/>
                          <w:lang w:eastAsia="lt-LT"/>
                        </w:rPr>
                        <w:t>2</w:t>
                      </w:r>
                    </w:sdtContent>
                  </w:sdt>
                  <w:r>
                    <w:rPr>
                      <w:color w:val="000000"/>
                      <w:szCs w:val="24"/>
                      <w:lang w:eastAsia="lt-LT"/>
                    </w:rPr>
                    <w:t>. tinkamai tenkinti visus vaiko (-ų) poreikius;</w:t>
                  </w:r>
                </w:p>
              </w:sdtContent>
            </w:sdt>
            <w:sdt>
              <w:sdtPr>
                <w:alias w:val="1 pr. 3 p."/>
                <w:tag w:val="part_11ce7fe7d54b4daa85bd083e29eb6911"/>
                <w:lock w:val="sdtLocked"/>
                <w:richText/>
              </w:sdtPr>
              <w:sdtContent>
                <w:p>
                  <w:pPr>
                    <w:suppressAutoHyphens/>
                    <w:ind w:firstLine="1296"/>
                    <w:jc w:val="both"/>
                    <w:textAlignment w:val="baseline"/>
                    <w:rPr>
                      <w:color w:val="000000"/>
                      <w:szCs w:val="24"/>
                      <w:lang w:eastAsia="lt-LT"/>
                    </w:rPr>
                  </w:pPr>
                  <w:sdt>
                    <w:sdtPr>
                      <w:alias w:val="Numeris"/>
                      <w:tag w:val="nr_11ce7fe7d54b4daa85bd083e29eb6911"/>
                      <w:lock w:val="sdtLocked"/>
                      <w:richText/>
                    </w:sdtPr>
                    <w:sdtContent>
                      <w:r>
                        <w:rPr>
                          <w:color w:val="000000"/>
                          <w:szCs w:val="24"/>
                          <w:lang w:eastAsia="lt-LT"/>
                        </w:rPr>
                        <w:t>3</w:t>
                      </w:r>
                    </w:sdtContent>
                  </w:sdt>
                  <w:r>
                    <w:rPr>
                      <w:color w:val="000000"/>
                      <w:szCs w:val="24"/>
                      <w:lang w:eastAsia="lt-LT"/>
                    </w:rPr>
                    <w:t xml:space="preserve">. kilus pavojui vaiko (-ų) saugumui ar atsiradus kitų sunkumų, vaiko (-ų) teisių pažeidimų, nedelsiant apie juos pranešti Tarnybai ar jos įgaliotam teritoriniam skyriui šiame akte nurodytu elektroninio pašto adresu, telefono ryšio numeriu (nurodant savo vardą, pavardę, gyvenamosios vietos adresą, kontaktinius duomenis (telefono ryšio numerį, elektroninio pašto adresą), </w:t>
                  </w:r>
                  <w:r>
                    <w:rPr>
                      <w:color w:val="000000"/>
                    </w:rPr>
                    <w:t>vaiko (-ų), kuris (kurie) laikinai prižiūrimas (-i), vardą (-us), pavardę (</w:t>
                    <w:noBreakHyphen/>
                    <w:t>es) ir gimimo datą (</w:t>
                    <w:noBreakHyphen/>
                    <w:t>as))</w:t>
                  </w:r>
                  <w:r>
                    <w:rPr>
                      <w:color w:val="000000"/>
                      <w:szCs w:val="24"/>
                      <w:lang w:eastAsia="lt-LT"/>
                    </w:rPr>
                    <w:t>;</w:t>
                  </w:r>
                </w:p>
              </w:sdtContent>
            </w:sdt>
            <w:sdt>
              <w:sdtPr>
                <w:alias w:val="1 pr. 4 p."/>
                <w:tag w:val="part_344221a00e804b1581725e72f0373655"/>
                <w:lock w:val="sdtLocked"/>
                <w:richText/>
              </w:sdtPr>
              <w:sdtContent>
                <w:p>
                  <w:pPr>
                    <w:suppressAutoHyphens/>
                    <w:ind w:firstLine="1296"/>
                    <w:jc w:val="both"/>
                    <w:textAlignment w:val="baseline"/>
                    <w:rPr>
                      <w:color w:val="000000"/>
                      <w:szCs w:val="24"/>
                      <w:lang w:eastAsia="lt-LT"/>
                    </w:rPr>
                  </w:pPr>
                  <w:sdt>
                    <w:sdtPr>
                      <w:alias w:val="Numeris"/>
                      <w:tag w:val="nr_344221a00e804b1581725e72f0373655"/>
                      <w:lock w:val="sdtLocked"/>
                      <w:richText/>
                    </w:sdtPr>
                    <w:sdtContent>
                      <w:r>
                        <w:rPr>
                          <w:color w:val="000000"/>
                          <w:szCs w:val="24"/>
                          <w:lang w:eastAsia="lt-LT"/>
                        </w:rPr>
                        <w:t>4</w:t>
                      </w:r>
                    </w:sdtContent>
                  </w:sdt>
                  <w:r>
                    <w:rPr>
                      <w:color w:val="000000"/>
                      <w:szCs w:val="24"/>
                      <w:lang w:eastAsia="lt-LT"/>
                    </w:rPr>
                    <w:t>. bendrauti ir bendradarbiauti su atvejo vadybininku, socialiniu darbuotoju, dirbančiu su šeimomis, mobiliąja komanda ir vaiko teisių apsaugos specialistais, jei to reikia siekiant užtikrinti vaiko (-ų) saugumą, vaiko (-ų) poreikių tenkinimą, paslaugų vaikui (-ams) teikimą, teikti nurodytiems specialistams informaciją apie vaiko (-ų) sveikatos būklę, mokymąsi ir jo rezultatus, ugdymo įstaigoje kylančias problemas, vaiko (</w:t>
                    <w:noBreakHyphen/>
                    <w:t>ų) savijautą, vaiko (-ų) poreikius, lydėti vaiką (-us) į institucijas, įstaigas ir organizacijas, kuriose jam (jiems) teikiamos paslaugos ir pagalba;</w:t>
                  </w:r>
                </w:p>
              </w:sdtContent>
            </w:sdt>
            <w:sdt>
              <w:sdtPr>
                <w:alias w:val="1 pr. 5 p."/>
                <w:tag w:val="part_debbea9bb1674f76a37657bd5cadbd87"/>
                <w:lock w:val="sdtLocked"/>
                <w:richText/>
              </w:sdtPr>
              <w:sdtContent>
                <w:p>
                  <w:pPr>
                    <w:suppressAutoHyphens/>
                    <w:ind w:firstLine="1296"/>
                    <w:jc w:val="both"/>
                    <w:textAlignment w:val="baseline"/>
                    <w:rPr>
                      <w:color w:val="000000"/>
                      <w:szCs w:val="24"/>
                      <w:lang w:eastAsia="lt-LT"/>
                    </w:rPr>
                  </w:pPr>
                  <w:sdt>
                    <w:sdtPr>
                      <w:alias w:val="Numeris"/>
                      <w:tag w:val="nr_debbea9bb1674f76a37657bd5cadbd87"/>
                      <w:lock w:val="sdtLocked"/>
                      <w:richText/>
                    </w:sdtPr>
                    <w:sdtContent>
                      <w:r>
                        <w:rPr>
                          <w:color w:val="000000"/>
                          <w:szCs w:val="24"/>
                          <w:lang w:eastAsia="lt-LT"/>
                        </w:rPr>
                        <w:t>5</w:t>
                      </w:r>
                    </w:sdtContent>
                  </w:sdt>
                  <w:r>
                    <w:rPr>
                      <w:color w:val="000000"/>
                      <w:szCs w:val="24"/>
                      <w:lang w:eastAsia="lt-LT"/>
                    </w:rPr>
                    <w:t>. atsisakius laikinai prižiūrėti vaiką (-us), apie tai nedelsiant registruotu paštu, elektroninių ryšių priemonėmis arba atvykus tiesiogiai informuoti Tarnybą ar jos įgaliotą teritorinį skyrių, nurodytą šiame akte (</w:t>
                  </w:r>
                  <w:r>
                    <w:rPr>
                      <w:color w:val="000000"/>
                    </w:rPr>
                    <w:t>nurodant vaiko (-ų) vardą (-us), pavardę (-es) ir gimimo datą (-as), nuo kada atsisakoma laikinai prižiūrėti vaiką (-us))</w:t>
                  </w:r>
                  <w:r>
                    <w:rPr>
                      <w:color w:val="000000"/>
                      <w:szCs w:val="24"/>
                      <w:lang w:eastAsia="lt-LT"/>
                    </w:rPr>
                    <w:t>, ir sulaukti, kol Tarnyba ar jos įgaliotas teritorinis skyrius perims vaiką (-us). Vaikas (-ai) gali būti perduotas (-i) tik Tarnybai ar jos įgaliotam teritoriniam skyriui;</w:t>
                  </w:r>
                </w:p>
              </w:sdtContent>
            </w:sdt>
            <w:sdt>
              <w:sdtPr>
                <w:alias w:val="1 pr. 6 p."/>
                <w:tag w:val="part_733c7b6ab4bf4f5aadc528d5eeeceaa6"/>
                <w:lock w:val="sdtLocked"/>
                <w:richText/>
              </w:sdtPr>
              <w:sdtContent>
                <w:p>
                  <w:pPr>
                    <w:suppressAutoHyphens/>
                    <w:ind w:firstLine="1296"/>
                    <w:jc w:val="both"/>
                    <w:textAlignment w:val="baseline"/>
                    <w:rPr>
                      <w:color w:val="000000"/>
                      <w:szCs w:val="24"/>
                      <w:lang w:eastAsia="lt-LT"/>
                    </w:rPr>
                  </w:pPr>
                  <w:sdt>
                    <w:sdtPr>
                      <w:alias w:val="Numeris"/>
                      <w:tag w:val="nr_733c7b6ab4bf4f5aadc528d5eeeceaa6"/>
                      <w:lock w:val="sdtLocked"/>
                      <w:richText/>
                    </w:sdtPr>
                    <w:sdtContent>
                      <w:r>
                        <w:rPr>
                          <w:color w:val="000000"/>
                          <w:szCs w:val="24"/>
                          <w:lang w:eastAsia="lt-LT"/>
                        </w:rPr>
                        <w:t>6</w:t>
                      </w:r>
                    </w:sdtContent>
                  </w:sdt>
                  <w:r>
                    <w:rPr>
                      <w:color w:val="000000"/>
                      <w:szCs w:val="24"/>
                      <w:lang w:eastAsia="lt-LT"/>
                    </w:rPr>
                    <w:t xml:space="preserve">. nedelsiant registruotu paštu, elektroninių ryšių priemonėmis ar atvykus tiesiogiai raštu pranešti Tarnybai ar jos įgaliotam teritoriniam skyriui apie pasikeitusias gyvenimo sąlygas, kurios gali turėti neigiamą poveikį vaiko (-ų) saugumui ir (ar) jo (jų) poreikių tenkinimui (nurodant savo vardą, pavardę, gyvenamosios vietos adresą, kontaktinius duomenis (telefono ryšio numerį, elektroninio pašto adresą), </w:t>
                  </w:r>
                  <w:r>
                    <w:rPr>
                      <w:color w:val="000000"/>
                    </w:rPr>
                    <w:t>vaiko (-ų), kuris (kurie) laikinai prižiūrimas (-i), vardą (-us), pavardę (</w:t>
                    <w:noBreakHyphen/>
                    <w:t>es) ir gimimo datą (-as))</w:t>
                  </w:r>
                  <w:r>
                    <w:rPr>
                      <w:color w:val="000000"/>
                      <w:szCs w:val="24"/>
                      <w:lang w:eastAsia="lt-LT"/>
                    </w:rPr>
                    <w:t>;</w:t>
                  </w:r>
                </w:p>
              </w:sdtContent>
            </w:sdt>
            <w:sdt>
              <w:sdtPr>
                <w:alias w:val="1 pr. 7 p."/>
                <w:tag w:val="part_b5e7457814d740eaadbc2838c2f41b67"/>
                <w:lock w:val="sdtLocked"/>
                <w:richText/>
              </w:sdtPr>
              <w:sdtContent>
                <w:p>
                  <w:pPr>
                    <w:suppressAutoHyphens/>
                    <w:ind w:firstLine="1296"/>
                    <w:jc w:val="both"/>
                    <w:textAlignment w:val="baseline"/>
                    <w:rPr>
                      <w:color w:val="000000"/>
                      <w:szCs w:val="24"/>
                      <w:lang w:eastAsia="lt-LT"/>
                    </w:rPr>
                  </w:pPr>
                  <w:sdt>
                    <w:sdtPr>
                      <w:alias w:val="Numeris"/>
                      <w:tag w:val="nr_b5e7457814d740eaadbc2838c2f41b67"/>
                      <w:lock w:val="sdtLocked"/>
                      <w:richText/>
                    </w:sdtPr>
                    <w:sdtContent>
                      <w:r>
                        <w:rPr>
                          <w:color w:val="000000"/>
                          <w:szCs w:val="24"/>
                          <w:lang w:eastAsia="lt-LT"/>
                        </w:rPr>
                        <w:t>7</w:t>
                      </w:r>
                    </w:sdtContent>
                  </w:sdt>
                  <w:r>
                    <w:rPr>
                      <w:color w:val="000000"/>
                      <w:szCs w:val="24"/>
                      <w:lang w:eastAsia="lt-LT"/>
                    </w:rPr>
                    <w:t>. nedelsiant registruotu paštu, elektroninių ryšių priemonėmis ar atvykus tiesiogiai raštu pranešti Tarnybai ar jos įgaliotam teritoriniam skyriui apie pasikeitusius kontaktinius duomenis (elektroninio pašto adresą, telefono ryšio numerį) ar gyvenamąją vietą (nurodant naujos gyvenamosios vietos adresą ir datą, nuo kurios ji pasikeitė).</w:t>
                  </w:r>
                </w:p>
                <w:p>
                  <w:pPr>
                    <w:suppressAutoHyphens/>
                    <w:ind w:firstLine="1296"/>
                    <w:jc w:val="both"/>
                    <w:textAlignment w:val="baseline"/>
                    <w:rPr>
                      <w:color w:val="000000"/>
                      <w:szCs w:val="24"/>
                      <w:lang w:eastAsia="lt-LT"/>
                    </w:rPr>
                  </w:pPr>
                  <w:r>
                    <w:rPr>
                      <w:color w:val="000000"/>
                      <w:szCs w:val="24"/>
                      <w:lang w:eastAsia="lt-LT"/>
                    </w:rPr>
                    <w:t>Taip pat suprantu, kad:</w:t>
                  </w:r>
                </w:p>
              </w:sdtContent>
            </w:sdt>
            <w:sdt>
              <w:sdtPr>
                <w:alias w:val="1 pr. 1 p."/>
                <w:tag w:val="part_bcbe01b52ec24bdfa7b7e9fdf2c80031"/>
                <w:lock w:val="sdtLocked"/>
                <w:richText/>
              </w:sdtPr>
              <w:sdtContent>
                <w:p>
                  <w:pPr>
                    <w:suppressAutoHyphens/>
                    <w:ind w:firstLine="1296"/>
                    <w:jc w:val="both"/>
                    <w:textAlignment w:val="baseline"/>
                    <w:rPr>
                      <w:color w:val="000000"/>
                      <w:szCs w:val="24"/>
                      <w:lang w:eastAsia="lt-LT"/>
                    </w:rPr>
                  </w:pPr>
                  <w:sdt>
                    <w:sdtPr>
                      <w:alias w:val="Numeris"/>
                      <w:tag w:val="nr_bcbe01b52ec24bdfa7b7e9fdf2c80031"/>
                      <w:lock w:val="sdtLocked"/>
                      <w:richText/>
                    </w:sdtPr>
                    <w:sdtContent>
                      <w:r>
                        <w:rPr>
                          <w:color w:val="000000"/>
                          <w:szCs w:val="24"/>
                          <w:lang w:eastAsia="lt-LT"/>
                        </w:rPr>
                        <w:t>1</w:t>
                      </w:r>
                    </w:sdtContent>
                  </w:sdt>
                  <w:r>
                    <w:rPr>
                      <w:color w:val="000000"/>
                      <w:szCs w:val="24"/>
                      <w:lang w:eastAsia="lt-LT"/>
                    </w:rPr>
                    <w:t>. informacija apie mane (mano vardas, pavardė, gyvenamosios vietos adresas, telefono ryšio numeris ir (ar) elektroninio pašto adresas, informacija apie mano galimus veiksmus vaiko atžvilgiu) gali būti perduota kompetentingoms institucijoms, jei dėl mano kaltės, netinkamai vykdant anksčiau išvardytas pareigas, kyla grėsmė vaiko gyvybei ir (ar) sveikatai, ir (ar) jei vaikas šiame akte nurodytais atvejais perduotas kitam asmeniui, o ne Tarnybai ar jos įgaliotam teritoriniam skyriui (Tarnyba tokiais atvejais taip pat gali inicijuoti galimų vaiko teisių pažeidimų nagrinėjimą);</w:t>
                  </w:r>
                </w:p>
              </w:sdtContent>
            </w:sdt>
            <w:sdt>
              <w:sdtPr>
                <w:alias w:val="1 pr. 2 p."/>
                <w:tag w:val="part_ba4b7cb1197d4d1d9e0b44c8f564306b"/>
                <w:lock w:val="sdtLocked"/>
                <w:richText/>
              </w:sdtPr>
              <w:sdtContent>
                <w:p>
                  <w:pPr>
                    <w:suppressAutoHyphens/>
                    <w:ind w:firstLine="1296"/>
                    <w:jc w:val="both"/>
                    <w:textAlignment w:val="baseline"/>
                    <w:rPr>
                      <w:color w:val="000000"/>
                      <w:szCs w:val="24"/>
                      <w:lang w:eastAsia="lt-LT"/>
                    </w:rPr>
                  </w:pPr>
                  <w:sdt>
                    <w:sdtPr>
                      <w:alias w:val="Numeris"/>
                      <w:tag w:val="nr_ba4b7cb1197d4d1d9e0b44c8f564306b"/>
                      <w:lock w:val="sdtLocked"/>
                      <w:richText/>
                    </w:sdtPr>
                    <w:sdtContent>
                      <w:r>
                        <w:rPr>
                          <w:color w:val="000000"/>
                          <w:szCs w:val="24"/>
                          <w:lang w:eastAsia="lt-LT"/>
                        </w:rPr>
                        <w:t>2</w:t>
                      </w:r>
                    </w:sdtContent>
                  </w:sdt>
                  <w:r>
                    <w:rPr>
                      <w:color w:val="000000"/>
                      <w:szCs w:val="24"/>
                      <w:lang w:eastAsia="lt-LT"/>
                    </w:rPr>
                    <w:t xml:space="preserve">. vaiko laikinąją priežiūrą gali nutraukti Tarnyba ar jos įgaliotas teritorinis skyrius, jei vaiko laikinosios priežiūros metu tinkamai nevykdau anksčiau išvardytų pareigų, t. y. jei nustatomi vaiko teisių pažeidimai ir (ar) neužtikrinami teisėti vaiko interesai. </w:t>
                  </w:r>
                </w:p>
                <w:p>
                  <w:pPr>
                    <w:suppressAutoHyphens/>
                    <w:ind w:firstLine="1296"/>
                    <w:jc w:val="both"/>
                    <w:textAlignment w:val="baseline"/>
                    <w:rPr>
                      <w:color w:val="000000"/>
                      <w:szCs w:val="24"/>
                      <w:lang w:eastAsia="lt-LT"/>
                    </w:rPr>
                  </w:pPr>
                </w:p>
                <w:p>
                  <w:pPr>
                    <w:suppressAutoHyphens/>
                    <w:jc w:val="both"/>
                    <w:textAlignment w:val="baseline"/>
                    <w:rPr>
                      <w:color w:val="000000"/>
                      <w:szCs w:val="24"/>
                      <w:lang w:eastAsia="lt-LT"/>
                    </w:rPr>
                  </w:pPr>
                  <w:r>
                    <w:rPr>
                      <w:color w:val="000000"/>
                      <w:szCs w:val="24"/>
                      <w:lang w:eastAsia="lt-LT"/>
                    </w:rPr>
                    <w:t xml:space="preserve">Tarnybos _________________________________________ teritorinis skyrius, į kurį gali kreiptis </w:t>
                  </w:r>
                </w:p>
                <w:p>
                  <w:pPr>
                    <w:suppressAutoHyphens/>
                    <w:ind w:firstLine="1749"/>
                    <w:jc w:val="both"/>
                    <w:textAlignment w:val="baseline"/>
                    <w:rPr>
                      <w:color w:val="000000"/>
                      <w:szCs w:val="24"/>
                      <w:lang w:eastAsia="lt-LT"/>
                    </w:rPr>
                  </w:pPr>
                  <w:r>
                    <w:rPr>
                      <w:color w:val="000000"/>
                      <w:sz w:val="20"/>
                      <w:lang w:eastAsia="lt-LT"/>
                    </w:rPr>
                    <w:t>(teritorinio skyriaus pavadinimas)</w:t>
                  </w:r>
                </w:p>
                <w:p>
                  <w:pPr>
                    <w:suppressAutoHyphens/>
                    <w:jc w:val="both"/>
                    <w:textAlignment w:val="baseline"/>
                    <w:rPr>
                      <w:color w:val="000000"/>
                      <w:szCs w:val="24"/>
                      <w:lang w:eastAsia="lt-LT"/>
                    </w:rPr>
                  </w:pPr>
                  <w:r>
                    <w:rPr>
                      <w:color w:val="000000"/>
                      <w:szCs w:val="24"/>
                      <w:lang w:eastAsia="lt-LT"/>
                    </w:rPr>
                    <w:t>vaiko (-ų) laikinąją priežiūrą vykdantis asmuo</w:t>
                  </w:r>
                </w:p>
                <w:p>
                  <w:pPr>
                    <w:suppressAutoHyphens/>
                    <w:ind w:firstLine="62"/>
                    <w:jc w:val="both"/>
                    <w:textAlignment w:val="baseline"/>
                    <w:rPr>
                      <w:color w:val="000000"/>
                      <w:szCs w:val="24"/>
                      <w:lang w:eastAsia="lt-LT"/>
                    </w:rPr>
                  </w:pPr>
                  <w:r>
                    <w:rPr>
                      <w:color w:val="000000"/>
                      <w:szCs w:val="24"/>
                      <w:lang w:eastAsia="lt-LT"/>
                    </w:rPr>
                    <w:t>______________________________________________________________________________ .</w:t>
                  </w:r>
                </w:p>
                <w:p>
                  <w:pPr>
                    <w:suppressAutoHyphens/>
                    <w:ind w:firstLine="2014"/>
                    <w:textAlignment w:val="baseline"/>
                    <w:rPr>
                      <w:color w:val="000000"/>
                      <w:sz w:val="20"/>
                      <w:lang w:eastAsia="lt-LT"/>
                    </w:rPr>
                  </w:pPr>
                  <w:r>
                    <w:rPr>
                      <w:color w:val="000000"/>
                      <w:sz w:val="20"/>
                      <w:lang w:eastAsia="lt-LT"/>
                    </w:rPr>
                    <w:t>(elektroninio pašto adresas, telefono ryšio numeris, kuriais asmuo gali kreiptis)</w:t>
                  </w:r>
                </w:p>
                <w:p>
                  <w:pPr>
                    <w:suppressAutoHyphens/>
                    <w:jc w:val="both"/>
                    <w:textAlignment w:val="baseline"/>
                    <w:rPr>
                      <w:color w:val="000000"/>
                      <w:szCs w:val="24"/>
                      <w:lang w:eastAsia="lt-LT"/>
                    </w:rPr>
                  </w:pPr>
                </w:p>
                <w:p>
                  <w:pPr>
                    <w:suppressAutoHyphens/>
                    <w:ind w:firstLine="1296"/>
                    <w:jc w:val="both"/>
                    <w:textAlignment w:val="baseline"/>
                    <w:rPr>
                      <w:color w:val="000000"/>
                      <w:szCs w:val="24"/>
                      <w:lang w:eastAsia="lt-LT"/>
                    </w:rPr>
                  </w:pPr>
                  <w:r>
                    <w:rPr>
                      <w:color w:val="000000"/>
                      <w:szCs w:val="24"/>
                      <w:lang w:eastAsia="lt-LT"/>
                    </w:rPr>
                    <w:t xml:space="preserve">Patvirtinu, kad visa šiame akte nurodyta informacija apie mane ir kitus su manimi gyvenančius asmenis yra teisinga. </w:t>
                  </w:r>
                </w:p>
                <w:p>
                  <w:pPr>
                    <w:suppressAutoHyphens/>
                    <w:ind w:firstLine="1296"/>
                    <w:jc w:val="both"/>
                    <w:textAlignment w:val="baseline"/>
                    <w:rPr>
                      <w:color w:val="000000"/>
                      <w:szCs w:val="24"/>
                      <w:lang w:eastAsia="lt-LT"/>
                    </w:rPr>
                  </w:pPr>
                  <w:r>
                    <w:rPr>
                      <w:color w:val="000000"/>
                      <w:szCs w:val="24"/>
                      <w:lang w:eastAsia="lt-LT"/>
                    </w:rPr>
                    <w:t xml:space="preserve">Patvirtinu, kad susipažinau su visomis šiame akte išvardytomis savo teisėmis ir pareigomis, kurios galios visą vaiko (-ų) laikinosios priežiūros laikotarpį, jas suprantu ir jos man pakankamai aiškios. </w:t>
                  </w:r>
                </w:p>
                <w:p>
                  <w:pPr>
                    <w:suppressAutoHyphens/>
                    <w:textAlignment w:val="baseline"/>
                    <w:rPr>
                      <w:color w:val="000000"/>
                      <w:szCs w:val="24"/>
                      <w:lang w:eastAsia="lt-LT"/>
                    </w:rPr>
                  </w:pPr>
                </w:p>
                <w:p>
                  <w:pPr>
                    <w:suppressAutoHyphens/>
                    <w:textAlignment w:val="baseline"/>
                    <w:rPr>
                      <w:color w:val="000000"/>
                      <w:szCs w:val="24"/>
                      <w:lang w:eastAsia="lt-LT"/>
                    </w:rPr>
                  </w:pPr>
                  <w:r>
                    <w:rPr>
                      <w:color w:val="000000"/>
                      <w:szCs w:val="24"/>
                      <w:lang w:eastAsia="lt-LT"/>
                    </w:rPr>
                    <w:t>____________________</w:t>
                    <w:tab/>
                    <w:tab/>
                    <w:tab/>
                    <w:t>_______________________</w:t>
                  </w:r>
                </w:p>
                <w:p>
                  <w:pPr>
                    <w:suppressAutoHyphens/>
                    <w:ind w:firstLine="310"/>
                    <w:textAlignment w:val="baseline"/>
                  </w:pPr>
                  <w:r>
                    <w:t>(vardas, pavardė)</w:t>
                    <w:tab/>
                    <w:tab/>
                    <w:tab/>
                    <w:t xml:space="preserve">          (parašas)</w:t>
                  </w:r>
                </w:p>
                <w:p>
                  <w:pPr>
                    <w:suppressAutoHyphens/>
                    <w:textAlignment w:val="baseline"/>
                    <w:rPr>
                      <w:b/>
                      <w:color w:val="000000"/>
                      <w:szCs w:val="24"/>
                      <w:lang w:eastAsia="lt-LT"/>
                    </w:rPr>
                  </w:pPr>
                </w:p>
                <w:p>
                  <w:pPr>
                    <w:suppressAutoHyphens/>
                    <w:jc w:val="both"/>
                    <w:textAlignment w:val="baseline"/>
                    <w:rPr>
                      <w:color w:val="000000"/>
                      <w:szCs w:val="24"/>
                      <w:lang w:eastAsia="lt-LT"/>
                    </w:rPr>
                  </w:pPr>
                </w:p>
              </w:sdtContent>
            </w:sdt>
          </w:sdtContent>
        </w:sdt>
        <w:sdt>
          <w:sdtPr>
            <w:alias w:val="skirsnis"/>
            <w:tag w:val="part_84bdb13686fd4fdd84036291f11f1e6a"/>
            <w:lock w:val="sdtLocked"/>
            <w:richText/>
          </w:sdtPr>
          <w:sdtContent>
            <w:p>
              <w:pPr>
                <w:suppressAutoHyphens/>
                <w:jc w:val="both"/>
                <w:textAlignment w:val="baseline"/>
                <w:rPr>
                  <w:b/>
                  <w:color w:val="000000"/>
                  <w:szCs w:val="24"/>
                  <w:lang w:eastAsia="lt-LT"/>
                </w:rPr>
              </w:pPr>
              <w:sdt>
                <w:sdtPr>
                  <w:alias w:val="Pavadinimas"/>
                  <w:tag w:val="title_84bdb13686fd4fdd84036291f11f1e6a"/>
                  <w:lock w:val="sdtLocked"/>
                  <w:richText/>
                </w:sdtPr>
                <w:sdtContent>
                  <w:r>
                    <w:rPr>
                      <w:b/>
                      <w:color w:val="000000"/>
                      <w:szCs w:val="24"/>
                      <w:lang w:eastAsia="lt-LT"/>
                    </w:rPr>
                    <w:t>Vaiko (-ų) atstovas (-ai) pagal įstatymą pritaria, kad vaiko (-ų) ________________________________________________________________________________</w:t>
                  </w:r>
                </w:sdtContent>
              </w:sdt>
            </w:p>
            <w:p>
              <w:pPr>
                <w:suppressAutoHyphens/>
                <w:jc w:val="center"/>
                <w:textAlignment w:val="baseline"/>
                <w:rPr>
                  <w:b/>
                  <w:color w:val="000000"/>
                  <w:szCs w:val="24"/>
                  <w:lang w:eastAsia="lt-LT"/>
                </w:rPr>
              </w:pPr>
              <w:r>
                <w:rPr>
                  <w:color w:val="000000"/>
                  <w:sz w:val="20"/>
                  <w:lang w:eastAsia="lt-LT"/>
                </w:rPr>
                <w:t>(vardas (-ai), pavardė (-ės))</w:t>
              </w:r>
            </w:p>
            <w:p>
              <w:pPr>
                <w:suppressAutoHyphens/>
                <w:jc w:val="both"/>
                <w:textAlignment w:val="baseline"/>
                <w:rPr>
                  <w:b/>
                  <w:color w:val="000000"/>
                  <w:szCs w:val="24"/>
                  <w:lang w:eastAsia="lt-LT"/>
                </w:rPr>
              </w:pPr>
            </w:p>
          </w:sdtContent>
        </w:sdt>
        <w:sdt>
          <w:sdtPr>
            <w:alias w:val="skirsnis"/>
            <w:tag w:val="part_9240668cfac243bf80a8f25f6abc2113"/>
            <w:lock w:val="sdtLocked"/>
            <w:richText/>
          </w:sdtPr>
          <w:sdtContent>
            <w:p>
              <w:pPr>
                <w:suppressAutoHyphens/>
                <w:jc w:val="both"/>
                <w:textAlignment w:val="baseline"/>
                <w:rPr>
                  <w:b/>
                  <w:color w:val="000000"/>
                  <w:szCs w:val="24"/>
                  <w:lang w:eastAsia="lt-LT"/>
                </w:rPr>
              </w:pPr>
              <w:sdt>
                <w:sdtPr>
                  <w:alias w:val="Pavadinimas"/>
                  <w:tag w:val="title_9240668cfac243bf80a8f25f6abc2113"/>
                  <w:lock w:val="sdtLocked"/>
                  <w:richText/>
                </w:sdtPr>
                <w:sdtContent>
                  <w:r>
                    <w:rPr>
                      <w:b/>
                      <w:color w:val="000000"/>
                      <w:szCs w:val="24"/>
                      <w:lang w:eastAsia="lt-LT"/>
                    </w:rPr>
                    <w:t xml:space="preserve">laikinoji priežiūra būtų organizuojama jį (juos) laikinai prižiūrinčio asmens ar vaiko (-ų) ir </w:t>
                  </w:r>
                  <w:r>
                    <w:br/>
                  </w:r>
                  <w:r>
                    <w:rPr>
                      <w:b/>
                      <w:color w:val="000000"/>
                      <w:szCs w:val="24"/>
                      <w:lang w:eastAsia="lt-LT"/>
                    </w:rPr>
                    <w:t>jo (jų) tėvų ar kitų jo (jų) atstovų pagal įstatymą gyvenamojoje vietoje adresu: ________________________________________________________________________________</w:t>
                  </w:r>
                </w:sdtContent>
              </w:sdt>
            </w:p>
            <w:p>
              <w:pPr>
                <w:suppressAutoHyphens/>
                <w:jc w:val="both"/>
                <w:textAlignment w:val="baseline"/>
                <w:rPr>
                  <w:color w:val="000000"/>
                  <w:sz w:val="20"/>
                  <w:lang w:eastAsia="lt-LT"/>
                </w:rPr>
              </w:pPr>
            </w:p>
            <w:p>
              <w:pPr>
                <w:suppressAutoHyphens/>
                <w:textAlignment w:val="baseline"/>
                <w:rPr>
                  <w:color w:val="000000"/>
                  <w:szCs w:val="24"/>
                  <w:lang w:eastAsia="lt-LT"/>
                </w:rPr>
              </w:pPr>
            </w:p>
            <w:p>
              <w:pPr>
                <w:suppressAutoHyphens/>
                <w:textAlignment w:val="baseline"/>
                <w:rPr>
                  <w:color w:val="000000"/>
                  <w:szCs w:val="24"/>
                  <w:lang w:eastAsia="lt-LT"/>
                </w:rPr>
              </w:pPr>
              <w:r>
                <w:rPr>
                  <w:color w:val="000000"/>
                  <w:szCs w:val="24"/>
                  <w:lang w:eastAsia="lt-LT"/>
                </w:rPr>
                <w:t xml:space="preserve">Vardas, pavardė ___________________________     Data ___________     Parašas _____________</w:t>
              </w:r>
            </w:p>
            <w:p>
              <w:pPr>
                <w:suppressAutoHyphens/>
                <w:textAlignment w:val="baseline"/>
                <w:rPr>
                  <w:color w:val="000000"/>
                  <w:szCs w:val="24"/>
                  <w:lang w:eastAsia="lt-LT"/>
                </w:rPr>
              </w:pPr>
              <w:r>
                <w:rPr>
                  <w:color w:val="000000"/>
                  <w:szCs w:val="24"/>
                  <w:lang w:eastAsia="lt-LT"/>
                </w:rPr>
                <w:t xml:space="preserve">Vardas, pavardė ___________________________     Data ___________     Parašas _____________</w:t>
              </w:r>
            </w:p>
            <w:p>
              <w:pPr>
                <w:suppressAutoHyphens/>
                <w:textAlignment w:val="baseline"/>
                <w:rPr>
                  <w:color w:val="000000"/>
                  <w:szCs w:val="24"/>
                  <w:lang w:eastAsia="lt-LT"/>
                </w:rPr>
              </w:pPr>
            </w:p>
            <w:p>
              <w:pPr>
                <w:suppressAutoHyphens/>
                <w:jc w:val="both"/>
                <w:textAlignment w:val="baseline"/>
                <w:rPr>
                  <w:color w:val="000000"/>
                  <w:szCs w:val="24"/>
                  <w:lang w:eastAsia="lt-LT"/>
                </w:rPr>
              </w:pPr>
              <w:r>
                <w:rPr>
                  <w:color w:val="000000"/>
                  <w:szCs w:val="24"/>
                  <w:lang w:eastAsia="lt-LT"/>
                </w:rPr>
                <w:t xml:space="preserve">Vaiką (-us) laikinajai priežiūrai perdavusių Tarnybos ar jos įgalioto teritorinio skyriaus darbuotojų vardai, pavardės, pareigų pavadinimai, parašai: </w:t>
              </w:r>
            </w:p>
            <w:p>
              <w:pPr>
                <w:suppressAutoHyphens/>
                <w:textAlignment w:val="baseline"/>
                <w:rPr>
                  <w:color w:val="000000"/>
                  <w:szCs w:val="24"/>
                  <w:lang w:eastAsia="lt-LT"/>
                </w:rPr>
              </w:pPr>
              <w:r>
                <w:rPr>
                  <w:color w:val="000000"/>
                  <w:szCs w:val="24"/>
                  <w:lang w:eastAsia="lt-LT"/>
                </w:rPr>
                <w:t>________________________________________________________________________________</w:t>
              </w:r>
            </w:p>
            <w:p/>
            <w:p>
              <w:pPr>
                <w:spacing w:line="276" w:lineRule="auto"/>
                <w:rPr>
                  <w:sz w:val="22"/>
                  <w:szCs w:val="22"/>
                </w:rPr>
                <w:sectPr>
                  <w:headerReference w:type="even" r:id="rId7"/>
                  <w:headerReference w:type="default" r:id="rId8"/>
                  <w:footerReference w:type="even" r:id="rId9"/>
                  <w:footerReference w:type="default" r:id="rId10"/>
                  <w:headerReference w:type="first" r:id="rId11"/>
                  <w:footerReference w:type="first" r:id="rId12"/>
                  <w:pgSz w:w="11906" w:h="16838"/>
                  <w:pgMar w:top="568" w:right="567" w:bottom="568" w:left="1701" w:header="567" w:footer="567" w:gutter="0"/>
                  <w:cols w:space="1296"/>
                  <w:titlePg/>
                  <w:docGrid w:linePitch="360"/>
                </w:sectPr>
              </w:pPr>
              <w:r>
                <w:rPr>
                  <w:sz w:val="22"/>
                  <w:szCs w:val="22"/>
                </w:rPr>
                <w:br w:type="page"/>
              </w:r>
            </w:p>
            <w:p>
              <w:pPr>
                <w:tabs>
                  <w:tab w:val="center" w:pos="4819"/>
                  <w:tab w:val="right" w:pos="9638"/>
                </w:tabs>
              </w:pPr>
            </w:p>
            <w:p>
              <w:pPr>
                <w:rPr>
                  <w:sz w:val="18"/>
                  <w:szCs w:val="18"/>
                </w:rPr>
              </w:pPr>
            </w:p>
          </w:sdtContent>
        </w:sdt>
      </w:sdtContent>
    </w:sdt>
    <w:sdt>
      <w:sdtPr>
        <w:alias w:val="pr."/>
        <w:tag w:val="part_7f91c0a7e8e44fbe871d6b59a7831db3"/>
        <w:lock w:val="sdtLocked"/>
        <w:richText/>
      </w:sdtPr>
      <w:sdtContent>
        <w:p>
          <w:pPr>
            <w:suppressAutoHyphens/>
            <w:ind w:left="6237"/>
            <w:textAlignment w:val="baseline"/>
            <w:rPr>
              <w:color w:val="000000"/>
              <w:szCs w:val="24"/>
              <w:lang w:eastAsia="lt-LT"/>
            </w:rPr>
          </w:pPr>
          <w:r>
            <w:rPr>
              <w:color w:val="000000"/>
              <w:szCs w:val="24"/>
              <w:lang w:eastAsia="lt-LT"/>
            </w:rPr>
            <w:t xml:space="preserve">Vaiko laikinosios priežiūros organizavimo vaiko ir jo tėvų ar kitų jo atstovų pagal įstatymą gyvenamojoje vietoje / vaiką laikinai prižiūrinčių asmenų gyvenamojoje vietoje akto </w:t>
          </w:r>
        </w:p>
        <w:p>
          <w:pPr>
            <w:suppressAutoHyphens/>
            <w:ind w:left="6237"/>
            <w:textAlignment w:val="baseline"/>
            <w:rPr>
              <w:color w:val="000000"/>
              <w:szCs w:val="24"/>
              <w:lang w:eastAsia="lt-LT"/>
            </w:rPr>
          </w:pPr>
          <w:r>
            <w:rPr>
              <w:color w:val="000000"/>
              <w:szCs w:val="24"/>
              <w:lang w:eastAsia="lt-LT"/>
            </w:rPr>
            <w:t xml:space="preserve">priedas </w:t>
          </w:r>
        </w:p>
        <w:p>
          <w:pPr>
            <w:suppressAutoHyphens/>
            <w:spacing w:line="360" w:lineRule="auto"/>
            <w:textAlignment w:val="baseline"/>
            <w:rPr>
              <w:color w:val="000000"/>
              <w:szCs w:val="24"/>
              <w:lang w:eastAsia="lt-LT"/>
            </w:rPr>
          </w:pPr>
        </w:p>
        <w:p>
          <w:pPr>
            <w:suppressAutoHyphens/>
            <w:jc w:val="center"/>
            <w:textAlignment w:val="baseline"/>
            <w:rPr>
              <w:b/>
              <w:szCs w:val="24"/>
            </w:rPr>
          </w:pPr>
          <w:sdt>
            <w:sdtPr>
              <w:alias w:val="Pavadinimas"/>
              <w:tag w:val="title_7f91c0a7e8e44fbe871d6b59a7831db3"/>
              <w:lock w:val="sdtLocked"/>
              <w:richText/>
            </w:sdtPr>
            <w:sdtContent>
              <w:r>
                <w:rPr>
                  <w:b/>
                  <w:szCs w:val="24"/>
                </w:rPr>
                <w:t xml:space="preserve">(Sprendimo dėl vaiko laikinosios priežiūros organizavimo </w:t>
              </w:r>
              <w:r>
                <w:rPr>
                  <w:b/>
                  <w:color w:val="000000"/>
                  <w:szCs w:val="24"/>
                </w:rPr>
                <w:t xml:space="preserve">vaiko ir jo tėvų ar kitų jo atstovų pagal įstatymą </w:t>
              </w:r>
              <w:r>
                <w:rPr>
                  <w:b/>
                  <w:szCs w:val="24"/>
                </w:rPr>
                <w:t>/ vaiką laikinai prižiūrinčių asmenų gyvenamojoje vietoje pratęsimo forma)</w:t>
              </w:r>
            </w:sdtContent>
          </w:sdt>
        </w:p>
        <w:p>
          <w:pPr>
            <w:suppressAutoHyphens/>
            <w:jc w:val="center"/>
            <w:textAlignment w:val="baseline"/>
            <w:rPr>
              <w:b/>
              <w:szCs w:val="24"/>
            </w:rPr>
          </w:pPr>
        </w:p>
        <w:p>
          <w:pPr>
            <w:suppressAutoHyphens/>
            <w:jc w:val="center"/>
            <w:textAlignment w:val="baseline"/>
            <w:rPr>
              <w:b/>
              <w:szCs w:val="24"/>
            </w:rPr>
          </w:pPr>
        </w:p>
        <w:sdt>
          <w:sdtPr>
            <w:alias w:val="skirsnis"/>
            <w:tag w:val="part_5dedc901356743f09b383772fa90654e"/>
            <w:lock w:val="sdtLocked"/>
            <w:richText/>
          </w:sdtPr>
          <w:sdtContent>
            <w:sdt>
              <w:sdtPr>
                <w:alias w:val="Pavadinimas"/>
                <w:tag w:val="title_5dedc901356743f09b383772fa90654e"/>
                <w:lock w:val="sdtLocked"/>
                <w:richText/>
              </w:sdtPr>
              <w:sdtContent>
                <w:p>
                  <w:pPr>
                    <w:suppressAutoHyphens/>
                    <w:jc w:val="center"/>
                    <w:textAlignment w:val="baseline"/>
                    <w:rPr>
                      <w:b/>
                      <w:caps/>
                      <w:szCs w:val="24"/>
                    </w:rPr>
                  </w:pPr>
                  <w:r>
                    <w:rPr>
                      <w:b/>
                      <w:caps/>
                      <w:szCs w:val="24"/>
                    </w:rPr>
                    <w:t xml:space="preserve">SPRENDIMAS </w:t>
                  </w:r>
                </w:p>
                <w:p>
                  <w:pPr>
                    <w:suppressAutoHyphens/>
                    <w:jc w:val="center"/>
                    <w:textAlignment w:val="baseline"/>
                    <w:rPr>
                      <w:b/>
                      <w:caps/>
                      <w:szCs w:val="24"/>
                    </w:rPr>
                  </w:pPr>
                  <w:r>
                    <w:rPr>
                      <w:b/>
                      <w:caps/>
                      <w:szCs w:val="24"/>
                    </w:rPr>
                    <w:t xml:space="preserve">DĖL Vaiko laikinosios priežiūros organizavimo </w:t>
                  </w:r>
                  <w:r>
                    <w:rPr>
                      <w:b/>
                      <w:caps/>
                      <w:color w:val="000000"/>
                      <w:szCs w:val="24"/>
                    </w:rPr>
                    <w:t xml:space="preserve">vaiko ir JO tėvų ar kitų jo atstovų pagal įstatymą </w:t>
                  </w:r>
                  <w:r>
                    <w:rPr>
                      <w:b/>
                      <w:caps/>
                      <w:szCs w:val="24"/>
                    </w:rPr>
                    <w:t xml:space="preserve">/ vaiką LAIKINAI prižiūrinčių asmenų gyvenamojoje vietoje PRATĘSIMO </w:t>
                  </w:r>
                </w:p>
              </w:sdtContent>
            </w:sdt>
            <w:p>
              <w:pPr>
                <w:suppressAutoHyphens/>
                <w:jc w:val="center"/>
                <w:textAlignment w:val="baseline"/>
                <w:rPr>
                  <w:b/>
                  <w:color w:val="000000"/>
                  <w:szCs w:val="24"/>
                  <w:lang w:eastAsia="lt-LT"/>
                </w:rPr>
              </w:pPr>
            </w:p>
            <w:p>
              <w:pPr>
                <w:suppressAutoHyphens/>
                <w:jc w:val="center"/>
                <w:textAlignment w:val="baseline"/>
                <w:rPr>
                  <w:color w:val="000000"/>
                  <w:szCs w:val="24"/>
                  <w:lang w:eastAsia="lt-LT"/>
                </w:rPr>
              </w:pPr>
              <w:r>
                <w:rPr>
                  <w:color w:val="000000"/>
                  <w:szCs w:val="24"/>
                  <w:lang w:eastAsia="lt-LT"/>
                </w:rPr>
                <w:t>_____________ Nr. _____________</w:t>
              </w:r>
            </w:p>
            <w:p>
              <w:pPr>
                <w:suppressAutoHyphens/>
                <w:ind w:firstLine="3544"/>
                <w:textAlignment w:val="baseline"/>
                <w:rPr>
                  <w:color w:val="000000"/>
                  <w:szCs w:val="24"/>
                  <w:lang w:eastAsia="lt-LT"/>
                </w:rPr>
              </w:pPr>
              <w:r>
                <w:rPr>
                  <w:color w:val="000000"/>
                  <w:szCs w:val="24"/>
                  <w:lang w:eastAsia="lt-LT"/>
                </w:rPr>
                <w:t>(data)</w:t>
              </w:r>
            </w:p>
            <w:p>
              <w:pPr>
                <w:suppressAutoHyphens/>
                <w:jc w:val="center"/>
                <w:textAlignment w:val="baseline"/>
                <w:rPr>
                  <w:color w:val="000000"/>
                  <w:szCs w:val="24"/>
                  <w:lang w:eastAsia="lt-LT"/>
                </w:rPr>
              </w:pPr>
              <w:r>
                <w:rPr>
                  <w:color w:val="000000"/>
                  <w:szCs w:val="24"/>
                  <w:lang w:eastAsia="lt-LT"/>
                </w:rPr>
                <w:t>______________</w:t>
              </w:r>
            </w:p>
            <w:p>
              <w:pPr>
                <w:suppressAutoHyphens/>
                <w:jc w:val="center"/>
                <w:textAlignment w:val="baseline"/>
                <w:rPr>
                  <w:color w:val="000000"/>
                  <w:szCs w:val="24"/>
                  <w:lang w:eastAsia="lt-LT"/>
                </w:rPr>
              </w:pPr>
              <w:r>
                <w:rPr>
                  <w:color w:val="000000"/>
                  <w:szCs w:val="24"/>
                  <w:lang w:eastAsia="lt-LT"/>
                </w:rPr>
                <w:t>(vieta)</w:t>
              </w:r>
            </w:p>
            <w:p>
              <w:pPr>
                <w:suppressAutoHyphens/>
                <w:jc w:val="center"/>
                <w:textAlignment w:val="baseline"/>
                <w:rPr>
                  <w:color w:val="000000"/>
                  <w:szCs w:val="24"/>
                  <w:lang w:eastAsia="lt-LT"/>
                </w:rPr>
              </w:pPr>
            </w:p>
            <w:p>
              <w:pPr>
                <w:suppressAutoHyphens/>
                <w:textAlignment w:val="baseline"/>
              </w:pPr>
              <w:r>
                <w:rPr>
                  <w:color w:val="000000"/>
                  <w:szCs w:val="24"/>
                  <w:lang w:val="en-US"/>
                </w:rPr>
                <mc:AlternateContent>
                  <mc:Choice Requires="wps">
                    <w:drawing>
                      <wp:anchor distT="45720" distB="45720" distL="114300" distR="114300" simplePos="0" relativeHeight="251658254" behindDoc="0" locked="0" layoutInCell="1" allowOverlap="1" wp14:anchorId="6DDF7C43" wp14:editId="31AF0A7B">
                        <wp:simplePos x="0" y="0"/>
                        <wp:positionH relativeFrom="column">
                          <wp:posOffset>2132148</wp:posOffset>
                        </wp:positionH>
                        <wp:positionV relativeFrom="paragraph">
                          <wp:posOffset>5715</wp:posOffset>
                        </wp:positionV>
                        <wp:extent cx="2924175" cy="222885"/>
                        <wp:effectExtent l="0" t="0" r="28575" b="2476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175" cy="22288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DF7C43" id="_x0000_s1041" type="#_x0000_t202" style="position:absolute;margin-left:167.9pt;margin-top:.45pt;width:230.25pt;height:17.55pt;z-index:25165825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N+bAxJgIAAEwEAAAOAAAAZHJzL2Uyb0RvYy54bWysVNtu2zAMfR+wfxD0vjgxkjUx4hRdugwD ugvQ7gMYWY6FyaImKbGzrx8lp6mx7WmYHwRRpI4OD0mvb/tWs5N0XqEp+Wwy5UwagZUyh5J/e9q9 WXLmA5gKNBpZ8rP0/Hbz+tW6s4XMsUFdSccIxPiisyVvQrBFlnnRyBb8BK005KzRtRDIdIesctAR equzfDp9m3XoKutQSO/p9H5w8k3Cr2spwpe69jIwXXLiFtLq0rqPa7ZZQ3FwYBslLjTgH1i0oAw9 eoW6hwDs6NQfUK0SDj3WYSKwzbCulZApB8pmNv0tm8cGrEy5kDjeXmXy/w9WfD59dUxVVDvODLRU oifZB/YOe5ZHdTrrCwp6tBQWejqOkTFTbx9QfPfM4LYBc5B3zmHXSKiI3SzezEZXBxwfQfbdJ6zo GTgGTEB97doISGIwQqcqna+ViVQEHearfD67WXAmyJfn+XK5SE9A8XzbOh8+SGxZ3JTcUeUTOpwe fIhsoHgOSexRq2qntE6GO+y32rETUJfs0ndB9+MwbVhX8tUiXwwCjH1+DDFN398gWhWo3bVqS768 BkERZXtvqtSMAZQe9kRZm4uOUbpBxNDv+6FgSYIo8h6rMynrcGhvGkfaNOh+ctZRa5fc/ziCk5zp j4aqs5rN53EWkjFf3ORkuLFnP/aAEQRV8sDZsN2GND9ROIN3VMVaJYFfmFw4U8sm3S/jFWdibKeo l5/A5hcAAAD//wMAUEsDBBQABgAIAAAAIQCB9frz3QAAAAcBAAAPAAAAZHJzL2Rvd25yZXYueG1s TM7BTsMwDAbgOxLvEBmJC2IpFLq1NJ0QEghuMBBcs8ZrKxKnJFlX3h5zgqP9W7+/ej07KyYMcfCk 4GKRgUBqvRmoU/D2en++AhGTJqOtJ1TwjRHWzfFRrSvjD/SC0yZ1gksoVlpBn9JYSRnbHp2OCz8i cbbzwenEY+ikCfrA5c7KyywrpNMD8Ydej3jXY/u52TsFq6vH6SM+5c/vbbGzZTpbTg9fQanTk/n2 BkTCOf0dwy+f6dCwaev3ZKKwCvL8mulJQQmC42VZ5CC2vC8ykE0t//ubHwAAAP//AwBQSwECLQAU AAYACAAAACEAtoM4kv4AAADhAQAAEwAAAAAAAAAAAAAAAAAAAAAAW0NvbnRlbnRfVHlwZXNdLnht bFBLAQItABQABgAIAAAAIQA4/SH/1gAAAJQBAAALAAAAAAAAAAAAAAAAAC8BAABfcmVscy8ucmVs c1BLAQItABQABgAIAAAAIQDN+bAxJgIAAEwEAAAOAAAAAAAAAAAAAAAAAC4CAABkcnMvZTJvRG9j LnhtbFBLAQItABQABgAIAAAAIQCB9frz3QAAAAcBAAAPAAAAAAAAAAAAAAAAAIAEAABkcnMvZG93 bnJldi54bWxQSwUGAAAAAAQABADzAAAAigUAAAAA ">
                        <v:textbox>
                          <w:txbxContent>
                            <w:p>
                              <w:pPr>
                                <w:rPr>
                                  <w:rFonts w:ascii="Times New Roman" w:hAnsi="Times New Roman" w:eastAsia="Times New Roman" w:cs="Times New Roman"/>
                                </w:rPr>
                              </w:pPr>
                            </w:p>
                          </w:txbxContent>
                        </v:textbox>
                        <w10:wrap type="square"/>
                      </v:shape>
                    </w:pict>
                  </mc:Fallback>
                </mc:AlternateContent>
              </w:r>
              <w:r>
                <w:t xml:space="preserve">Vaiko (-ų) vardas (-ai), </w:t>
              </w:r>
            </w:p>
            <w:p>
              <w:pPr>
                <w:suppressAutoHyphens/>
                <w:textAlignment w:val="baseline"/>
              </w:pPr>
              <w:r>
                <w:t>pavardė (-ės)</w:t>
              </w:r>
            </w:p>
            <w:p>
              <w:pPr>
                <w:suppressAutoHyphens/>
                <w:textAlignment w:val="baseline"/>
                <w:rPr>
                  <w:color w:val="000000"/>
                </w:rPr>
              </w:pPr>
            </w:p>
            <w:p>
              <w:pPr>
                <w:suppressAutoHyphens/>
                <w:textAlignment w:val="baseline"/>
              </w:pPr>
              <w:r>
                <w:rPr>
                  <w:color w:val="000000"/>
                  <w:szCs w:val="24"/>
                  <w:lang w:val="en-US"/>
                </w:rPr>
                <mc:AlternateContent>
                  <mc:Choice Requires="wps">
                    <w:drawing>
                      <wp:anchor distT="45720" distB="45720" distL="114300" distR="114300" simplePos="0" relativeHeight="251658256" behindDoc="0" locked="0" layoutInCell="1" allowOverlap="1" wp14:anchorId="2331D924" wp14:editId="4A64065B">
                        <wp:simplePos x="0" y="0"/>
                        <wp:positionH relativeFrom="column">
                          <wp:posOffset>2118360</wp:posOffset>
                        </wp:positionH>
                        <wp:positionV relativeFrom="paragraph">
                          <wp:posOffset>28575</wp:posOffset>
                        </wp:positionV>
                        <wp:extent cx="1597660" cy="246380"/>
                        <wp:effectExtent l="0" t="0" r="21590" b="2032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31D924" id="_x0000_s1042" type="#_x0000_t202" style="position:absolute;margin-left:166.8pt;margin-top:2.25pt;width:125.8pt;height:19.4pt;z-index:2516582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7dJ1JgIAAE0EAAAOAAAAZHJzL2Uyb0RvYy54bWysVNuO2yAQfa/Uf0C8N07cJJtYcVbbbFNV 2l6k3X4AxjhGBYYCiZ1+/Q44SaNt+1LVD4hhhsPMOTNe3fZakYNwXoIp6WQ0pkQYDrU0u5J+e9q+ WVDiAzM1U2BESY/C09v161erzhYihxZULRxBEOOLzpa0DcEWWeZ5KzTzI7DCoLMBp1lA0+2y2rEO 0bXK8vF4nnXgauuAC+/x9H5w0nXCbxrBw5em8SIQVVLMLaTVpbWKa7ZesWLnmG0lP6XB/iELzaTB Ry9Q9ywwsnfyNygtuQMPTRhx0Bk0jeQi1YDVTMYvqnlsmRWpFiTH2wtN/v/B8s+Hr47IGrXLKTFM o0ZPog/kHfQkj/R01hcY9WgxLvR4jKGpVG8fgH/3xMCmZWYn7pyDrhWsxvQm8WZ2dXXA8RGk6j5B jc+wfYAE1DdOR+6QDYLoKNPxIk1MhccnZ8ub+RxdHH35dP52kbTLWHG+bZ0PHwRoEjcldSh9QmeH Bx9iNqw4h8THPChZb6VSyXC7aqMcOTBsk236UgEvwpQhXUmXs3w2EPBXiHH6/gShZcB+V1KXdHEJ YkWk7b2pUzcGJtWwx5SVOfEYqRtIDH3VD4rNz/pUUB+RWQdDf+M84qYF95OSDnu7pP7HnjlBifpo UJ3lZDqNw5CM6ewmR8Nde6prDzMcoUoaKBm2m5AGKBJn4A5VbGQiOMo9ZHLKGXs28X6arzgU13aK +vUXWD8DAAD//wMAUEsDBBQABgAIAAAAIQCD4rj73gAAAAgBAAAPAAAAZHJzL2Rvd25yZXYueG1s TI/BTsMwEETvSPyDtUhcEHWomxBCnAohgegNCoKrG7tJhL0OtpuGv2c5wXE0o5k39Xp2lk0mxMGj hKtFBsxg6/WAnYS314fLElhMCrWyHo2EbxNh3Zye1KrS/ogvZtqmjlEJxkpJ6FMaK85j2xun4sKP Bsnb++BUIhk6roM6UrmzfJllBXdqQFro1Wjue9N+bg9OQrl6mj7iRjy/t8Xe3qSL6+nxK0h5fjbf 3QJLZk5/YfjFJ3RoiGnnD6gjsxKEEAVFJaxyYOTnZb4EtiMtBPCm5v8PND8AAAD//wMAUEsBAi0A FAAGAAgAAAAhALaDOJL+AAAA4QEAABMAAAAAAAAAAAAAAAAAAAAAAFtDb250ZW50X1R5cGVzXS54 bWxQSwECLQAUAAYACAAAACEAOP0h/9YAAACUAQAACwAAAAAAAAAAAAAAAAAvAQAAX3JlbHMvLnJl bHNQSwECLQAUAAYACAAAACEA6O3SdSYCAABNBAAADgAAAAAAAAAAAAAAAAAuAgAAZHJzL2Uyb0Rv Yy54bWxQSwECLQAUAAYACAAAACEAg+K4+94AAAAIAQAADwAAAAAAAAAAAAAAAACABAAAZHJzL2Rv d25yZXYueG1sUEsFBgAAAAAEAAQA8wAAAIsFAAAAAA== ">
                        <v:textbox>
                          <w:txbxContent>
                            <w:p>
                              <w:pPr>
                                <w:rPr>
                                  <w:rFonts w:ascii="Times New Roman" w:hAnsi="Times New Roman" w:eastAsia="Times New Roman" w:cs="Times New Roman"/>
                                </w:rPr>
                              </w:pPr>
                            </w:p>
                          </w:txbxContent>
                        </v:textbox>
                        <w10:wrap type="square"/>
                      </v:shape>
                    </w:pict>
                  </mc:Fallback>
                </mc:AlternateContent>
                <mc:AlternateContent>
                  <mc:Choice Requires="wps">
                    <w:drawing>
                      <wp:anchor distT="45720" distB="45720" distL="114300" distR="114300" simplePos="0" relativeHeight="251658248" behindDoc="0" locked="0" layoutInCell="1" allowOverlap="1" wp14:anchorId="7A54A773" wp14:editId="1CA8D12E">
                        <wp:simplePos x="0" y="0"/>
                        <wp:positionH relativeFrom="column">
                          <wp:posOffset>2118360</wp:posOffset>
                        </wp:positionH>
                        <wp:positionV relativeFrom="paragraph">
                          <wp:posOffset>28575</wp:posOffset>
                        </wp:positionV>
                        <wp:extent cx="1597660" cy="246380"/>
                        <wp:effectExtent l="0" t="0" r="21590" b="2032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54A773" id="_x0000_s1043" type="#_x0000_t202" style="position:absolute;margin-left:166.8pt;margin-top:2.25pt;width:125.8pt;height:19.4pt;z-index:251658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SUtFJgIAAE0EAAAOAAAAZHJzL2Uyb0RvYy54bWysVNuO2yAQfa/Uf0C8N068STax4qy22aaq tL1Iu/0AjHGMCgwFEjv9+g44SaNt+1LVD4hhhsPMOTNe3fVakYNwXoIp6WQ0pkQYDrU0u5J+fd6+ WVDiAzM1U2BESY/C07v161erzhYihxZULRxBEOOLzpa0DcEWWeZ5KzTzI7DCoLMBp1lA0+2y2rEO 0bXK8vF4nnXgauuAC+/x9GFw0nXCbxrBw+em8SIQVVLMLaTVpbWKa7ZesWLnmG0lP6XB/iELzaTB Ry9QDywwsnfyNygtuQMPTRhx0Bk0jeQi1YDVTMYvqnlqmRWpFiTH2wtN/v/B8k+HL47IGrW7ocQw jRo9iz6Qt9CTPNLTWV9g1JPFuNDjMYamUr19BP7NEwOblpmduHcOulawGtObxJvZ1dUBx0eQqvsI NT7D9gESUN84HblDNgiio0zHizQxFR6fnC1v53N0cfTl0/nNImmXseJ82zof3gvQJG5K6lD6hM4O jz7EbFhxDomPeVCy3kqlkuF21UY5cmDYJtv0pQJehClDupIuZ/lsIOCvEOP0/QlCy4D9rqQu6eIS xIpI2ztTp24MTKphjykrc+IxUjeQGPqqHxS7PetTQX1EZh0M/Y3ziJsW3A9KOuztkvrve+YEJeqD QXWWk+k0DkMyprPbHA137amuPcxwhCppoGTYbkIaoEicgXtUsZGJ4Cj3kMkpZ+zZxPtpvuJQXNsp 6tdfYP0TAAD//wMAUEsDBBQABgAIAAAAIQCD4rj73gAAAAgBAAAPAAAAZHJzL2Rvd25yZXYueG1s TI/BTsMwEETvSPyDtUhcEHWomxBCnAohgegNCoKrG7tJhL0OtpuGv2c5wXE0o5k39Xp2lk0mxMGj hKtFBsxg6/WAnYS314fLElhMCrWyHo2EbxNh3Zye1KrS/ogvZtqmjlEJxkpJ6FMaK85j2xun4sKP Bsnb++BUIhk6roM6UrmzfJllBXdqQFro1Wjue9N+bg9OQrl6mj7iRjy/t8Xe3qSL6+nxK0h5fjbf 3QJLZk5/YfjFJ3RoiGnnD6gjsxKEEAVFJaxyYOTnZb4EtiMtBPCm5v8PND8AAAD//wMAUEsBAi0A FAAGAAgAAAAhALaDOJL+AAAA4QEAABMAAAAAAAAAAAAAAAAAAAAAAFtDb250ZW50X1R5cGVzXS54 bWxQSwECLQAUAAYACAAAACEAOP0h/9YAAACUAQAACwAAAAAAAAAAAAAAAAAvAQAAX3JlbHMvLnJl bHNQSwECLQAUAAYACAAAACEA2ElLRSYCAABNBAAADgAAAAAAAAAAAAAAAAAuAgAAZHJzL2Uyb0Rv Yy54bWxQSwECLQAUAAYACAAAACEAg+K4+94AAAAIAQAADwAAAAAAAAAAAAAAAACABAAAZHJzL2Rv d25yZXYueG1sUEsFBgAAAAAEAAQA8wAAAIsFAAAAAA== ">
                        <v:textbox>
                          <w:txbxContent>
                            <w:p>
                              <w:pPr>
                                <w:rPr>
                                  <w:rFonts w:ascii="Times New Roman" w:hAnsi="Times New Roman" w:eastAsia="Times New Roman" w:cs="Times New Roman"/>
                                </w:rPr>
                              </w:pPr>
                            </w:p>
                          </w:txbxContent>
                        </v:textbox>
                        <w10:wrap type="square"/>
                      </v:shape>
                    </w:pict>
                  </mc:Fallback>
                </mc:AlternateContent>
              </w:r>
              <w:r>
                <w:t>Gimimo data (-os)</w:t>
              </w:r>
            </w:p>
            <w:p>
              <w:pPr>
                <w:suppressAutoHyphens/>
                <w:textAlignment w:val="baseline"/>
              </w:pPr>
            </w:p>
            <w:p>
              <w:pPr>
                <w:suppressAutoHyphens/>
                <w:textAlignment w:val="baseline"/>
                <w:rPr>
                  <w:color w:val="000000"/>
                  <w:szCs w:val="24"/>
                  <w:lang w:eastAsia="lt-LT"/>
                </w:rPr>
              </w:pPr>
              <w:r>
                <w:rPr>
                  <w:color w:val="000000"/>
                  <w:szCs w:val="24"/>
                  <w:lang w:eastAsia="lt-LT"/>
                </w:rPr>
                <w:t>Asmuo, laikinai prižiūrintis vaiką (-us):</w:t>
              </w:r>
            </w:p>
            <w:p>
              <w:pPr>
                <w:suppressAutoHyphens/>
                <w:textAlignment w:val="baseline"/>
                <w:rPr>
                  <w:color w:val="000000"/>
                  <w:szCs w:val="24"/>
                  <w:lang w:eastAsia="lt-LT"/>
                </w:rPr>
              </w:pPr>
            </w:p>
            <w:p>
              <w:pPr>
                <w:suppressAutoHyphens/>
                <w:textAlignment w:val="baseline"/>
              </w:pPr>
              <w:r>
                <w:rPr>
                  <w:color w:val="000000"/>
                  <w:szCs w:val="24"/>
                  <w:lang w:val="en-US"/>
                </w:rPr>
                <mc:AlternateContent>
                  <mc:Choice Requires="wps">
                    <w:drawing>
                      <wp:anchor distT="0" distB="0" distL="114300" distR="114300" simplePos="0" relativeHeight="251658261" behindDoc="0" locked="0" layoutInCell="1" allowOverlap="1" wp14:anchorId="136D827E" wp14:editId="6B33D8C3">
                        <wp:simplePos x="0" y="0"/>
                        <wp:positionH relativeFrom="column">
                          <wp:posOffset>2119634</wp:posOffset>
                        </wp:positionH>
                        <wp:positionV relativeFrom="paragraph">
                          <wp:posOffset>8257</wp:posOffset>
                        </wp:positionV>
                        <wp:extent cx="3609978" cy="238128"/>
                        <wp:effectExtent l="0" t="0" r="28572" b="28572"/>
                        <wp:wrapSquare wrapText="bothSides"/>
                        <wp:docPr id="14" name="Text Box 2"/>
                        <wp:cNvGraphicFramePr/>
                        <a:graphic xmlns:a="http://schemas.openxmlformats.org/drawingml/2006/main">
                          <a:graphicData uri="http://schemas.microsoft.com/office/word/2010/wordprocessingShape">
                            <wps:wsp>
                              <wps:cNvSpPr txBox="1"/>
                              <wps:spPr>
                                <a:xfrm>
                                  <a:off x="0" y="0"/>
                                  <a:ext cx="3609978" cy="238128"/>
                                </a:xfrm>
                                <a:prstGeom prst="rect">
                                  <a:avLst/>
                                </a:prstGeom>
                                <a:solidFill>
                                  <a:srgbClr val="FFFFFF"/>
                                </a:solidFill>
                                <a:ln w="9528">
                                  <a:solidFill>
                                    <a:srgbClr val="000000"/>
                                  </a:solidFill>
                                  <a:prstDash val="solid"/>
                                </a:ln>
                              </wps:spPr>
                              <wps:txbx>
                                <w:txbxContent>
                                  <w:p>
                                    <w:pPr>
                                      <w:suppressAutoHyphens/>
                                      <w:textAlignment w:val="baseline"/>
                                    </w:pPr>
                                  </w:p>
                                </w:txbxContent>
                              </wps:txbx>
                              <wps:bodyPr vert="horz" wrap="square" lIns="91440" tIns="45720" rIns="91440" bIns="45720" anchor="t" anchorCtr="0" compatLnSpc="0">
                                <a:noAutofit/>
                              </wps:bodyPr>
                            </wps:wsp>
                          </a:graphicData>
                        </a:graphic>
                      </wp:anchor>
                    </w:drawing>
                  </mc:Choice>
                  <mc:Fallback>
                    <w:pict>
                      <v:shape w14:anchorId="136D827E" id="_x0000_s1044" type="#_x0000_t202" style="position:absolute;margin-left:166.9pt;margin-top:.65pt;width:284.25pt;height:18.75pt;z-index:25165826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2MU4u9wEAAAEEAAAOAAAAZHJzL2Uyb0RvYy54bWysU9uO2yAQfa/Uf0C8N3a82d3EirNqN0pV adWtlO0HEAwxEmYokNjp13fA3iS9qA9VecDMxYc5Z4blQ99qchTOKzAVnU5ySoThUCuzr+jXl827 OSU+MFMzDUZU9CQ8fVi9fbPsbCkKaEDXwhEEMb7sbEWbEGyZZZ43omV+AlYYDEpwLQtoun1WO9Yh equzIs/vsg5cbR1w4T1610OQrhK+lIKHZym9CERXFGsLaXdp38U9Wy1ZuXfMNoqPZbB/qKJlyuCl Z6g1C4wcnPoNqlXcgQcZJhzaDKRUXCQOyGaa/8Jm2zArEhcUx9uzTP7/wfLPxy+OqBp7N6PEsBZ7 9CL6QD5AT4ooT2d9iVlbi3mhRzemvvo9OiPrXro2fpEPwTgKfTqLG8E4Om/u8sXiHseBY6y4mU+L eYTJLn9b58NHAS2Jh4o6bF7SlB2ffBhSX1PiZR60qjdK62S4/e5RO3Jk2OhNWiP6T2nakK6ii1u8 ++8QeVp/goglrJlvhqsS+pimDdKJcg2yxFPod/2gbiIbXTuoTyglvhnk2ID7TkmH81dR/+3AnKBE fzLY4MV0NosDm4zZ7X2BhruO7K4jzHCEqmigZDg+hmHIccosC09ma3nsSCRt4P0hgFRJ0ktFY+04 Z6kp45uIg3xtp6zLy139AAAA//8DAFBLAwQUAAYACAAAACEAJDus4d0AAAAIAQAADwAAAGRycy9k b3ducmV2LnhtbEyPwU7DMAyG70i8Q2QkLoilrGKU0nTqmLjAicFhx6wxbUXilCbdwttjTnCz9f36 /blaJ2fFEacweFJws8hAILXeDNQpeH97ui5AhKjJaOsJFXxjgHV9flbp0vgTveJxFzvBJRRKraCP cSylDG2PToeFH5GYffjJ6cjr1Ekz6ROXOyuXWbaSTg/EF3o94mOP7edudgr26eVutdlsb02KzfPX tpgbu79S6vIiNQ8gIqb4F4ZffVaHmp0OfiYThFWQ5zmrRwY5COb32ZKHA4OiAFlX8v8D9Q8AAAD/ /wMAUEsBAi0AFAAGAAgAAAAhALaDOJL+AAAA4QEAABMAAAAAAAAAAAAAAAAAAAAAAFtDb250ZW50 X1R5cGVzXS54bWxQSwECLQAUAAYACAAAACEAOP0h/9YAAACUAQAACwAAAAAAAAAAAAAAAAAvAQAA X3JlbHMvLnJlbHNQSwECLQAUAAYACAAAACEANjFOLvcBAAABBAAADgAAAAAAAAAAAAAAAAAuAgAA ZHJzL2Uyb0RvYy54bWxQSwECLQAUAAYACAAAACEAJDus4d0AAAAIAQAADwAAAAAAAAAAAAAAAABR BAAAZHJzL2Rvd25yZXYueG1sUEsFBgAAAAAEAAQA8wAAAFsFAAAAAA== " strokeweight=".26467mm">
                        <v:textbox>
                          <w:txbxContent>
                            <w:p w14:paraId="2C2F9F91" w14:textId="77777777">
                              <w:pPr>
                                <w:suppressAutoHyphens w:val="1"/>
                                <w:textAlignment w:val="baseline"/>
                                <w:rPr>
                                  <w:rFonts w:ascii="Times New Roman" w:hAnsi="Times New Roman" w:eastAsia="Times New Roman" w:cs="Times New Roman"/>
                                </w:rPr>
                              </w:pPr>
                            </w:p>
                          </w:txbxContent>
                        </v:textbox>
                        <w10:wrap type="square"/>
                      </v:shape>
                    </w:pict>
                  </mc:Fallback>
                </mc:AlternateContent>
                <mc:AlternateContent>
                  <mc:Choice Requires="wps">
                    <w:drawing>
                      <wp:anchor distT="45720" distB="45720" distL="114300" distR="114300" simplePos="0" relativeHeight="251658258" behindDoc="0" locked="0" layoutInCell="1" allowOverlap="1" wp14:anchorId="3F0FAB7F" wp14:editId="57330E50">
                        <wp:simplePos x="0" y="0"/>
                        <wp:positionH relativeFrom="column">
                          <wp:posOffset>2119630</wp:posOffset>
                        </wp:positionH>
                        <wp:positionV relativeFrom="paragraph">
                          <wp:posOffset>8255</wp:posOffset>
                        </wp:positionV>
                        <wp:extent cx="3609975" cy="238125"/>
                        <wp:effectExtent l="0" t="0" r="28575" b="2857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0FAB7F" id="_x0000_s1045" type="#_x0000_t202" style="position:absolute;margin-left:166.9pt;margin-top:.65pt;width:284.25pt;height:18.75pt;z-index:25165825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3ViPhJQIAAE0EAAAOAAAAZHJzL2Uyb0RvYy54bWysVNtu2zAMfR+wfxD0vthxkzYx4hRdugwD ugvQ7gNkWY6FSaImKbG7ry8lp2l2wR6G+UEQJerw8JD06nrQihyE8xJMRaeTnBJhODTS7Cr69WH7 ZkGJD8w0TIERFX0Unl6vX79a9bYUBXSgGuEIghhf9raiXQi2zDLPO6GZn4AVBi9bcJoFNN0uaxzr EV2rrMjzy6wH11gHXHiPp7fjJV0n/LYVPHxuWy8CURVFbiGtLq11XLP1ipU7x2wn+ZEG+wcWmkmD QU9QtywwsnfyNygtuQMPbZhw0Bm0reQi5YDZTPNfsrnvmBUpFxTH25NM/v/B8k+HL47IBms3p8Qw jTV6EEMgb2EgRZSnt75Er3uLfmHAY3RNqXp7B/ybJwY2HTM7ceMc9J1gDdKbxpfZ2dMRx0eQuv8I DYZh+wAJaGidjtqhGgTRsUyPp9JEKhwPLy7z5fIKKXK8Ky4W02KeQrDy+bV1PrwXoEncVNRh6RM6 O9z5ENmw8tklBvOgZLOVSiXD7eqNcuTAsE226Tui/+SmDOkrupxj7L9D5On7E4SWAftdSV3RxcmJ lVG2d6ZJ3RiYVOMeKStz1DFKN4oYhnoYK7aMEaLINTSPqKyDsb9xHnHTgftBSY+9XVH/fc+coER9 MFid5XQ2i8OQjNn8qkDDnd/U5zfMcISqaKBk3G5CGqAogYEbrGIrk8AvTI6csWeT7sf5ikNxbiev l7/A+gkAAP//AwBQSwMEFAAGAAgAAAAhAALgADzdAAAACAEAAA8AAABkcnMvZG93bnJldi54bWxM j8FOwzAMhu9IvENkJC5oS1nQ6ErTCSGB4DbGBNes9dqKxClJ1pW3x5zgZuv79ftzuZ6cFSOG2HvS cD3PQCDVvump1bB7e5zlIGIy1BjrCTV8Y4R1dX5WmqLxJ3rFcZtawSUUC6OhS2kopIx1h87EuR+Q mB18cCbxGlrZBHPicmflIsuW0pme+EJnBnzosP7cHp2G/OZ5/IgvavNeLw92la5ux6evoPXlxXR/ ByLhlP7C8KvP6lCx094fqYnCalBKsXpioEAwX2ULHvYM8hxkVcr/D1Q/AAAA//8DAFBLAQItABQA BgAIAAAAIQC2gziS/gAAAOEBAAATAAAAAAAAAAAAAAAAAAAAAABbQ29udGVudF9UeXBlc10ueG1s UEsBAi0AFAAGAAgAAAAhADj9If/WAAAAlAEAAAsAAAAAAAAAAAAAAAAALwEAAF9yZWxzLy5yZWxz UEsBAi0AFAAGAAgAAAAhADdWI+ElAgAATQQAAA4AAAAAAAAAAAAAAAAALgIAAGRycy9lMm9Eb2Mu eG1sUEsBAi0AFAAGAAgAAAAhAALgADzdAAAACAEAAA8AAAAAAAAAAAAAAAAAfwQAAGRycy9kb3du cmV2LnhtbFBLBQYAAAAABAAEAPMAAACJBQAAAAA= ">
                        <v:textbox>
                          <w:txbxContent>
                            <w:p>
                              <w:pPr>
                                <w:rPr>
                                  <w:rFonts w:ascii="Times New Roman" w:hAnsi="Times New Roman" w:eastAsia="Times New Roman" w:cs="Times New Roman"/>
                                </w:rPr>
                              </w:pPr>
                            </w:p>
                          </w:txbxContent>
                        </v:textbox>
                        <w10:wrap type="square"/>
                      </v:shape>
                    </w:pict>
                  </mc:Fallback>
                </mc:AlternateContent>
                <mc:AlternateContent>
                  <mc:Choice Requires="wps">
                    <w:drawing>
                      <wp:anchor distT="45720" distB="45720" distL="114300" distR="114300" simplePos="0" relativeHeight="251658250" behindDoc="0" locked="0" layoutInCell="1" allowOverlap="1" wp14:anchorId="5CB8F179" wp14:editId="3E1483B4">
                        <wp:simplePos x="0" y="0"/>
                        <wp:positionH relativeFrom="column">
                          <wp:posOffset>2119630</wp:posOffset>
                        </wp:positionH>
                        <wp:positionV relativeFrom="paragraph">
                          <wp:posOffset>8255</wp:posOffset>
                        </wp:positionV>
                        <wp:extent cx="3609975" cy="238125"/>
                        <wp:effectExtent l="0" t="0" r="28575" b="28575"/>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B8F179" id="_x0000_s1046" type="#_x0000_t202" style="position:absolute;margin-left:166.9pt;margin-top:.65pt;width:284.25pt;height:18.75pt;z-index:25165825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E+jhJgIAAE0EAAAOAAAAZHJzL2Uyb0RvYy54bWysVNtu2zAMfR+wfxD0vthxkzQx4hRdugwD ugvQ7gNkWY6FSaImKbGzry+lpGl2wR6G+UGQROrw8JD08mbQiuyF8xJMRcejnBJhODTSbCv69XHz Zk6JD8w0TIERFT0IT29Wr18te1uKAjpQjXAEQYwve1vRLgRbZpnnndDMj8AKg8YWnGYBj26bNY71 iK5VVuT5LOvBNdYBF97j7d3RSFcJv20FD5/b1otAVEWRW0irS2sd12y1ZOXWMdtJfqLB/oGFZtJg 0DPUHQuM7Jz8DUpL7sBDG0YcdAZtK7lIOWA24/yXbB46ZkXKBcXx9iyT/3+w/NP+iyOywdrNKDFM Y40exRDIWxhIEeXprS/R68GiXxjwGl1Tqt7eA//miYF1x8xW3DoHfSdYg/TG8WV28fSI4yNI3X+E BsOwXYAENLROR+1QDYLoWKbDuTSRCsfLq1m+WFxPKeFoK67m42KaQrDy+bV1PrwXoEncVNRh6RM6 29/7ENmw8tklBvOgZLORSqWD29Zr5cieYZts0ndC/8lNGdJXdDHF2H+HyNP3JwgtA/a7krqi87MT K6Ns70yTujEwqY57pKzMScco3VHEMNRDqliR2jeKXENzQGUdHPsb5xE3HbgflPTY2xX133fMCUrU B4PVWYwnkzgM6TCZXiMQcZeW+tLCDEeoigZKjtt1SAMUJTBwi1VsZRL4hcmJM/Zs0v00X3EoLs/J 6+UvsHoC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DHE+jhJgIAAE0EAAAOAAAAAAAAAAAAAAAAAC4CAABkcnMvZTJvRG9j LnhtbFBLAQItABQABgAIAAAAIQAC4AA83QAAAAgBAAAPAAAAAAAAAAAAAAAAAIAEAABkcnMvZG93 bnJldi54bWxQSwUGAAAAAAQABADzAAAAigUAAAAA ">
                        <v:textbox>
                          <w:txbxContent>
                            <w:p>
                              <w:pPr>
                                <w:rPr>
                                  <w:rFonts w:ascii="Times New Roman" w:hAnsi="Times New Roman" w:eastAsia="Times New Roman" w:cs="Times New Roman"/>
                                </w:rPr>
                              </w:pPr>
                            </w:p>
                          </w:txbxContent>
                        </v:textbox>
                        <w10:wrap type="square"/>
                      </v:shape>
                    </w:pict>
                  </mc:Fallback>
                </mc:AlternateContent>
              </w:r>
              <w:r>
                <w:t>Vardas, pavardė</w:t>
              </w:r>
            </w:p>
            <w:p>
              <w:pPr>
                <w:suppressAutoHyphens/>
                <w:textAlignment w:val="baseline"/>
              </w:pPr>
            </w:p>
            <w:p>
              <w:pPr>
                <w:suppressAutoHyphens/>
                <w:textAlignment w:val="baseline"/>
              </w:pPr>
            </w:p>
            <w:p>
              <w:pPr>
                <w:suppressAutoHyphens/>
                <w:textAlignment w:val="baseline"/>
              </w:pPr>
              <w:r>
                <w:rPr>
                  <w:color w:val="000000"/>
                  <w:szCs w:val="24"/>
                  <w:lang w:val="en-US"/>
                </w:rPr>
                <mc:AlternateContent>
                  <mc:Choice Requires="wps">
                    <w:drawing>
                      <wp:anchor distT="45720" distB="45720" distL="114300" distR="114300" simplePos="0" relativeHeight="251658260" behindDoc="0" locked="0" layoutInCell="1" allowOverlap="1" wp14:anchorId="340D5494" wp14:editId="7E72707A">
                        <wp:simplePos x="0" y="0"/>
                        <wp:positionH relativeFrom="column">
                          <wp:posOffset>2119630</wp:posOffset>
                        </wp:positionH>
                        <wp:positionV relativeFrom="paragraph">
                          <wp:posOffset>8255</wp:posOffset>
                        </wp:positionV>
                        <wp:extent cx="3609975" cy="238125"/>
                        <wp:effectExtent l="0" t="0" r="28575" b="2857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0D5494" id="_x0000_s1047" type="#_x0000_t202" style="position:absolute;margin-left:166.9pt;margin-top:.65pt;width:284.25pt;height:18.75pt;z-index:2516582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3t3HRJgIAAE0EAAAOAAAAZHJzL2Uyb0RvYy54bWysVNtu2zAMfR+wfxD0vthxkyYx4hRdugwD ugvQ7gNkWY6FSaImKbGzry+lpGl2wR6G+UEgReqQPCS9vBm0InvhvART0fEop0QYDo0024p+fdy8 mVPiAzMNU2BERQ/C05vV61fL3paigA5UIxxBEOPL3la0C8GWWeZ5JzTzI7DCoLEFp1lA1W2zxrEe 0bXKijy/znpwjXXAhfd4e3c00lXCb1vBw+e29SIQVVHMLaTTpbOOZ7ZasnLrmO0kP6XB/iELzaTB oGeoOxYY2Tn5G5SW3IGHNow46AzaVnKRasBqxvkv1Tx0zIpUC5Lj7Zkm//9g+af9F0dkg72bUWKY xh49iiGQtzCQItLTW1+i14NFvzDgNbqmUr29B/7NEwPrjpmtuHUO+k6wBtMbx5fZxdMjjo8gdf8R GgzDdgES0NA6HblDNgiiY5sO59bEVDheXl3ni8VsSglHW3E1HxfTFIKVz6+t8+G9AE2iUFGHrU/o bH/vQ8yGlc8uMZgHJZuNVCopbluvlSN7hmOySd8J/Sc3ZUhf0cUUY/8dIk/fnyC0DDjvSuqKzs9O rIy0vTNNmsbApDrKmLIyJx4jdUcSw1APqWNFYjmSXENzQGYdHOcb9xGFDtwPSnqc7Yr67zvmBCXq g8HuLMaTSVyGpEymswIVd2mpLy3McISqaKDkKK5DWqBIgYFb7GIrE8EvmZxyxplNvJ/2Ky7FpZ68 Xv4CqycA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D3t3HRJgIAAE0EAAAOAAAAAAAAAAAAAAAAAC4CAABkcnMvZTJvRG9j LnhtbFBLAQItABQABgAIAAAAIQAC4AA83QAAAAgBAAAPAAAAAAAAAAAAAAAAAIAEAABkcnMvZG93 bnJldi54bWxQSwUGAAAAAAQABADzAAAAigUAAAAA ">
                        <v:textbox>
                          <w:txbxContent>
                            <w:p>
                              <w:pPr>
                                <w:rPr>
                                  <w:rFonts w:ascii="Times New Roman" w:hAnsi="Times New Roman" w:eastAsia="Times New Roman" w:cs="Times New Roman"/>
                                </w:rPr>
                              </w:pPr>
                            </w:p>
                          </w:txbxContent>
                        </v:textbox>
                        <w10:wrap type="square"/>
                      </v:shape>
                    </w:pict>
                  </mc:Fallback>
                </mc:AlternateContent>
                <mc:AlternateContent>
                  <mc:Choice Requires="wps">
                    <w:drawing>
                      <wp:anchor distT="45720" distB="45720" distL="114300" distR="114300" simplePos="0" relativeHeight="251658252" behindDoc="0" locked="0" layoutInCell="1" allowOverlap="1" wp14:anchorId="0751F9CD" wp14:editId="6EE8DC27">
                        <wp:simplePos x="0" y="0"/>
                        <wp:positionH relativeFrom="column">
                          <wp:posOffset>2119630</wp:posOffset>
                        </wp:positionH>
                        <wp:positionV relativeFrom="paragraph">
                          <wp:posOffset>8255</wp:posOffset>
                        </wp:positionV>
                        <wp:extent cx="3609975" cy="238125"/>
                        <wp:effectExtent l="0" t="0" r="28575" b="28575"/>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51F9CD" id="_x0000_s1048" type="#_x0000_t202" style="position:absolute;margin-left:166.9pt;margin-top:.65pt;width:284.25pt;height:18.75pt;z-index:2516582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4mOisJQIAAE0EAAAOAAAAZHJzL2Uyb0RvYy54bWysVNuO2yAQfa/Uf0C8N3a8yW5ixVlts01V aXuRdvsBGOMYFRgKJHb69R1wNk0v6kNVPyAGhjMz58x4dTtoRQ7CeQmmotNJTokwHBppdhX9/LR9 taDEB2YapsCIih6Fp7frly9WvS1FAR2oRjiCIMaXva1oF4Its8zzTmjmJ2CFwcsWnGYBTbfLGsd6 RNcqK/L8OuvBNdYBF97j6f14SdcJv20FDx/b1otAVEUxt5BWl9Y6rtl6xcqdY7aT/JQG+4csNJMG g56h7llgZO/kb1Bacgce2jDhoDNoW8lFqgGrmea/VPPYMStSLUiOt2ea/P+D5R8OnxyRDWqHShmm UaMnMQTyGgZSRHp660v0erToFwY8RtdUqrcPwL94YmDTMbMTd85B3wnWYHrT+DK7eDri+AhS9++h wTBsHyABDa3TkTtkgyA6ynQ8SxNT4Xh4dZ0vlzdzSjjeFVeLaTFPIVj5/No6H94K0CRuKupQ+oTO Dg8+xGxY+ewSg3lQstlKpZLhdvVGOXJg2Cbb9J3Qf3JThvQVXc4x9t8h8vT9CULLgP2upK7o4uzE ykjbG9OkbgxMqnGPKStz4jFSN5IYhnpIihVnfWpojsisg7G/cR5x04H7RkmPvV1R/3XPnKBEvTOo znI6m8VhSMZsflOg4S5v6ssbZjhCVTRQMm43IQ1QpMDAHarYykRwlHvM5JQz9mzi/TRfcSgu7eT1 4y+w/g4AAP//AwBQSwMEFAAGAAgAAAAhAALgADzdAAAACAEAAA8AAABkcnMvZG93bnJldi54bWxM j8FOwzAMhu9IvENkJC5oS1nQ6ErTCSGB4DbGBNes9dqKxClJ1pW3x5zgZuv79ftzuZ6cFSOG2HvS cD3PQCDVvump1bB7e5zlIGIy1BjrCTV8Y4R1dX5WmqLxJ3rFcZtawSUUC6OhS2kopIx1h87EuR+Q mB18cCbxGlrZBHPicmflIsuW0pme+EJnBnzosP7cHp2G/OZ5/IgvavNeLw92la5ux6evoPXlxXR/ ByLhlP7C8KvP6lCx094fqYnCalBKsXpioEAwX2ULHvYM8hxkVcr/D1Q/AAAA//8DAFBLAQItABQA BgAIAAAAIQC2gziS/gAAAOEBAAATAAAAAAAAAAAAAAAAAAAAAABbQ29udGVudF9UeXBlc10ueG1s UEsBAi0AFAAGAAgAAAAhADj9If/WAAAAlAEAAAsAAAAAAAAAAAAAAAAALwEAAF9yZWxzLy5yZWxz UEsBAi0AFAAGAAgAAAAhAPiY6KwlAgAATQQAAA4AAAAAAAAAAAAAAAAALgIAAGRycy9lMm9Eb2Mu eG1sUEsBAi0AFAAGAAgAAAAhAALgADzdAAAACAEAAA8AAAAAAAAAAAAAAAAAfwQAAGRycy9kb3du cmV2LnhtbFBLBQYAAAAABAAEAPMAAACJBQAAAAA= ">
                        <v:textbox>
                          <w:txbxContent>
                            <w:p>
                              <w:pPr>
                                <w:rPr>
                                  <w:rFonts w:ascii="Times New Roman" w:hAnsi="Times New Roman" w:eastAsia="Times New Roman" w:cs="Times New Roman"/>
                                </w:rPr>
                              </w:pPr>
                            </w:p>
                          </w:txbxContent>
                        </v:textbox>
                        <w10:wrap type="square"/>
                      </v:shape>
                    </w:pict>
                  </mc:Fallback>
                </mc:AlternateContent>
              </w:r>
              <w:r>
                <w:t xml:space="preserve">Adresas </w:t>
              </w:r>
            </w:p>
            <w:p>
              <w:pPr>
                <w:suppressAutoHyphens/>
                <w:textAlignment w:val="baseline"/>
                <w:rPr>
                  <w:sz w:val="20"/>
                </w:rPr>
              </w:pPr>
              <w:r>
                <w:rPr>
                  <w:sz w:val="20"/>
                </w:rPr>
                <w:t>(vieta, kurioje organizuojama vaiko laikinoji priežiūra)</w:t>
              </w:r>
            </w:p>
            <w:p>
              <w:pPr>
                <w:suppressAutoHyphens/>
                <w:textAlignment w:val="baseline"/>
                <w:rPr>
                  <w:color w:val="000000"/>
                  <w:szCs w:val="24"/>
                  <w:lang w:eastAsia="lt-LT"/>
                </w:rPr>
              </w:pPr>
            </w:p>
          </w:sdtContent>
        </w:sdt>
        <w:sdt>
          <w:sdtPr>
            <w:alias w:val="skirsnis"/>
            <w:tag w:val="part_76b6d64e1fad43a1ab1178f2fd6c68a6"/>
            <w:lock w:val="sdtLocked"/>
            <w:richText/>
          </w:sdtPr>
          <w:sdtContent>
            <w:p>
              <w:pPr>
                <w:suppressAutoHyphens/>
                <w:jc w:val="both"/>
                <w:textAlignment w:val="baseline"/>
                <w:rPr>
                  <w:b/>
                  <w:color w:val="000000"/>
                  <w:szCs w:val="24"/>
                  <w:lang w:eastAsia="lt-LT"/>
                </w:rPr>
              </w:pPr>
              <w:sdt>
                <w:sdtPr>
                  <w:alias w:val="Pavadinimas"/>
                  <w:tag w:val="title_76b6d64e1fad43a1ab1178f2fd6c68a6"/>
                  <w:lock w:val="sdtLocked"/>
                  <w:richText/>
                </w:sdtPr>
                <w:sdtContent>
                  <w:r>
                    <w:rPr>
                      <w:b/>
                      <w:color w:val="000000"/>
                      <w:szCs w:val="24"/>
                      <w:lang w:eastAsia="lt-LT"/>
                    </w:rPr>
                    <w:t>VAIKO LAIKINOJI PRIEŽIŪRA PRATĘSIAMA</w:t>
                  </w:r>
                </w:sdtContent>
              </w:sdt>
            </w:p>
            <w:p>
              <w:pPr>
                <w:suppressAutoHyphens/>
                <w:jc w:val="both"/>
                <w:textAlignment w:val="baseline"/>
                <w:rPr>
                  <w:b/>
                  <w:color w:val="000000"/>
                  <w:szCs w:val="24"/>
                  <w:lang w:eastAsia="lt-LT"/>
                </w:rPr>
              </w:pPr>
            </w:p>
            <w:p>
              <w:pPr>
                <w:suppressAutoHyphens/>
                <w:jc w:val="both"/>
                <w:textAlignment w:val="baseline"/>
                <w:rPr>
                  <w:b/>
                  <w:color w:val="000000"/>
                  <w:szCs w:val="24"/>
                  <w:lang w:eastAsia="lt-LT"/>
                </w:rPr>
              </w:pPr>
              <w:r>
                <w:rPr>
                  <w:color w:val="000000"/>
                  <w:szCs w:val="24"/>
                  <w:lang w:eastAsia="lt-LT"/>
                </w:rPr>
                <w:t>nuo ____________ m. ______________ d. iki _____________ m. _________________ d.</w:t>
              </w:r>
            </w:p>
            <w:p>
              <w:pPr>
                <w:suppressAutoHyphens/>
                <w:jc w:val="both"/>
                <w:textAlignment w:val="baseline"/>
                <w:rPr>
                  <w:b/>
                  <w:color w:val="000000"/>
                  <w:szCs w:val="24"/>
                  <w:lang w:eastAsia="lt-LT"/>
                </w:rPr>
              </w:pPr>
            </w:p>
            <w:p>
              <w:pPr>
                <w:suppressAutoHyphens/>
                <w:spacing w:line="276" w:lineRule="auto"/>
                <w:jc w:val="both"/>
                <w:textAlignment w:val="baseline"/>
                <w:rPr>
                  <w:color w:val="000000"/>
                  <w:szCs w:val="24"/>
                  <w:lang w:eastAsia="lt-LT"/>
                </w:rPr>
              </w:pPr>
              <w:r>
                <w:rPr>
                  <w:color w:val="000000"/>
                  <w:szCs w:val="24"/>
                  <w:lang w:eastAsia="lt-LT"/>
                </w:rPr>
                <w:t xml:space="preserve">Sprendimą priėmusio Valstybės vaiko teisių apsaugos ir įvaikinimo tarnybos prie Socialinės apsaugos ir darbo ministerijos ar jos įgalioto teritorinio skyriaus darbuotojo vardas, pavardė, pareigų pavadinimas, parašas: </w:t>
              </w:r>
            </w:p>
            <w:p>
              <w:pPr>
                <w:suppressAutoHyphens/>
                <w:textAlignment w:val="baseline"/>
                <w:rPr>
                  <w:color w:val="000000"/>
                  <w:sz w:val="16"/>
                  <w:szCs w:val="16"/>
                  <w:lang w:eastAsia="lt-LT"/>
                </w:rPr>
              </w:pPr>
            </w:p>
            <w:p>
              <w:pPr>
                <w:suppressAutoHyphens/>
                <w:textAlignment w:val="baseline"/>
                <w:rPr>
                  <w:color w:val="000000"/>
                  <w:szCs w:val="24"/>
                  <w:lang w:eastAsia="lt-LT"/>
                </w:rPr>
              </w:pPr>
              <w:r>
                <w:rPr>
                  <w:color w:val="000000"/>
                  <w:szCs w:val="24"/>
                  <w:lang w:eastAsia="lt-LT"/>
                </w:rPr>
                <w:t>______________________________________________________________________________</w:t>
              </w:r>
            </w:p>
            <w:p>
              <w:pPr>
                <w:rPr>
                  <w:sz w:val="16"/>
                  <w:szCs w:val="16"/>
                </w:rPr>
              </w:pPr>
            </w:p>
          </w:sdtContent>
        </w:sdt>
        <w:sdt>
          <w:sdtPr>
            <w:alias w:val="skirsnis"/>
            <w:tag w:val="part_fdcc9f2a5f7d4d0f9abd12040446fffb"/>
            <w:lock w:val="sdtLocked"/>
            <w:richText/>
          </w:sdtPr>
          <w:sdtContent>
            <w:p>
              <w:pPr>
                <w:suppressAutoHyphens/>
                <w:textAlignment w:val="baseline"/>
                <w:rPr>
                  <w:b/>
                  <w:color w:val="000000"/>
                  <w:szCs w:val="24"/>
                  <w:lang w:eastAsia="lt-LT"/>
                </w:rPr>
              </w:pPr>
              <w:sdt>
                <w:sdtPr>
                  <w:alias w:val="Pavadinimas"/>
                  <w:tag w:val="title_fdcc9f2a5f7d4d0f9abd12040446fffb"/>
                  <w:lock w:val="sdtLocked"/>
                  <w:richText/>
                </w:sdtPr>
                <w:sdtContent>
                  <w:r>
                    <w:rPr>
                      <w:b/>
                      <w:color w:val="000000"/>
                      <w:szCs w:val="24"/>
                      <w:lang w:eastAsia="lt-LT"/>
                    </w:rPr>
                    <w:t xml:space="preserve">Vaiko (-ų) atstovas (-ai) pagal įstatymą pritaria, kad vaiko (-ų) _______________________________________________________________________ </w:t>
                  </w:r>
                </w:sdtContent>
              </w:sdt>
            </w:p>
            <w:p>
              <w:pPr>
                <w:suppressAutoHyphens/>
                <w:jc w:val="center"/>
                <w:textAlignment w:val="baseline"/>
                <w:rPr>
                  <w:b/>
                  <w:color w:val="000000"/>
                  <w:szCs w:val="24"/>
                  <w:lang w:eastAsia="lt-LT"/>
                </w:rPr>
              </w:pPr>
              <w:r>
                <w:rPr>
                  <w:color w:val="000000"/>
                  <w:szCs w:val="24"/>
                  <w:lang w:eastAsia="lt-LT"/>
                </w:rPr>
                <w:t>(vardas (-ai), pavardė (-ės))</w:t>
              </w:r>
            </w:p>
            <w:p>
              <w:pPr>
                <w:suppressAutoHyphens/>
                <w:jc w:val="both"/>
                <w:textAlignment w:val="baseline"/>
                <w:rPr>
                  <w:b/>
                  <w:color w:val="000000"/>
                  <w:sz w:val="16"/>
                  <w:szCs w:val="16"/>
                  <w:lang w:eastAsia="lt-LT"/>
                </w:rPr>
              </w:pPr>
            </w:p>
          </w:sdtContent>
        </w:sdt>
        <w:sdt>
          <w:sdtPr>
            <w:alias w:val="skirsnis"/>
            <w:tag w:val="part_09a60aeca0634cf9986d30e3973a5ef4"/>
            <w:lock w:val="sdtLocked"/>
            <w:richText/>
          </w:sdtPr>
          <w:sdtContent>
            <w:p>
              <w:pPr>
                <w:suppressAutoHyphens/>
                <w:jc w:val="both"/>
                <w:textAlignment w:val="baseline"/>
                <w:rPr>
                  <w:b/>
                  <w:color w:val="000000"/>
                  <w:szCs w:val="24"/>
                  <w:lang w:eastAsia="lt-LT"/>
                </w:rPr>
              </w:pPr>
              <w:sdt>
                <w:sdtPr>
                  <w:alias w:val="Pavadinimas"/>
                  <w:tag w:val="title_09a60aeca0634cf9986d30e3973a5ef4"/>
                  <w:lock w:val="sdtLocked"/>
                  <w:richText/>
                </w:sdtPr>
                <w:sdtContent>
                  <w:r>
                    <w:rPr>
                      <w:b/>
                      <w:color w:val="000000"/>
                      <w:szCs w:val="24"/>
                      <w:lang w:eastAsia="lt-LT"/>
                    </w:rPr>
                    <w:t>laikinąją priežiūrą vykdytų tas pats vaiką (-us) laikinai prižiūrintis asmuo: ________________________________________________________________________________</w:t>
                  </w:r>
                </w:sdtContent>
              </w:sdt>
            </w:p>
            <w:p>
              <w:pPr>
                <w:suppressAutoHyphens/>
                <w:jc w:val="center"/>
                <w:textAlignment w:val="baseline"/>
                <w:rPr>
                  <w:b/>
                  <w:color w:val="000000"/>
                  <w:szCs w:val="24"/>
                  <w:lang w:eastAsia="lt-LT"/>
                </w:rPr>
              </w:pPr>
              <w:r>
                <w:rPr>
                  <w:color w:val="000000"/>
                  <w:szCs w:val="24"/>
                  <w:lang w:eastAsia="lt-LT"/>
                </w:rPr>
                <w:t>(vardas, pavardė)</w:t>
              </w:r>
            </w:p>
            <w:p>
              <w:pPr>
                <w:suppressAutoHyphens/>
                <w:jc w:val="center"/>
                <w:textAlignment w:val="baseline"/>
                <w:rPr>
                  <w:color w:val="000000"/>
                  <w:szCs w:val="24"/>
                  <w:lang w:eastAsia="lt-LT"/>
                </w:rPr>
              </w:pPr>
            </w:p>
            <w:p>
              <w:pPr>
                <w:suppressAutoHyphens/>
                <w:textAlignment w:val="baseline"/>
                <w:rPr>
                  <w:color w:val="000000"/>
                  <w:szCs w:val="24"/>
                  <w:lang w:eastAsia="lt-LT"/>
                </w:rPr>
              </w:pPr>
              <w:r>
                <w:rPr>
                  <w:color w:val="000000"/>
                  <w:szCs w:val="24"/>
                  <w:lang w:eastAsia="lt-LT"/>
                </w:rPr>
                <w:t xml:space="preserve">Vardas, pavardė ___________________________     Data _________     Parašas ___________</w:t>
              </w:r>
            </w:p>
            <w:p>
              <w:pPr>
                <w:suppressAutoHyphens/>
                <w:textAlignment w:val="baseline"/>
                <w:rPr>
                  <w:color w:val="000000"/>
                  <w:szCs w:val="24"/>
                  <w:lang w:eastAsia="lt-LT"/>
                </w:rPr>
              </w:pPr>
              <w:r>
                <w:rPr>
                  <w:color w:val="000000"/>
                  <w:szCs w:val="24"/>
                  <w:lang w:eastAsia="lt-LT"/>
                </w:rPr>
                <w:t xml:space="preserve">Vardas, pavardė ___________________________     Data _________      Parašas ___________</w:t>
              </w:r>
            </w:p>
          </w:sdtContent>
        </w:sdt>
      </w:sdtContent>
    </w:sdt>
    <w:sectPr>
      <w:pgSz w:w="11906" w:h="16838"/>
      <w:pgMar w:top="568" w:right="567" w:bottom="1702"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2FF" w:usb1="400004FF" w:usb2="00000000" w:usb3="00000000" w:csb0="0000019F" w:csb1="00000000"/>
  </w:font>
  <w:font w:name="Vrinda">
    <w:panose1 w:val="020B0502040204020203"/>
    <w:charset w:val="00"/>
    <w:family w:val="swiss"/>
    <w:pitch w:val="variable"/>
    <w:sig w:usb0="00010003" w:usb1="00000000" w:usb2="00000000" w:usb3="00000000" w:csb0="00000001"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r>
      <w:rPr>
        <w:sz w:val="22"/>
        <w:szCs w:val="22"/>
        <w:lang w:val="en-US"/>
      </w:rPr>
      <mc:AlternateContent>
        <mc:Choice Requires="wps">
          <w:drawing>
            <wp:anchor distT="0" distB="0" distL="0" distR="0" simplePos="0" relativeHeight="251658240" behindDoc="0" locked="0" layoutInCell="1" allowOverlap="1" wp14:anchorId="72D6FC9F" wp14:editId="0C3B5EB7">
              <wp:simplePos x="635" y="635"/>
              <wp:positionH relativeFrom="page">
                <wp:align>left</wp:align>
              </wp:positionH>
              <wp:positionV relativeFrom="page">
                <wp:align>bottom</wp:align>
              </wp:positionV>
              <wp:extent cx="4829175" cy="345440"/>
              <wp:effectExtent l="0" t="0" r="9525" b="0"/>
              <wp:wrapNone/>
              <wp:docPr id="1810389491" name="Teksto laukas 28"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2D6FC9F" id="_x0000_t202" coordsize="21600,21600" o:spt="202" path="m,l,21600r21600,l21600,xe">
              <v:stroke joinstyle="miter"/>
              <v:path gradientshapeok="t" o:connecttype="rect"/>
            </v:shapetype>
            <v:shape id="Teksto laukas 28" o:spid="_x0000_s1049"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lmzxCuwIAAAUFAAAOAAAAZHJzL2Uyb0RvYy54bWysVM1uEzEQviPxDpbv6W7SDU2ibqpt0iCk qq2UQs8Trzdxu/6R7STbAs/BmSfgDTi178XYmxQonBAX73hmPD/ffLPHJ42syYZbJ7TKafcgpYQr pkuhljl9fz3rDChxHlQJtVY8p/fc0ZPx61fHWzPiPb3SdcktwSDKjbYmpyvvzShJHFtxCe5AG67Q WGkrwePVLpPSwhajyzrppembZKttaaxm3DnUTlsjHcf4VcWZv6wqxz2pc4q1+XjaeC7CmYyPYbS0 YFaC7cqAf6hCglCY9DnUFDyQtRV/hJKCWe105Q+YlomuKsF47AG76aYvupmvwPDYC4LjzDNM7v+F ZRebK0tEibMbdNPDwTAbdilRIHFW1/zOeU1qWN+BIz2cZMkdQ/DmmgmohXr84ggYB+uldkRYUoJd aCKFEs5zK26BLLggBjZQl0/fBTo9fkMyiOD+iXwQ/OkrSEy2LvWtkGsREeSNP3c+YIlSi+HHfnGW dWdFrzNJZ7NOlh2lneHpNOv0Z8V0UgyOJqdnvc9hlkl8Fd8nW+NGsb1AhijODfbqm1PdYLvBPegd KkO2prIyfHEmBO1IlvtngoRKGCqzQW/YPepTwtB2mPWzLDIIs+5fG+v8W64lCUJOLRIwdgUbLKot cO8Skik9E3UdSVir3xQYM2hiF22JoVjfLJpd3Qtd3mM7VrecdobNBOY8B+evwCKJsQNcTH+JR1Xr bU71TqJkpe3D3/TBH7mFVkq2uBQ5Vbi1lNTvFHKu18/SNCxRvKFg98IiCt1h2g92tZYTjfuGRMKq ohicfb0XK6vlDe5tEbKhCRTDnDld7MWJb1cU957xoohOuC8G/LmaGxZCB7ACktfNDVizg9vjoC70 fm1g9AL11je8dKZYe8Q+jiQA26K5wxt3LVJp918Iy/zrPXr9/HuNfwAAAP//AwBQSwMEFAAGAAgA AAAhALW5fR7bAAAABAEAAA8AAABkcnMvZG93bnJldi54bWxMj81uwjAQhO+VeAdrkXorThGkKI2D EP1Rr00rlaMTL3FEvA7xAunb1+2FXlYazWjm23w9uk6ccQitJwX3swQEUu1NS42Cz4+XuxWIwJqM 7jyhgm8MsC4mN7nOjL/QO55LbkQsoZBpBZa5z6QMtUWnw8z3SNHb+8FpjnJopBn0JZa7Ts6TJJVO txQXrO5xa7E+lCenIH163dj+K90d9/PwFip/4NI/K3U7HTePIBhHvobhFz+iQxGZKn8iE0SnID7C fzd6D2myBFEpWC4WIItc/ocvfgAAAP//AwBQSwECLQAUAAYACAAAACEAtoM4kv4AAADhAQAAEwAA AAAAAAAAAAAAAAAAAAAAW0NvbnRlbnRfVHlwZXNdLnhtbFBLAQItABQABgAIAAAAIQA4/SH/1gAA AJQBAAALAAAAAAAAAAAAAAAAAC8BAABfcmVscy8ucmVsc1BLAQItABQABgAIAAAAIQClmzxCuwIA AAUFAAAOAAAAAAAAAAAAAAAAAC4CAABkcnMvZTJvRG9jLnhtbFBLAQItABQABgAIAAAAIQC1uX0e 2wAAAAQBAAAPAAAAAAAAAAAAAAAAABUFAABkcnMvZG93bnJldi54bWxQSwUGAAAAAAQABADzAAAA HQYAAAAA " filled="f" stroked="f">
              <v:textbox style="mso-fit-shape-to-text:t" inset="20pt,0,0,15pt">
                <w:txbxContent>
                  <w:p w14:paraId="514FCB6E" w14:textId="7D3C27C1">
                    <w:pPr>
                      <w:rPr>
                        <w:rFonts w:ascii="Aptos" w:hAnsi="Aptos" w:eastAsia="Aptos" w:cs="Aptos"/>
                        <w:color w:val="000000"/>
                        <w:sz w:val="20"/>
                      </w:rPr>
                    </w:pPr>
                    <w:r>
                      <w:rPr>
                        <w:rFonts w:ascii="Aptos" w:hAnsi="Aptos" w:eastAsia="Aptos" w:cs="Aptos"/>
                        <w:color w:val="000000"/>
                        <w:sz w:val="20"/>
                      </w:rPr>
                      <w:t>Socialinės apsaugos ir darbo ministerija bei pavaldžios įstaigos | Viešam naudojimui</w:t>
                    </w:r>
                  </w:p>
                </w:txbxContent>
              </v:textbox>
              <w10:wrap anchorx="page" anchory="page"/>
            </v:shape>
          </w:pict>
        </mc:Fallback>
      </mc:AlternateContent>
    </w: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4</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6B06"/>
  </w:rsids>
  <m:mathPr>
    <m:mathFont m:val="Cambria Math"/>
    <m:brkBin m:val="before"/>
    <m:brkBinSub m:val="--"/>
    <m:smallFrac m:val="0"/>
    <m:dispDef/>
    <m:lMargin m:val="0"/>
    <m:rMargin m:val="0"/>
    <m:defJc m:val="centerGroup"/>
    <m:wrapIndent m:val="1440"/>
    <m:intLim m:val="subSup"/>
    <m:naryLim m:val="undOvr"/>
  </m:mathPr>
  <w:themeFontLang w:val="lt-LT" w:bidi="bn-B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2425259E-F619-4033-B8FD-0E0C39DF714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3043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Nr="1" Abbr="1 pr." Title="(Vaiko laikinosios priežiūros organizavimo vaiko ir jo tėvų ar kitų jo atstovų pagal įstatymą gyvenamojoje vietoje / vaiką laikinai prižiūrinčių asmenų gyvenamojoje vietoje akto forma)" DocPartId="616751e1e82541a89f331e6139e7f2c9" PartId="06c02d7b00c74578b67b02adaf528b59">
    <Part Type="skirsnis" Title="VAIKO LAIKINOSIOS PRIEŽIŪROS ORGANIZAVIMO VAIKO IR JO TĖVŲ AR KITŲ JO ATSTOVŲ PAGAL ĮSTATYMĄ GYVENAMOJOJE VIETOJE / VAIKĄ LAIKINAI PRIŽIŪRINČIŲ ASMENŲ GYVENAMOJOJE VIETOJE AKTAS" DocPartId="ea21ceed580644d4a9978ce6b90d4b42" PartId="538352a7438e4a0d9a73d53c905e41fb"/>
    <Part Type="skirsnis" Title="DUOMENYS APIE VAIKĄ (-US) IR ASMENĮ, GALINTĮ LAIKINAI PRIŽIŪRĖTI VAIKĄ (-US)" DocPartId="f991a4c51c8e4b5e8bdc0515a2272cc1" PartId="4341f0bd8bb6474294e1a21a1f45feab"/>
    <Part Type="skirsnis" Title="ĮSIPAREIGOJIMAS UŽTIKRINTI VAIKUI (-AMS) SAUGIĄ APLINKĄ" DocPartId="8302207a50cf42cfaa9700dd590605ff" PartId="eb7c0103f3b5492ebcdf91f96a27de12">
      <Part Type="punktas" Nr="1" Abbr="1 pr. 1 p." DocPartId="16b3751ad0014abaad1f788170143a96" PartId="17a708a0230c4d61a7cc1f6fbbee83f3"/>
      <Part Type="punktas" Nr="2" Abbr="1 pr. 2 p." DocPartId="0ab32eb865d04b9ea27f28a9a30da2d1" PartId="29ab8ab0cd474008ba94ef5b14fd5ed1"/>
      <Part Type="punktas" Nr="3" Abbr="1 pr. 3 p." DocPartId="e369a9a085394ce7971cd504d36484a4" PartId="69761590d2d54c9eab27fe17f4c0c035"/>
      <Part Type="punktas" Nr="4" Abbr="1 pr. 4 p." DocPartId="b6e59aa3253b44a7a01eb7768eef71c9" PartId="6108b55475e24d85a36c6b861adaadef"/>
      <Part Type="punktas" Nr="5" Abbr="1 pr. 5 p." DocPartId="a6f9d0712c05435da798ebb4aa0731df" PartId="0d7f1aa8a8c041a7b541fc6ba0e34ab5"/>
      <Part Type="punktas" Nr="6" Abbr="1 pr. 6 p." DocPartId="f58d4ffcda5044aaac287339fa9532fd" PartId="a3a7f868751d40809a068d4e7a62b63b"/>
      <Part Type="punktas" Nr="1" Abbr="1 pr. 1 p." Notes="Numeris ne iš eilės. Trūksta dalių? [DocDalys]" DocPartId="2a80df2657984c60ab63e789c4b1563b" PartId="2d4e1f685d734f13bf1f45bdaef074d0"/>
      <Part Type="punktas" Nr="2" Abbr="1 pr. 2 p." DocPartId="7c13ec77e3ed441698b84242bb9f265a" PartId="5c6c1d374b0e4154983463a4e7b7ea4e"/>
      <Part Type="punktas" Nr="3" Abbr="1 pr. 3 p." DocPartId="f59a180b808141688e9517bac386f68a" PartId="11ce7fe7d54b4daa85bd083e29eb6911"/>
      <Part Type="punktas" Nr="4" Abbr="1 pr. 4 p." DocPartId="493798f1d47e4efc80bbcbc8179c2fbd" PartId="344221a00e804b1581725e72f0373655"/>
      <Part Type="punktas" Nr="5" Abbr="1 pr. 5 p." DocPartId="24be69a435e542b2acb08b1a85e3fe45" PartId="debbea9bb1674f76a37657bd5cadbd87"/>
      <Part Type="punktas" Nr="6" Abbr="1 pr. 6 p." DocPartId="aab29bb24ee340c88332a13f1a150b3e" PartId="733c7b6ab4bf4f5aadc528d5eeeceaa6"/>
      <Part Type="punktas" Nr="7" Abbr="1 pr. 7 p." DocPartId="0c9ab6e9b5664d71a8c8040b2a545ca4" PartId="b5e7457814d740eaadbc2838c2f41b67"/>
      <Part Type="punktas" Nr="1" Abbr="1 pr. 1 p." Notes="Numeris ne iš eilės. Trūksta dalių? [DocDalys]" DocPartId="7616ecda0e614d98a6176f059aa5a222" PartId="bcbe01b52ec24bdfa7b7e9fdf2c80031"/>
      <Part Type="punktas" Nr="2" Abbr="1 pr. 2 p." DocPartId="d4cc85efbba748e7bf7aafe6c0c046fc" PartId="ba4b7cb1197d4d1d9e0b44c8f564306b"/>
    </Part>
    <Part Type="skirsnis" Title="Vaiko (-ų) atstovas (-ai) pagal įstatymą pritaria, kad vaiko (-ų) ________________________________________________________________________________" DocPartId="d04db4911d0f4b75931d4dcf5df70f7f" PartId="84bdb13686fd4fdd84036291f11f1e6a"/>
    <Part Type="skirsnis" Title="laikinoji priežiūra būtų organizuojama jį (juos) laikinai prižiūrinčio asmens ar vaiko (-ų) ir jo (jų) tėvų ar kitų jo (jų) atstovų pagal įstatymą gyvenamojoje vietoje adresu: ________________________________________________________________________________" DocPartId="960cfd6e5e1e4d1ab0d06357d9041473" PartId="9240668cfac243bf80a8f25f6abc2113"/>
  </Part>
  <Part Type="priedas" Abbr="pr." Title="(Sprendimo dėl vaiko laikinosios priežiūros organizavimo vaiko ir jo tėvų ar kitų jo atstovų pagal įstatymą / vaiką laikinai prižiūrinčių asmenų gyvenamojoje vietoje pratęsimo forma)" DocPartId="5fef8daba1634d5c9a43a4c7eafd13fe" PartId="7f91c0a7e8e44fbe871d6b59a7831db3">
    <Part Type="skirsnis" Title="SPRENDIMAS DĖL VAIKO LAIKINOSIOS PRIEŽIŪROS ORGANIZAVIMO VAIKO IR JO TĖVŲ AR KITŲ JO ATSTOVŲ PAGAL ĮSTATYMĄ / VAIKĄ LAIKINAI PRIŽIŪRINČIŲ ASMENŲ GYVENAMOJOJE VIETOJE PRATĘSIMO" DocPartId="23801ee863ad468f9c4e8f988a843b63" PartId="5dedc901356743f09b383772fa90654e"/>
    <Part Type="skirsnis" Title="VAIKO LAIKINOJI PRIEŽIŪRA PRATĘSIAMA" DocPartId="fccae9e8b7914c028e08d51f5edc20ac" PartId="76b6d64e1fad43a1ab1178f2fd6c68a6"/>
    <Part Type="skirsnis" Title="Vaiko (-ų) atstovas (-ai) pagal įstatymą pritaria, kad vaiko (-ų) _______________________________________________________________________" DocPartId="d61c9f877589456cae6cc10f27ab6b87" PartId="fdcc9f2a5f7d4d0f9abd12040446fffb"/>
    <Part Type="skirsnis" Title="laikinąją priežiūrą vykdytų tas pats vaiką (-us) laikinai prižiūrintis asmuo: ________________________________________________________________________________" DocPartId="391177050d684ef6989d1a5a240bac14" PartId="09a60aeca0634cf9986d30e3973a5ef4"/>
  </Part>
</Parts>
</file>

<file path=customXml/itemProps1.xml><?xml version="1.0" encoding="utf-8"?>
<ds:datastoreItem xmlns:ds="http://schemas.openxmlformats.org/officeDocument/2006/customXml" ds:itemID="{A4598D1D-F1AF-4FF5-A2A2-08ACF6EBD762}">
  <ds:schemaRefs>
    <ds:schemaRef ds:uri="http://schemas.openxmlformats.org/officeDocument/2006/bibliography"/>
  </ds:schemaRefs>
</ds:datastoreItem>
</file>

<file path=customXml/itemProps2.xml><?xml version="1.0" encoding="utf-8"?>
<ds:datastoreItem xmlns:ds="http://schemas.openxmlformats.org/officeDocument/2006/customXml" ds:itemID="{12F0BC26-5162-4117-A8BD-9F0EEE5A9E53}">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1521</Words>
  <Characters>11506</Characters>
  <Application>Microsoft Office Word</Application>
  <DocSecurity>4</DocSecurity>
  <Lines>255</Lines>
  <Paragraphs>120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12907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2026-04-30T12:18:00Z</dcterms:created>
  <dc:creator>Kristina Stepanova</dc:creator>
  <lastModifiedBy>adlibuser</lastModifiedBy>
  <dcterms:modified xsi:type="dcterms:W3CDTF">2026-04-30T12:18:00Z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46068d59,6be859f3,369310cc</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Viešam naudojimui</vt:lpwstr>
  </property>
</Properties>
</file>