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94a51f4fd914c44ab82f2ee9fa2f9e0"/>
        <w:id w:val="1365024479"/>
        <w:lock w:val="sdtLocked"/>
      </w:sdtPr>
      <w:sdtContent>
        <w:p w:rsidR="00061CED" w:rsidRDefault="00A3131B">
          <w:pPr>
            <w:ind w:firstLine="5387"/>
            <w:jc w:val="both"/>
            <w:rPr>
              <w:szCs w:val="24"/>
              <w:lang w:eastAsia="lt-LT"/>
            </w:rPr>
          </w:pPr>
          <w:r>
            <w:rPr>
              <w:szCs w:val="24"/>
              <w:lang w:eastAsia="lt-LT"/>
            </w:rPr>
            <w:t>Lietuvos Respublikos Vyriausybės</w:t>
          </w:r>
        </w:p>
        <w:p w:rsidR="00061CED" w:rsidRDefault="00A3131B">
          <w:pPr>
            <w:ind w:firstLine="5387"/>
            <w:jc w:val="both"/>
            <w:rPr>
              <w:szCs w:val="24"/>
              <w:lang w:eastAsia="lt-LT"/>
            </w:rPr>
          </w:pPr>
          <w:r>
            <w:rPr>
              <w:szCs w:val="24"/>
              <w:lang w:eastAsia="lt-LT"/>
            </w:rPr>
            <w:t>2023 m.  sausio 25 d. nutarimo Nr. 57</w:t>
          </w:r>
        </w:p>
        <w:p w:rsidR="00061CED" w:rsidRDefault="009077D8">
          <w:pPr>
            <w:ind w:firstLine="5387"/>
            <w:rPr>
              <w:szCs w:val="24"/>
              <w:lang w:eastAsia="lt-LT"/>
            </w:rPr>
          </w:pPr>
          <w:sdt>
            <w:sdtPr>
              <w:alias w:val="Numeris"/>
              <w:tag w:val="nr_c94a51f4fd914c44ab82f2ee9fa2f9e0"/>
              <w:id w:val="478344463"/>
              <w:lock w:val="sdtLocked"/>
            </w:sdtPr>
            <w:sdtContent>
              <w:r w:rsidR="00A3131B">
                <w:rPr>
                  <w:szCs w:val="24"/>
                  <w:lang w:eastAsia="lt-LT"/>
                </w:rPr>
                <w:t>1</w:t>
              </w:r>
            </w:sdtContent>
          </w:sdt>
          <w:r w:rsidR="00A3131B">
            <w:rPr>
              <w:szCs w:val="24"/>
              <w:lang w:eastAsia="lt-LT"/>
            </w:rPr>
            <w:t xml:space="preserve"> priedas</w:t>
          </w:r>
        </w:p>
        <w:p w:rsidR="00061CED" w:rsidRDefault="00061CED">
          <w:pPr>
            <w:ind w:firstLine="5387"/>
            <w:rPr>
              <w:szCs w:val="24"/>
              <w:lang w:eastAsia="lt-LT"/>
            </w:rPr>
          </w:pPr>
        </w:p>
        <w:p w:rsidR="00061CED" w:rsidRDefault="009077D8">
          <w:pPr>
            <w:jc w:val="center"/>
            <w:rPr>
              <w:b/>
              <w:bCs/>
              <w:szCs w:val="24"/>
              <w:lang w:eastAsia="lt-LT"/>
            </w:rPr>
          </w:pPr>
          <w:sdt>
            <w:sdtPr>
              <w:alias w:val="Pavadinimas"/>
              <w:tag w:val="title_c94a51f4fd914c44ab82f2ee9fa2f9e0"/>
              <w:id w:val="-1550220776"/>
              <w:lock w:val="sdtLocked"/>
            </w:sdtPr>
            <w:sdtContent>
              <w:r w:rsidR="00A3131B">
                <w:rPr>
                  <w:b/>
                  <w:bCs/>
                  <w:szCs w:val="24"/>
                  <w:lang w:eastAsia="lt-LT"/>
                </w:rPr>
                <w:t>LIETUVOS RESPUBLIKOS 2023 METŲ VALSTYBĖS BIUDŽETO ASIGNAVIMŲ PASKIRSTYMAS PAGAL PROGRAMAS</w:t>
              </w:r>
            </w:sdtContent>
          </w:sdt>
        </w:p>
        <w:p w:rsidR="00061CED" w:rsidRDefault="00061CED">
          <w:pPr>
            <w:jc w:val="center"/>
            <w:rPr>
              <w:b/>
              <w:bCs/>
              <w:szCs w:val="24"/>
              <w:lang w:eastAsia="lt-LT"/>
            </w:rPr>
          </w:pPr>
        </w:p>
        <w:tbl>
          <w:tblPr>
            <w:tblW w:w="9209" w:type="dxa"/>
            <w:tblInd w:w="113" w:type="dxa"/>
            <w:tblLook w:val="04A0" w:firstRow="1" w:lastRow="0" w:firstColumn="1" w:lastColumn="0" w:noHBand="0" w:noVBand="1"/>
          </w:tblPr>
          <w:tblGrid>
            <w:gridCol w:w="1257"/>
            <w:gridCol w:w="3983"/>
            <w:gridCol w:w="2126"/>
            <w:gridCol w:w="1843"/>
          </w:tblGrid>
          <w:tr w:rsidR="00061CED">
            <w:trPr>
              <w:trHeight w:val="312"/>
              <w:tblHeader/>
            </w:trPr>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Programos kodas</w:t>
                </w:r>
              </w:p>
            </w:tc>
            <w:tc>
              <w:tcPr>
                <w:tcW w:w="3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Valstybės institucijos ir įstaigos / programos pavadinimas</w:t>
                </w: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Asignavimai, tūkst. Eur</w:t>
                </w:r>
              </w:p>
            </w:tc>
          </w:tr>
          <w:tr w:rsidR="00061CED">
            <w:trPr>
              <w:trHeight w:val="624"/>
              <w:tblHeader/>
            </w:trPr>
            <w:tc>
              <w:tcPr>
                <w:tcW w:w="1257"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3983"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2126"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szCs w:val="24"/>
                    <w:lang w:eastAsia="lt-LT"/>
                  </w:rPr>
                </w:pPr>
                <w:r>
                  <w:rPr>
                    <w:szCs w:val="24"/>
                    <w:lang w:eastAsia="lt-LT"/>
                  </w:rPr>
                  <w:t>iš viso</w:t>
                </w:r>
              </w:p>
            </w:tc>
            <w:tc>
              <w:tcPr>
                <w:tcW w:w="1843"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iš jų darbo užmokesčiui</w:t>
                </w:r>
              </w:p>
            </w:tc>
          </w:tr>
          <w:tr w:rsidR="00622418"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622418" w:rsidRDefault="004E5EEE" w:rsidP="00622418">
                <w:pPr>
                  <w:rPr>
                    <w:b/>
                    <w:bCs/>
                    <w:szCs w:val="24"/>
                    <w:lang w:eastAsia="lt-LT"/>
                  </w:rPr>
                </w:pPr>
                <w:r>
                  <w:rPr>
                    <w:b/>
                    <w:bCs/>
                    <w:szCs w:val="24"/>
                    <w:lang w:eastAsia="lt-LT"/>
                  </w:rPr>
                  <w:t>I SKYRIUS. VALSTYBĖS VALDYMAS, REGIONINĖ POLITIKA IR VIEŠASIS ADMINISTRAVIMAS</w:t>
                </w:r>
              </w:p>
            </w:tc>
            <w:tc>
              <w:tcPr>
                <w:tcW w:w="2126" w:type="dxa"/>
                <w:tcBorders>
                  <w:top w:val="nil"/>
                  <w:left w:val="nil"/>
                  <w:bottom w:val="single" w:sz="4" w:space="0" w:color="000000"/>
                  <w:right w:val="nil"/>
                </w:tcBorders>
                <w:shd w:val="clear" w:color="auto" w:fill="auto"/>
                <w:hideMark/>
              </w:tcPr>
              <w:p w:rsidR="00622418" w:rsidRDefault="00DD39A6" w:rsidP="00622418">
                <w:pPr>
                  <w:spacing w:line="360" w:lineRule="atLeast"/>
                  <w:ind w:left="618"/>
                  <w:jc w:val="right"/>
                  <w:rPr>
                    <w:bCs/>
                    <w:strike/>
                    <w:szCs w:val="24"/>
                    <w:lang w:eastAsia="lt-LT"/>
                  </w:rPr>
                </w:pPr>
                <w:r>
                  <w:rPr>
                    <w:bCs/>
                    <w:szCs w:val="24"/>
                    <w:lang w:eastAsia="lt-LT"/>
                  </w:rPr>
                  <w:t>257 456</w:t>
                </w:r>
              </w:p>
            </w:tc>
            <w:tc>
              <w:tcPr>
                <w:tcW w:w="1843" w:type="dxa"/>
                <w:tcBorders>
                  <w:top w:val="nil"/>
                  <w:left w:val="nil"/>
                  <w:bottom w:val="single" w:sz="4" w:space="0" w:color="000000"/>
                  <w:right w:val="nil"/>
                </w:tcBorders>
                <w:shd w:val="clear" w:color="auto" w:fill="auto"/>
                <w:hideMark/>
              </w:tcPr>
              <w:p w:rsidR="00622418" w:rsidRDefault="00DD39A6" w:rsidP="00622418">
                <w:pPr>
                  <w:spacing w:line="360" w:lineRule="atLeast"/>
                  <w:ind w:left="618" w:hanging="299"/>
                  <w:jc w:val="right"/>
                  <w:rPr>
                    <w:bCs/>
                    <w:szCs w:val="24"/>
                    <w:lang w:eastAsia="lt-LT"/>
                  </w:rPr>
                </w:pPr>
                <w:r>
                  <w:rPr>
                    <w:bCs/>
                    <w:szCs w:val="24"/>
                    <w:lang w:eastAsia="lt-LT"/>
                  </w:rPr>
                  <w:t>94 204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Prezidento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Prezidento kanceliarijos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sidRPr="007B5FD1">
                  <w:rPr>
                    <w:b/>
                    <w:bCs/>
                    <w:szCs w:val="24"/>
                    <w:lang w:eastAsia="lt-LT"/>
                  </w:rPr>
                  <w:t>Lietuvos Respublikos Seimo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Seimo kanceliarijos valdymo programa</w:t>
                </w:r>
              </w:p>
            </w:tc>
            <w:tc>
              <w:tcPr>
                <w:tcW w:w="2126" w:type="dxa"/>
                <w:tcBorders>
                  <w:top w:val="nil"/>
                  <w:left w:val="nil"/>
                  <w:bottom w:val="nil"/>
                  <w:right w:val="nil"/>
                </w:tcBorders>
                <w:shd w:val="clear" w:color="auto" w:fill="auto"/>
                <w:vAlign w:val="center"/>
                <w:hideMark/>
              </w:tcPr>
              <w:p w:rsidR="00061CED" w:rsidRDefault="00073D12">
                <w:pPr>
                  <w:jc w:val="right"/>
                  <w:rPr>
                    <w:color w:val="000000"/>
                    <w:szCs w:val="24"/>
                    <w:lang w:eastAsia="lt-LT"/>
                  </w:rPr>
                </w:pPr>
                <w:r w:rsidRPr="00073D12">
                  <w:rPr>
                    <w:color w:val="000000"/>
                    <w:szCs w:val="24"/>
                    <w:lang w:eastAsia="lt-LT"/>
                  </w:rPr>
                  <w:t>40 849</w:t>
                </w:r>
              </w:p>
            </w:tc>
            <w:tc>
              <w:tcPr>
                <w:tcW w:w="1843" w:type="dxa"/>
                <w:tcBorders>
                  <w:top w:val="nil"/>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30 702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40 849</w:t>
                </w:r>
              </w:p>
            </w:tc>
            <w:tc>
              <w:tcPr>
                <w:tcW w:w="1843" w:type="dxa"/>
                <w:tcBorders>
                  <w:top w:val="single" w:sz="4" w:space="0" w:color="000000"/>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30 702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kontrolė</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kontrolės veiklos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vyriausioji rinkimų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Rinkimų ir referendumų organizavimas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20 126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Asignavimai politinėms partijoms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5 854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25 980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Vyriausioji tarnybinės etikos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Tarnybinės etikos normų pažeidimų prevencijos, tyrimo ir lobistinės veiklos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Vyriausybės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sprendimų priėmimas, funkcijų vykdymas ir pokyčių valdymas</w:t>
                </w:r>
              </w:p>
            </w:tc>
            <w:tc>
              <w:tcPr>
                <w:tcW w:w="2126" w:type="dxa"/>
                <w:tcBorders>
                  <w:top w:val="nil"/>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16 150</w:t>
                </w:r>
              </w:p>
            </w:tc>
            <w:tc>
              <w:tcPr>
                <w:tcW w:w="1843" w:type="dxa"/>
                <w:tcBorders>
                  <w:top w:val="nil"/>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8 973</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Vyriausybės kanceliarijos veiklos administravimas</w:t>
                </w:r>
              </w:p>
            </w:tc>
            <w:tc>
              <w:tcPr>
                <w:tcW w:w="2126" w:type="dxa"/>
                <w:tcBorders>
                  <w:top w:val="nil"/>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3 412</w:t>
                </w:r>
              </w:p>
            </w:tc>
            <w:tc>
              <w:tcPr>
                <w:tcW w:w="1843" w:type="dxa"/>
                <w:tcBorders>
                  <w:top w:val="nil"/>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1 366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19 562</w:t>
                </w:r>
              </w:p>
            </w:tc>
            <w:tc>
              <w:tcPr>
                <w:tcW w:w="1843" w:type="dxa"/>
                <w:tcBorders>
                  <w:top w:val="single" w:sz="4" w:space="0" w:color="000000"/>
                  <w:left w:val="nil"/>
                  <w:bottom w:val="nil"/>
                  <w:right w:val="nil"/>
                </w:tcBorders>
                <w:shd w:val="clear" w:color="auto" w:fill="auto"/>
                <w:vAlign w:val="center"/>
                <w:hideMark/>
              </w:tcPr>
              <w:p w:rsidR="00061CED" w:rsidRDefault="007B5FD1">
                <w:pPr>
                  <w:jc w:val="right"/>
                  <w:rPr>
                    <w:color w:val="000000"/>
                    <w:szCs w:val="24"/>
                    <w:lang w:eastAsia="lt-LT"/>
                  </w:rPr>
                </w:pPr>
                <w:r>
                  <w:rPr>
                    <w:color w:val="000000"/>
                    <w:szCs w:val="24"/>
                    <w:lang w:eastAsia="lt-LT"/>
                  </w:rPr>
                  <w:t>10 339</w:t>
                </w:r>
              </w:p>
            </w:tc>
          </w:tr>
          <w:tr w:rsidR="00061CED">
            <w:trPr>
              <w:trHeight w:val="1248"/>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Tarptautinės komisijos nacių ir sovietinio okupacinių režimų nusikaltimams Lietuvoje įvertinti sekretoriatas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Nacių ir sovietinio okupacinių režimų nusikaltimų Lietuvoje įvertinimas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560"/>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reikalų ministrui pavestų valdymo sričių politikos formavimas ir vidaus reikalų infrastruktūros bei paslaugų valdymas</w:t>
                </w:r>
              </w:p>
            </w:tc>
            <w:tc>
              <w:tcPr>
                <w:tcW w:w="2126" w:type="dxa"/>
                <w:tcBorders>
                  <w:top w:val="nil"/>
                  <w:left w:val="nil"/>
                  <w:bottom w:val="nil"/>
                  <w:right w:val="nil"/>
                </w:tcBorders>
                <w:shd w:val="clear" w:color="auto" w:fill="auto"/>
                <w:vAlign w:val="center"/>
                <w:hideMark/>
              </w:tcPr>
              <w:p w:rsidR="00061CED" w:rsidRDefault="00352CD3">
                <w:pPr>
                  <w:jc w:val="right"/>
                  <w:rPr>
                    <w:color w:val="000000"/>
                    <w:szCs w:val="24"/>
                    <w:lang w:eastAsia="lt-LT"/>
                  </w:rPr>
                </w:pPr>
                <w:r>
                  <w:rPr>
                    <w:color w:val="000000"/>
                    <w:szCs w:val="24"/>
                    <w:lang w:eastAsia="lt-LT"/>
                  </w:rPr>
                  <w:t>5 251</w:t>
                </w:r>
              </w:p>
            </w:tc>
            <w:tc>
              <w:tcPr>
                <w:tcW w:w="1843" w:type="dxa"/>
                <w:tcBorders>
                  <w:top w:val="nil"/>
                  <w:left w:val="nil"/>
                  <w:bottom w:val="nil"/>
                  <w:right w:val="nil"/>
                </w:tcBorders>
                <w:shd w:val="clear" w:color="auto" w:fill="auto"/>
                <w:vAlign w:val="center"/>
                <w:hideMark/>
              </w:tcPr>
              <w:p w:rsidR="00061CED" w:rsidRDefault="00352CD3">
                <w:pPr>
                  <w:jc w:val="right"/>
                  <w:rPr>
                    <w:color w:val="000000"/>
                    <w:szCs w:val="24"/>
                    <w:lang w:eastAsia="lt-LT"/>
                  </w:rPr>
                </w:pPr>
                <w:r>
                  <w:rPr>
                    <w:color w:val="000000"/>
                    <w:szCs w:val="24"/>
                    <w:lang w:eastAsia="lt-LT"/>
                  </w:rPr>
                  <w:t>1 868</w:t>
                </w:r>
              </w:p>
            </w:tc>
          </w:tr>
          <w:tr w:rsidR="00352CD3" w:rsidTr="009077D8">
            <w:trPr>
              <w:trHeight w:val="624"/>
            </w:trPr>
            <w:tc>
              <w:tcPr>
                <w:tcW w:w="1257" w:type="dxa"/>
                <w:tcBorders>
                  <w:top w:val="nil"/>
                  <w:left w:val="nil"/>
                  <w:bottom w:val="nil"/>
                  <w:right w:val="nil"/>
                </w:tcBorders>
                <w:shd w:val="clear" w:color="auto" w:fill="auto"/>
                <w:vAlign w:val="center"/>
                <w:hideMark/>
              </w:tcPr>
              <w:p w:rsidR="00352CD3" w:rsidRDefault="00352CD3" w:rsidP="00352CD3">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hideMark/>
              </w:tcPr>
              <w:p w:rsidR="00352CD3" w:rsidRDefault="00352CD3" w:rsidP="00352CD3">
                <w:pPr>
                  <w:spacing w:line="360" w:lineRule="atLeast"/>
                  <w:rPr>
                    <w:color w:val="000000"/>
                    <w:szCs w:val="24"/>
                    <w:lang w:eastAsia="lt-LT"/>
                  </w:rPr>
                </w:pPr>
                <w:r>
                  <w:rPr>
                    <w:color w:val="000000"/>
                    <w:szCs w:val="24"/>
                    <w:lang w:eastAsia="lt-LT"/>
                  </w:rPr>
                  <w:t>Viešojo administravimo ir valstybės tarnybos tobulinimas</w:t>
                </w:r>
              </w:p>
            </w:tc>
            <w:tc>
              <w:tcPr>
                <w:tcW w:w="2126" w:type="dxa"/>
                <w:tcBorders>
                  <w:top w:val="nil"/>
                  <w:left w:val="nil"/>
                  <w:bottom w:val="nil"/>
                  <w:right w:val="nil"/>
                </w:tcBorders>
                <w:shd w:val="clear" w:color="auto" w:fill="auto"/>
                <w:hideMark/>
              </w:tcPr>
              <w:p w:rsidR="00352CD3" w:rsidRDefault="00352CD3" w:rsidP="00352CD3">
                <w:pPr>
                  <w:spacing w:line="360" w:lineRule="atLeast"/>
                  <w:jc w:val="right"/>
                  <w:rPr>
                    <w:color w:val="000000"/>
                    <w:szCs w:val="24"/>
                    <w:lang w:eastAsia="lt-LT"/>
                  </w:rPr>
                </w:pPr>
                <w:r>
                  <w:rPr>
                    <w:szCs w:val="24"/>
                    <w:lang w:eastAsia="lt-LT"/>
                  </w:rPr>
                  <w:t>6 834</w:t>
                </w:r>
              </w:p>
            </w:tc>
            <w:tc>
              <w:tcPr>
                <w:tcW w:w="1843" w:type="dxa"/>
                <w:tcBorders>
                  <w:top w:val="nil"/>
                  <w:left w:val="nil"/>
                  <w:bottom w:val="nil"/>
                  <w:right w:val="nil"/>
                </w:tcBorders>
                <w:shd w:val="clear" w:color="auto" w:fill="auto"/>
                <w:hideMark/>
              </w:tcPr>
              <w:p w:rsidR="00352CD3" w:rsidRDefault="00352CD3" w:rsidP="00352CD3">
                <w:pPr>
                  <w:spacing w:line="360" w:lineRule="atLeast"/>
                  <w:jc w:val="right"/>
                  <w:rPr>
                    <w:color w:val="000000"/>
                    <w:szCs w:val="24"/>
                    <w:lang w:eastAsia="lt-LT"/>
                  </w:rPr>
                </w:pPr>
                <w:r>
                  <w:rPr>
                    <w:szCs w:val="24"/>
                    <w:lang w:eastAsia="lt-LT"/>
                  </w:rPr>
                  <w:t>2 226</w:t>
                </w:r>
              </w:p>
            </w:tc>
          </w:tr>
          <w:tr w:rsidR="00352CD3" w:rsidTr="009077D8">
            <w:trPr>
              <w:trHeight w:val="312"/>
            </w:trPr>
            <w:tc>
              <w:tcPr>
                <w:tcW w:w="1257" w:type="dxa"/>
                <w:tcBorders>
                  <w:top w:val="nil"/>
                  <w:left w:val="nil"/>
                  <w:bottom w:val="nil"/>
                  <w:right w:val="nil"/>
                </w:tcBorders>
                <w:shd w:val="clear" w:color="auto" w:fill="auto"/>
                <w:vAlign w:val="center"/>
                <w:hideMark/>
              </w:tcPr>
              <w:p w:rsidR="00352CD3" w:rsidRDefault="00352CD3" w:rsidP="00352CD3">
                <w:pPr>
                  <w:jc w:val="right"/>
                  <w:rPr>
                    <w:color w:val="000000"/>
                    <w:szCs w:val="24"/>
                    <w:lang w:eastAsia="lt-LT"/>
                  </w:rPr>
                </w:pPr>
              </w:p>
            </w:tc>
            <w:tc>
              <w:tcPr>
                <w:tcW w:w="3983" w:type="dxa"/>
                <w:tcBorders>
                  <w:top w:val="nil"/>
                  <w:left w:val="nil"/>
                  <w:bottom w:val="nil"/>
                  <w:right w:val="nil"/>
                </w:tcBorders>
                <w:shd w:val="clear" w:color="auto" w:fill="auto"/>
                <w:hideMark/>
              </w:tcPr>
              <w:p w:rsidR="00352CD3" w:rsidRDefault="00352CD3" w:rsidP="00352CD3">
                <w:pPr>
                  <w:spacing w:line="360" w:lineRule="atLeast"/>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352CD3" w:rsidRDefault="00352CD3" w:rsidP="00352CD3">
                <w:pPr>
                  <w:spacing w:line="360" w:lineRule="atLeast"/>
                  <w:jc w:val="right"/>
                  <w:rPr>
                    <w:color w:val="000000"/>
                    <w:szCs w:val="24"/>
                    <w:lang w:eastAsia="lt-LT"/>
                  </w:rPr>
                </w:pPr>
                <w:r>
                  <w:rPr>
                    <w:color w:val="000000"/>
                    <w:szCs w:val="24"/>
                    <w:lang w:eastAsia="lt-LT"/>
                  </w:rPr>
                  <w:t>5 090</w:t>
                </w:r>
              </w:p>
            </w:tc>
            <w:tc>
              <w:tcPr>
                <w:tcW w:w="1843" w:type="dxa"/>
                <w:tcBorders>
                  <w:top w:val="nil"/>
                  <w:left w:val="nil"/>
                  <w:bottom w:val="nil"/>
                  <w:right w:val="nil"/>
                </w:tcBorders>
                <w:shd w:val="clear" w:color="auto" w:fill="auto"/>
                <w:hideMark/>
              </w:tcPr>
              <w:p w:rsidR="00352CD3" w:rsidRDefault="00352CD3" w:rsidP="00352CD3">
                <w:pPr>
                  <w:spacing w:line="360" w:lineRule="atLeast"/>
                  <w:jc w:val="right"/>
                  <w:rPr>
                    <w:color w:val="000000"/>
                    <w:szCs w:val="24"/>
                    <w:lang w:eastAsia="lt-LT"/>
                  </w:rPr>
                </w:pPr>
                <w:r>
                  <w:rPr>
                    <w:color w:val="000000"/>
                    <w:szCs w:val="24"/>
                    <w:lang w:eastAsia="lt-LT"/>
                  </w:rPr>
                  <w:t>700</w:t>
                </w:r>
              </w:p>
            </w:tc>
          </w:tr>
          <w:tr w:rsidR="009077D8" w:rsidTr="009077D8">
            <w:trPr>
              <w:trHeight w:val="312"/>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01 03</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Migracijos procesų valdymas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szCs w:val="24"/>
                    <w:lang w:eastAsia="lt-LT"/>
                  </w:rPr>
                </w:pPr>
                <w:r>
                  <w:rPr>
                    <w:szCs w:val="24"/>
                    <w:lang w:eastAsia="lt-LT"/>
                  </w:rPr>
                  <w:t>33 861</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szCs w:val="24"/>
                    <w:lang w:eastAsia="lt-LT"/>
                  </w:rPr>
                </w:pPr>
                <w:r>
                  <w:rPr>
                    <w:szCs w:val="24"/>
                    <w:lang w:eastAsia="lt-LT"/>
                  </w:rPr>
                  <w:t>11 788</w:t>
                </w:r>
              </w:p>
            </w:tc>
          </w:tr>
          <w:tr w:rsidR="009077D8" w:rsidTr="009077D8">
            <w:trPr>
              <w:trHeight w:val="1248"/>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01 04</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szCs w:val="24"/>
                    <w:lang w:eastAsia="lt-LT"/>
                  </w:rPr>
                  <w:t>Regionų plėtros ir Europos Sąjungos struktūrinės paramos programų įgyvendinimo užtikrinimas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szCs w:val="24"/>
                    <w:lang w:eastAsia="lt-LT"/>
                  </w:rPr>
                  <w:t>75 348</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szCs w:val="24"/>
                    <w:lang w:eastAsia="lt-LT"/>
                  </w:rPr>
                  <w:t>1 023</w:t>
                </w:r>
              </w:p>
            </w:tc>
          </w:tr>
          <w:tr w:rsidR="009077D8" w:rsidTr="009077D8">
            <w:trPr>
              <w:trHeight w:val="312"/>
            </w:trPr>
            <w:tc>
              <w:tcPr>
                <w:tcW w:w="1257"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420</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01 05</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Europos teritorinio bendradarbiavimo tikslo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szCs w:val="24"/>
                    <w:lang w:eastAsia="lt-LT"/>
                  </w:rPr>
                  <w:t>10 000</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433</w:t>
                </w: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01 06</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Europos kaimynystės priemonės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color w:val="000000"/>
                    <w:szCs w:val="24"/>
                    <w:lang w:eastAsia="lt-LT"/>
                  </w:rPr>
                  <w:t>13 835</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1 074</w:t>
                </w: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Vidaus reikalų ministerijos valdymo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5 814</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4 970</w:t>
                </w:r>
              </w:p>
            </w:tc>
          </w:tr>
          <w:tr w:rsidR="00622418" w:rsidTr="009255CA">
            <w:trPr>
              <w:trHeight w:val="312"/>
            </w:trPr>
            <w:tc>
              <w:tcPr>
                <w:tcW w:w="1257" w:type="dxa"/>
                <w:tcBorders>
                  <w:top w:val="single" w:sz="4" w:space="0" w:color="000000"/>
                  <w:left w:val="nil"/>
                  <w:bottom w:val="nil"/>
                  <w:right w:val="nil"/>
                </w:tcBorders>
                <w:shd w:val="clear" w:color="auto" w:fill="auto"/>
                <w:vAlign w:val="center"/>
                <w:hideMark/>
              </w:tcPr>
              <w:p w:rsidR="00622418" w:rsidRDefault="00622418" w:rsidP="0062241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622418" w:rsidRDefault="00622418" w:rsidP="0062241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622418" w:rsidRDefault="00A65053" w:rsidP="00622418">
                <w:pPr>
                  <w:spacing w:line="360" w:lineRule="atLeast"/>
                  <w:jc w:val="right"/>
                  <w:rPr>
                    <w:strike/>
                    <w:szCs w:val="24"/>
                    <w:lang w:eastAsia="lt-LT"/>
                  </w:rPr>
                </w:pPr>
                <w:r>
                  <w:rPr>
                    <w:szCs w:val="24"/>
                    <w:lang w:eastAsia="lt-LT"/>
                  </w:rPr>
                  <w:t>150 952</w:t>
                </w:r>
              </w:p>
            </w:tc>
            <w:tc>
              <w:tcPr>
                <w:tcW w:w="1843" w:type="dxa"/>
                <w:tcBorders>
                  <w:top w:val="single" w:sz="4" w:space="0" w:color="000000"/>
                  <w:left w:val="nil"/>
                  <w:bottom w:val="nil"/>
                  <w:right w:val="nil"/>
                </w:tcBorders>
                <w:shd w:val="clear" w:color="auto" w:fill="auto"/>
                <w:hideMark/>
              </w:tcPr>
              <w:p w:rsidR="00622418" w:rsidRDefault="00A65053" w:rsidP="00622418">
                <w:pPr>
                  <w:spacing w:line="360" w:lineRule="atLeast"/>
                  <w:jc w:val="right"/>
                  <w:rPr>
                    <w:szCs w:val="24"/>
                    <w:lang w:eastAsia="lt-LT"/>
                  </w:rPr>
                </w:pPr>
                <w:r>
                  <w:rPr>
                    <w:szCs w:val="24"/>
                    <w:lang w:eastAsia="lt-LT"/>
                  </w:rPr>
                  <w:t>23 382</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87A30">
                <w:pPr>
                  <w:rPr>
                    <w:b/>
                    <w:bCs/>
                    <w:szCs w:val="24"/>
                    <w:lang w:eastAsia="lt-LT"/>
                  </w:rPr>
                </w:pPr>
                <w:r>
                  <w:rPr>
                    <w:b/>
                    <w:szCs w:val="24"/>
                    <w:lang w:eastAsia="lt-LT"/>
                  </w:rPr>
                  <w:t>II SKYRIUS. APLINKA, MIŠKAI IR KLIMATO KAITA</w:t>
                </w:r>
              </w:p>
            </w:tc>
            <w:tc>
              <w:tcPr>
                <w:tcW w:w="2126"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477 390</w:t>
                </w:r>
              </w:p>
            </w:tc>
            <w:tc>
              <w:tcPr>
                <w:tcW w:w="1843"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78 578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aplinkos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02 01</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Aplinkos apsaugos ir klimato kaitos valdymo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461 812</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68 150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148 626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02 02</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color w:val="000000"/>
                    <w:szCs w:val="24"/>
                    <w:lang w:eastAsia="lt-LT"/>
                  </w:rPr>
                  <w:t>Aplinkos ministerijos valdymo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15 578</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color w:val="000000"/>
                    <w:szCs w:val="24"/>
                    <w:lang w:eastAsia="lt-LT"/>
                  </w:rPr>
                  <w:t>10 428</w:t>
                </w:r>
              </w:p>
            </w:tc>
          </w:tr>
          <w:tr w:rsidR="00061CED" w:rsidTr="00B933A8">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p w:rsidR="00061CED" w:rsidRDefault="00061CED">
                <w:pPr>
                  <w:rPr>
                    <w:color w:val="000000"/>
                    <w:szCs w:val="24"/>
                    <w:lang w:eastAsia="lt-LT"/>
                  </w:rPr>
                </w:pPr>
              </w:p>
            </w:tc>
            <w:tc>
              <w:tcPr>
                <w:tcW w:w="2126" w:type="dxa"/>
                <w:tcBorders>
                  <w:top w:val="single" w:sz="4" w:space="0" w:color="000000"/>
                  <w:left w:val="nil"/>
                  <w:bottom w:val="nil"/>
                  <w:right w:val="nil"/>
                </w:tcBorders>
                <w:shd w:val="clear" w:color="auto" w:fill="auto"/>
                <w:hideMark/>
              </w:tcPr>
              <w:p w:rsidR="00061CED" w:rsidRDefault="00CD42CA" w:rsidP="00B933A8">
                <w:pPr>
                  <w:jc w:val="right"/>
                  <w:rPr>
                    <w:color w:val="000000"/>
                    <w:szCs w:val="24"/>
                    <w:lang w:eastAsia="lt-LT"/>
                  </w:rPr>
                </w:pPr>
                <w:r>
                  <w:rPr>
                    <w:bCs/>
                    <w:szCs w:val="24"/>
                    <w:lang w:eastAsia="lt-LT"/>
                  </w:rPr>
                  <w:t>477 390</w:t>
                </w:r>
              </w:p>
            </w:tc>
            <w:tc>
              <w:tcPr>
                <w:tcW w:w="1843" w:type="dxa"/>
                <w:tcBorders>
                  <w:top w:val="single" w:sz="4" w:space="0" w:color="000000"/>
                  <w:left w:val="nil"/>
                  <w:bottom w:val="nil"/>
                  <w:right w:val="nil"/>
                </w:tcBorders>
                <w:shd w:val="clear" w:color="auto" w:fill="auto"/>
                <w:hideMark/>
              </w:tcPr>
              <w:p w:rsidR="00061CED" w:rsidRDefault="00CD42CA" w:rsidP="00B933A8">
                <w:pPr>
                  <w:jc w:val="right"/>
                  <w:rPr>
                    <w:color w:val="000000"/>
                    <w:szCs w:val="24"/>
                    <w:lang w:eastAsia="lt-LT"/>
                  </w:rPr>
                </w:pPr>
                <w:r>
                  <w:rPr>
                    <w:bCs/>
                    <w:color w:val="000000"/>
                    <w:szCs w:val="24"/>
                    <w:lang w:eastAsia="lt-LT"/>
                  </w:rPr>
                  <w:t>78 578</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III SKYRIUS. ENERGETIKA</w:t>
                </w:r>
              </w:p>
            </w:tc>
            <w:tc>
              <w:tcPr>
                <w:tcW w:w="2126"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451 322</w:t>
                </w:r>
              </w:p>
            </w:tc>
            <w:tc>
              <w:tcPr>
                <w:tcW w:w="1843"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13 204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energetikos reguliavimo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energetikos reguliavimo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atominės energetikos saugos inspekcija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saugos reglamentavimo ir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energetikos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Nacionalinių energetikos politikos strateginių vystymosi krypčių, tikslų ir uždavinių įgyvendinimo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342 675</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1 045</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151 186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objektų eksploatavimo nutraukimo ir radioaktyviųjų atliekų tvarkymo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91 329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84 207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Energetikos ministerijos valdymo programa</w:t>
                </w:r>
              </w:p>
            </w:tc>
            <w:tc>
              <w:tcPr>
                <w:tcW w:w="2126" w:type="dxa"/>
                <w:tcBorders>
                  <w:top w:val="nil"/>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6 214</w:t>
                </w:r>
              </w:p>
            </w:tc>
            <w:tc>
              <w:tcPr>
                <w:tcW w:w="1843" w:type="dxa"/>
                <w:tcBorders>
                  <w:top w:val="nil"/>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3 942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440 218</w:t>
                </w:r>
              </w:p>
            </w:tc>
            <w:tc>
              <w:tcPr>
                <w:tcW w:w="1843" w:type="dxa"/>
                <w:tcBorders>
                  <w:top w:val="single" w:sz="4" w:space="0" w:color="000000"/>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4 987</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2C6002" w:rsidRDefault="002C6002" w:rsidP="002C6002">
                <w:pPr>
                  <w:spacing w:line="360" w:lineRule="atLeast"/>
                  <w:jc w:val="both"/>
                  <w:rPr>
                    <w:b/>
                    <w:szCs w:val="24"/>
                    <w:lang w:eastAsia="lt-LT"/>
                  </w:rPr>
                </w:pPr>
                <w:r>
                  <w:rPr>
                    <w:b/>
                    <w:szCs w:val="24"/>
                    <w:lang w:eastAsia="lt-LT"/>
                  </w:rPr>
                  <w:t xml:space="preserve">IV SKYRIUS. VIEŠIEJI FINANSAI IR </w:t>
                </w:r>
              </w:p>
              <w:p w:rsidR="009255CA" w:rsidRDefault="002C6002" w:rsidP="002C6002">
                <w:pPr>
                  <w:rPr>
                    <w:b/>
                    <w:bCs/>
                    <w:szCs w:val="24"/>
                    <w:lang w:eastAsia="lt-LT"/>
                  </w:rPr>
                </w:pPr>
                <w:r>
                  <w:rPr>
                    <w:b/>
                    <w:szCs w:val="24"/>
                    <w:lang w:eastAsia="lt-LT"/>
                  </w:rPr>
                  <w:t>OFICIALIOJI STATISTIKA</w:t>
                </w:r>
              </w:p>
            </w:tc>
            <w:tc>
              <w:tcPr>
                <w:tcW w:w="2126"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strike/>
                    <w:szCs w:val="24"/>
                    <w:lang w:eastAsia="lt-LT"/>
                  </w:rPr>
                </w:pPr>
                <w:r>
                  <w:rPr>
                    <w:szCs w:val="24"/>
                    <w:lang w:eastAsia="lt-LT"/>
                  </w:rPr>
                  <w:t>2 232 792</w:t>
                </w:r>
              </w:p>
            </w:tc>
            <w:tc>
              <w:tcPr>
                <w:tcW w:w="1843"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bCs/>
                    <w:szCs w:val="24"/>
                    <w:lang w:eastAsia="lt-LT"/>
                  </w:rPr>
                </w:pPr>
                <w:r>
                  <w:rPr>
                    <w:szCs w:val="24"/>
                    <w:lang w:eastAsia="lt-LT"/>
                  </w:rPr>
                  <w:t>181 314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finansų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Viešųjų finansų valdymo programa</w:t>
                </w:r>
              </w:p>
            </w:tc>
            <w:tc>
              <w:tcPr>
                <w:tcW w:w="2126" w:type="dxa"/>
                <w:tcBorders>
                  <w:top w:val="nil"/>
                  <w:left w:val="nil"/>
                  <w:bottom w:val="nil"/>
                  <w:right w:val="nil"/>
                </w:tcBorders>
                <w:shd w:val="clear" w:color="auto" w:fill="auto"/>
                <w:vAlign w:val="center"/>
                <w:hideMark/>
              </w:tcPr>
              <w:p w:rsidR="009255CA" w:rsidRDefault="00274F67" w:rsidP="009255CA">
                <w:pPr>
                  <w:spacing w:line="360" w:lineRule="atLeast"/>
                  <w:jc w:val="right"/>
                  <w:rPr>
                    <w:bCs/>
                    <w:strike/>
                    <w:szCs w:val="24"/>
                    <w:lang w:eastAsia="lt-LT"/>
                  </w:rPr>
                </w:pPr>
                <w:r>
                  <w:rPr>
                    <w:bCs/>
                    <w:szCs w:val="24"/>
                    <w:lang w:eastAsia="lt-LT"/>
                  </w:rPr>
                  <w:t>2 194 108</w:t>
                </w:r>
              </w:p>
            </w:tc>
            <w:tc>
              <w:tcPr>
                <w:tcW w:w="1843" w:type="dxa"/>
                <w:tcBorders>
                  <w:top w:val="nil"/>
                  <w:left w:val="nil"/>
                  <w:bottom w:val="nil"/>
                  <w:right w:val="nil"/>
                </w:tcBorders>
                <w:shd w:val="clear" w:color="auto" w:fill="auto"/>
                <w:hideMark/>
              </w:tcPr>
              <w:p w:rsidR="009255CA" w:rsidRDefault="00274F67" w:rsidP="009255CA">
                <w:pPr>
                  <w:spacing w:line="360" w:lineRule="atLeast"/>
                  <w:jc w:val="right"/>
                  <w:rPr>
                    <w:strike/>
                    <w:szCs w:val="24"/>
                    <w:lang w:eastAsia="lt-LT"/>
                  </w:rPr>
                </w:pPr>
                <w:r>
                  <w:rPr>
                    <w:bCs/>
                    <w:szCs w:val="24"/>
                    <w:lang w:eastAsia="lt-LT"/>
                  </w:rPr>
                  <w:t>154 338</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9255CA" w:rsidRDefault="00274F67" w:rsidP="009255CA">
                <w:pPr>
                  <w:spacing w:line="360" w:lineRule="atLeast"/>
                  <w:jc w:val="right"/>
                  <w:rPr>
                    <w:bCs/>
                    <w:szCs w:val="24"/>
                    <w:lang w:eastAsia="lt-LT"/>
                  </w:rPr>
                </w:pPr>
                <w:r>
                  <w:rPr>
                    <w:bCs/>
                    <w:szCs w:val="24"/>
                    <w:lang w:eastAsia="lt-LT"/>
                  </w:rPr>
                  <w:t>18 685</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
                    <w:bCs/>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Finansų ministerijos valdymo programa</w:t>
                </w:r>
              </w:p>
            </w:tc>
            <w:tc>
              <w:tcPr>
                <w:tcW w:w="2126" w:type="dxa"/>
                <w:tcBorders>
                  <w:top w:val="nil"/>
                  <w:left w:val="nil"/>
                  <w:bottom w:val="nil"/>
                  <w:right w:val="nil"/>
                </w:tcBorders>
                <w:shd w:val="clear" w:color="auto" w:fill="auto"/>
                <w:hideMark/>
              </w:tcPr>
              <w:p w:rsidR="002C6002" w:rsidRDefault="00274F67" w:rsidP="002C6002">
                <w:pPr>
                  <w:spacing w:line="360" w:lineRule="atLeast"/>
                  <w:jc w:val="right"/>
                  <w:rPr>
                    <w:bCs/>
                    <w:szCs w:val="24"/>
                    <w:lang w:eastAsia="lt-LT"/>
                  </w:rPr>
                </w:pPr>
                <w:r>
                  <w:rPr>
                    <w:bCs/>
                    <w:szCs w:val="24"/>
                    <w:lang w:eastAsia="lt-LT"/>
                  </w:rPr>
                  <w:t>18 621</w:t>
                </w:r>
              </w:p>
              <w:p w:rsidR="009255CA" w:rsidRDefault="009255CA" w:rsidP="009255CA">
                <w:pPr>
                  <w:spacing w:line="360" w:lineRule="atLeast"/>
                  <w:jc w:val="right"/>
                  <w:rPr>
                    <w:bCs/>
                    <w:strike/>
                    <w:szCs w:val="24"/>
                    <w:lang w:eastAsia="lt-LT"/>
                  </w:rPr>
                </w:pPr>
              </w:p>
            </w:tc>
            <w:tc>
              <w:tcPr>
                <w:tcW w:w="1843" w:type="dxa"/>
                <w:tcBorders>
                  <w:top w:val="nil"/>
                  <w:left w:val="nil"/>
                  <w:bottom w:val="nil"/>
                  <w:right w:val="nil"/>
                </w:tcBorders>
                <w:shd w:val="clear" w:color="auto" w:fill="auto"/>
                <w:hideMark/>
              </w:tcPr>
              <w:p w:rsidR="002C6002" w:rsidRDefault="00274F67" w:rsidP="002C6002">
                <w:pPr>
                  <w:spacing w:line="360" w:lineRule="atLeast"/>
                  <w:jc w:val="right"/>
                  <w:rPr>
                    <w:bCs/>
                    <w:szCs w:val="24"/>
                    <w:lang w:eastAsia="lt-LT"/>
                  </w:rPr>
                </w:pPr>
                <w:r>
                  <w:rPr>
                    <w:bCs/>
                    <w:szCs w:val="24"/>
                    <w:lang w:eastAsia="lt-LT"/>
                  </w:rPr>
                  <w:t>13 985</w:t>
                </w:r>
              </w:p>
              <w:p w:rsidR="009255CA" w:rsidRDefault="009255CA" w:rsidP="009255CA">
                <w:pPr>
                  <w:spacing w:line="360" w:lineRule="atLeast"/>
                  <w:jc w:val="right"/>
                  <w:rPr>
                    <w:szCs w:val="24"/>
                    <w:lang w:eastAsia="lt-LT"/>
                  </w:rPr>
                </w:pP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274F67" w:rsidP="009255CA">
                <w:pPr>
                  <w:spacing w:line="360" w:lineRule="atLeast"/>
                  <w:jc w:val="right"/>
                  <w:rPr>
                    <w:bCs/>
                    <w:strike/>
                    <w:szCs w:val="24"/>
                    <w:lang w:eastAsia="lt-LT"/>
                  </w:rPr>
                </w:pPr>
                <w:r>
                  <w:rPr>
                    <w:bCs/>
                    <w:szCs w:val="24"/>
                    <w:lang w:eastAsia="lt-LT"/>
                  </w:rPr>
                  <w:t>2 212 729</w:t>
                </w:r>
              </w:p>
            </w:tc>
            <w:tc>
              <w:tcPr>
                <w:tcW w:w="1843" w:type="dxa"/>
                <w:tcBorders>
                  <w:top w:val="single" w:sz="4" w:space="0" w:color="000000"/>
                  <w:left w:val="nil"/>
                  <w:bottom w:val="nil"/>
                  <w:right w:val="nil"/>
                </w:tcBorders>
                <w:shd w:val="clear" w:color="auto" w:fill="auto"/>
                <w:hideMark/>
              </w:tcPr>
              <w:p w:rsidR="009255CA" w:rsidRDefault="001544E4" w:rsidP="009255CA">
                <w:pPr>
                  <w:spacing w:line="360" w:lineRule="atLeast"/>
                  <w:ind w:left="720" w:hanging="452"/>
                  <w:jc w:val="right"/>
                  <w:rPr>
                    <w:rFonts w:eastAsia="Calibri"/>
                    <w:strike/>
                    <w:szCs w:val="24"/>
                    <w:lang w:eastAsia="lt-LT"/>
                  </w:rPr>
                </w:pPr>
                <w:r w:rsidRPr="007269AB">
                  <w:rPr>
                    <w:bCs/>
                    <w:szCs w:val="24"/>
                  </w:rPr>
                  <w:t>16</w:t>
                </w:r>
                <w:r>
                  <w:rPr>
                    <w:bCs/>
                    <w:szCs w:val="24"/>
                  </w:rPr>
                  <w:t>8</w:t>
                </w:r>
                <w:r w:rsidRPr="007269AB">
                  <w:rPr>
                    <w:bCs/>
                    <w:szCs w:val="24"/>
                  </w:rPr>
                  <w:t xml:space="preserve"> </w:t>
                </w:r>
                <w:r>
                  <w:rPr>
                    <w:bCs/>
                    <w:szCs w:val="24"/>
                  </w:rPr>
                  <w:t>323</w:t>
                </w:r>
                <w:bookmarkStart w:id="0" w:name="_GoBack"/>
                <w:bookmarkEnd w:id="0"/>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Valstybės duomenų agentūra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Oficialiosios statistikos tvarkymo ir Valstybės duomenų valdysenos informacinės sistemos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19 526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12 478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duomenų agentūros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537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513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20 063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12 991</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9255CA" w:rsidRDefault="00074FB0" w:rsidP="009255CA">
                <w:pPr>
                  <w:rPr>
                    <w:b/>
                    <w:bCs/>
                    <w:szCs w:val="24"/>
                    <w:lang w:eastAsia="lt-LT"/>
                  </w:rPr>
                </w:pPr>
                <w:r>
                  <w:rPr>
                    <w:b/>
                    <w:bCs/>
                    <w:szCs w:val="24"/>
                    <w:lang w:eastAsia="lt-LT"/>
                  </w:rPr>
                  <w:lastRenderedPageBreak/>
                  <w:t xml:space="preserve">V SKYRIUS. </w:t>
                </w:r>
                <w:r>
                  <w:rPr>
                    <w:b/>
                    <w:szCs w:val="24"/>
                    <w:lang w:eastAsia="lt-LT"/>
                  </w:rPr>
                  <w:t>EKONOMIKOS KONKURENCINGUMAS IR VALSTYBĖS INFORMACINIAI IŠTEKLIAI</w:t>
                </w:r>
              </w:p>
            </w:tc>
            <w:tc>
              <w:tcPr>
                <w:tcW w:w="2126"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strike/>
                    <w:szCs w:val="24"/>
                    <w:lang w:eastAsia="lt-LT"/>
                  </w:rPr>
                </w:pPr>
                <w:r>
                  <w:rPr>
                    <w:bCs/>
                    <w:szCs w:val="24"/>
                    <w:lang w:eastAsia="lt-LT"/>
                  </w:rPr>
                  <w:t>610 401</w:t>
                </w:r>
              </w:p>
            </w:tc>
            <w:tc>
              <w:tcPr>
                <w:tcW w:w="1843"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bCs/>
                    <w:szCs w:val="24"/>
                    <w:lang w:eastAsia="lt-LT"/>
                  </w:rPr>
                </w:pPr>
                <w:r>
                  <w:rPr>
                    <w:bCs/>
                    <w:szCs w:val="24"/>
                    <w:lang w:eastAsia="lt-LT"/>
                  </w:rPr>
                  <w:t>33 650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konkurencijos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Savivaldybių duomenų teikimo į Suteiktos valstybės pagalbos registrą finansavimas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Konkurencijos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2 870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2 905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ekonomikos ir inovacijų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konkurencingumo didinimo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502 069</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17 895</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color w:val="000000"/>
                    <w:szCs w:val="24"/>
                    <w:lang w:eastAsia="lt-LT"/>
                  </w:rPr>
                </w:pPr>
                <w:r>
                  <w:rPr>
                    <w:bCs/>
                    <w:szCs w:val="24"/>
                    <w:lang w:eastAsia="lt-LT"/>
                  </w:rPr>
                  <w:t>211 509</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Valstybės skaitmeninimo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87 543</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color w:val="000000"/>
                    <w:szCs w:val="24"/>
                    <w:lang w:eastAsia="lt-LT"/>
                  </w:rPr>
                </w:pPr>
                <w:r>
                  <w:rPr>
                    <w:bCs/>
                    <w:szCs w:val="24"/>
                    <w:lang w:eastAsia="lt-LT"/>
                  </w:rPr>
                  <w:t>2 589</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color w:val="000000"/>
                    <w:szCs w:val="24"/>
                    <w:lang w:eastAsia="lt-LT"/>
                  </w:rPr>
                </w:pPr>
                <w:r>
                  <w:rPr>
                    <w:bCs/>
                    <w:szCs w:val="24"/>
                    <w:lang w:eastAsia="lt-LT"/>
                  </w:rPr>
                  <w:t>75 533</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05 03</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ir inovacijų ministerijos valdymo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14 899</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8 577</w:t>
                </w: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604 511</w:t>
                </w:r>
              </w:p>
            </w:tc>
            <w:tc>
              <w:tcPr>
                <w:tcW w:w="1843" w:type="dxa"/>
                <w:tcBorders>
                  <w:top w:val="single" w:sz="4" w:space="0" w:color="000000"/>
                  <w:left w:val="nil"/>
                  <w:bottom w:val="nil"/>
                  <w:right w:val="nil"/>
                </w:tcBorders>
                <w:shd w:val="clear" w:color="auto" w:fill="auto"/>
                <w:hideMark/>
              </w:tcPr>
              <w:p w:rsidR="009255CA" w:rsidRDefault="00981FE1" w:rsidP="009255CA">
                <w:pPr>
                  <w:spacing w:line="360" w:lineRule="atLeast"/>
                  <w:jc w:val="right"/>
                  <w:rPr>
                    <w:color w:val="000000"/>
                    <w:szCs w:val="24"/>
                    <w:lang w:eastAsia="lt-LT"/>
                  </w:rPr>
                </w:pPr>
                <w:r>
                  <w:rPr>
                    <w:bCs/>
                    <w:szCs w:val="24"/>
                    <w:lang w:eastAsia="lt-LT"/>
                  </w:rPr>
                  <w:t>29 061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Viešųjų pirkimų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Viešųjų pirkimų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950089">
                <w:pPr>
                  <w:rPr>
                    <w:b/>
                    <w:bCs/>
                    <w:szCs w:val="24"/>
                    <w:lang w:eastAsia="lt-LT"/>
                  </w:rPr>
                </w:pPr>
                <w:r>
                  <w:rPr>
                    <w:b/>
                    <w:bCs/>
                    <w:color w:val="000000"/>
                    <w:szCs w:val="24"/>
                    <w:lang w:eastAsia="lt-LT"/>
                  </w:rPr>
                  <w:t>VI SKYRIUS. VALSTYBĖS SAUGUMAS IR GYNYBA</w:t>
                </w:r>
              </w:p>
            </w:tc>
            <w:tc>
              <w:tcPr>
                <w:tcW w:w="2126" w:type="dxa"/>
                <w:tcBorders>
                  <w:top w:val="nil"/>
                  <w:left w:val="nil"/>
                  <w:bottom w:val="single" w:sz="4" w:space="0" w:color="000000"/>
                  <w:right w:val="nil"/>
                </w:tcBorders>
                <w:shd w:val="clear" w:color="auto" w:fill="auto"/>
                <w:vAlign w:val="center"/>
                <w:hideMark/>
              </w:tcPr>
              <w:p w:rsidR="00061CED" w:rsidRDefault="00B155C4">
                <w:pPr>
                  <w:jc w:val="right"/>
                  <w:rPr>
                    <w:color w:val="000000"/>
                    <w:szCs w:val="24"/>
                    <w:lang w:eastAsia="lt-LT"/>
                  </w:rPr>
                </w:pPr>
                <w:r>
                  <w:rPr>
                    <w:szCs w:val="24"/>
                    <w:lang w:eastAsia="lt-LT"/>
                  </w:rPr>
                  <w:t>1 862 064</w:t>
                </w:r>
              </w:p>
            </w:tc>
            <w:tc>
              <w:tcPr>
                <w:tcW w:w="1843" w:type="dxa"/>
                <w:tcBorders>
                  <w:top w:val="nil"/>
                  <w:left w:val="nil"/>
                  <w:bottom w:val="single" w:sz="4" w:space="0" w:color="000000"/>
                  <w:right w:val="nil"/>
                </w:tcBorders>
                <w:shd w:val="clear" w:color="auto" w:fill="auto"/>
                <w:vAlign w:val="center"/>
                <w:hideMark/>
              </w:tcPr>
              <w:p w:rsidR="00061CED" w:rsidRDefault="00B155C4">
                <w:pPr>
                  <w:jc w:val="right"/>
                  <w:rPr>
                    <w:color w:val="000000"/>
                    <w:szCs w:val="24"/>
                    <w:lang w:eastAsia="lt-LT"/>
                  </w:rPr>
                </w:pPr>
                <w:r>
                  <w:rPr>
                    <w:bCs/>
                    <w:szCs w:val="24"/>
                    <w:lang w:eastAsia="lt-LT"/>
                  </w:rPr>
                  <w:t>493 808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saugumo departamentas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suvereniteto, ekonominių ir konstitucinių pagrindų saugumas, kova su terorizmu</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45 190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saugumo departamento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45 597</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specialiųjų tyrimų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Korupcijos tyrimas, prevencija ir antikorupcinio sąmoningumo didinimas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14 299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10 256</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Specialiųjų tyrimų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220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14 709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10 476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krašto apsaugos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Sausumos pajėgos</w:t>
                </w:r>
              </w:p>
            </w:tc>
            <w:tc>
              <w:tcPr>
                <w:tcW w:w="2126" w:type="dxa"/>
                <w:tcBorders>
                  <w:top w:val="nil"/>
                  <w:left w:val="nil"/>
                  <w:bottom w:val="nil"/>
                  <w:right w:val="nil"/>
                </w:tcBorders>
                <w:shd w:val="clear" w:color="auto" w:fill="auto"/>
                <w:vAlign w:val="center"/>
                <w:hideMark/>
              </w:tcPr>
              <w:p w:rsidR="00061CED" w:rsidRDefault="009D4469">
                <w:pPr>
                  <w:jc w:val="right"/>
                  <w:rPr>
                    <w:color w:val="000000"/>
                    <w:szCs w:val="24"/>
                    <w:lang w:eastAsia="lt-LT"/>
                  </w:rPr>
                </w:pPr>
                <w:r>
                  <w:rPr>
                    <w:szCs w:val="24"/>
                    <w:lang w:eastAsia="lt-LT"/>
                  </w:rPr>
                  <w:t>502 302</w:t>
                </w:r>
              </w:p>
            </w:tc>
            <w:tc>
              <w:tcPr>
                <w:tcW w:w="1843" w:type="dxa"/>
                <w:tcBorders>
                  <w:top w:val="nil"/>
                  <w:left w:val="nil"/>
                  <w:bottom w:val="nil"/>
                  <w:right w:val="nil"/>
                </w:tcBorders>
                <w:shd w:val="clear" w:color="auto" w:fill="auto"/>
                <w:vAlign w:val="center"/>
                <w:hideMark/>
              </w:tcPr>
              <w:p w:rsidR="00061CED" w:rsidRDefault="009D4469">
                <w:pPr>
                  <w:jc w:val="right"/>
                  <w:rPr>
                    <w:color w:val="000000"/>
                    <w:szCs w:val="24"/>
                    <w:lang w:eastAsia="lt-LT"/>
                  </w:rPr>
                </w:pPr>
                <w:r>
                  <w:rPr>
                    <w:szCs w:val="24"/>
                    <w:lang w:eastAsia="lt-LT"/>
                  </w:rPr>
                  <w:t>158 044</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Karinės oro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134 497</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40 170</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06 03</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Karinės jūrų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76 994</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19 241</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06 04</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Logistika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563 271</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62 769</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06 05</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sistemos personalo rengimas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130 009</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37 634</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06 06</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Specialiųjų operacijų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57 063</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20 723</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06 07</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sistemos veiklos parama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180 860</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63 861</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06 08</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Lietuvos kariuomenės operacinis valdymas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113 716</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50 686</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06 09</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ministerijos valdymo programa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15 929</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11 028</w:t>
                </w:r>
              </w:p>
            </w:tc>
          </w:tr>
          <w:tr w:rsidR="0073621A" w:rsidTr="00311A85">
            <w:trPr>
              <w:trHeight w:val="312"/>
            </w:trPr>
            <w:tc>
              <w:tcPr>
                <w:tcW w:w="1257" w:type="dxa"/>
                <w:tcBorders>
                  <w:top w:val="single" w:sz="4" w:space="0" w:color="000000"/>
                  <w:left w:val="nil"/>
                  <w:bottom w:val="nil"/>
                  <w:right w:val="nil"/>
                </w:tcBorders>
                <w:shd w:val="clear" w:color="auto" w:fill="auto"/>
                <w:vAlign w:val="center"/>
                <w:hideMark/>
              </w:tcPr>
              <w:p w:rsidR="0073621A" w:rsidRDefault="0073621A" w:rsidP="0073621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3621A" w:rsidRDefault="0073621A" w:rsidP="0073621A">
                <w:pPr>
                  <w:spacing w:line="360" w:lineRule="atLeast"/>
                  <w:ind w:hanging="432"/>
                  <w:jc w:val="right"/>
                  <w:rPr>
                    <w:szCs w:val="24"/>
                    <w:lang w:eastAsia="lt-LT"/>
                  </w:rPr>
                </w:pPr>
                <w:r>
                  <w:rPr>
                    <w:szCs w:val="24"/>
                    <w:lang w:eastAsia="lt-LT"/>
                  </w:rPr>
                  <w:t>1 774 641</w:t>
                </w:r>
              </w:p>
            </w:tc>
            <w:tc>
              <w:tcPr>
                <w:tcW w:w="1843" w:type="dxa"/>
                <w:tcBorders>
                  <w:top w:val="single" w:sz="4" w:space="0" w:color="000000"/>
                  <w:left w:val="nil"/>
                  <w:bottom w:val="nil"/>
                  <w:right w:val="nil"/>
                </w:tcBorders>
                <w:shd w:val="clear" w:color="auto" w:fill="auto"/>
                <w:hideMark/>
              </w:tcPr>
              <w:p w:rsidR="0073621A" w:rsidRDefault="0073621A" w:rsidP="0073621A">
                <w:pPr>
                  <w:spacing w:line="360" w:lineRule="atLeast"/>
                  <w:ind w:hanging="432"/>
                  <w:jc w:val="right"/>
                  <w:rPr>
                    <w:strike/>
                    <w:szCs w:val="24"/>
                    <w:lang w:eastAsia="lt-LT"/>
                  </w:rPr>
                </w:pPr>
                <w:r>
                  <w:rPr>
                    <w:szCs w:val="24"/>
                    <w:lang w:eastAsia="lt-LT"/>
                  </w:rPr>
                  <w:t>464 156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vadovybės apsaugos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Saugomų asmenų apsauga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2D2BC8">
            <w:trPr>
              <w:trHeight w:val="312"/>
            </w:trPr>
            <w:tc>
              <w:tcPr>
                <w:tcW w:w="1257" w:type="dxa"/>
                <w:tcBorders>
                  <w:top w:val="single" w:sz="4" w:space="0" w:color="000000"/>
                  <w:left w:val="nil"/>
                  <w:bottom w:val="nil"/>
                  <w:right w:val="nil"/>
                </w:tcBorders>
                <w:shd w:val="clear" w:color="auto" w:fill="auto"/>
                <w:vAlign w:val="center"/>
              </w:tcPr>
              <w:p w:rsidR="002D2BC8" w:rsidRDefault="002D2BC8" w:rsidP="005548A2">
                <w:pPr>
                  <w:ind w:firstLine="54"/>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2D2BC8" w:rsidRDefault="002D2BC8">
                <w:pPr>
                  <w:rPr>
                    <w:color w:val="000000"/>
                    <w:szCs w:val="24"/>
                    <w:lang w:eastAsia="lt-LT"/>
                  </w:rPr>
                </w:pPr>
                <w:r>
                  <w:rPr>
                    <w:b/>
                    <w:bCs/>
                    <w:szCs w:val="24"/>
                    <w:lang w:eastAsia="lt-LT"/>
                  </w:rPr>
                  <w:t xml:space="preserve">Lietuvos Respublikos </w:t>
                </w:r>
                <w:r>
                  <w:rPr>
                    <w:b/>
                    <w:bCs/>
                    <w:color w:val="2F2F2F"/>
                    <w:szCs w:val="24"/>
                    <w:lang w:eastAsia="lt-LT"/>
                  </w:rPr>
                  <w:t>žvalgybos kontrolierių įstaiga</w:t>
                </w:r>
              </w:p>
            </w:tc>
            <w:tc>
              <w:tcPr>
                <w:tcW w:w="2126" w:type="dxa"/>
                <w:tcBorders>
                  <w:top w:val="single" w:sz="4" w:space="0" w:color="000000"/>
                  <w:left w:val="nil"/>
                  <w:bottom w:val="nil"/>
                  <w:right w:val="nil"/>
                </w:tcBorders>
                <w:shd w:val="clear" w:color="auto" w:fill="auto"/>
                <w:vAlign w:val="center"/>
              </w:tcPr>
              <w:p w:rsidR="002D2BC8" w:rsidRDefault="002D2BC8">
                <w:pPr>
                  <w:jc w:val="right"/>
                  <w:rPr>
                    <w:color w:val="000000"/>
                    <w:szCs w:val="24"/>
                    <w:lang w:eastAsia="lt-LT"/>
                  </w:rPr>
                </w:pPr>
              </w:p>
            </w:tc>
            <w:tc>
              <w:tcPr>
                <w:tcW w:w="1843" w:type="dxa"/>
                <w:tcBorders>
                  <w:top w:val="single" w:sz="4" w:space="0" w:color="000000"/>
                  <w:left w:val="nil"/>
                  <w:bottom w:val="nil"/>
                  <w:right w:val="nil"/>
                </w:tcBorders>
                <w:shd w:val="clear" w:color="auto" w:fill="auto"/>
                <w:vAlign w:val="center"/>
              </w:tcPr>
              <w:p w:rsidR="002D2BC8" w:rsidRDefault="002D2BC8">
                <w:pPr>
                  <w:jc w:val="right"/>
                  <w:rPr>
                    <w:color w:val="000000"/>
                    <w:szCs w:val="24"/>
                    <w:lang w:eastAsia="lt-LT"/>
                  </w:rPr>
                </w:pPr>
              </w:p>
            </w:tc>
          </w:tr>
          <w:tr w:rsidR="002D2BC8">
            <w:trPr>
              <w:trHeight w:val="312"/>
            </w:trPr>
            <w:tc>
              <w:tcPr>
                <w:tcW w:w="1257" w:type="dxa"/>
                <w:tcBorders>
                  <w:top w:val="single" w:sz="4" w:space="0" w:color="000000"/>
                  <w:left w:val="nil"/>
                  <w:bottom w:val="nil"/>
                  <w:right w:val="nil"/>
                </w:tcBorders>
                <w:shd w:val="clear" w:color="auto" w:fill="auto"/>
                <w:vAlign w:val="center"/>
              </w:tcPr>
              <w:p w:rsidR="002D2BC8" w:rsidRDefault="00A62E34" w:rsidP="002D2BC8">
                <w:pPr>
                  <w:rPr>
                    <w:color w:val="000000"/>
                    <w:szCs w:val="24"/>
                    <w:lang w:eastAsia="lt-LT"/>
                  </w:rPr>
                </w:pPr>
                <w:r>
                  <w:rPr>
                    <w:color w:val="000000"/>
                    <w:szCs w:val="24"/>
                    <w:lang w:eastAsia="lt-LT"/>
                  </w:rPr>
                  <w:t>06 01</w:t>
                </w:r>
              </w:p>
              <w:p w:rsidR="002D2BC8" w:rsidRDefault="002D2BC8" w:rsidP="002D2BC8">
                <w:pPr>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A62E34" w:rsidRDefault="00A62E34">
                <w:pPr>
                  <w:rPr>
                    <w:color w:val="000000"/>
                    <w:szCs w:val="24"/>
                    <w:lang w:eastAsia="lt-LT"/>
                  </w:rPr>
                </w:pPr>
                <w:r>
                  <w:rPr>
                    <w:color w:val="000000"/>
                    <w:szCs w:val="24"/>
                    <w:lang w:eastAsia="lt-LT"/>
                  </w:rPr>
                  <w:t>Žvalgybos institucijų veiklos teisėtumo užtikrinimas</w:t>
                </w:r>
              </w:p>
            </w:tc>
            <w:tc>
              <w:tcPr>
                <w:tcW w:w="2126" w:type="dxa"/>
                <w:tcBorders>
                  <w:top w:val="single" w:sz="4" w:space="0" w:color="000000"/>
                  <w:left w:val="nil"/>
                  <w:bottom w:val="nil"/>
                  <w:right w:val="nil"/>
                </w:tcBorders>
                <w:shd w:val="clear" w:color="auto" w:fill="auto"/>
                <w:vAlign w:val="center"/>
              </w:tcPr>
              <w:p w:rsidR="002D2BC8" w:rsidRDefault="0071787F">
                <w:pPr>
                  <w:jc w:val="right"/>
                  <w:rPr>
                    <w:color w:val="000000"/>
                    <w:szCs w:val="24"/>
                    <w:lang w:eastAsia="lt-LT"/>
                  </w:rPr>
                </w:pPr>
                <w:r>
                  <w:rPr>
                    <w:color w:val="000000"/>
                    <w:szCs w:val="24"/>
                    <w:lang w:eastAsia="lt-LT"/>
                  </w:rPr>
                  <w:t>221</w:t>
                </w:r>
              </w:p>
            </w:tc>
            <w:tc>
              <w:tcPr>
                <w:tcW w:w="1843" w:type="dxa"/>
                <w:tcBorders>
                  <w:top w:val="single" w:sz="4" w:space="0" w:color="000000"/>
                  <w:left w:val="nil"/>
                  <w:bottom w:val="nil"/>
                  <w:right w:val="nil"/>
                </w:tcBorders>
                <w:shd w:val="clear" w:color="auto" w:fill="auto"/>
                <w:vAlign w:val="center"/>
              </w:tcPr>
              <w:p w:rsidR="002D2BC8" w:rsidRDefault="0071787F">
                <w:pPr>
                  <w:jc w:val="right"/>
                  <w:rPr>
                    <w:color w:val="000000"/>
                    <w:szCs w:val="24"/>
                    <w:lang w:eastAsia="lt-LT"/>
                  </w:rPr>
                </w:pPr>
                <w:r>
                  <w:rPr>
                    <w:color w:val="000000"/>
                    <w:szCs w:val="24"/>
                    <w:lang w:eastAsia="lt-LT"/>
                  </w:rPr>
                  <w:t>150</w:t>
                </w:r>
              </w:p>
            </w:tc>
          </w:tr>
          <w:tr w:rsidR="0064555E">
            <w:trPr>
              <w:trHeight w:val="312"/>
            </w:trPr>
            <w:tc>
              <w:tcPr>
                <w:tcW w:w="1257" w:type="dxa"/>
                <w:tcBorders>
                  <w:top w:val="single" w:sz="4" w:space="0" w:color="000000"/>
                  <w:left w:val="nil"/>
                  <w:bottom w:val="nil"/>
                  <w:right w:val="nil"/>
                </w:tcBorders>
                <w:shd w:val="clear" w:color="auto" w:fill="auto"/>
                <w:vAlign w:val="center"/>
              </w:tcPr>
              <w:p w:rsidR="0064555E" w:rsidRDefault="0064555E" w:rsidP="002D2BC8">
                <w:pPr>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64555E" w:rsidRDefault="0064555E">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tcPr>
              <w:p w:rsidR="0064555E" w:rsidRDefault="0071787F">
                <w:pPr>
                  <w:jc w:val="right"/>
                  <w:rPr>
                    <w:color w:val="000000"/>
                    <w:szCs w:val="24"/>
                    <w:lang w:eastAsia="lt-LT"/>
                  </w:rPr>
                </w:pPr>
                <w:r>
                  <w:rPr>
                    <w:color w:val="000000"/>
                    <w:szCs w:val="24"/>
                    <w:lang w:eastAsia="lt-LT"/>
                  </w:rPr>
                  <w:t>221</w:t>
                </w:r>
              </w:p>
            </w:tc>
            <w:tc>
              <w:tcPr>
                <w:tcW w:w="1843" w:type="dxa"/>
                <w:tcBorders>
                  <w:top w:val="single" w:sz="4" w:space="0" w:color="000000"/>
                  <w:left w:val="nil"/>
                  <w:bottom w:val="nil"/>
                  <w:right w:val="nil"/>
                </w:tcBorders>
                <w:shd w:val="clear" w:color="auto" w:fill="auto"/>
                <w:vAlign w:val="center"/>
              </w:tcPr>
              <w:p w:rsidR="0064555E" w:rsidRDefault="0071787F">
                <w:pPr>
                  <w:jc w:val="right"/>
                  <w:rPr>
                    <w:color w:val="000000"/>
                    <w:szCs w:val="24"/>
                    <w:lang w:eastAsia="lt-LT"/>
                  </w:rPr>
                </w:pPr>
                <w:r>
                  <w:rPr>
                    <w:color w:val="000000"/>
                    <w:szCs w:val="24"/>
                    <w:lang w:eastAsia="lt-LT"/>
                  </w:rPr>
                  <w:t>150</w:t>
                </w:r>
              </w:p>
            </w:tc>
          </w:tr>
          <w:tr w:rsidR="00E30F28"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E30F28" w:rsidRDefault="00E30F28" w:rsidP="00E30F28">
                <w:pPr>
                  <w:rPr>
                    <w:b/>
                    <w:bCs/>
                    <w:szCs w:val="24"/>
                    <w:lang w:eastAsia="lt-LT"/>
                  </w:rPr>
                </w:pPr>
                <w:r>
                  <w:rPr>
                    <w:b/>
                    <w:bCs/>
                    <w:color w:val="000000"/>
                    <w:szCs w:val="24"/>
                    <w:lang w:eastAsia="lt-LT"/>
                  </w:rPr>
                  <w:t>VII SKYRIUS. VIEŠASIS SAUGUMAS</w:t>
                </w:r>
              </w:p>
            </w:tc>
            <w:tc>
              <w:tcPr>
                <w:tcW w:w="2126" w:type="dxa"/>
                <w:tcBorders>
                  <w:top w:val="nil"/>
                  <w:left w:val="nil"/>
                  <w:bottom w:val="single" w:sz="4" w:space="0" w:color="000000"/>
                  <w:right w:val="nil"/>
                </w:tcBorders>
                <w:shd w:val="clear" w:color="auto" w:fill="auto"/>
                <w:hideMark/>
              </w:tcPr>
              <w:p w:rsidR="00E30F28" w:rsidRDefault="00E30F28" w:rsidP="00E30F28">
                <w:pPr>
                  <w:spacing w:line="360" w:lineRule="atLeast"/>
                  <w:jc w:val="right"/>
                  <w:rPr>
                    <w:strike/>
                    <w:szCs w:val="24"/>
                    <w:lang w:eastAsia="lt-LT"/>
                  </w:rPr>
                </w:pPr>
                <w:r>
                  <w:rPr>
                    <w:szCs w:val="24"/>
                    <w:lang w:eastAsia="lt-LT"/>
                  </w:rPr>
                  <w:t>753 137</w:t>
                </w:r>
              </w:p>
            </w:tc>
            <w:tc>
              <w:tcPr>
                <w:tcW w:w="1843" w:type="dxa"/>
                <w:tcBorders>
                  <w:top w:val="nil"/>
                  <w:left w:val="nil"/>
                  <w:bottom w:val="single" w:sz="4" w:space="0" w:color="000000"/>
                  <w:right w:val="nil"/>
                </w:tcBorders>
                <w:shd w:val="clear" w:color="auto" w:fill="auto"/>
                <w:hideMark/>
              </w:tcPr>
              <w:p w:rsidR="00E30F28" w:rsidRDefault="00E30F28" w:rsidP="00E30F28">
                <w:pPr>
                  <w:spacing w:line="360" w:lineRule="atLeast"/>
                  <w:jc w:val="right"/>
                  <w:rPr>
                    <w:bCs/>
                    <w:szCs w:val="24"/>
                    <w:lang w:eastAsia="lt-LT"/>
                  </w:rPr>
                </w:pPr>
                <w:r>
                  <w:rPr>
                    <w:szCs w:val="24"/>
                    <w:lang w:eastAsia="lt-LT"/>
                  </w:rPr>
                  <w:t>472 645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E30F28" w:rsidTr="009255CA">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07 11</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szCs w:val="24"/>
                    <w:lang w:eastAsia="lt-LT"/>
                  </w:rPr>
                  <w:t>Visuomenės viešojo saugumo užtikrinimas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313 996</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szCs w:val="24"/>
                    <w:lang w:eastAsia="lt-LT"/>
                  </w:rPr>
                </w:pPr>
                <w:r>
                  <w:rPr>
                    <w:szCs w:val="24"/>
                    <w:lang w:eastAsia="lt-LT"/>
                  </w:rPr>
                  <w:t>245 115</w:t>
                </w:r>
              </w:p>
            </w:tc>
          </w:tr>
          <w:tr w:rsidR="00E30F28" w:rsidTr="009255CA">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07 12</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Priešgaisrinė, civilinė sauga ir gelbėjimo darbai</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172 536</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szCs w:val="24"/>
                    <w:lang w:eastAsia="lt-LT"/>
                  </w:rPr>
                </w:pPr>
                <w:r>
                  <w:rPr>
                    <w:bCs/>
                    <w:szCs w:val="24"/>
                    <w:lang w:eastAsia="lt-LT"/>
                  </w:rPr>
                  <w:t>100 748</w:t>
                </w:r>
              </w:p>
            </w:tc>
          </w:tr>
          <w:tr w:rsidR="00E30F28" w:rsidTr="001B7C46">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07 13</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Valstybės sienos apsauga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108 734</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79 211</w:t>
                </w:r>
              </w:p>
            </w:tc>
          </w:tr>
          <w:tr w:rsidR="00E30F28" w:rsidTr="00E30F28">
            <w:trPr>
              <w:trHeight w:val="936"/>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07 14</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Viešosios tvarkos atkūrimas, konvojavimas ir svarbių valstybės objektų apsauga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31 495</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24 980</w:t>
                </w:r>
              </w:p>
            </w:tc>
          </w:tr>
          <w:tr w:rsidR="00E30F28" w:rsidTr="00997F72">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07 15</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Finansinių nusikaltimų tyrimas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15 542</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11 674</w:t>
                </w:r>
              </w:p>
            </w:tc>
          </w:tr>
          <w:tr w:rsidR="00E30F28" w:rsidTr="00532F11">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07 16</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Vidaus reikalų valstybės informacinių išteklių valdymas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color w:val="000000"/>
                    <w:szCs w:val="24"/>
                    <w:lang w:eastAsia="lt-LT"/>
                  </w:rPr>
                </w:pPr>
                <w:r>
                  <w:rPr>
                    <w:bCs/>
                    <w:color w:val="000000"/>
                    <w:szCs w:val="24"/>
                    <w:lang w:eastAsia="lt-LT"/>
                  </w:rPr>
                  <w:t>14 220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3 695</w:t>
                </w:r>
              </w:p>
            </w:tc>
          </w:tr>
          <w:tr w:rsidR="00E30F28" w:rsidTr="00223986">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07 17</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Valstybės remiama papildoma pareigūnų sveikatos priežiūra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8 274</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6 782</w:t>
                </w:r>
              </w:p>
            </w:tc>
          </w:tr>
          <w:tr w:rsidR="00E30F28" w:rsidTr="00B60A15">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07 18</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Sienų valdymo ir vizų priemonės programa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63 860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212</w:t>
                </w:r>
              </w:p>
            </w:tc>
          </w:tr>
          <w:tr w:rsidR="00E30F28" w:rsidTr="00336D9A">
            <w:trPr>
              <w:trHeight w:val="312"/>
            </w:trPr>
            <w:tc>
              <w:tcPr>
                <w:tcW w:w="1257" w:type="dxa"/>
                <w:tcBorders>
                  <w:top w:val="nil"/>
                  <w:left w:val="nil"/>
                  <w:bottom w:val="nil"/>
                  <w:right w:val="nil"/>
                </w:tcBorders>
                <w:shd w:val="clear" w:color="auto" w:fill="auto"/>
                <w:vAlign w:val="center"/>
                <w:hideMark/>
              </w:tcPr>
              <w:p w:rsidR="00E30F28" w:rsidRDefault="00E30F28" w:rsidP="00E30F28">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color w:val="000000"/>
                    <w:szCs w:val="24"/>
                    <w:lang w:eastAsia="lt-LT"/>
                  </w:rPr>
                </w:pPr>
                <w:r>
                  <w:rPr>
                    <w:bCs/>
                    <w:color w:val="000000"/>
                    <w:szCs w:val="24"/>
                    <w:lang w:eastAsia="lt-LT"/>
                  </w:rPr>
                  <w:t>63 060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p>
            </w:tc>
          </w:tr>
          <w:tr w:rsidR="00E30F28" w:rsidTr="00DC2721">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07 19</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Vidaus saugumo fondo programa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15 540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color w:val="000000"/>
                    <w:szCs w:val="24"/>
                    <w:lang w:eastAsia="lt-LT"/>
                  </w:rPr>
                </w:pPr>
                <w:r>
                  <w:rPr>
                    <w:color w:val="000000"/>
                    <w:szCs w:val="24"/>
                    <w:lang w:eastAsia="lt-LT"/>
                  </w:rPr>
                  <w:t>190</w:t>
                </w:r>
              </w:p>
            </w:tc>
          </w:tr>
          <w:tr w:rsidR="00E30F28" w:rsidTr="00584519">
            <w:trPr>
              <w:trHeight w:val="936"/>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07 20</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Europos ekonominės erdvės ir Norvegijos finansinių mechanizmų programa</w:t>
                </w:r>
              </w:p>
            </w:tc>
            <w:tc>
              <w:tcPr>
                <w:tcW w:w="2126" w:type="dxa"/>
                <w:tcBorders>
                  <w:top w:val="nil"/>
                  <w:left w:val="nil"/>
                  <w:bottom w:val="nil"/>
                  <w:right w:val="nil"/>
                </w:tcBorders>
                <w:shd w:val="clear" w:color="auto" w:fill="auto"/>
                <w:hideMark/>
              </w:tcPr>
              <w:p w:rsidR="00E30F28" w:rsidRDefault="00E30F28" w:rsidP="00E30F28">
                <w:pPr>
                  <w:jc w:val="right"/>
                  <w:rPr>
                    <w:bCs/>
                    <w:color w:val="000000"/>
                    <w:szCs w:val="24"/>
                    <w:lang w:eastAsia="lt-LT"/>
                  </w:rPr>
                </w:pPr>
                <w:r>
                  <w:rPr>
                    <w:bCs/>
                    <w:color w:val="000000"/>
                    <w:szCs w:val="24"/>
                    <w:lang w:eastAsia="lt-LT"/>
                  </w:rPr>
                  <w:t>8 940</w:t>
                </w:r>
              </w:p>
            </w:tc>
            <w:tc>
              <w:tcPr>
                <w:tcW w:w="1843" w:type="dxa"/>
                <w:tcBorders>
                  <w:top w:val="nil"/>
                  <w:left w:val="nil"/>
                  <w:bottom w:val="nil"/>
                  <w:right w:val="nil"/>
                </w:tcBorders>
                <w:shd w:val="clear" w:color="auto" w:fill="auto"/>
                <w:hideMark/>
              </w:tcPr>
              <w:p w:rsidR="00E30F28" w:rsidRDefault="00E30F28" w:rsidP="00E30F28">
                <w:pPr>
                  <w:jc w:val="right"/>
                  <w:rPr>
                    <w:color w:val="000000"/>
                    <w:szCs w:val="24"/>
                    <w:lang w:eastAsia="lt-LT"/>
                  </w:rPr>
                </w:pPr>
                <w:r>
                  <w:rPr>
                    <w:color w:val="000000"/>
                    <w:szCs w:val="24"/>
                    <w:lang w:eastAsia="lt-LT"/>
                  </w:rPr>
                  <w:t>38</w:t>
                </w:r>
              </w:p>
            </w:tc>
          </w:tr>
          <w:tr w:rsidR="00E30F28" w:rsidTr="009255CA">
            <w:trPr>
              <w:trHeight w:val="312"/>
            </w:trPr>
            <w:tc>
              <w:tcPr>
                <w:tcW w:w="1257" w:type="dxa"/>
                <w:tcBorders>
                  <w:top w:val="single" w:sz="4" w:space="0" w:color="000000"/>
                  <w:left w:val="nil"/>
                  <w:bottom w:val="nil"/>
                  <w:right w:val="nil"/>
                </w:tcBorders>
                <w:shd w:val="clear" w:color="auto" w:fill="auto"/>
                <w:vAlign w:val="center"/>
                <w:hideMark/>
              </w:tcPr>
              <w:p w:rsidR="00E30F28" w:rsidRDefault="00E30F28" w:rsidP="00E30F2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753 137</w:t>
                </w:r>
              </w:p>
            </w:tc>
            <w:tc>
              <w:tcPr>
                <w:tcW w:w="1843" w:type="dxa"/>
                <w:tcBorders>
                  <w:top w:val="single" w:sz="4" w:space="0" w:color="000000"/>
                  <w:left w:val="nil"/>
                  <w:bottom w:val="nil"/>
                  <w:right w:val="nil"/>
                </w:tcBorders>
                <w:shd w:val="clear" w:color="auto" w:fill="auto"/>
                <w:hideMark/>
              </w:tcPr>
              <w:p w:rsidR="00E30F28" w:rsidRDefault="00E30F28" w:rsidP="00E30F28">
                <w:pPr>
                  <w:spacing w:line="360" w:lineRule="atLeast"/>
                  <w:ind w:hanging="360"/>
                  <w:jc w:val="right"/>
                  <w:rPr>
                    <w:bCs/>
                    <w:szCs w:val="24"/>
                    <w:lang w:eastAsia="lt-LT"/>
                  </w:rPr>
                </w:pPr>
                <w:r>
                  <w:rPr>
                    <w:bCs/>
                    <w:szCs w:val="24"/>
                    <w:lang w:eastAsia="lt-LT"/>
                  </w:rPr>
                  <w:t>472 645</w:t>
                </w:r>
              </w:p>
            </w:tc>
          </w:tr>
          <w:tr w:rsidR="007B691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7B6912" w:rsidRDefault="007B6912" w:rsidP="007B6912">
                <w:pPr>
                  <w:rPr>
                    <w:b/>
                    <w:bCs/>
                    <w:szCs w:val="24"/>
                    <w:lang w:eastAsia="lt-LT"/>
                  </w:rPr>
                </w:pPr>
                <w:r>
                  <w:rPr>
                    <w:b/>
                    <w:bCs/>
                    <w:szCs w:val="24"/>
                    <w:lang w:eastAsia="lt-LT"/>
                  </w:rPr>
                  <w:t>VIII SKYRIUS. KULTŪRA IR VISUOMENĖS INFORMAVIMAS</w:t>
                </w:r>
              </w:p>
            </w:tc>
            <w:tc>
              <w:tcPr>
                <w:tcW w:w="2126" w:type="dxa"/>
                <w:tcBorders>
                  <w:top w:val="nil"/>
                  <w:left w:val="nil"/>
                  <w:bottom w:val="single" w:sz="4" w:space="0" w:color="000000"/>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425 932</w:t>
                </w:r>
              </w:p>
            </w:tc>
            <w:tc>
              <w:tcPr>
                <w:tcW w:w="1843" w:type="dxa"/>
                <w:tcBorders>
                  <w:top w:val="nil"/>
                  <w:left w:val="nil"/>
                  <w:bottom w:val="single" w:sz="4" w:space="0" w:color="000000"/>
                  <w:right w:val="nil"/>
                </w:tcBorders>
                <w:shd w:val="clear" w:color="auto" w:fill="auto"/>
                <w:hideMark/>
              </w:tcPr>
              <w:p w:rsidR="007B6912" w:rsidRDefault="007B6912" w:rsidP="007B6912">
                <w:pPr>
                  <w:spacing w:line="360" w:lineRule="atLeast"/>
                  <w:jc w:val="right"/>
                  <w:rPr>
                    <w:szCs w:val="24"/>
                    <w:lang w:eastAsia="lt-LT"/>
                  </w:rPr>
                </w:pPr>
                <w:r>
                  <w:rPr>
                    <w:szCs w:val="24"/>
                    <w:lang w:eastAsia="lt-LT"/>
                  </w:rPr>
                  <w:t>165 609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valstybinė kultūros paveldo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kultūros paveldo komisijos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363</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Etninės kultūros globos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Etninės kultūros valstybinė globa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250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250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gyventojų genocido ir rezistencijos tyrimo centras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gyventojų genocido ir rezistencijos tyrimas bei įamžinimas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3 903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2 706</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Genocido aukų ir rezistencijos dalyvių materialinis rėmimas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31</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4 086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2 737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radijo ir televizijos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43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Respublikos jurisdikcijai priklausančių radijo ir (ar) televizijos programų transliuotojų, retransliuotojų, užsakomųjų audiovizualinės žiniasklaidos paslaugų, dalijimosi vaizdo medžiaga platformos paslaugų, televizijos programų ir (ar) atskirų programų platinimo internete paslaugų teikėjų veiklos priežiūra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700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1 150</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700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Valstybinė lietuvių kalbos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kalbos vartojimas, norminimas ir sklaida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353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Lietuvių kalbos prestižo stiprinimas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134</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lietuvių kalbos komisijos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511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419</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998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419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Žurnalistų etikos inspektoriaus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687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570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687</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570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Viešoji įstaiga „Lietuvos nacionalinis radijas ir televizija“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Radijo ir televizijos programų siuntimas komunikacijų tinklais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3 250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08 05</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Visuomenės informavimas radijo ir televizijos komunikacijų tinklais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60 189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19 900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63 439</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19 900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kultūros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Kultūra ir kūrybingumas</w:t>
                </w:r>
              </w:p>
            </w:tc>
            <w:tc>
              <w:tcPr>
                <w:tcW w:w="2126" w:type="dxa"/>
                <w:tcBorders>
                  <w:top w:val="nil"/>
                  <w:left w:val="nil"/>
                  <w:bottom w:val="nil"/>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224 180</w:t>
                </w:r>
              </w:p>
            </w:tc>
            <w:tc>
              <w:tcPr>
                <w:tcW w:w="1843" w:type="dxa"/>
                <w:tcBorders>
                  <w:top w:val="nil"/>
                  <w:left w:val="nil"/>
                  <w:bottom w:val="nil"/>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72 102</w:t>
                </w: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B6912" w:rsidRDefault="007B6912" w:rsidP="007B6912">
                <w:pPr>
                  <w:spacing w:line="360" w:lineRule="atLeast"/>
                  <w:jc w:val="right"/>
                  <w:rPr>
                    <w:szCs w:val="24"/>
                    <w:lang w:eastAsia="lt-LT"/>
                  </w:rPr>
                </w:pPr>
                <w:r>
                  <w:rPr>
                    <w:szCs w:val="24"/>
                    <w:lang w:eastAsia="lt-LT"/>
                  </w:rPr>
                  <w:t>8 312</w:t>
                </w:r>
              </w:p>
            </w:tc>
            <w:tc>
              <w:tcPr>
                <w:tcW w:w="1843" w:type="dxa"/>
                <w:tcBorders>
                  <w:top w:val="nil"/>
                  <w:left w:val="nil"/>
                  <w:bottom w:val="nil"/>
                  <w:right w:val="nil"/>
                </w:tcBorders>
                <w:shd w:val="clear" w:color="auto" w:fill="auto"/>
                <w:hideMark/>
              </w:tcPr>
              <w:p w:rsidR="007B6912" w:rsidRDefault="007B6912" w:rsidP="007B6912">
                <w:pPr>
                  <w:spacing w:line="360" w:lineRule="atLeast"/>
                  <w:jc w:val="right"/>
                  <w:rPr>
                    <w:szCs w:val="24"/>
                    <w:lang w:eastAsia="lt-LT"/>
                  </w:rPr>
                </w:pP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Lietuvos kultūros taryba</w:t>
                </w:r>
              </w:p>
            </w:tc>
            <w:tc>
              <w:tcPr>
                <w:tcW w:w="2126"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23 680</w:t>
                </w:r>
              </w:p>
            </w:tc>
            <w:tc>
              <w:tcPr>
                <w:tcW w:w="1843" w:type="dxa"/>
                <w:tcBorders>
                  <w:top w:val="nil"/>
                  <w:left w:val="nil"/>
                  <w:bottom w:val="nil"/>
                  <w:right w:val="nil"/>
                </w:tcBorders>
                <w:shd w:val="clear" w:color="auto" w:fill="auto"/>
                <w:hideMark/>
              </w:tcPr>
              <w:p w:rsidR="007B6912" w:rsidRDefault="007B6912" w:rsidP="007B6912">
                <w:pPr>
                  <w:spacing w:line="360" w:lineRule="atLeast"/>
                  <w:ind w:hanging="142"/>
                  <w:jc w:val="right"/>
                  <w:rPr>
                    <w:szCs w:val="24"/>
                    <w:lang w:eastAsia="lt-LT"/>
                  </w:rPr>
                </w:pPr>
                <w:r>
                  <w:rPr>
                    <w:szCs w:val="24"/>
                    <w:lang w:eastAsia="lt-LT"/>
                  </w:rPr>
                  <w:t>905</w:t>
                </w:r>
              </w:p>
            </w:tc>
          </w:tr>
          <w:tr w:rsidR="007B6912" w:rsidTr="002C6002">
            <w:trPr>
              <w:trHeight w:val="624"/>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Kultūros ministerijos valdymo programa</w:t>
                </w:r>
              </w:p>
            </w:tc>
            <w:tc>
              <w:tcPr>
                <w:tcW w:w="2126"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5 537</w:t>
                </w:r>
              </w:p>
            </w:tc>
            <w:tc>
              <w:tcPr>
                <w:tcW w:w="1843"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3 706</w:t>
                </w:r>
              </w:p>
            </w:tc>
          </w:tr>
          <w:tr w:rsidR="007B6912" w:rsidTr="003A0FF7">
            <w:trPr>
              <w:trHeight w:val="312"/>
            </w:trPr>
            <w:tc>
              <w:tcPr>
                <w:tcW w:w="1257" w:type="dxa"/>
                <w:tcBorders>
                  <w:top w:val="single" w:sz="4" w:space="0" w:color="000000"/>
                  <w:left w:val="nil"/>
                  <w:bottom w:val="nil"/>
                  <w:right w:val="nil"/>
                </w:tcBorders>
                <w:shd w:val="clear" w:color="auto" w:fill="auto"/>
                <w:vAlign w:val="center"/>
                <w:hideMark/>
              </w:tcPr>
              <w:p w:rsidR="007B6912" w:rsidRDefault="007B6912" w:rsidP="007B691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253 397</w:t>
                </w:r>
              </w:p>
            </w:tc>
            <w:tc>
              <w:tcPr>
                <w:tcW w:w="1843" w:type="dxa"/>
                <w:tcBorders>
                  <w:top w:val="single" w:sz="4" w:space="0" w:color="000000"/>
                  <w:left w:val="nil"/>
                  <w:bottom w:val="nil"/>
                  <w:right w:val="nil"/>
                </w:tcBorders>
                <w:shd w:val="clear" w:color="auto" w:fill="auto"/>
                <w:hideMark/>
              </w:tcPr>
              <w:p w:rsidR="007B6912" w:rsidRDefault="007B6912" w:rsidP="007B6912">
                <w:pPr>
                  <w:spacing w:line="360" w:lineRule="atLeast"/>
                  <w:ind w:hanging="142"/>
                  <w:jc w:val="right"/>
                  <w:rPr>
                    <w:szCs w:val="24"/>
                    <w:lang w:eastAsia="lt-LT"/>
                  </w:rPr>
                </w:pPr>
                <w:r>
                  <w:rPr>
                    <w:szCs w:val="24"/>
                    <w:lang w:eastAsia="lt-LT"/>
                  </w:rPr>
                  <w:t>76 713</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Tautinių mažumų departamentas prie Lietuvos Respublikos Vyriausybės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Tautinių mažumų integracijos į Lietuvos visuomenę, išsaugant jų tapatybę,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958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Tautinių mažumų departamento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538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1 496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vyriausiojo archyvaro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560"/>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Nacionalinio dokumentų fondo administravimas ir valstybės perduotos savivaldybėms priskirtų archyvinių dokumentų tvarkymo funkcijos vykdymo koordinavimas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13 339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6 814</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vyriausiojo archyvaro 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604</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484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13 943</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7 298</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nacionalinė Martyno Mažvydo biblioteka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Visuomenės informacinis aprūpinimas ir informacijos politikos įgyvendinimas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12 821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9 699</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12 821</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9 699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rinkinių kaupimas, tyrimas, išsaugojimo užtikrinimas ir aktualizavimas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8 708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5 630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8 708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5 630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dailės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rinkinių kaupimas, saugojimas, pristatymas ir populiarinimas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10 992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7 548</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10 992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7 548</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M. K. Čiurlionio dailės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Meno ir kultūros vertybių saugojimas, kaupimas ir populiarinimas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4 896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3 622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4 896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3 622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operos ir baleto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Teatro meno pristatymas žiūrovui</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18 818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13 924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18 818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13 924</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dramos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Teatro meno pristatymas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10 895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3 867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10 895</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3 867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Kauno dramos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Profesionaliojo scenos meno pristatymas visuomenei, edukacinės veiklos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3 552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2 874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3 552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2 874</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Koncertinė įstaiga Lietuvos nacionalinė filharmonija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Klasikinės ir šiuolaikinės muzikos meno sklaida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7 280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5 805</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7 280</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5 805</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muziejus Lietuvos Didžiosios Kunigaikštystės valdovų rūmai</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vertybių rinkinių gausinimas ir jų aktualinimas, kokybiškų paslaugų teikimas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4 866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3 282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4 866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3 282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Viešoji įstaiga Spaudos, radijo ir televizijos rėmimo fondas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248"/>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lastRenderedPageBreak/>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Viešosios informacijos rengėjų konkursas, programų administravimas, sklaida ir žiniasklaidos analizė</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3 248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3 248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r>
          <w:tr w:rsidR="00E1538C" w:rsidTr="00C41FA1">
            <w:trPr>
              <w:trHeight w:val="312"/>
            </w:trPr>
            <w:tc>
              <w:tcPr>
                <w:tcW w:w="5240" w:type="dxa"/>
                <w:gridSpan w:val="2"/>
                <w:tcBorders>
                  <w:top w:val="nil"/>
                  <w:left w:val="nil"/>
                  <w:bottom w:val="single" w:sz="4" w:space="0" w:color="000000"/>
                  <w:right w:val="nil"/>
                </w:tcBorders>
                <w:shd w:val="clear" w:color="auto" w:fill="auto"/>
                <w:vAlign w:val="center"/>
                <w:hideMark/>
              </w:tcPr>
              <w:p w:rsidR="00E1538C" w:rsidRDefault="00E1538C" w:rsidP="00E1538C">
                <w:pPr>
                  <w:rPr>
                    <w:b/>
                    <w:bCs/>
                    <w:szCs w:val="24"/>
                    <w:lang w:eastAsia="lt-LT"/>
                  </w:rPr>
                </w:pPr>
                <w:r>
                  <w:rPr>
                    <w:b/>
                    <w:bCs/>
                    <w:szCs w:val="24"/>
                    <w:lang w:eastAsia="lt-LT"/>
                  </w:rPr>
                  <w:t>IX SKYRIUS. SOCIALINĖ APSAUGA IR UŽIMTUMAS</w:t>
                </w:r>
              </w:p>
            </w:tc>
            <w:tc>
              <w:tcPr>
                <w:tcW w:w="2126" w:type="dxa"/>
                <w:tcBorders>
                  <w:top w:val="nil"/>
                  <w:left w:val="nil"/>
                  <w:bottom w:val="single" w:sz="4" w:space="0" w:color="000000"/>
                  <w:right w:val="nil"/>
                </w:tcBorders>
                <w:shd w:val="clear" w:color="auto" w:fill="auto"/>
                <w:hideMark/>
              </w:tcPr>
              <w:p w:rsidR="00E1538C" w:rsidRDefault="00E1538C" w:rsidP="00E1538C">
                <w:pPr>
                  <w:spacing w:line="360" w:lineRule="atLeast"/>
                  <w:jc w:val="right"/>
                  <w:rPr>
                    <w:strike/>
                    <w:szCs w:val="24"/>
                    <w:lang w:eastAsia="lt-LT"/>
                  </w:rPr>
                </w:pPr>
                <w:r>
                  <w:rPr>
                    <w:szCs w:val="24"/>
                    <w:lang w:eastAsia="lt-LT"/>
                  </w:rPr>
                  <w:t>5 135 087</w:t>
                </w:r>
              </w:p>
            </w:tc>
            <w:tc>
              <w:tcPr>
                <w:tcW w:w="1843" w:type="dxa"/>
                <w:tcBorders>
                  <w:top w:val="nil"/>
                  <w:left w:val="nil"/>
                  <w:bottom w:val="single" w:sz="4" w:space="0" w:color="000000"/>
                  <w:right w:val="nil"/>
                </w:tcBorders>
                <w:shd w:val="clear" w:color="auto" w:fill="auto"/>
                <w:hideMark/>
              </w:tcPr>
              <w:p w:rsidR="00E1538C" w:rsidRDefault="00E1538C" w:rsidP="00E1538C">
                <w:pPr>
                  <w:spacing w:line="360" w:lineRule="atLeast"/>
                  <w:jc w:val="right"/>
                  <w:rPr>
                    <w:bCs/>
                    <w:szCs w:val="24"/>
                    <w:lang w:eastAsia="lt-LT"/>
                  </w:rPr>
                </w:pPr>
                <w:r>
                  <w:rPr>
                    <w:bCs/>
                    <w:szCs w:val="24"/>
                    <w:lang w:eastAsia="lt-LT"/>
                  </w:rPr>
                  <w:t>136 053</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Nacionalinė šeimos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Nacionalinės šeimos tarybos veiklos užtikrinimas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79</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socialinės apsaugos ir darbo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Užimtumo didinimas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171 210</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35 981</w:t>
                </w: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65 055</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578</w:t>
                </w:r>
              </w:p>
            </w:tc>
          </w:tr>
          <w:tr w:rsidR="007E7287" w:rsidTr="004654E5">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09 02</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Socialinės išmokos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4 434 482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50</w:t>
                </w:r>
              </w:p>
            </w:tc>
          </w:tr>
          <w:tr w:rsidR="007E7287" w:rsidTr="00A723FC">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8 589</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09 03</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 sutelktis (solidarumas)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373 022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72 663</w:t>
                </w: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34 828</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130</w:t>
                </w:r>
              </w:p>
            </w:tc>
          </w:tr>
          <w:tr w:rsidR="007E7287" w:rsidTr="00284030">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09 04</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Šeimos politikos stiprinimas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120 082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17 464</w:t>
                </w:r>
              </w:p>
            </w:tc>
          </w:tr>
          <w:tr w:rsidR="007E7287" w:rsidTr="006E5F01">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3 067</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8339CC">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09 05</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Neįgaliesiems tinkama aplinka</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18 773</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1053</w:t>
                </w:r>
              </w:p>
            </w:tc>
          </w:tr>
          <w:tr w:rsidR="007E7287" w:rsidTr="004B0EC5">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724</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B075C3">
            <w:trPr>
              <w:trHeight w:val="624"/>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09 06</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Socialinės apsaugos ir darbo ministerijos valdymo programa</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17 439</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8 779</w:t>
                </w:r>
              </w:p>
            </w:tc>
          </w:tr>
          <w:tr w:rsidR="007E7287" w:rsidTr="003043AF">
            <w:trPr>
              <w:trHeight w:val="312"/>
            </w:trPr>
            <w:tc>
              <w:tcPr>
                <w:tcW w:w="1257" w:type="dxa"/>
                <w:tcBorders>
                  <w:top w:val="single" w:sz="4" w:space="0" w:color="000000"/>
                  <w:left w:val="nil"/>
                  <w:bottom w:val="nil"/>
                  <w:right w:val="nil"/>
                </w:tcBorders>
                <w:shd w:val="clear" w:color="auto" w:fill="auto"/>
                <w:vAlign w:val="center"/>
                <w:hideMark/>
              </w:tcPr>
              <w:p w:rsidR="007E7287" w:rsidRDefault="007E7287" w:rsidP="007E7287">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5 135 008</w:t>
                </w:r>
              </w:p>
            </w:tc>
            <w:tc>
              <w:tcPr>
                <w:tcW w:w="1843" w:type="dxa"/>
                <w:tcBorders>
                  <w:top w:val="single" w:sz="4" w:space="0" w:color="000000"/>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135 990</w:t>
                </w:r>
              </w:p>
            </w:tc>
          </w:tr>
          <w:tr w:rsidR="00DC15D0" w:rsidTr="002C6002">
            <w:trPr>
              <w:trHeight w:val="312"/>
            </w:trPr>
            <w:tc>
              <w:tcPr>
                <w:tcW w:w="5240" w:type="dxa"/>
                <w:gridSpan w:val="2"/>
                <w:tcBorders>
                  <w:top w:val="nil"/>
                  <w:left w:val="nil"/>
                  <w:bottom w:val="single" w:sz="4" w:space="0" w:color="000000"/>
                  <w:right w:val="nil"/>
                </w:tcBorders>
                <w:shd w:val="clear" w:color="auto" w:fill="auto"/>
                <w:vAlign w:val="center"/>
                <w:hideMark/>
              </w:tcPr>
              <w:p w:rsidR="00DC15D0" w:rsidRDefault="00DC15D0" w:rsidP="00DC15D0">
                <w:pPr>
                  <w:rPr>
                    <w:b/>
                    <w:bCs/>
                    <w:szCs w:val="24"/>
                    <w:lang w:eastAsia="lt-LT"/>
                  </w:rPr>
                </w:pPr>
                <w:r>
                  <w:rPr>
                    <w:b/>
                    <w:bCs/>
                    <w:szCs w:val="24"/>
                    <w:lang w:eastAsia="lt-LT"/>
                  </w:rPr>
                  <w:t>X SKYRIUS. TRANSPORTAS IR RYŠIAI</w:t>
                </w:r>
              </w:p>
            </w:tc>
            <w:tc>
              <w:tcPr>
                <w:tcW w:w="2126" w:type="dxa"/>
                <w:tcBorders>
                  <w:top w:val="nil"/>
                  <w:left w:val="nil"/>
                  <w:bottom w:val="single" w:sz="4" w:space="0" w:color="000000"/>
                  <w:right w:val="nil"/>
                </w:tcBorders>
                <w:shd w:val="clear" w:color="auto" w:fill="auto"/>
                <w:hideMark/>
              </w:tcPr>
              <w:p w:rsidR="00DC15D0" w:rsidRDefault="00DC15D0" w:rsidP="00DC15D0">
                <w:pPr>
                  <w:spacing w:line="360" w:lineRule="atLeast"/>
                  <w:ind w:left="381" w:hanging="381"/>
                  <w:jc w:val="right"/>
                  <w:rPr>
                    <w:strike/>
                    <w:szCs w:val="24"/>
                    <w:lang w:eastAsia="lt-LT"/>
                  </w:rPr>
                </w:pPr>
                <w:r>
                  <w:rPr>
                    <w:szCs w:val="24"/>
                    <w:lang w:eastAsia="lt-LT"/>
                  </w:rPr>
                  <w:t>1 046 605</w:t>
                </w:r>
              </w:p>
            </w:tc>
            <w:tc>
              <w:tcPr>
                <w:tcW w:w="1843" w:type="dxa"/>
                <w:tcBorders>
                  <w:top w:val="nil"/>
                  <w:left w:val="nil"/>
                  <w:bottom w:val="single" w:sz="4" w:space="0" w:color="000000"/>
                  <w:right w:val="nil"/>
                </w:tcBorders>
                <w:shd w:val="clear" w:color="auto" w:fill="auto"/>
                <w:hideMark/>
              </w:tcPr>
              <w:p w:rsidR="00DC15D0" w:rsidRDefault="00DC15D0" w:rsidP="00DC15D0">
                <w:pPr>
                  <w:spacing w:line="360" w:lineRule="atLeast"/>
                  <w:ind w:left="720" w:hanging="577"/>
                  <w:jc w:val="right"/>
                  <w:rPr>
                    <w:bCs/>
                    <w:szCs w:val="24"/>
                    <w:lang w:eastAsia="lt-LT"/>
                  </w:rPr>
                </w:pPr>
                <w:r>
                  <w:rPr>
                    <w:bCs/>
                    <w:szCs w:val="24"/>
                    <w:lang w:eastAsia="lt-LT"/>
                  </w:rPr>
                  <w:t>20 356</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ryšių reguliavimo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Specializuotos įrangos įsigijimas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Respublikos ryšių reguliavimo 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8 441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6 181</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Specialiosios paskirties pastato statyba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395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9 995</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6 181</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susisiekimo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rsidTr="002C6002">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Transporto ir ryšių politikos įgyvendinimas</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1 026 690</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6 826</w:t>
                </w:r>
              </w:p>
            </w:tc>
          </w:tr>
          <w:tr w:rsidR="00DC15D0" w:rsidTr="002C6002">
            <w:trPr>
              <w:trHeight w:val="312"/>
            </w:trPr>
            <w:tc>
              <w:tcPr>
                <w:tcW w:w="1257"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zCs w:val="24"/>
                    <w:lang w:eastAsia="lt-LT"/>
                  </w:rPr>
                </w:pPr>
                <w:r>
                  <w:rPr>
                    <w:szCs w:val="24"/>
                    <w:lang w:eastAsia="lt-LT"/>
                  </w:rPr>
                  <w:t>75 651</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zCs w:val="24"/>
                    <w:lang w:eastAsia="lt-LT"/>
                  </w:rPr>
                </w:pPr>
              </w:p>
            </w:tc>
          </w:tr>
          <w:tr w:rsidR="00DC15D0" w:rsidTr="002C6002">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Susisiekimo ministerijos valdymo programa</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9 920</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7 349</w:t>
                </w:r>
              </w:p>
            </w:tc>
          </w:tr>
          <w:tr w:rsidR="00DC15D0" w:rsidTr="002C6002">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DC15D0" w:rsidRDefault="00DC15D0" w:rsidP="00DC15D0">
                <w:pPr>
                  <w:spacing w:line="360" w:lineRule="atLeast"/>
                  <w:ind w:left="720" w:hanging="557"/>
                  <w:jc w:val="right"/>
                  <w:rPr>
                    <w:rFonts w:eastAsia="Calibri"/>
                    <w:strike/>
                    <w:szCs w:val="24"/>
                    <w:lang w:eastAsia="lt-LT"/>
                  </w:rPr>
                </w:pPr>
                <w:r>
                  <w:rPr>
                    <w:rFonts w:eastAsia="Calibri"/>
                    <w:szCs w:val="24"/>
                    <w:lang w:eastAsia="lt-LT"/>
                  </w:rPr>
                  <w:t>1 036 610</w:t>
                </w:r>
              </w:p>
            </w:tc>
            <w:tc>
              <w:tcPr>
                <w:tcW w:w="1843" w:type="dxa"/>
                <w:tcBorders>
                  <w:top w:val="single" w:sz="4" w:space="0" w:color="000000"/>
                  <w:left w:val="nil"/>
                  <w:bottom w:val="nil"/>
                  <w:right w:val="nil"/>
                </w:tcBorders>
                <w:shd w:val="clear" w:color="auto" w:fill="auto"/>
                <w:hideMark/>
              </w:tcPr>
              <w:p w:rsidR="00DC15D0" w:rsidRDefault="00DC15D0" w:rsidP="00DC15D0">
                <w:pPr>
                  <w:spacing w:line="360" w:lineRule="atLeast"/>
                  <w:ind w:left="720" w:hanging="457"/>
                  <w:jc w:val="right"/>
                  <w:rPr>
                    <w:rFonts w:eastAsia="Calibri"/>
                    <w:szCs w:val="24"/>
                    <w:lang w:eastAsia="lt-LT"/>
                  </w:rPr>
                </w:pPr>
                <w:r>
                  <w:rPr>
                    <w:rFonts w:eastAsia="Calibri"/>
                    <w:szCs w:val="24"/>
                    <w:lang w:eastAsia="lt-LT"/>
                  </w:rPr>
                  <w:t>14 175</w:t>
                </w:r>
              </w:p>
            </w:tc>
          </w:tr>
          <w:tr w:rsidR="008A43A3" w:rsidTr="000B08A0">
            <w:trPr>
              <w:trHeight w:val="312"/>
            </w:trPr>
            <w:tc>
              <w:tcPr>
                <w:tcW w:w="5240" w:type="dxa"/>
                <w:gridSpan w:val="2"/>
                <w:tcBorders>
                  <w:top w:val="nil"/>
                  <w:left w:val="nil"/>
                  <w:bottom w:val="single" w:sz="4" w:space="0" w:color="000000"/>
                  <w:right w:val="nil"/>
                </w:tcBorders>
                <w:shd w:val="clear" w:color="auto" w:fill="auto"/>
                <w:vAlign w:val="center"/>
                <w:hideMark/>
              </w:tcPr>
              <w:p w:rsidR="008A43A3" w:rsidRDefault="008A43A3" w:rsidP="008A43A3">
                <w:pPr>
                  <w:rPr>
                    <w:b/>
                    <w:bCs/>
                    <w:szCs w:val="24"/>
                    <w:lang w:eastAsia="lt-LT"/>
                  </w:rPr>
                </w:pPr>
                <w:r>
                  <w:rPr>
                    <w:b/>
                    <w:bCs/>
                    <w:szCs w:val="24"/>
                    <w:lang w:eastAsia="lt-LT"/>
                  </w:rPr>
                  <w:t>XI SKYRIUS. SVEIKATA</w:t>
                </w:r>
              </w:p>
            </w:tc>
            <w:tc>
              <w:tcPr>
                <w:tcW w:w="2126" w:type="dxa"/>
                <w:tcBorders>
                  <w:top w:val="nil"/>
                  <w:left w:val="nil"/>
                  <w:bottom w:val="single" w:sz="4" w:space="0" w:color="000000"/>
                  <w:right w:val="nil"/>
                </w:tcBorders>
                <w:shd w:val="clear" w:color="auto" w:fill="auto"/>
                <w:hideMark/>
              </w:tcPr>
              <w:p w:rsidR="008A43A3" w:rsidRDefault="008A43A3" w:rsidP="008A43A3">
                <w:pPr>
                  <w:spacing w:line="360" w:lineRule="atLeast"/>
                  <w:ind w:firstLine="319"/>
                  <w:jc w:val="right"/>
                  <w:rPr>
                    <w:strike/>
                    <w:szCs w:val="24"/>
                    <w:lang w:eastAsia="lt-LT"/>
                  </w:rPr>
                </w:pPr>
                <w:r>
                  <w:rPr>
                    <w:szCs w:val="24"/>
                    <w:lang w:eastAsia="lt-LT"/>
                  </w:rPr>
                  <w:t>1 344 605</w:t>
                </w:r>
              </w:p>
            </w:tc>
            <w:tc>
              <w:tcPr>
                <w:tcW w:w="1843" w:type="dxa"/>
                <w:tcBorders>
                  <w:top w:val="nil"/>
                  <w:left w:val="nil"/>
                  <w:bottom w:val="single" w:sz="4" w:space="0" w:color="000000"/>
                  <w:right w:val="nil"/>
                </w:tcBorders>
                <w:shd w:val="clear" w:color="auto" w:fill="auto"/>
                <w:hideMark/>
              </w:tcPr>
              <w:p w:rsidR="008A43A3" w:rsidRDefault="008A43A3" w:rsidP="008A43A3">
                <w:pPr>
                  <w:spacing w:line="360" w:lineRule="atLeast"/>
                  <w:ind w:firstLine="319"/>
                  <w:jc w:val="right"/>
                  <w:rPr>
                    <w:szCs w:val="24"/>
                    <w:lang w:eastAsia="lt-LT"/>
                  </w:rPr>
                </w:pPr>
                <w:r>
                  <w:rPr>
                    <w:szCs w:val="24"/>
                    <w:lang w:eastAsia="lt-LT"/>
                  </w:rPr>
                  <w:t>49 905</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Nacionalinė sveikatos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Nacionalinės sveikatos tarybos tvarios veiklos užtikrinimo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66</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66</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sveikatos apsaugos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8A43A3" w:rsidTr="00866E7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išsaugojimo ir stiprinimo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90 977</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28 350</w:t>
                </w:r>
              </w:p>
            </w:tc>
          </w:tr>
          <w:tr w:rsidR="008A43A3" w:rsidTr="00371FB8">
            <w:trPr>
              <w:trHeight w:val="312"/>
            </w:trPr>
            <w:tc>
              <w:tcPr>
                <w:tcW w:w="1257" w:type="dxa"/>
                <w:tcBorders>
                  <w:top w:val="nil"/>
                  <w:left w:val="nil"/>
                  <w:bottom w:val="nil"/>
                  <w:right w:val="nil"/>
                </w:tcBorders>
                <w:shd w:val="clear" w:color="auto" w:fill="auto"/>
                <w:vAlign w:val="center"/>
                <w:hideMark/>
              </w:tcPr>
              <w:p w:rsidR="008A43A3" w:rsidRDefault="008A43A3" w:rsidP="008A43A3">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8A43A3" w:rsidRDefault="008A43A3" w:rsidP="008A43A3">
                <w:pPr>
                  <w:spacing w:line="360" w:lineRule="atLeast"/>
                  <w:jc w:val="right"/>
                  <w:rPr>
                    <w:szCs w:val="24"/>
                    <w:lang w:eastAsia="lt-LT"/>
                  </w:rPr>
                </w:pPr>
                <w:r>
                  <w:rPr>
                    <w:szCs w:val="24"/>
                    <w:lang w:eastAsia="lt-LT"/>
                  </w:rPr>
                  <w:t>3 644</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zCs w:val="24"/>
                    <w:lang w:eastAsia="lt-LT"/>
                  </w:rPr>
                </w:pPr>
              </w:p>
            </w:tc>
          </w:tr>
          <w:tr w:rsidR="008A43A3" w:rsidTr="0066682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11 02</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priežiūros kokybės ir efektyvumo didinimo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1 243 207</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14 637</w:t>
                </w:r>
              </w:p>
            </w:tc>
          </w:tr>
          <w:tr w:rsidR="008A43A3" w:rsidTr="006D230C">
            <w:trPr>
              <w:trHeight w:val="312"/>
            </w:trPr>
            <w:tc>
              <w:tcPr>
                <w:tcW w:w="1257" w:type="dxa"/>
                <w:tcBorders>
                  <w:top w:val="nil"/>
                  <w:left w:val="nil"/>
                  <w:bottom w:val="nil"/>
                  <w:right w:val="nil"/>
                </w:tcBorders>
                <w:shd w:val="clear" w:color="auto" w:fill="auto"/>
                <w:vAlign w:val="center"/>
                <w:hideMark/>
              </w:tcPr>
              <w:p w:rsidR="008A43A3" w:rsidRDefault="008A43A3" w:rsidP="008A43A3">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111 694</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103</w:t>
                </w:r>
              </w:p>
            </w:tc>
          </w:tr>
          <w:tr w:rsidR="008A43A3" w:rsidTr="00C1653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11 03</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apsaugos ministerijos valdymo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9 065</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zCs w:val="24"/>
                    <w:lang w:eastAsia="lt-LT"/>
                  </w:rPr>
                </w:pPr>
                <w:r>
                  <w:rPr>
                    <w:szCs w:val="24"/>
                    <w:lang w:eastAsia="lt-LT"/>
                  </w:rPr>
                  <w:t>5 870</w:t>
                </w:r>
              </w:p>
            </w:tc>
          </w:tr>
          <w:tr w:rsidR="008A43A3" w:rsidTr="000C07CA">
            <w:trPr>
              <w:trHeight w:val="312"/>
            </w:trPr>
            <w:tc>
              <w:tcPr>
                <w:tcW w:w="1257" w:type="dxa"/>
                <w:tcBorders>
                  <w:top w:val="single" w:sz="4" w:space="0" w:color="000000"/>
                  <w:left w:val="nil"/>
                  <w:bottom w:val="nil"/>
                  <w:right w:val="nil"/>
                </w:tcBorders>
                <w:shd w:val="clear" w:color="auto" w:fill="auto"/>
                <w:vAlign w:val="center"/>
                <w:hideMark/>
              </w:tcPr>
              <w:p w:rsidR="008A43A3" w:rsidRDefault="008A43A3" w:rsidP="008A43A3">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1 343 249</w:t>
                </w:r>
              </w:p>
            </w:tc>
            <w:tc>
              <w:tcPr>
                <w:tcW w:w="1843" w:type="dxa"/>
                <w:tcBorders>
                  <w:top w:val="single" w:sz="4" w:space="0" w:color="000000"/>
                  <w:left w:val="nil"/>
                  <w:bottom w:val="nil"/>
                  <w:right w:val="nil"/>
                </w:tcBorders>
                <w:shd w:val="clear" w:color="auto" w:fill="auto"/>
                <w:hideMark/>
              </w:tcPr>
              <w:p w:rsidR="008A43A3" w:rsidRDefault="008A43A3" w:rsidP="008A43A3">
                <w:pPr>
                  <w:spacing w:line="360" w:lineRule="atLeast"/>
                  <w:jc w:val="right"/>
                  <w:rPr>
                    <w:szCs w:val="24"/>
                    <w:lang w:eastAsia="lt-LT"/>
                  </w:rPr>
                </w:pPr>
                <w:r>
                  <w:rPr>
                    <w:szCs w:val="24"/>
                    <w:lang w:eastAsia="lt-LT"/>
                  </w:rPr>
                  <w:t>48 857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Narkotikų, tabako ir alkoholio kontrolės departamentas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Narkotikų, tabako ir alkoholio priežiūros bei vartojimo prevencijos užtikrinimas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Narkotikų, tabako ir alkoholio kontrolės departamento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1 167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982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1 274</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982</w:t>
                </w:r>
              </w:p>
            </w:tc>
          </w:tr>
          <w:tr w:rsidR="00FB5498" w:rsidTr="0037244A">
            <w:trPr>
              <w:trHeight w:val="312"/>
            </w:trPr>
            <w:tc>
              <w:tcPr>
                <w:tcW w:w="5240" w:type="dxa"/>
                <w:gridSpan w:val="2"/>
                <w:tcBorders>
                  <w:top w:val="nil"/>
                  <w:left w:val="nil"/>
                  <w:bottom w:val="single" w:sz="4" w:space="0" w:color="000000"/>
                  <w:right w:val="nil"/>
                </w:tcBorders>
                <w:shd w:val="clear" w:color="auto" w:fill="auto"/>
                <w:vAlign w:val="center"/>
                <w:hideMark/>
              </w:tcPr>
              <w:p w:rsidR="00FB5498" w:rsidRDefault="00FB5498" w:rsidP="00FB5498">
                <w:pPr>
                  <w:rPr>
                    <w:b/>
                    <w:bCs/>
                    <w:szCs w:val="24"/>
                    <w:lang w:eastAsia="lt-LT"/>
                  </w:rPr>
                </w:pPr>
                <w:r>
                  <w:rPr>
                    <w:b/>
                    <w:bCs/>
                    <w:szCs w:val="24"/>
                    <w:lang w:eastAsia="lt-LT"/>
                  </w:rPr>
                  <w:t>XII SKYRIUS. ŠVIETIMAS, MOKSLAS IR SPORTAS</w:t>
                </w:r>
              </w:p>
            </w:tc>
            <w:tc>
              <w:tcPr>
                <w:tcW w:w="2126" w:type="dxa"/>
                <w:tcBorders>
                  <w:top w:val="nil"/>
                  <w:left w:val="nil"/>
                  <w:bottom w:val="single" w:sz="4" w:space="0" w:color="000000"/>
                  <w:right w:val="nil"/>
                </w:tcBorders>
                <w:shd w:val="clear" w:color="auto" w:fill="auto"/>
                <w:hideMark/>
              </w:tcPr>
              <w:p w:rsidR="00FB5498" w:rsidRDefault="00FB5498" w:rsidP="00FB5498">
                <w:pPr>
                  <w:spacing w:line="360" w:lineRule="atLeast"/>
                  <w:ind w:hanging="515"/>
                  <w:jc w:val="right"/>
                  <w:rPr>
                    <w:strike/>
                    <w:szCs w:val="24"/>
                    <w:lang w:eastAsia="lt-LT"/>
                  </w:rPr>
                </w:pPr>
                <w:r>
                  <w:rPr>
                    <w:szCs w:val="24"/>
                    <w:lang w:eastAsia="lt-LT"/>
                  </w:rPr>
                  <w:t>2 532 970</w:t>
                </w:r>
              </w:p>
            </w:tc>
            <w:tc>
              <w:tcPr>
                <w:tcW w:w="1843" w:type="dxa"/>
                <w:tcBorders>
                  <w:top w:val="nil"/>
                  <w:left w:val="nil"/>
                  <w:bottom w:val="single" w:sz="4" w:space="0" w:color="000000"/>
                  <w:right w:val="nil"/>
                </w:tcBorders>
                <w:shd w:val="clear" w:color="auto" w:fill="auto"/>
                <w:hideMark/>
              </w:tcPr>
              <w:p w:rsidR="00FB5498" w:rsidRDefault="00FB5498" w:rsidP="00FB5498">
                <w:pPr>
                  <w:spacing w:line="360" w:lineRule="atLeast"/>
                  <w:jc w:val="center"/>
                  <w:rPr>
                    <w:szCs w:val="24"/>
                    <w:lang w:eastAsia="lt-LT"/>
                  </w:rPr>
                </w:pPr>
                <w:r>
                  <w:rPr>
                    <w:szCs w:val="24"/>
                    <w:lang w:eastAsia="lt-LT"/>
                  </w:rPr>
                  <w:t>275 310</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akademinės etikos ir procedūrų kontrolieriaus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248"/>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Akademinės etikos ir mokslo ir studijų procedūrų priežiūra ir tarnybos veiklos efektyvumo gerinimas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266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202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266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202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mokslo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FB5498" w:rsidTr="00EA669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Šalies mokslo ir studijų plėtra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50 143</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3 867</w:t>
                </w: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DC15D0" w:rsidRDefault="00FB5498" w:rsidP="00DC15D0">
                <w:pPr>
                  <w:jc w:val="right"/>
                  <w:rPr>
                    <w:color w:val="000000"/>
                    <w:szCs w:val="24"/>
                    <w:lang w:eastAsia="lt-LT"/>
                  </w:rPr>
                </w:pPr>
                <w:r>
                  <w:rPr>
                    <w:bCs/>
                    <w:szCs w:val="24"/>
                    <w:lang w:eastAsia="lt-LT"/>
                  </w:rPr>
                  <w:t>6 068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FB5498" w:rsidTr="000617E9">
            <w:trPr>
              <w:trHeight w:val="312"/>
            </w:trPr>
            <w:tc>
              <w:tcPr>
                <w:tcW w:w="1257" w:type="dxa"/>
                <w:tcBorders>
                  <w:top w:val="single" w:sz="4" w:space="0" w:color="000000"/>
                  <w:left w:val="nil"/>
                  <w:bottom w:val="nil"/>
                  <w:right w:val="nil"/>
                </w:tcBorders>
                <w:shd w:val="clear" w:color="auto" w:fill="auto"/>
                <w:vAlign w:val="center"/>
                <w:hideMark/>
              </w:tcPr>
              <w:p w:rsidR="00FB5498" w:rsidRDefault="00FB5498" w:rsidP="00FB549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zCs w:val="24"/>
                    <w:lang w:eastAsia="lt-LT"/>
                  </w:rPr>
                </w:pPr>
                <w:r>
                  <w:rPr>
                    <w:bCs/>
                    <w:szCs w:val="24"/>
                    <w:lang w:eastAsia="lt-LT"/>
                  </w:rPr>
                  <w:t>50 143</w:t>
                </w:r>
              </w:p>
            </w:tc>
            <w:tc>
              <w:tcPr>
                <w:tcW w:w="1843"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zCs w:val="24"/>
                    <w:lang w:eastAsia="lt-LT"/>
                  </w:rPr>
                </w:pPr>
                <w:r>
                  <w:rPr>
                    <w:bCs/>
                    <w:szCs w:val="24"/>
                    <w:lang w:eastAsia="lt-LT"/>
                  </w:rPr>
                  <w:t>3 867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mokslų akademija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lastRenderedPageBreak/>
                  <w:t>12 01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Mokslinių tyrimų plėtojimas ir jų rezultatų panaudojimo efektyvumo didinimas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1 485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1 027</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Mokslo ir studijų sistemos informacinių poreikių tenkinimas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8 216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3 075</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9 701</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4 102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švietimo, mokslo ir sporto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D6D42" w:rsidTr="005548A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Mokslo programa</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bCs/>
                    <w:strike/>
                    <w:color w:val="000000"/>
                    <w:szCs w:val="24"/>
                    <w:lang w:eastAsia="lt-LT"/>
                  </w:rPr>
                </w:pPr>
                <w:r>
                  <w:rPr>
                    <w:bCs/>
                    <w:szCs w:val="24"/>
                    <w:lang w:eastAsia="lt-LT"/>
                  </w:rPr>
                  <w:t>119 932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DD6D42" w:rsidRDefault="00FB5498" w:rsidP="00DD6D42">
                <w:pPr>
                  <w:jc w:val="right"/>
                  <w:rPr>
                    <w:color w:val="000000"/>
                    <w:szCs w:val="24"/>
                    <w:lang w:eastAsia="lt-LT"/>
                  </w:rPr>
                </w:pPr>
                <w:r>
                  <w:rPr>
                    <w:bCs/>
                    <w:szCs w:val="24"/>
                    <w:lang w:eastAsia="lt-LT"/>
                  </w:rPr>
                  <w:t>37 545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FB5498" w:rsidTr="002C600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Švietimo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1 828 365</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195 158</w:t>
                </w:r>
              </w:p>
            </w:tc>
          </w:tr>
          <w:tr w:rsidR="00DD6D42" w:rsidTr="002C600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color w:val="000000"/>
                    <w:szCs w:val="24"/>
                    <w:lang w:eastAsia="lt-LT"/>
                  </w:rPr>
                </w:pPr>
                <w:r>
                  <w:rPr>
                    <w:bCs/>
                    <w:szCs w:val="24"/>
                    <w:lang w:eastAsia="lt-LT"/>
                  </w:rPr>
                  <w:t>134 478</w:t>
                </w:r>
              </w:p>
            </w:tc>
            <w:tc>
              <w:tcPr>
                <w:tcW w:w="1843" w:type="dxa"/>
                <w:tcBorders>
                  <w:top w:val="nil"/>
                  <w:left w:val="nil"/>
                  <w:bottom w:val="nil"/>
                  <w:right w:val="nil"/>
                </w:tcBorders>
                <w:shd w:val="clear" w:color="auto" w:fill="auto"/>
                <w:hideMark/>
              </w:tcPr>
              <w:p w:rsidR="00DD6D42" w:rsidRDefault="00DD6D42" w:rsidP="00DD6D42">
                <w:pPr>
                  <w:spacing w:line="360" w:lineRule="atLeast"/>
                  <w:jc w:val="right"/>
                  <w:rPr>
                    <w:b/>
                    <w:bCs/>
                    <w:color w:val="000000"/>
                    <w:szCs w:val="24"/>
                    <w:lang w:eastAsia="lt-LT"/>
                  </w:rPr>
                </w:pPr>
              </w:p>
            </w:tc>
          </w:tr>
          <w:tr w:rsidR="00FB5498" w:rsidTr="002C600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12 04</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Sporto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70 452</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5 994</w:t>
                </w:r>
              </w:p>
            </w:tc>
          </w:tr>
          <w:tr w:rsidR="00DD6D42" w:rsidTr="002C600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color w:val="000000"/>
                    <w:szCs w:val="24"/>
                    <w:lang w:eastAsia="lt-LT"/>
                  </w:rPr>
                </w:pPr>
                <w:r>
                  <w:rPr>
                    <w:bCs/>
                    <w:szCs w:val="24"/>
                    <w:lang w:eastAsia="lt-LT"/>
                  </w:rPr>
                  <w:t>200</w:t>
                </w:r>
              </w:p>
            </w:tc>
            <w:tc>
              <w:tcPr>
                <w:tcW w:w="1843" w:type="dxa"/>
                <w:tcBorders>
                  <w:top w:val="nil"/>
                  <w:left w:val="nil"/>
                  <w:bottom w:val="nil"/>
                  <w:right w:val="nil"/>
                </w:tcBorders>
                <w:shd w:val="clear" w:color="auto" w:fill="auto"/>
                <w:hideMark/>
              </w:tcPr>
              <w:p w:rsidR="00DD6D42" w:rsidRDefault="00DD6D42" w:rsidP="00DD6D42">
                <w:pPr>
                  <w:spacing w:line="360" w:lineRule="atLeast"/>
                  <w:jc w:val="right"/>
                  <w:rPr>
                    <w:b/>
                    <w:bCs/>
                    <w:color w:val="000000"/>
                    <w:szCs w:val="24"/>
                    <w:lang w:eastAsia="lt-LT"/>
                  </w:rPr>
                </w:pPr>
              </w:p>
            </w:tc>
          </w:tr>
          <w:tr w:rsidR="00FB5498" w:rsidTr="002C6002">
            <w:trPr>
              <w:trHeight w:val="624"/>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12 05</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Švietimo, mokslo ir sporto ministerijos valdymo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27 284</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19 042</w:t>
                </w:r>
              </w:p>
            </w:tc>
          </w:tr>
          <w:tr w:rsidR="00FB5498" w:rsidTr="00333F30">
            <w:trPr>
              <w:trHeight w:val="312"/>
            </w:trPr>
            <w:tc>
              <w:tcPr>
                <w:tcW w:w="1257" w:type="dxa"/>
                <w:tcBorders>
                  <w:top w:val="single" w:sz="4" w:space="0" w:color="000000"/>
                  <w:left w:val="nil"/>
                  <w:bottom w:val="nil"/>
                  <w:right w:val="nil"/>
                </w:tcBorders>
                <w:shd w:val="clear" w:color="auto" w:fill="auto"/>
                <w:vAlign w:val="center"/>
                <w:hideMark/>
              </w:tcPr>
              <w:p w:rsidR="00FB5498" w:rsidRDefault="00FB5498" w:rsidP="00FB549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2 046 033</w:t>
                </w:r>
              </w:p>
            </w:tc>
            <w:tc>
              <w:tcPr>
                <w:tcW w:w="1843"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220 194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119 531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Valstybinės reikšmės Vilniaus universiteto bibliotekos veiklos užtikrinimas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4 944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9 166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133 641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Vytauto Didžiojo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35 002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2 897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37 899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technologijos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47 469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51 594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Gedimino technikos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tyrimų plėtra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39 339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2 682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42 021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11 380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800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12 180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Mykolo Romerio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9 530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 xml:space="preserve">Studentų rėmimas </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901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10 431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sveikatos mokslų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41 624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44 079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dailės akademija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1248"/>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meninei ir mokslinei veiklai rengimas bei mokslinių tyrimų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12 804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635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13 439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sporto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5 726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576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6 302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muzikos ir teatro akademija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12 573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620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13 193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energetikos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Mokslo ir studijų sistemos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7 106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5 210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7 106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5 210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Nacionalinis vėžio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Onkologijos mokslinių tyrimų, mokymo ir gydymo onkologijos srityje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2 517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1 892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2 517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1 892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kultūros tyrimų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 xml:space="preserve">Lietuvos kultūros paveldo, meno ir filosofijos istorijos tyrimai </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2 286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2 286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istorijos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Lietuvos visuomenės ir valstybės raida iki XXI a. pradžios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4 400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3 408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4 400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3 408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Lietuvių literatūros ir tautosakos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Lietuvių literatūros, tautosakos, mitologijos tyrimų bei taikomosios veiklos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3 363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2 634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3 363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2 634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Lietuvių kalbos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Lietuvių kalbos mokslinių tyrimų bei taikomosios veiklos plėtojimas ir sklaida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2 486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2 486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socialinių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Socialinių mokslų tyrimai</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3 702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2 867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3 702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2 867</w:t>
                </w:r>
              </w:p>
            </w:tc>
          </w:tr>
          <w:tr w:rsidR="00DD6D42">
            <w:trPr>
              <w:trHeight w:val="936"/>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Valstybinis mokslinių tyrimų institutas Inovatyvios medicinos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187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Inovatyvių biomedicinos srities mokslinių tyrimų ir bendradarbiavimo su verslu plėtojimas, mokslininkų ir 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2 335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1 701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2 335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1 701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agrarinių ir miškų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Fundamentiniai ir taikomieji agronomijos ir miškų moksliniai tyrimai ir eksperimentinė plėtra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7 655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6 422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7 655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6 422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Gamtos tyrimų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Šalies mokslo plėtojimas ir mokslinė eksperimentinė plėtra gamtos mokslų srityje</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8 984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6 791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8 984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6 791</w:t>
                </w:r>
              </w:p>
            </w:tc>
          </w:tr>
          <w:tr w:rsidR="00DD6D42">
            <w:trPr>
              <w:trHeight w:val="936"/>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Valstybinis mokslinių tyrimų institutas Fizinių ir technologijos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Fundamentinių ir taikomųjų tyrimų plėtra gamtos ir technologijos mokslų srityse</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16 447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11 626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16 447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11 626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Telšių Vyskupo Vincento Borisevičiaus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Šv. Juozapo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C7017D" w:rsidTr="00C35C9A">
            <w:trPr>
              <w:trHeight w:val="312"/>
            </w:trPr>
            <w:tc>
              <w:tcPr>
                <w:tcW w:w="5240" w:type="dxa"/>
                <w:gridSpan w:val="2"/>
                <w:tcBorders>
                  <w:top w:val="nil"/>
                  <w:left w:val="nil"/>
                  <w:bottom w:val="single" w:sz="4" w:space="0" w:color="000000"/>
                  <w:right w:val="nil"/>
                </w:tcBorders>
                <w:shd w:val="clear" w:color="auto" w:fill="auto"/>
                <w:vAlign w:val="center"/>
                <w:hideMark/>
              </w:tcPr>
              <w:p w:rsidR="00C7017D" w:rsidRDefault="00C7017D" w:rsidP="00C7017D">
                <w:pPr>
                  <w:rPr>
                    <w:b/>
                    <w:bCs/>
                    <w:szCs w:val="24"/>
                    <w:lang w:eastAsia="lt-LT"/>
                  </w:rPr>
                </w:pPr>
                <w:r>
                  <w:rPr>
                    <w:b/>
                    <w:bCs/>
                    <w:szCs w:val="24"/>
                    <w:lang w:eastAsia="lt-LT"/>
                  </w:rPr>
                  <w:t>XIII SKYRIUS. TEISINGUMAS</w:t>
                </w:r>
              </w:p>
            </w:tc>
            <w:tc>
              <w:tcPr>
                <w:tcW w:w="2126" w:type="dxa"/>
                <w:tcBorders>
                  <w:top w:val="nil"/>
                  <w:left w:val="nil"/>
                  <w:bottom w:val="single" w:sz="4" w:space="0" w:color="000000"/>
                  <w:right w:val="nil"/>
                </w:tcBorders>
                <w:shd w:val="clear" w:color="auto" w:fill="auto"/>
                <w:hideMark/>
              </w:tcPr>
              <w:p w:rsidR="00C7017D" w:rsidRDefault="00C7017D" w:rsidP="00C7017D">
                <w:pPr>
                  <w:spacing w:line="360" w:lineRule="atLeast"/>
                  <w:ind w:hanging="515"/>
                  <w:jc w:val="right"/>
                  <w:rPr>
                    <w:strike/>
                    <w:szCs w:val="24"/>
                    <w:lang w:eastAsia="lt-LT"/>
                  </w:rPr>
                </w:pPr>
                <w:r>
                  <w:rPr>
                    <w:szCs w:val="24"/>
                    <w:lang w:eastAsia="lt-LT"/>
                  </w:rPr>
                  <w:t>311 572</w:t>
                </w:r>
              </w:p>
            </w:tc>
            <w:tc>
              <w:tcPr>
                <w:tcW w:w="1843" w:type="dxa"/>
                <w:tcBorders>
                  <w:top w:val="nil"/>
                  <w:left w:val="nil"/>
                  <w:bottom w:val="single" w:sz="4" w:space="0" w:color="000000"/>
                  <w:right w:val="nil"/>
                </w:tcBorders>
                <w:shd w:val="clear" w:color="auto" w:fill="auto"/>
                <w:hideMark/>
              </w:tcPr>
              <w:p w:rsidR="00C7017D" w:rsidRDefault="00C7017D" w:rsidP="00C7017D">
                <w:pPr>
                  <w:spacing w:line="360" w:lineRule="atLeast"/>
                  <w:jc w:val="center"/>
                  <w:rPr>
                    <w:bCs/>
                    <w:szCs w:val="24"/>
                    <w:lang w:eastAsia="lt-LT"/>
                  </w:rPr>
                </w:pPr>
                <w:r>
                  <w:rPr>
                    <w:bCs/>
                    <w:szCs w:val="24"/>
                    <w:lang w:eastAsia="lt-LT"/>
                  </w:rPr>
                  <w:t>219 094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Respublikos Konstitucinis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Konstitucinio 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2 399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1 951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2 399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1 951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Aukščiausiasis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4 533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4 212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4 533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4 212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vyriausiasis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3 331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3 108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3 331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3 108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apeliacinis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4 416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4 123</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4 416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4 123</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6 221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5 760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6 221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5 760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4 908</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4 502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4 908</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4 502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2 996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2 996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2 787</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Šiaulių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2 237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2 048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2 237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2 048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Panevėžio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2 173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2 031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2 173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2 031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miesto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10 604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9 202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10 604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9 202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9 057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7 820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9 057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7 820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4 340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3 912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4 340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3 912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Šiaulių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5 675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4 594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5 675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Panevėžio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4 325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3 799</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4 325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3 799</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Alytaus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3 345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2 903</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3 345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2 903</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Marijampolės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3 217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2 769</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3 217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2 769</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Plungės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1 978</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1 725</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1 978</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1 725</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Tauragės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2 113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1 860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2 113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1 860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Telšių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2 086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1 835</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2 086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1 835</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Utenos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3 060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2 704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3 060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2 704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regiono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4 646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4 646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3 797</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apygardos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2 710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2 955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2 710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Regionų apygardos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3 010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2 656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3 010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2 656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Nacionalinė teismų administracija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C7017D" w:rsidTr="008E7F9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savivaldos aptarnavimas ir veiklos užtikrinimas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szCs w:val="24"/>
                    <w:lang w:eastAsia="lt-LT"/>
                  </w:rPr>
                </w:pPr>
                <w:r>
                  <w:rPr>
                    <w:szCs w:val="24"/>
                    <w:lang w:eastAsia="lt-LT"/>
                  </w:rPr>
                  <w:t>2 735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szCs w:val="24"/>
                    <w:lang w:eastAsia="lt-LT"/>
                  </w:rPr>
                </w:pPr>
                <w:r>
                  <w:rPr>
                    <w:szCs w:val="24"/>
                    <w:lang w:eastAsia="lt-LT"/>
                  </w:rPr>
                  <w:t>2 272</w:t>
                </w:r>
              </w:p>
            </w:tc>
          </w:tr>
          <w:tr w:rsidR="00C7017D" w:rsidTr="00127BC2">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centralizuotas aprūpinimas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3 441</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p>
            </w:tc>
          </w:tr>
          <w:tr w:rsidR="00C7017D" w:rsidTr="00EE2930">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Teisėjų ir teismų personalo kvalifikacijos kėlimas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525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161</w:t>
                </w:r>
              </w:p>
            </w:tc>
          </w:tr>
          <w:tr w:rsidR="00C7017D" w:rsidTr="00504A95">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13 04</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informacinių sistemų aptarnavimas ir plėtra</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2 060</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13 05</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Teisėjų valstybinės pensijos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4 551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rsidTr="004A51A7">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13 06</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Tarptautinių projektų įgyvendinimas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strike/>
                    <w:color w:val="000000"/>
                    <w:szCs w:val="24"/>
                    <w:lang w:eastAsia="lt-LT"/>
                  </w:rPr>
                </w:pPr>
                <w:r>
                  <w:rPr>
                    <w:color w:val="000000"/>
                    <w:szCs w:val="24"/>
                    <w:lang w:eastAsia="lt-LT"/>
                  </w:rPr>
                  <w:t>2 725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68</w:t>
                </w:r>
              </w:p>
            </w:tc>
          </w:tr>
          <w:tr w:rsidR="00C7017D" w:rsidTr="00A31D64">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C7017D" w:rsidRDefault="00C7017D" w:rsidP="00C7017D">
                <w:pPr>
                  <w:spacing w:line="360" w:lineRule="atLeast"/>
                  <w:jc w:val="right"/>
                  <w:rPr>
                    <w:strike/>
                    <w:color w:val="000000"/>
                    <w:szCs w:val="24"/>
                    <w:lang w:eastAsia="lt-LT"/>
                  </w:rPr>
                </w:pPr>
                <w:r>
                  <w:rPr>
                    <w:color w:val="000000"/>
                    <w:szCs w:val="24"/>
                    <w:lang w:eastAsia="lt-LT"/>
                  </w:rPr>
                  <w:t>16 037</w:t>
                </w:r>
              </w:p>
            </w:tc>
            <w:tc>
              <w:tcPr>
                <w:tcW w:w="1843" w:type="dxa"/>
                <w:tcBorders>
                  <w:top w:val="single" w:sz="4" w:space="0" w:color="000000"/>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2 501</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generalinė prokuratūra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Baudžiamojo persekiojimo tobulinimas ir veiksmingumo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32 480</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31 271</w:t>
                </w: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Viešojo intereso gynimo sistemos sukūrimas ir jos veiksmingumo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1 627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1 603</w:t>
                </w: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Administravimo sistemos tobulinimas ir išteklių optimizavimas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7 911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3 377</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42 018</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36 251</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Seimo kontrolierių įstaiga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Žmogaus teisių apsauga, pareigūnų piktnaudžiavimo ir biurokratizmo tyrimas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1 416</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1 144</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1 416</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1 144</w:t>
                </w:r>
              </w:p>
            </w:tc>
          </w:tr>
          <w:tr w:rsidR="00C7017D">
            <w:trPr>
              <w:trHeight w:val="936"/>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vaiko teisių apsaugos kontrolieriaus įstaiga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Vaiko teisių apsaugos kontrolieriaus įstaigos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753</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585</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753</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585</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Lygių galimybių kontrolieriaus tarnyba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Lygių galimybių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727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540</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727</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540</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teisingumo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Teisės sistema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26 058</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9 432</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482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Bausmių sistema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119 345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76 624</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2 506</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Teisingumo ministerijos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7 151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5 497</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152 554</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91 553</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administracinių ginčų komisija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Administracinių ginčų sprendimas išankstine ne teismo tvarka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2 115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1 802</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2 115</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1 802</w:t>
                </w:r>
              </w:p>
            </w:tc>
          </w:tr>
          <w:tr w:rsidR="00C7017D">
            <w:trPr>
              <w:trHeight w:val="936"/>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Mokestinių ginčų komisija prie Lietuvos Respublikos Vyriausybės</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Mokestinių ginčų nagrinėjimas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735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592</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735</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592</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Valstybinė duomenų apsaugos inspekcija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duomenų apsaugos inspekcijos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1 592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1 318</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1 592</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1 318</w:t>
                </w:r>
              </w:p>
            </w:tc>
          </w:tr>
          <w:tr w:rsidR="00C7017D">
            <w:trPr>
              <w:trHeight w:val="312"/>
            </w:trPr>
            <w:tc>
              <w:tcPr>
                <w:tcW w:w="5240" w:type="dxa"/>
                <w:gridSpan w:val="2"/>
                <w:tcBorders>
                  <w:top w:val="nil"/>
                  <w:left w:val="nil"/>
                  <w:bottom w:val="single" w:sz="4" w:space="0" w:color="000000"/>
                  <w:right w:val="nil"/>
                </w:tcBorders>
                <w:shd w:val="clear" w:color="auto" w:fill="auto"/>
                <w:vAlign w:val="center"/>
                <w:hideMark/>
              </w:tcPr>
              <w:p w:rsidR="00C7017D" w:rsidRDefault="00C7017D" w:rsidP="00C7017D">
                <w:pPr>
                  <w:rPr>
                    <w:b/>
                    <w:bCs/>
                    <w:szCs w:val="24"/>
                    <w:lang w:eastAsia="lt-LT"/>
                  </w:rPr>
                </w:pPr>
                <w:r>
                  <w:rPr>
                    <w:b/>
                    <w:bCs/>
                    <w:szCs w:val="24"/>
                    <w:lang w:eastAsia="lt-LT"/>
                  </w:rPr>
                  <w:t>XIV SKYRIUS. UŽSIENIO POLITIKA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147 856</w:t>
                </w: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užsienio reikalų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14 01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Užsienio politikos funkcijų vykdymo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55 889</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11 050</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14 02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Užsienio reikalų ministerijos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91 967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147 856</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5F0B13" w:rsidTr="00CB60A9">
            <w:trPr>
              <w:trHeight w:val="312"/>
            </w:trPr>
            <w:tc>
              <w:tcPr>
                <w:tcW w:w="5240" w:type="dxa"/>
                <w:gridSpan w:val="2"/>
                <w:tcBorders>
                  <w:top w:val="nil"/>
                  <w:left w:val="nil"/>
                  <w:bottom w:val="single" w:sz="4" w:space="0" w:color="000000"/>
                  <w:right w:val="nil"/>
                </w:tcBorders>
                <w:shd w:val="clear" w:color="auto" w:fill="auto"/>
                <w:vAlign w:val="center"/>
                <w:hideMark/>
              </w:tcPr>
              <w:p w:rsidR="005F0B13" w:rsidRDefault="005F0B13" w:rsidP="005F0B13">
                <w:pPr>
                  <w:rPr>
                    <w:b/>
                    <w:bCs/>
                    <w:szCs w:val="24"/>
                    <w:lang w:eastAsia="lt-LT"/>
                  </w:rPr>
                </w:pPr>
                <w:r>
                  <w:rPr>
                    <w:b/>
                    <w:bCs/>
                    <w:szCs w:val="24"/>
                    <w:lang w:eastAsia="lt-LT"/>
                  </w:rPr>
                  <w:t>XV SKYRIUS. ŽEMĖS IR MAISTO ŪKIS, KAIMO PLĖTRA IR ŽUVININKYSTĖ, VETERINARIJA IR ŽEMĖS TVARKYMAS</w:t>
                </w:r>
              </w:p>
            </w:tc>
            <w:tc>
              <w:tcPr>
                <w:tcW w:w="2126" w:type="dxa"/>
                <w:tcBorders>
                  <w:top w:val="nil"/>
                  <w:left w:val="nil"/>
                  <w:bottom w:val="single" w:sz="4" w:space="0" w:color="000000"/>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1043 287</w:t>
                </w:r>
              </w:p>
            </w:tc>
            <w:tc>
              <w:tcPr>
                <w:tcW w:w="1843" w:type="dxa"/>
                <w:tcBorders>
                  <w:top w:val="nil"/>
                  <w:left w:val="nil"/>
                  <w:bottom w:val="single" w:sz="4" w:space="0" w:color="000000"/>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63 885</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žemės ūkio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5F0B13" w:rsidTr="00F036F6">
            <w:trPr>
              <w:trHeight w:val="936"/>
            </w:trPr>
            <w:tc>
              <w:tcPr>
                <w:tcW w:w="1257"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15 01</w:t>
                </w:r>
              </w:p>
            </w:tc>
            <w:tc>
              <w:tcPr>
                <w:tcW w:w="3983"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Žemės ir maisto ūkio, kaimo, žuvininkystės, žemės tvarkymo ir fitosanitarijos vystymo programa</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989 904</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27 694</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5F0B13" w:rsidP="00C7017D">
                <w:pPr>
                  <w:jc w:val="right"/>
                  <w:rPr>
                    <w:color w:val="000000"/>
                    <w:szCs w:val="24"/>
                    <w:lang w:eastAsia="lt-LT"/>
                  </w:rPr>
                </w:pPr>
                <w:r>
                  <w:rPr>
                    <w:szCs w:val="24"/>
                    <w:lang w:eastAsia="lt-LT"/>
                  </w:rPr>
                  <w:t>9 748</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5F0B13" w:rsidTr="00A430FD">
            <w:trPr>
              <w:trHeight w:val="624"/>
            </w:trPr>
            <w:tc>
              <w:tcPr>
                <w:tcW w:w="1257"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15 02</w:t>
                </w:r>
              </w:p>
            </w:tc>
            <w:tc>
              <w:tcPr>
                <w:tcW w:w="3983"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Žemės ūkio ministerijos valdymo programa</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13 990</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9 843</w:t>
                </w:r>
              </w:p>
            </w:tc>
          </w:tr>
          <w:tr w:rsidR="005F0B13" w:rsidTr="000C13BD">
            <w:trPr>
              <w:trHeight w:val="312"/>
            </w:trPr>
            <w:tc>
              <w:tcPr>
                <w:tcW w:w="1257" w:type="dxa"/>
                <w:tcBorders>
                  <w:top w:val="single" w:sz="4" w:space="0" w:color="000000"/>
                  <w:left w:val="nil"/>
                  <w:bottom w:val="nil"/>
                  <w:right w:val="nil"/>
                </w:tcBorders>
                <w:shd w:val="clear" w:color="auto" w:fill="auto"/>
                <w:vAlign w:val="center"/>
                <w:hideMark/>
              </w:tcPr>
              <w:p w:rsidR="005F0B13" w:rsidRDefault="005F0B13" w:rsidP="005F0B13">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1 003 894</w:t>
                </w:r>
              </w:p>
            </w:tc>
            <w:tc>
              <w:tcPr>
                <w:tcW w:w="1843"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37 537</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Valstybinė maisto ir veterinarijos tarnyba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15 01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maisto ir veterinarinės kontrolės funkcijų vykdymo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35 411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24 878</w:t>
                </w: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15 02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maisto ir veterinarijos tarnybos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3 982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1 470</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39 393</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26 348</w:t>
                </w:r>
              </w:p>
            </w:tc>
          </w:tr>
          <w:tr w:rsidR="005F0B13" w:rsidTr="00F33B57">
            <w:trPr>
              <w:trHeight w:val="312"/>
            </w:trPr>
            <w:tc>
              <w:tcPr>
                <w:tcW w:w="1257" w:type="dxa"/>
                <w:tcBorders>
                  <w:top w:val="single" w:sz="4" w:space="0" w:color="000000"/>
                  <w:left w:val="nil"/>
                  <w:bottom w:val="nil"/>
                  <w:right w:val="nil"/>
                </w:tcBorders>
                <w:shd w:val="clear" w:color="auto" w:fill="auto"/>
                <w:vAlign w:val="center"/>
                <w:hideMark/>
              </w:tcPr>
              <w:p w:rsidR="005F0B13" w:rsidRDefault="005F0B13" w:rsidP="005F0B13">
                <w:pPr>
                  <w:ind w:firstLine="62"/>
                  <w:rPr>
                    <w:b/>
                    <w:bCs/>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5F0B13" w:rsidRDefault="005F0B13" w:rsidP="005F0B13">
                <w:pPr>
                  <w:rPr>
                    <w:b/>
                    <w:bCs/>
                    <w:color w:val="000000"/>
                    <w:szCs w:val="24"/>
                    <w:lang w:eastAsia="lt-LT"/>
                  </w:rPr>
                </w:pPr>
                <w:r>
                  <w:rPr>
                    <w:b/>
                    <w:bCs/>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color w:val="000000"/>
                    <w:szCs w:val="24"/>
                    <w:lang w:eastAsia="lt-LT"/>
                  </w:rPr>
                </w:pPr>
                <w:r>
                  <w:rPr>
                    <w:color w:val="000000"/>
                    <w:szCs w:val="24"/>
                    <w:lang w:eastAsia="lt-LT"/>
                  </w:rPr>
                  <w:t>18 632 476</w:t>
                </w:r>
              </w:p>
            </w:tc>
            <w:tc>
              <w:tcPr>
                <w:tcW w:w="1843"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bCs/>
                    <w:color w:val="000000"/>
                    <w:szCs w:val="24"/>
                    <w:lang w:eastAsia="lt-LT"/>
                  </w:rPr>
                </w:pPr>
                <w:r>
                  <w:rPr>
                    <w:bCs/>
                    <w:szCs w:val="24"/>
                    <w:lang w:eastAsia="lt-LT"/>
                  </w:rPr>
                  <w:t>2 330 391</w:t>
                </w:r>
              </w:p>
            </w:tc>
          </w:tr>
          <w:tr w:rsidR="005F0B13" w:rsidTr="002D5EB1">
            <w:trPr>
              <w:trHeight w:val="312"/>
            </w:trPr>
            <w:tc>
              <w:tcPr>
                <w:tcW w:w="1257" w:type="dxa"/>
                <w:tcBorders>
                  <w:top w:val="nil"/>
                  <w:left w:val="nil"/>
                  <w:bottom w:val="nil"/>
                  <w:right w:val="nil"/>
                </w:tcBorders>
                <w:shd w:val="clear" w:color="auto" w:fill="auto"/>
                <w:vAlign w:val="center"/>
                <w:hideMark/>
              </w:tcPr>
              <w:p w:rsidR="005F0B13" w:rsidRDefault="005F0B13" w:rsidP="005F0B13">
                <w:pPr>
                  <w:jc w:val="right"/>
                  <w:rPr>
                    <w:b/>
                    <w:bCs/>
                    <w:color w:val="000000"/>
                    <w:szCs w:val="24"/>
                    <w:lang w:eastAsia="lt-LT"/>
                  </w:rPr>
                </w:pPr>
              </w:p>
            </w:tc>
            <w:tc>
              <w:tcPr>
                <w:tcW w:w="3983" w:type="dxa"/>
                <w:tcBorders>
                  <w:top w:val="nil"/>
                  <w:left w:val="nil"/>
                  <w:bottom w:val="nil"/>
                  <w:right w:val="nil"/>
                </w:tcBorders>
                <w:shd w:val="clear" w:color="auto" w:fill="auto"/>
                <w:vAlign w:val="center"/>
                <w:hideMark/>
              </w:tcPr>
              <w:p w:rsidR="005F0B13" w:rsidRDefault="005F0B13" w:rsidP="005F0B13">
                <w:pPr>
                  <w:rPr>
                    <w:b/>
                    <w:bCs/>
                    <w:color w:val="000000"/>
                    <w:szCs w:val="24"/>
                    <w:lang w:eastAsia="lt-LT"/>
                  </w:rPr>
                </w:pPr>
                <w:r>
                  <w:rPr>
                    <w:b/>
                    <w:bCs/>
                    <w:color w:val="000000"/>
                    <w:szCs w:val="24"/>
                    <w:lang w:eastAsia="lt-LT"/>
                  </w:rPr>
                  <w:t>iš jų: pažangos priemonės</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trike/>
                    <w:color w:val="000000"/>
                    <w:szCs w:val="24"/>
                    <w:lang w:eastAsia="lt-LT"/>
                  </w:rPr>
                </w:pPr>
                <w:r>
                  <w:rPr>
                    <w:szCs w:val="24"/>
                    <w:lang w:eastAsia="lt-LT"/>
                  </w:rPr>
                  <w:t>1 272 016</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bCs/>
                    <w:color w:val="000000"/>
                    <w:szCs w:val="24"/>
                    <w:lang w:eastAsia="lt-LT"/>
                  </w:rPr>
                </w:pPr>
                <w:r>
                  <w:rPr>
                    <w:bCs/>
                    <w:szCs w:val="24"/>
                    <w:lang w:eastAsia="lt-LT"/>
                  </w:rPr>
                  <w:t>1 511</w:t>
                </w:r>
              </w:p>
            </w:tc>
          </w:tr>
        </w:tbl>
        <w:p w:rsidR="00061CED" w:rsidRDefault="00061CED">
          <w:pPr>
            <w:rPr>
              <w:lang w:eastAsia="lt-LT"/>
            </w:rPr>
          </w:pPr>
        </w:p>
        <w:p w:rsidR="00061CED" w:rsidRDefault="00061CED">
          <w:pPr>
            <w:jc w:val="center"/>
            <w:rPr>
              <w:lang w:eastAsia="lt-LT"/>
            </w:rPr>
          </w:pPr>
        </w:p>
        <w:sdt>
          <w:sdtPr>
            <w:alias w:val="pabaiga"/>
            <w:tag w:val="part_1c558f76201d45e29f812e9c4683281e"/>
            <w:id w:val="646867759"/>
            <w:lock w:val="sdtLocked"/>
          </w:sdtPr>
          <w:sdtContent>
            <w:p w:rsidR="00061CED" w:rsidRDefault="00A3131B">
              <w:pPr>
                <w:jc w:val="center"/>
                <w:rPr>
                  <w:lang w:eastAsia="lt-LT"/>
                </w:rPr>
              </w:pPr>
              <w:r>
                <w:rPr>
                  <w:lang w:eastAsia="lt-LT"/>
                </w:rPr>
                <w:t>____________________</w:t>
              </w:r>
            </w:p>
            <w:p w:rsidR="00061CED" w:rsidRDefault="00061CED">
              <w:pPr>
                <w:jc w:val="center"/>
                <w:rPr>
                  <w:lang w:eastAsia="lt-LT"/>
                </w:rPr>
              </w:pPr>
            </w:p>
            <w:p w:rsidR="00061CED" w:rsidRDefault="009077D8">
              <w:pPr>
                <w:jc w:val="both"/>
                <w:rPr>
                  <w:lang w:eastAsia="lt-LT"/>
                </w:rPr>
              </w:pPr>
            </w:p>
          </w:sdtContent>
        </w:sdt>
      </w:sdtContent>
    </w:sdt>
    <w:sectPr w:rsidR="00061CED" w:rsidSect="00A3131B">
      <w:headerReference w:type="even" r:id="rId7"/>
      <w:headerReference w:type="default" r:id="rId8"/>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7D8" w:rsidRDefault="009077D8">
      <w:pPr>
        <w:rPr>
          <w:lang w:eastAsia="lt-LT"/>
        </w:rPr>
      </w:pPr>
      <w:r>
        <w:rPr>
          <w:lang w:eastAsia="lt-LT"/>
        </w:rPr>
        <w:separator/>
      </w:r>
    </w:p>
  </w:endnote>
  <w:endnote w:type="continuationSeparator" w:id="0">
    <w:p w:rsidR="009077D8" w:rsidRDefault="009077D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7D8" w:rsidRDefault="009077D8">
      <w:pPr>
        <w:rPr>
          <w:lang w:eastAsia="lt-LT"/>
        </w:rPr>
      </w:pPr>
      <w:r>
        <w:rPr>
          <w:lang w:eastAsia="lt-LT"/>
        </w:rPr>
        <w:separator/>
      </w:r>
    </w:p>
  </w:footnote>
  <w:footnote w:type="continuationSeparator" w:id="0">
    <w:p w:rsidR="009077D8" w:rsidRDefault="009077D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7D8" w:rsidRDefault="009077D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rsidR="009077D8" w:rsidRDefault="009077D8">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679721"/>
      <w:docPartObj>
        <w:docPartGallery w:val="Page Numbers (Top of Page)"/>
        <w:docPartUnique/>
      </w:docPartObj>
    </w:sdtPr>
    <w:sdtContent>
      <w:p w:rsidR="009077D8" w:rsidRDefault="009077D8">
        <w:pPr>
          <w:pStyle w:val="Antrats"/>
          <w:jc w:val="center"/>
        </w:pPr>
        <w:r>
          <w:fldChar w:fldCharType="begin"/>
        </w:r>
        <w:r>
          <w:instrText>PAGE   \* MERGEFORMAT</w:instrText>
        </w:r>
        <w:r>
          <w:fldChar w:fldCharType="separate"/>
        </w:r>
        <w:r w:rsidR="00A2359C">
          <w:rPr>
            <w:noProof/>
          </w:rPr>
          <w:t>4</w:t>
        </w:r>
        <w:r>
          <w:fldChar w:fldCharType="end"/>
        </w:r>
      </w:p>
    </w:sdtContent>
  </w:sdt>
  <w:p w:rsidR="009077D8" w:rsidRDefault="009077D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AB"/>
    <w:rsid w:val="00061CED"/>
    <w:rsid w:val="00073D12"/>
    <w:rsid w:val="00074FB0"/>
    <w:rsid w:val="000E4099"/>
    <w:rsid w:val="001218AB"/>
    <w:rsid w:val="001509A1"/>
    <w:rsid w:val="001544E4"/>
    <w:rsid w:val="00184955"/>
    <w:rsid w:val="001A195D"/>
    <w:rsid w:val="00274F67"/>
    <w:rsid w:val="002C6002"/>
    <w:rsid w:val="002D2BC8"/>
    <w:rsid w:val="002D3F7E"/>
    <w:rsid w:val="00316A7A"/>
    <w:rsid w:val="00352CD3"/>
    <w:rsid w:val="003D110D"/>
    <w:rsid w:val="003D60B8"/>
    <w:rsid w:val="004464FB"/>
    <w:rsid w:val="004C7929"/>
    <w:rsid w:val="004E5EEE"/>
    <w:rsid w:val="005548A2"/>
    <w:rsid w:val="005579CB"/>
    <w:rsid w:val="005F0B13"/>
    <w:rsid w:val="00601536"/>
    <w:rsid w:val="00622418"/>
    <w:rsid w:val="0064555E"/>
    <w:rsid w:val="006659FB"/>
    <w:rsid w:val="0067364B"/>
    <w:rsid w:val="0068073E"/>
    <w:rsid w:val="006A610F"/>
    <w:rsid w:val="006B6DAB"/>
    <w:rsid w:val="00702E77"/>
    <w:rsid w:val="0071787F"/>
    <w:rsid w:val="007330A4"/>
    <w:rsid w:val="0073621A"/>
    <w:rsid w:val="007B5FD1"/>
    <w:rsid w:val="007B6912"/>
    <w:rsid w:val="007E7287"/>
    <w:rsid w:val="0088723B"/>
    <w:rsid w:val="008A36CB"/>
    <w:rsid w:val="008A43A3"/>
    <w:rsid w:val="009077D8"/>
    <w:rsid w:val="009255CA"/>
    <w:rsid w:val="00934AAC"/>
    <w:rsid w:val="00950089"/>
    <w:rsid w:val="009540C5"/>
    <w:rsid w:val="00981FE1"/>
    <w:rsid w:val="009874AB"/>
    <w:rsid w:val="009D4469"/>
    <w:rsid w:val="00A17691"/>
    <w:rsid w:val="00A2359C"/>
    <w:rsid w:val="00A3131B"/>
    <w:rsid w:val="00A51DAA"/>
    <w:rsid w:val="00A62E34"/>
    <w:rsid w:val="00A65053"/>
    <w:rsid w:val="00A87A30"/>
    <w:rsid w:val="00AE6C23"/>
    <w:rsid w:val="00B155C4"/>
    <w:rsid w:val="00B33EFD"/>
    <w:rsid w:val="00B933A8"/>
    <w:rsid w:val="00BB4A78"/>
    <w:rsid w:val="00BD054C"/>
    <w:rsid w:val="00C51FBF"/>
    <w:rsid w:val="00C7017D"/>
    <w:rsid w:val="00CA05C7"/>
    <w:rsid w:val="00CD42CA"/>
    <w:rsid w:val="00CF5400"/>
    <w:rsid w:val="00D25BCD"/>
    <w:rsid w:val="00D45E61"/>
    <w:rsid w:val="00D761AA"/>
    <w:rsid w:val="00DC15D0"/>
    <w:rsid w:val="00DD39A6"/>
    <w:rsid w:val="00DD6D42"/>
    <w:rsid w:val="00E1538C"/>
    <w:rsid w:val="00E271FF"/>
    <w:rsid w:val="00E30F28"/>
    <w:rsid w:val="00E62BC1"/>
    <w:rsid w:val="00E76168"/>
    <w:rsid w:val="00E81422"/>
    <w:rsid w:val="00E87086"/>
    <w:rsid w:val="00E9487E"/>
    <w:rsid w:val="00ED15FF"/>
    <w:rsid w:val="00FB5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379185BB"/>
  <w15:docId w15:val="{9F30BA0D-2D57-4C5A-AC0D-64EB24989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A3131B"/>
    <w:pPr>
      <w:tabs>
        <w:tab w:val="center" w:pos="4819"/>
        <w:tab w:val="right" w:pos="9638"/>
      </w:tabs>
    </w:pPr>
  </w:style>
  <w:style w:type="character" w:customStyle="1" w:styleId="PoratDiagrama">
    <w:name w:val="Poraštė Diagrama"/>
    <w:basedOn w:val="Numatytasispastraiposriftas"/>
    <w:link w:val="Porat"/>
    <w:rsid w:val="00A3131B"/>
  </w:style>
  <w:style w:type="paragraph" w:styleId="Antrats">
    <w:name w:val="header"/>
    <w:basedOn w:val="prastasis"/>
    <w:link w:val="AntratsDiagrama"/>
    <w:uiPriority w:val="99"/>
    <w:unhideWhenUsed/>
    <w:rsid w:val="00A3131B"/>
    <w:pPr>
      <w:tabs>
        <w:tab w:val="center" w:pos="4819"/>
        <w:tab w:val="right" w:pos="9638"/>
      </w:tabs>
    </w:pPr>
  </w:style>
  <w:style w:type="character" w:customStyle="1" w:styleId="AntratsDiagrama">
    <w:name w:val="Antraštės Diagrama"/>
    <w:basedOn w:val="Numatytasispastraiposriftas"/>
    <w:link w:val="Antrats"/>
    <w:uiPriority w:val="99"/>
    <w:rsid w:val="00A31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LIETUVOS RESPUBLIKOS 2023 METŲ VALSTYBĖS BIUDŽETO ASIGNAVIMŲ PASKIRSTYMAS PAGAL PROGRAMAS" DocPartId="ca3d18c2ff704d3ea5e812cfd4c39fc1" PartId="c94a51f4fd914c44ab82f2ee9fa2f9e0">
    <Part Type="pabaiga" DocPartId="45d487faa35941db867437e6b1d9c0be" PartId="1c558f76201d45e29f812e9c4683281e"/>
  </Part>
</Parts>
</file>

<file path=customXml/itemProps1.xml><?xml version="1.0" encoding="utf-8"?>
<ds:datastoreItem xmlns:ds="http://schemas.openxmlformats.org/officeDocument/2006/customXml" ds:itemID="{6ECC3CB8-1796-4081-8C04-822B7580C6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20</Pages>
  <Words>3576</Words>
  <Characters>19780</Characters>
  <Application>Microsoft Office Word</Application>
  <DocSecurity>0</DocSecurity>
  <Lines>164</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Boiko</dc:creator>
  <cp:lastModifiedBy>JŪRĖNIENĖ Jolanta</cp:lastModifiedBy>
  <cp:revision>21</cp:revision>
  <cp:lastPrinted>2017-06-01T05:28:00Z</cp:lastPrinted>
  <dcterms:created xsi:type="dcterms:W3CDTF">2023-09-07T08:18:00Z</dcterms:created>
  <dcterms:modified xsi:type="dcterms:W3CDTF">2023-09-07T10:38:00Z</dcterms:modified>
</cp:coreProperties>
</file>