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Cs w:val="24"/>
        </w:rPr>
        <w:alias w:val="2 pr."/>
        <w:tag w:val="part_bcae2e3a1eb9410bb8aaffb4a3dfc6d0"/>
        <w:id w:val="-468209302"/>
        <w:lock w:val="sdtLocked"/>
        <w:placeholder>
          <w:docPart w:val="DefaultPlaceholder_-1854013440"/>
        </w:placeholder>
      </w:sdtPr>
      <w:sdtEndPr>
        <w:rPr>
          <w:sz w:val="22"/>
          <w:szCs w:val="22"/>
        </w:rPr>
      </w:sdtEndPr>
      <w:sdtContent>
        <w:p w:rsidR="005C410D" w:rsidRDefault="001E690C" w:rsidP="00B064FE">
          <w:pPr>
            <w:tabs>
              <w:tab w:val="left" w:pos="5245"/>
              <w:tab w:val="left" w:pos="5387"/>
              <w:tab w:val="left" w:pos="5529"/>
            </w:tabs>
            <w:ind w:firstLine="4876"/>
            <w:rPr>
              <w:szCs w:val="24"/>
            </w:rPr>
          </w:pPr>
          <w:r>
            <w:rPr>
              <w:szCs w:val="24"/>
            </w:rPr>
            <w:t xml:space="preserve">2022–2030 metų sveikatos priežiūros </w:t>
          </w:r>
        </w:p>
        <w:p w:rsidR="005C410D" w:rsidRDefault="001E690C" w:rsidP="00B064FE">
          <w:pPr>
            <w:ind w:firstLine="4876"/>
            <w:rPr>
              <w:szCs w:val="24"/>
            </w:rPr>
          </w:pPr>
          <w:r>
            <w:rPr>
              <w:szCs w:val="24"/>
            </w:rPr>
            <w:t>kokybės ir efektyvumo didinimo plėtros</w:t>
          </w:r>
        </w:p>
        <w:p w:rsidR="005C410D" w:rsidRDefault="001E690C" w:rsidP="00B064FE">
          <w:pPr>
            <w:ind w:firstLine="4876"/>
            <w:rPr>
              <w:szCs w:val="24"/>
            </w:rPr>
          </w:pPr>
          <w:r>
            <w:rPr>
              <w:szCs w:val="24"/>
            </w:rPr>
            <w:t>programos pažangos priemonės Nr. 11-</w:t>
          </w:r>
        </w:p>
        <w:p w:rsidR="005C410D" w:rsidRDefault="001E690C" w:rsidP="00B064FE">
          <w:pPr>
            <w:ind w:firstLine="4876"/>
            <w:rPr>
              <w:szCs w:val="24"/>
            </w:rPr>
          </w:pPr>
          <w:r>
            <w:rPr>
              <w:szCs w:val="24"/>
            </w:rPr>
            <w:t xml:space="preserve">002-11-02-01 „Gerinti sveikatos priežiūros     </w:t>
          </w:r>
        </w:p>
        <w:p w:rsidR="005C410D" w:rsidRDefault="001E690C" w:rsidP="00B064FE">
          <w:pPr>
            <w:ind w:firstLine="4876"/>
            <w:rPr>
              <w:szCs w:val="24"/>
            </w:rPr>
          </w:pPr>
          <w:r>
            <w:rPr>
              <w:szCs w:val="24"/>
            </w:rPr>
            <w:t xml:space="preserve">paslaugų kokybę ir </w:t>
          </w:r>
          <w:r>
            <w:rPr>
              <w:szCs w:val="24"/>
            </w:rPr>
            <w:t>prieinamumą“</w:t>
          </w:r>
        </w:p>
        <w:p w:rsidR="005C410D" w:rsidRDefault="001E690C" w:rsidP="00B064FE">
          <w:pPr>
            <w:ind w:firstLine="4876"/>
            <w:rPr>
              <w:szCs w:val="24"/>
            </w:rPr>
          </w:pPr>
          <w:r>
            <w:rPr>
              <w:szCs w:val="24"/>
            </w:rPr>
            <w:t xml:space="preserve">projektų finansavimo sąlygų aprašo Nr. 11 </w:t>
          </w:r>
        </w:p>
        <w:p w:rsidR="005C410D" w:rsidRDefault="001E690C" w:rsidP="00B064FE">
          <w:pPr>
            <w:ind w:firstLine="4876"/>
            <w:rPr>
              <w:szCs w:val="24"/>
            </w:rPr>
          </w:pPr>
          <w:sdt>
            <w:sdtPr>
              <w:alias w:val="Numeris"/>
              <w:tag w:val="nr_bcae2e3a1eb9410bb8aaffb4a3dfc6d0"/>
              <w:id w:val="2033836834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:rsidR="005C410D" w:rsidRDefault="005C410D">
          <w:pPr>
            <w:tabs>
              <w:tab w:val="left" w:pos="5245"/>
              <w:tab w:val="left" w:pos="5387"/>
            </w:tabs>
            <w:spacing w:line="264" w:lineRule="auto"/>
            <w:jc w:val="center"/>
            <w:rPr>
              <w:b/>
              <w:bCs/>
              <w:szCs w:val="24"/>
            </w:rPr>
          </w:pPr>
        </w:p>
        <w:p w:rsidR="005C410D" w:rsidRDefault="005C410D">
          <w:pPr>
            <w:rPr>
              <w:sz w:val="10"/>
              <w:szCs w:val="10"/>
            </w:rPr>
          </w:pPr>
        </w:p>
        <w:p w:rsidR="005C410D" w:rsidRDefault="001E690C">
          <w:pPr>
            <w:spacing w:line="264" w:lineRule="auto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bcae2e3a1eb9410bb8aaffb4a3dfc6d0"/>
              <w:id w:val="-285041144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GYVENIMO KOKYBĖS VERTINIMO KLAUSIMYNO (MHQoL-7D) ĮVERČIŲ REIKŠMĖS</w:t>
              </w:r>
            </w:sdtContent>
          </w:sdt>
        </w:p>
        <w:p w:rsidR="005C410D" w:rsidRDefault="005C410D">
          <w:pPr>
            <w:rPr>
              <w:sz w:val="10"/>
              <w:szCs w:val="10"/>
            </w:rPr>
          </w:pPr>
        </w:p>
        <w:tbl>
          <w:tblPr>
            <w:tblW w:w="9923" w:type="dxa"/>
            <w:tblLook w:val="04A0" w:firstRow="1" w:lastRow="0" w:firstColumn="1" w:lastColumn="0" w:noHBand="0" w:noVBand="1"/>
          </w:tblPr>
          <w:tblGrid>
            <w:gridCol w:w="7338"/>
            <w:gridCol w:w="2301"/>
            <w:gridCol w:w="108"/>
            <w:gridCol w:w="176"/>
          </w:tblGrid>
          <w:tr w:rsidR="005C410D">
            <w:trPr>
              <w:gridAfter w:val="1"/>
              <w:wAfter w:w="176" w:type="dxa"/>
              <w:trHeight w:val="397"/>
            </w:trPr>
            <w:tc>
              <w:tcPr>
                <w:tcW w:w="9747" w:type="dxa"/>
                <w:gridSpan w:val="3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b/>
                    <w:sz w:val="22"/>
                    <w:szCs w:val="22"/>
                  </w:rPr>
                  <w:t>Klausimyną sudaro septyni klausimai, kiekvienas su keturiais atsakymų lygiais. Kiekvieno klausimo įvertis balais vert</w:t>
                </w:r>
                <w:r>
                  <w:rPr>
                    <w:rFonts w:ascii="Cambria" w:hAnsi="Cambria"/>
                    <w:b/>
                    <w:sz w:val="22"/>
                    <w:szCs w:val="22"/>
                  </w:rPr>
                  <w:t>inamas taip: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b/>
                    <w:bCs/>
                    <w:sz w:val="22"/>
                    <w:szCs w:val="22"/>
                  </w:rPr>
                  <w:t xml:space="preserve">SAVIVERTĖ 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ind w:firstLine="624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b/>
                    <w:sz w:val="22"/>
                    <w:szCs w:val="22"/>
                  </w:rPr>
                  <w:t>Įvertis balais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apie save galvoju labai teigiamai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3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apie save galvoju teigiamai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2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apie save galvoju neigiamai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1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apie save galvoju labai neigiamai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0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b/>
                    <w:bCs/>
                    <w:sz w:val="22"/>
                    <w:szCs w:val="22"/>
                  </w:rPr>
                  <w:t>SAVARANKIŠKUMAS</w:t>
                </w:r>
                <w:r>
                  <w:rPr>
                    <w:rFonts w:ascii="Cambria" w:hAnsi="Cambria"/>
                    <w:sz w:val="22"/>
                    <w:szCs w:val="22"/>
                  </w:rPr>
                  <w:t xml:space="preserve"> </w:t>
                </w:r>
                <w:r>
                  <w:rPr>
                    <w:rFonts w:ascii="Cambria" w:hAnsi="Cambria"/>
                    <w:i/>
                    <w:iCs/>
                    <w:sz w:val="22"/>
                    <w:szCs w:val="22"/>
                  </w:rPr>
                  <w:t>Pvz.: pasirinkimo laisvė,  finansinė nepriklausomybė, dalyvavimas priimant sprendimus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labai patenkintas savo savarankiškumo lygiu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3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patenkintas savo savarankiškumo lygiu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2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nepatenkintas savo savarankiškumo lygiu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1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labai n</w:t>
                </w:r>
                <w:r>
                  <w:rPr>
                    <w:rFonts w:ascii="Cambria" w:hAnsi="Cambria"/>
                    <w:sz w:val="22"/>
                    <w:szCs w:val="22"/>
                  </w:rPr>
                  <w:t>epatenkintas savo savarankiškumo lygiu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0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b/>
                    <w:bCs/>
                    <w:sz w:val="22"/>
                    <w:szCs w:val="22"/>
                  </w:rPr>
                  <w:t>NUOTAIKA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nesijaučiu nerimastingas, paniuręs ar prislėgtas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3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Jaučiuosi šiek tiek  nerimastingas, paniuręs ar prislėgtas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2 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Jaučiuosi nerimastingas, paniuręs ar prislėgtas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1 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Jaučiuosi labai  nerimastingas, paniuręs ar prislėgtas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0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b/>
                    <w:bCs/>
                    <w:sz w:val="22"/>
                    <w:szCs w:val="22"/>
                  </w:rPr>
                  <w:t>ASMENINIAI SANTYKIAI</w:t>
                </w:r>
                <w:r>
                  <w:rPr>
                    <w:rFonts w:ascii="Cambria" w:hAnsi="Cambria"/>
                    <w:sz w:val="22"/>
                    <w:szCs w:val="22"/>
                  </w:rPr>
                  <w:t xml:space="preserve"> </w:t>
                </w:r>
                <w:r>
                  <w:rPr>
                    <w:rFonts w:ascii="Cambria" w:hAnsi="Cambria"/>
                    <w:i/>
                    <w:iCs/>
                    <w:sz w:val="22"/>
                    <w:szCs w:val="22"/>
                  </w:rPr>
                  <w:t>Pvz.: partneris, vaikai, šeima, draugai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labai patenkintas turimais asmeniniais santykiais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3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patenkintas turimais asmeniniais santykiais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2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 xml:space="preserve">Aš </w:t>
                </w:r>
                <w:r>
                  <w:rPr>
                    <w:rFonts w:ascii="Cambria" w:hAnsi="Cambria"/>
                    <w:sz w:val="22"/>
                    <w:szCs w:val="22"/>
                  </w:rPr>
                  <w:t>nepatenkintas turimais asmeniniais santykiais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1 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labai nepatenkintas turimais asmeniniais santykiais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0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b/>
                    <w:bCs/>
                    <w:sz w:val="22"/>
                    <w:szCs w:val="22"/>
                  </w:rPr>
                  <w:t xml:space="preserve">KASDIENĖ VEIKLA </w:t>
                </w:r>
                <w:r>
                  <w:rPr>
                    <w:rFonts w:ascii="Cambria" w:hAnsi="Cambria"/>
                    <w:i/>
                    <w:iCs/>
                    <w:sz w:val="22"/>
                    <w:szCs w:val="22"/>
                  </w:rPr>
                  <w:t>Pvz.: darbas, mokslai, namų ūkis, laisvalaikio veiklos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labai patenkintas savo kasdiene veikla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3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 xml:space="preserve">Aš </w:t>
                </w:r>
                <w:r>
                  <w:rPr>
                    <w:rFonts w:ascii="Cambria" w:hAnsi="Cambria"/>
                    <w:sz w:val="22"/>
                    <w:szCs w:val="22"/>
                  </w:rPr>
                  <w:t>patenkintas savo kasdiene veikla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2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nepatenkintas savo kasdiene veikla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1 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labai nepatenkintas savo kasdiene veikla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0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bCs/>
                    <w:sz w:val="22"/>
                    <w:szCs w:val="22"/>
                  </w:rPr>
                </w:pPr>
              </w:p>
              <w:p w:rsidR="005C410D" w:rsidRDefault="005C410D">
                <w:pPr>
                  <w:spacing w:line="276" w:lineRule="auto"/>
                  <w:rPr>
                    <w:rFonts w:ascii="Cambria" w:hAnsi="Cambria"/>
                    <w:b/>
                    <w:bCs/>
                    <w:sz w:val="22"/>
                    <w:szCs w:val="22"/>
                  </w:rPr>
                </w:pPr>
              </w:p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b/>
                    <w:bCs/>
                    <w:sz w:val="22"/>
                    <w:szCs w:val="22"/>
                  </w:rPr>
                  <w:t>FIZINĖ SVEIKATA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Neturiu fizinės sveikatos problemų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3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Turiu nedidelių fizinės sveikatos problemų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2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Turiu didelių fizinės sveikatos problemų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1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Turiu labai didelių fizinės sveikatos problemų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0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b/>
                    <w:bCs/>
                    <w:sz w:val="22"/>
                    <w:szCs w:val="22"/>
                  </w:rPr>
                  <w:t>ATEITIS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labai optimistiškai nusiteikęs savo ateities atžvilgiu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3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gana optimistiškai nusiteikęs savo ateities atžvilgiu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2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 xml:space="preserve">Aš jaučiuosi nusiminęs dėl savo ateities 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1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Aš jaučiuosi labai nusiminęs dėl savo ateities</w:t>
                </w:r>
              </w:p>
            </w:tc>
            <w:tc>
              <w:tcPr>
                <w:tcW w:w="2409" w:type="dxa"/>
                <w:gridSpan w:val="2"/>
              </w:tcPr>
              <w:p w:rsidR="005C410D" w:rsidRDefault="001E690C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>☐</w:t>
                </w:r>
                <w:r>
                  <w:rPr>
                    <w:rFonts w:ascii="MS Gothic" w:eastAsia="MS Gothic" w:hAnsi="MS Gothic"/>
                    <w:b/>
                    <w:sz w:val="27"/>
                    <w:szCs w:val="27"/>
                  </w:rPr>
                  <w:t xml:space="preserve">     0</w:t>
                </w:r>
              </w:p>
            </w:tc>
          </w:tr>
          <w:tr w:rsidR="005C410D">
            <w:trPr>
              <w:gridAfter w:val="1"/>
              <w:wAfter w:w="176" w:type="dxa"/>
              <w:trHeight w:val="397"/>
            </w:trPr>
            <w:tc>
              <w:tcPr>
                <w:tcW w:w="7338" w:type="dxa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</w:p>
            </w:tc>
          </w:tr>
          <w:tr w:rsidR="005C410D">
            <w:trPr>
              <w:trHeight w:val="397"/>
            </w:trPr>
            <w:tc>
              <w:tcPr>
                <w:tcW w:w="9639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</w:p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>Balų suma*:________________________________</w:t>
                </w:r>
              </w:p>
              <w:p w:rsidR="005C410D" w:rsidRDefault="005C410D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</w:p>
              <w:p w:rsidR="005C410D" w:rsidRDefault="001E690C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  <w:r>
                  <w:rPr>
                    <w:rFonts w:ascii="Cambria" w:hAnsi="Cambria"/>
                    <w:sz w:val="22"/>
                    <w:szCs w:val="22"/>
                  </w:rPr>
                  <w:t xml:space="preserve">*Bendras įvertis balais apskaičiuojamas sudedant septynių klausimų balus. Bendras įvertis </w:t>
                </w:r>
                <w:r>
                  <w:rPr>
                    <w:rFonts w:ascii="Cambria" w:hAnsi="Cambria"/>
                    <w:sz w:val="22"/>
                    <w:szCs w:val="22"/>
                  </w:rPr>
                  <w:t>balais gali svyruoti nuo 0 iki 21, kuo didesnis balas, tuo geresnė gyvenimo kokybė</w:t>
                </w:r>
              </w:p>
              <w:p w:rsidR="005C410D" w:rsidRDefault="005C410D">
                <w:pPr>
                  <w:spacing w:line="276" w:lineRule="auto"/>
                  <w:rPr>
                    <w:rFonts w:ascii="Cambria" w:hAnsi="Cambria"/>
                    <w:sz w:val="22"/>
                    <w:szCs w:val="22"/>
                  </w:rPr>
                </w:pPr>
              </w:p>
            </w:tc>
            <w:tc>
              <w:tcPr>
                <w:tcW w:w="284" w:type="dxa"/>
                <w:gridSpan w:val="2"/>
              </w:tcPr>
              <w:p w:rsidR="005C410D" w:rsidRDefault="005C410D">
                <w:pPr>
                  <w:spacing w:line="276" w:lineRule="auto"/>
                  <w:rPr>
                    <w:rFonts w:ascii="Cambria" w:eastAsia="MS Gothic" w:hAnsi="Cambria"/>
                    <w:b/>
                    <w:sz w:val="22"/>
                    <w:szCs w:val="22"/>
                  </w:rPr>
                </w:pPr>
              </w:p>
            </w:tc>
          </w:tr>
        </w:tbl>
        <w:sdt>
          <w:sdtPr>
            <w:rPr>
              <w:sz w:val="22"/>
              <w:szCs w:val="22"/>
            </w:rPr>
            <w:alias w:val="pabaiga"/>
            <w:tag w:val="part_d7db7abe3d234c69aa6a3d07b12ab198"/>
            <w:id w:val="-1145971562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5C410D" w:rsidRDefault="001E690C">
              <w:pPr>
                <w:spacing w:line="264" w:lineRule="auto"/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___________________________________</w:t>
              </w:r>
            </w:p>
            <w:bookmarkEnd w:id="0" w:displacedByCustomXml="next"/>
          </w:sdtContent>
        </w:sdt>
      </w:sdtContent>
    </w:sdt>
    <w:sectPr w:rsidR="005C410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276" w:right="1134" w:bottom="1440" w:left="1247" w:header="709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410D" w:rsidRDefault="001E690C">
      <w:pPr>
        <w:spacing w:after="120"/>
        <w:rPr>
          <w:sz w:val="20"/>
          <w:lang w:val="nl-NL"/>
        </w:rPr>
      </w:pPr>
      <w:r>
        <w:rPr>
          <w:sz w:val="20"/>
          <w:lang w:val="nl-NL"/>
        </w:rPr>
        <w:separator/>
      </w:r>
    </w:p>
  </w:endnote>
  <w:endnote w:type="continuationSeparator" w:id="0">
    <w:p w:rsidR="005C410D" w:rsidRDefault="001E690C">
      <w:pPr>
        <w:spacing w:after="120"/>
        <w:rPr>
          <w:sz w:val="20"/>
          <w:lang w:val="nl-NL"/>
        </w:rPr>
      </w:pPr>
      <w:r>
        <w:rPr>
          <w:sz w:val="20"/>
          <w:lang w:val="nl-NL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useo Sans 500">
    <w:altName w:val="Times New Roman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useo Sans 100">
    <w:altName w:val="Times New Roman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410D" w:rsidRDefault="005C410D">
    <w:pPr>
      <w:tabs>
        <w:tab w:val="center" w:pos="4536"/>
        <w:tab w:val="right" w:pos="9072"/>
      </w:tabs>
      <w:spacing w:after="120"/>
      <w:rPr>
        <w:sz w:val="20"/>
        <w:lang w:val="nl-N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410D" w:rsidRDefault="005C410D">
    <w:pPr>
      <w:tabs>
        <w:tab w:val="center" w:pos="4536"/>
        <w:tab w:val="right" w:pos="9072"/>
      </w:tabs>
      <w:spacing w:after="120"/>
      <w:rPr>
        <w:sz w:val="20"/>
        <w:lang w:val="nl-N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410D" w:rsidRDefault="005C410D">
    <w:pPr>
      <w:spacing w:after="120" w:line="264" w:lineRule="auto"/>
      <w:rPr>
        <w:rFonts w:ascii="Arial" w:hAnsi="Arial" w:cs="Arial"/>
        <w:i/>
        <w:iCs/>
        <w:sz w:val="18"/>
        <w:szCs w:val="18"/>
        <w:lang w:val="en-US"/>
      </w:rPr>
    </w:pPr>
  </w:p>
  <w:p w:rsidR="005C410D" w:rsidRDefault="005C410D">
    <w:pPr>
      <w:spacing w:after="120" w:line="264" w:lineRule="auto"/>
      <w:rPr>
        <w:rFonts w:ascii="Arial" w:hAnsi="Arial" w:cs="Arial"/>
        <w:i/>
        <w:iCs/>
        <w:sz w:val="18"/>
        <w:szCs w:val="18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410D" w:rsidRDefault="001E690C">
      <w:pPr>
        <w:spacing w:after="120"/>
        <w:rPr>
          <w:sz w:val="20"/>
          <w:lang w:val="nl-NL"/>
        </w:rPr>
      </w:pPr>
      <w:r>
        <w:rPr>
          <w:sz w:val="20"/>
          <w:lang w:val="nl-NL"/>
        </w:rPr>
        <w:separator/>
      </w:r>
    </w:p>
  </w:footnote>
  <w:footnote w:type="continuationSeparator" w:id="0">
    <w:p w:rsidR="005C410D" w:rsidRDefault="001E690C">
      <w:pPr>
        <w:spacing w:after="120"/>
        <w:rPr>
          <w:sz w:val="20"/>
          <w:lang w:val="nl-NL"/>
        </w:rPr>
      </w:pPr>
      <w:r>
        <w:rPr>
          <w:sz w:val="20"/>
          <w:lang w:val="nl-NL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410D" w:rsidRDefault="005C410D">
    <w:pPr>
      <w:tabs>
        <w:tab w:val="center" w:pos="4536"/>
        <w:tab w:val="right" w:pos="9072"/>
      </w:tabs>
      <w:spacing w:after="120"/>
      <w:rPr>
        <w:sz w:val="20"/>
        <w:lang w:val="nl-N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410D" w:rsidRDefault="001E690C">
    <w:pPr>
      <w:tabs>
        <w:tab w:val="center" w:pos="4536"/>
        <w:tab w:val="right" w:pos="9072"/>
      </w:tabs>
      <w:spacing w:after="120"/>
      <w:jc w:val="center"/>
      <w:rPr>
        <w:sz w:val="20"/>
        <w:lang w:val="nl-NL"/>
      </w:rPr>
    </w:pPr>
    <w:r>
      <w:rPr>
        <w:sz w:val="20"/>
        <w:lang w:val="nl-NL"/>
      </w:rPr>
      <w:fldChar w:fldCharType="begin"/>
    </w:r>
    <w:r>
      <w:rPr>
        <w:sz w:val="20"/>
        <w:lang w:val="nl-NL"/>
      </w:rPr>
      <w:instrText>PAGE   \* MERGEFORMAT</w:instrText>
    </w:r>
    <w:r>
      <w:rPr>
        <w:sz w:val="20"/>
        <w:lang w:val="nl-NL"/>
      </w:rPr>
      <w:fldChar w:fldCharType="separate"/>
    </w:r>
    <w:r w:rsidRPr="001E690C">
      <w:rPr>
        <w:noProof/>
        <w:sz w:val="20"/>
      </w:rPr>
      <w:t>2</w:t>
    </w:r>
    <w:r>
      <w:rPr>
        <w:sz w:val="20"/>
        <w:lang w:val="nl-NL"/>
      </w:rPr>
      <w:fldChar w:fldCharType="end"/>
    </w:r>
  </w:p>
  <w:p w:rsidR="005C410D" w:rsidRDefault="005C410D">
    <w:pPr>
      <w:tabs>
        <w:tab w:val="center" w:pos="4536"/>
        <w:tab w:val="right" w:pos="9072"/>
      </w:tabs>
      <w:spacing w:after="120"/>
      <w:rPr>
        <w:sz w:val="20"/>
        <w:lang w:val="nl-N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410D" w:rsidRDefault="005C410D">
    <w:pPr>
      <w:tabs>
        <w:tab w:val="center" w:pos="4536"/>
        <w:tab w:val="right" w:pos="9072"/>
      </w:tabs>
      <w:spacing w:after="120"/>
      <w:rPr>
        <w:sz w:val="20"/>
        <w:lang w:val="nl-NL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25"/>
    <w:rsid w:val="001E690C"/>
    <w:rsid w:val="005C2E25"/>
    <w:rsid w:val="005C410D"/>
    <w:rsid w:val="00B064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397A2130-2729-45F0-A689-F7581FB4A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064F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15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013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49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68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5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46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0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20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23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787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716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170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64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63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723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599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93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9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5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61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72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0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135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180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51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53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736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42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18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8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29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9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22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F6D490F-0F42-4531-9012-A08BCD334CB7}"/>
      </w:docPartPr>
      <w:docPartBody>
        <w:p w:rsidR="00000000" w:rsidRDefault="00270D2B">
          <w:r w:rsidRPr="00642E3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useo Sans 500">
    <w:altName w:val="Times New Roman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useo Sans 100">
    <w:altName w:val="Times New Roman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D2B"/>
    <w:rsid w:val="00270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70D2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rasmus_Corporate">
      <a:dk1>
        <a:sysClr val="windowText" lastClr="000000"/>
      </a:dk1>
      <a:lt1>
        <a:sysClr val="window" lastClr="FFFFFF"/>
      </a:lt1>
      <a:dk2>
        <a:srgbClr val="00B969"/>
      </a:dk2>
      <a:lt2>
        <a:srgbClr val="EEECE1"/>
      </a:lt2>
      <a:accent1>
        <a:srgbClr val="002328"/>
      </a:accent1>
      <a:accent2>
        <a:srgbClr val="00B4D2"/>
      </a:accent2>
      <a:accent3>
        <a:srgbClr val="00A22E"/>
      </a:accent3>
      <a:accent4>
        <a:srgbClr val="FFD700"/>
      </a:accent4>
      <a:accent5>
        <a:srgbClr val="FF9E00"/>
      </a:accent5>
      <a:accent6>
        <a:srgbClr val="BC0436"/>
      </a:accent6>
      <a:hlink>
        <a:srgbClr val="000000"/>
      </a:hlink>
      <a:folHlink>
        <a:srgbClr val="000000"/>
      </a:folHlink>
    </a:clrScheme>
    <a:fontScheme name="Erasmus_100-500">
      <a:majorFont>
        <a:latin typeface="Museo Sans 500"/>
        <a:ea typeface=""/>
        <a:cs typeface=""/>
      </a:majorFont>
      <a:minorFont>
        <a:latin typeface="Museo Sans 100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7" ma:contentTypeDescription="Kurkite naują dokumentą." ma:contentTypeScope="" ma:versionID="f0881803ef74d37152392b7c17f51f12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c17557322df96ce6ff98e67eeda279f0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4ce506-306b-4f3b-858c-685e4322984b">
      <Terms xmlns="http://schemas.microsoft.com/office/infopath/2007/PartnerControls"/>
    </lcf76f155ced4ddcb4097134ff3c332f>
    <TaxCatchAll xmlns="5f51944c-8b8a-4190-a6e0-8c0a63b86cc1" xsi:nil="true"/>
  </documentManagement>
</p:properties>
</file>

<file path=customXml/item4.xml><?xml version="1.0" encoding="utf-8"?>
<Parts xmlns="http://lrs.lt/TAIS/DocParts">
  <Part Type="priedas" Nr="2" Abbr="2 pr." Title="GYVENIMO KOKYBĖS VERTINIMO KLAUSIMYNO (MHQoL-7D) ĮVERČIŲ REIKŠMĖS" DocPartId="0304e0ea15f94346a2d1608e7c413b94" PartId="bcae2e3a1eb9410bb8aaffb4a3dfc6d0">
    <Part Type="pabaiga" DocPartId="53a46d9db6b74a14820b076bbcadfed8" PartId="d7db7abe3d234c69aa6a3d07b12ab19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98CF4-ED47-4994-AA3B-1F6420DB75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3FF563-1C31-4829-ACC1-FBFC379365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4B773AB-712F-4A68-B3FF-13925EF5E30E}">
  <ds:schemaRefs>
    <ds:schemaRef ds:uri="http://schemas.microsoft.com/office/2006/metadata/properties"/>
    <ds:schemaRef ds:uri="http://schemas.microsoft.com/office/infopath/2007/PartnerControls"/>
    <ds:schemaRef ds:uri="fe4ce506-306b-4f3b-858c-685e4322984b"/>
    <ds:schemaRef ds:uri="5f51944c-8b8a-4190-a6e0-8c0a63b86cc1"/>
  </ds:schemaRefs>
</ds:datastoreItem>
</file>

<file path=customXml/itemProps4.xml><?xml version="1.0" encoding="utf-8"?>
<ds:datastoreItem xmlns:ds="http://schemas.openxmlformats.org/officeDocument/2006/customXml" ds:itemID="{161882A9-0A33-4CBE-B6B5-C3ACBF072B7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C9BFE242-EC09-447F-8522-D702E038C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1631</Words>
  <Characters>930</Characters>
  <Application>Microsoft Office Word</Application>
  <DocSecurity>0</DocSecurity>
  <Lines>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Erasmus University Rotterdam</Company>
  <LinksUpToDate>false</LinksUpToDate>
  <CharactersWithSpaces>2556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MHQoL</dc:title>
  <dc:creator>F.C.W. van Krugten</dc:creator>
  <cp:lastModifiedBy>DZIKAITĖ Jolanta</cp:lastModifiedBy>
  <cp:revision>4</cp:revision>
  <cp:lastPrinted>2018-04-24T09:05:00Z</cp:lastPrinted>
  <dcterms:created xsi:type="dcterms:W3CDTF">2023-06-13T11:06:00Z</dcterms:created>
  <dcterms:modified xsi:type="dcterms:W3CDTF">2023-06-13T11:58:00Z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</Properties>
</file>