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0 pr."/>
        <w:tag w:val="part_a91c74c0af594349b1d38ca36f131aa4"/>
        <w:id w:val="-2044586584"/>
        <w:lock w:val="sdtLocked"/>
      </w:sdtPr>
      <w:sdtEndPr/>
      <w:sdtContent>
        <w:p w14:paraId="6CFE6F43" w14:textId="77777777" w:rsidR="00A27E60" w:rsidRDefault="00A27E60">
          <w:pPr>
            <w:tabs>
              <w:tab w:val="center" w:pos="4819"/>
              <w:tab w:val="right" w:pos="9638"/>
            </w:tabs>
          </w:pPr>
        </w:p>
        <w:p w14:paraId="7D1957F2" w14:textId="77777777" w:rsidR="00A27E60" w:rsidRDefault="004132EF">
          <w:pPr>
            <w:tabs>
              <w:tab w:val="left" w:pos="720"/>
            </w:tabs>
            <w:ind w:left="4820"/>
            <w:rPr>
              <w:szCs w:val="24"/>
            </w:rPr>
          </w:pPr>
          <w:r>
            <w:rPr>
              <w:szCs w:val="24"/>
            </w:rPr>
            <w:t xml:space="preserve">2025–2026 ir 2026–2027 mokslo metų </w:t>
          </w:r>
        </w:p>
        <w:p w14:paraId="504FCF15" w14:textId="77777777" w:rsidR="00A27E60" w:rsidRDefault="004132EF">
          <w:pPr>
            <w:tabs>
              <w:tab w:val="left" w:pos="720"/>
            </w:tabs>
            <w:ind w:left="4820"/>
            <w:rPr>
              <w:szCs w:val="24"/>
            </w:rPr>
          </w:pPr>
          <w:r>
            <w:rPr>
              <w:szCs w:val="24"/>
            </w:rPr>
            <w:t xml:space="preserve">pradinio, pagrindinio ir vidurinio ugdymo </w:t>
          </w:r>
        </w:p>
        <w:p w14:paraId="20C82F53" w14:textId="77777777" w:rsidR="00A27E60" w:rsidRDefault="004132EF">
          <w:pPr>
            <w:tabs>
              <w:tab w:val="left" w:pos="720"/>
            </w:tabs>
            <w:ind w:left="4820"/>
            <w:rPr>
              <w:szCs w:val="24"/>
            </w:rPr>
          </w:pPr>
          <w:r>
            <w:rPr>
              <w:szCs w:val="24"/>
            </w:rPr>
            <w:t xml:space="preserve">programų bendrųjų ugdymo planų </w:t>
          </w:r>
        </w:p>
        <w:p w14:paraId="3ACC3CB3" w14:textId="77777777" w:rsidR="00A27E60" w:rsidRDefault="004132EF">
          <w:pPr>
            <w:ind w:left="4820"/>
            <w:rPr>
              <w:b/>
              <w:bCs/>
              <w:szCs w:val="24"/>
            </w:rPr>
          </w:pPr>
          <w:sdt>
            <w:sdtPr>
              <w:alias w:val="Numeris"/>
              <w:tag w:val="nr_a91c74c0af594349b1d38ca36f131aa4"/>
              <w:id w:val="536248708"/>
              <w:lock w:val="sdtLocked"/>
            </w:sdtPr>
            <w:sdtEndPr/>
            <w:sdtContent>
              <w:r>
                <w:rPr>
                  <w:szCs w:val="24"/>
                </w:rPr>
                <w:t>10</w:t>
              </w:r>
            </w:sdtContent>
          </w:sdt>
          <w:r>
            <w:rPr>
              <w:szCs w:val="24"/>
            </w:rPr>
            <w:t xml:space="preserve"> priedas</w:t>
          </w:r>
          <w:r>
            <w:rPr>
              <w:b/>
              <w:bCs/>
              <w:szCs w:val="24"/>
            </w:rPr>
            <w:t xml:space="preserve"> </w:t>
          </w:r>
        </w:p>
        <w:p w14:paraId="484165AF" w14:textId="77777777" w:rsidR="00A27E60" w:rsidRDefault="00A27E60">
          <w:pPr>
            <w:jc w:val="center"/>
            <w:rPr>
              <w:b/>
              <w:bCs/>
              <w:szCs w:val="24"/>
            </w:rPr>
          </w:pPr>
        </w:p>
        <w:p w14:paraId="0FE6CF6E" w14:textId="77777777" w:rsidR="00A27E60" w:rsidRDefault="00A27E60">
          <w:pPr>
            <w:jc w:val="center"/>
            <w:rPr>
              <w:b/>
              <w:bCs/>
            </w:rPr>
          </w:pPr>
        </w:p>
        <w:p w14:paraId="24B0752C" w14:textId="566612AB" w:rsidR="00A27E60" w:rsidRDefault="004132EF">
          <w:pPr>
            <w:ind w:right="-23"/>
            <w:jc w:val="center"/>
            <w:rPr>
              <w:b/>
              <w:bCs/>
            </w:rPr>
          </w:pPr>
          <w:sdt>
            <w:sdtPr>
              <w:alias w:val="Pavadinimas"/>
              <w:tag w:val="title_a91c74c0af594349b1d38ca36f131aa4"/>
              <w:id w:val="307672907"/>
              <w:lock w:val="sdtLocked"/>
            </w:sdtPr>
            <w:sdtEndPr/>
            <w:sdtContent>
              <w:r>
                <w:rPr>
                  <w:b/>
                  <w:bCs/>
                </w:rPr>
                <w:t xml:space="preserve">UŽSIENIEČIŲ IR LIETUVOS RESPUBLIKOS PILIEČIŲ, ATVYKUSIŲ AR GRĮŽUSIŲ GYVENTI IR DIRBTI LIETUVOS RESPUBLIKOJE, UGDYMO </w:t>
              </w:r>
              <w:r>
                <w:rPr>
                  <w:b/>
                  <w:bCs/>
                </w:rPr>
                <w:t>ORGANIZAVIMAS</w:t>
              </w:r>
            </w:sdtContent>
          </w:sdt>
        </w:p>
        <w:p w14:paraId="208BD408" w14:textId="1B681788" w:rsidR="00A27E60" w:rsidRDefault="00A27E60">
          <w:pPr>
            <w:jc w:val="center"/>
            <w:rPr>
              <w:b/>
              <w:bCs/>
              <w:szCs w:val="24"/>
            </w:rPr>
          </w:pPr>
        </w:p>
        <w:sdt>
          <w:sdtPr>
            <w:alias w:val="skyrius"/>
            <w:tag w:val="part_4f4a7dd39ee34fa9a52f2ce6e1b5b440"/>
            <w:id w:val="1609542688"/>
            <w:lock w:val="sdtLocked"/>
          </w:sdtPr>
          <w:sdtEndPr/>
          <w:sdtContent>
            <w:p w14:paraId="2F51EF7A" w14:textId="77777777" w:rsidR="00A27E60" w:rsidRDefault="004132EF">
              <w:pPr>
                <w:jc w:val="center"/>
                <w:rPr>
                  <w:b/>
                  <w:bCs/>
                  <w:szCs w:val="24"/>
                </w:rPr>
              </w:pPr>
              <w:sdt>
                <w:sdtPr>
                  <w:alias w:val="Numeris"/>
                  <w:tag w:val="nr_4f4a7dd39ee34fa9a52f2ce6e1b5b440"/>
                  <w:id w:val="696505816"/>
                  <w:lock w:val="sdtLocked"/>
                </w:sdtPr>
                <w:sdtEndPr/>
                <w:sdtContent>
                  <w:r>
                    <w:rPr>
                      <w:b/>
                      <w:bCs/>
                      <w:szCs w:val="24"/>
                    </w:rPr>
                    <w:t>I</w:t>
                  </w:r>
                </w:sdtContent>
              </w:sdt>
              <w:r>
                <w:rPr>
                  <w:b/>
                  <w:bCs/>
                  <w:szCs w:val="24"/>
                </w:rPr>
                <w:t xml:space="preserve"> SKYRIUS</w:t>
              </w:r>
            </w:p>
            <w:p w14:paraId="755CFA7A" w14:textId="77777777" w:rsidR="00A27E60" w:rsidRDefault="004132EF">
              <w:pPr>
                <w:jc w:val="center"/>
                <w:rPr>
                  <w:b/>
                  <w:bCs/>
                  <w:szCs w:val="24"/>
                </w:rPr>
              </w:pPr>
              <w:sdt>
                <w:sdtPr>
                  <w:alias w:val="Pavadinimas"/>
                  <w:tag w:val="title_4f4a7dd39ee34fa9a52f2ce6e1b5b440"/>
                  <w:id w:val="577333748"/>
                  <w:lock w:val="sdtLocked"/>
                </w:sdtPr>
                <w:sdtEndPr/>
                <w:sdtContent>
                  <w:r>
                    <w:rPr>
                      <w:b/>
                      <w:bCs/>
                      <w:szCs w:val="24"/>
                    </w:rPr>
                    <w:t>BENDROSIOS NUOSTATOS</w:t>
                  </w:r>
                </w:sdtContent>
              </w:sdt>
            </w:p>
            <w:p w14:paraId="0B020E63" w14:textId="77777777" w:rsidR="00A27E60" w:rsidRDefault="00A27E60">
              <w:pPr>
                <w:jc w:val="center"/>
                <w:rPr>
                  <w:b/>
                  <w:bCs/>
                  <w:szCs w:val="24"/>
                </w:rPr>
              </w:pPr>
            </w:p>
            <w:sdt>
              <w:sdtPr>
                <w:alias w:val="10 pr. 1 p."/>
                <w:tag w:val="part_845058cc08d347c093689dce7e3fb76a"/>
                <w:id w:val="780614513"/>
                <w:lock w:val="sdtLocked"/>
              </w:sdtPr>
              <w:sdtEndPr/>
              <w:sdtContent>
                <w:p w14:paraId="68EEAD60" w14:textId="4DB2447D" w:rsidR="00A27E60" w:rsidRDefault="004132EF">
                  <w:pPr>
                    <w:ind w:firstLine="567"/>
                    <w:jc w:val="both"/>
                  </w:pPr>
                  <w:sdt>
                    <w:sdtPr>
                      <w:alias w:val="Numeris"/>
                      <w:tag w:val="nr_845058cc08d347c093689dce7e3fb76a"/>
                      <w:id w:val="103926014"/>
                      <w:lock w:val="sdtLocked"/>
                    </w:sdtPr>
                    <w:sdtEndPr/>
                    <w:sdtContent>
                      <w:r>
                        <w:t>1</w:t>
                      </w:r>
                    </w:sdtContent>
                  </w:sdt>
                  <w:r>
                    <w:t>. Mokykla, priimdama mokytis pagal pradinio, pagrindinio ar vidurinio ugdymo programą užsieniečius ir Lietuvos Respublikos piliečius, atvykusius ar grįžusius gyventi ir dirbti Lietuvos Respublikoje, (</w:t>
                  </w:r>
                  <w:r>
                    <w:t>toliau – grįžę ar atvykę Lietuvos piliečiai), vadovaujasi Nuosekliojo mokymosi pagal bendrojo ugdymo programas tvarkos aprašu, patvirtintu Lietuvos Respublikos švietimo, mokslo ir sporto ministro 2005 m. balandžio 5 d. įsakymu Nr. ISAK-556 „Dėl Nuosekliojo</w:t>
                  </w:r>
                  <w:r>
                    <w:t xml:space="preserve"> mokymosi pagal bendrojo ugdymo programas tvarkos aprašo patvirtinimo“, ir 2025–2026 ir 2026–2027 mokslo metų pradinio, pagrindinio ir vidurinio ugdymo programų bendraisiais ugdymo planais.</w:t>
                  </w:r>
                </w:p>
              </w:sdtContent>
            </w:sdt>
            <w:sdt>
              <w:sdtPr>
                <w:alias w:val="10 pr. 2 p."/>
                <w:tag w:val="part_ef03ccc25dab4037b27f0da89cab9e4e"/>
                <w:id w:val="-368995007"/>
                <w:lock w:val="sdtLocked"/>
              </w:sdtPr>
              <w:sdtEndPr/>
              <w:sdtContent>
                <w:p w14:paraId="277E2BAB" w14:textId="77777777" w:rsidR="00A27E60" w:rsidRDefault="004132EF">
                  <w:pPr>
                    <w:ind w:firstLine="567"/>
                    <w:jc w:val="both"/>
                    <w:rPr>
                      <w:szCs w:val="24"/>
                    </w:rPr>
                  </w:pPr>
                  <w:sdt>
                    <w:sdtPr>
                      <w:alias w:val="Numeris"/>
                      <w:tag w:val="nr_ef03ccc25dab4037b27f0da89cab9e4e"/>
                      <w:id w:val="-1345311578"/>
                      <w:lock w:val="sdtLocked"/>
                    </w:sdtPr>
                    <w:sdtEndPr/>
                    <w:sdtContent>
                      <w:r>
                        <w:rPr>
                          <w:szCs w:val="24"/>
                        </w:rPr>
                        <w:t>2</w:t>
                      </w:r>
                    </w:sdtContent>
                  </w:sdt>
                  <w:r>
                    <w:rPr>
                      <w:szCs w:val="24"/>
                    </w:rPr>
                    <w:t>. Siekiant, kad užsieniečiai, grįžę ar atvykę Lietuvos pilieč</w:t>
                  </w:r>
                  <w:r>
                    <w:rPr>
                      <w:szCs w:val="24"/>
                    </w:rPr>
                    <w:t xml:space="preserve">iai </w:t>
                  </w:r>
                  <w:r>
                    <w:rPr>
                      <w:szCs w:val="24"/>
                      <w:lang w:eastAsia="ar-SA"/>
                    </w:rPr>
                    <w:t xml:space="preserve">įgytų pakankamų lietuvių kalbos gebėjimų ir kompetencijų, būtinų mokytis Lietuvos bendrojo ugdymo mokyklose ir sėkmingai kalbinei ir kultūrinei integracijai, mokykla užtikrina </w:t>
                  </w:r>
                  <w:r>
                    <w:rPr>
                      <w:szCs w:val="24"/>
                    </w:rPr>
                    <w:t>lietuvių kalbos mokymąsi:</w:t>
                  </w:r>
                </w:p>
                <w:sdt>
                  <w:sdtPr>
                    <w:alias w:val="10 pr. 2.1 pp."/>
                    <w:tag w:val="part_038243acfc2645f2aee543c1316a759d"/>
                    <w:id w:val="1888913327"/>
                    <w:lock w:val="sdtLocked"/>
                  </w:sdtPr>
                  <w:sdtEndPr/>
                  <w:sdtContent>
                    <w:p w14:paraId="2E5E1943" w14:textId="77777777" w:rsidR="00A27E60" w:rsidRDefault="004132EF">
                      <w:pPr>
                        <w:ind w:firstLine="567"/>
                        <w:jc w:val="both"/>
                        <w:textAlignment w:val="baseline"/>
                        <w:rPr>
                          <w:szCs w:val="24"/>
                        </w:rPr>
                      </w:pPr>
                      <w:sdt>
                        <w:sdtPr>
                          <w:alias w:val="Numeris"/>
                          <w:tag w:val="nr_038243acfc2645f2aee543c1316a759d"/>
                          <w:id w:val="909964384"/>
                          <w:lock w:val="sdtLocked"/>
                        </w:sdtPr>
                        <w:sdtEndPr/>
                        <w:sdtContent>
                          <w:r>
                            <w:rPr>
                              <w:szCs w:val="24"/>
                              <w:lang w:eastAsia="lt-LT"/>
                            </w:rPr>
                            <w:t>2.1</w:t>
                          </w:r>
                        </w:sdtContent>
                      </w:sdt>
                      <w:r>
                        <w:rPr>
                          <w:szCs w:val="24"/>
                          <w:lang w:eastAsia="lt-LT"/>
                        </w:rPr>
                        <w:t>. bendrosios paskirties klasėse teikdama papi</w:t>
                      </w:r>
                      <w:r>
                        <w:rPr>
                          <w:szCs w:val="24"/>
                          <w:lang w:eastAsia="lt-LT"/>
                        </w:rPr>
                        <w:t>ldomas konsultacijas lietuvių kalbos mokymuisi individualiai ir laikinosiose grupėse;</w:t>
                      </w:r>
                      <w:r>
                        <w:t xml:space="preserve"> </w:t>
                      </w:r>
                    </w:p>
                  </w:sdtContent>
                </w:sdt>
                <w:sdt>
                  <w:sdtPr>
                    <w:alias w:val="10 pr. 2.2 pp."/>
                    <w:tag w:val="part_5a0a7c89d5634f94bb3940e0d450ba8f"/>
                    <w:id w:val="647323940"/>
                    <w:lock w:val="sdtLocked"/>
                  </w:sdtPr>
                  <w:sdtEndPr/>
                  <w:sdtContent>
                    <w:p w14:paraId="6AFBE685" w14:textId="77777777" w:rsidR="00A27E60" w:rsidRDefault="004132EF">
                      <w:pPr>
                        <w:ind w:firstLine="567"/>
                        <w:jc w:val="both"/>
                        <w:rPr>
                          <w:szCs w:val="24"/>
                        </w:rPr>
                      </w:pPr>
                      <w:sdt>
                        <w:sdtPr>
                          <w:alias w:val="Numeris"/>
                          <w:tag w:val="nr_5a0a7c89d5634f94bb3940e0d450ba8f"/>
                          <w:id w:val="-1839450963"/>
                          <w:lock w:val="sdtLocked"/>
                        </w:sdtPr>
                        <w:sdtEndPr/>
                        <w:sdtContent>
                          <w:r>
                            <w:rPr>
                              <w:szCs w:val="24"/>
                            </w:rPr>
                            <w:t>2.2</w:t>
                          </w:r>
                        </w:sdtContent>
                      </w:sdt>
                      <w:r>
                        <w:rPr>
                          <w:szCs w:val="24"/>
                        </w:rPr>
                        <w:t>. ne ilgiau nei vienus metus išlyginamojoje klasėje.</w:t>
                      </w:r>
                    </w:p>
                  </w:sdtContent>
                </w:sdt>
              </w:sdtContent>
            </w:sdt>
            <w:sdt>
              <w:sdtPr>
                <w:alias w:val="10 pr. 3 p."/>
                <w:tag w:val="part_1c8d3c994ee74f9bb213e699d2ea2cd7"/>
                <w:id w:val="1048180148"/>
                <w:lock w:val="sdtLocked"/>
              </w:sdtPr>
              <w:sdtEndPr/>
              <w:sdtContent>
                <w:p w14:paraId="5CC76B95" w14:textId="4AFA3DB6" w:rsidR="00A27E60" w:rsidRDefault="004132EF">
                  <w:pPr>
                    <w:ind w:firstLine="567"/>
                    <w:jc w:val="both"/>
                    <w:rPr>
                      <w:color w:val="000000"/>
                      <w:szCs w:val="24"/>
                    </w:rPr>
                  </w:pPr>
                  <w:sdt>
                    <w:sdtPr>
                      <w:alias w:val="Numeris"/>
                      <w:tag w:val="nr_1c8d3c994ee74f9bb213e699d2ea2cd7"/>
                      <w:id w:val="1180318461"/>
                      <w:lock w:val="sdtLocked"/>
                    </w:sdtPr>
                    <w:sdtEndPr/>
                    <w:sdtContent>
                      <w:r>
                        <w:rPr>
                          <w:color w:val="000000"/>
                          <w:szCs w:val="24"/>
                        </w:rPr>
                        <w:t>3</w:t>
                      </w:r>
                    </w:sdtContent>
                  </w:sdt>
                  <w:r>
                    <w:rPr>
                      <w:color w:val="000000"/>
                      <w:szCs w:val="24"/>
                    </w:rPr>
                    <w:t xml:space="preserve">. Užsieniečiui, grįžusiam ar atvykusiam Lietuvos piliečiui, pasirinkusiam mokyklą, kurioje įteisintas </w:t>
                  </w:r>
                  <w:r>
                    <w:rPr>
                      <w:color w:val="000000"/>
                      <w:szCs w:val="24"/>
                    </w:rPr>
                    <w:t>tautinių mažumų kalbos mokymas arba mokymas tautinės mažumos kalba, sudaromos sąlygos mokytis lietuvių kalbos individualiai arba laikinojoje grupėje vienus metus arba tol, kol mokinio lietuvių kalbos gebėjimai bus pakankami mokytis lietuvių kalbos ir liter</w:t>
                  </w:r>
                  <w:r>
                    <w:rPr>
                      <w:color w:val="000000"/>
                      <w:szCs w:val="24"/>
                    </w:rPr>
                    <w:t>atūros dalyko bendros paskirties klasėje.</w:t>
                  </w:r>
                </w:p>
                <w:p w14:paraId="6977294A" w14:textId="77777777" w:rsidR="00A27E60" w:rsidRDefault="004132EF">
                  <w:pPr>
                    <w:jc w:val="center"/>
                    <w:rPr>
                      <w:b/>
                      <w:bCs/>
                      <w:szCs w:val="24"/>
                    </w:rPr>
                  </w:pPr>
                </w:p>
              </w:sdtContent>
            </w:sdt>
          </w:sdtContent>
        </w:sdt>
        <w:sdt>
          <w:sdtPr>
            <w:alias w:val="skyrius"/>
            <w:tag w:val="part_df632eb35be748e3bb4e0b8709eec9cc"/>
            <w:id w:val="-1347545461"/>
            <w:lock w:val="sdtLocked"/>
          </w:sdtPr>
          <w:sdtEndPr/>
          <w:sdtContent>
            <w:p w14:paraId="1B77E6E2" w14:textId="77777777" w:rsidR="00A27E60" w:rsidRDefault="004132EF">
              <w:pPr>
                <w:jc w:val="center"/>
                <w:rPr>
                  <w:b/>
                  <w:bCs/>
                  <w:szCs w:val="24"/>
                </w:rPr>
              </w:pPr>
              <w:sdt>
                <w:sdtPr>
                  <w:alias w:val="Numeris"/>
                  <w:tag w:val="nr_df632eb35be748e3bb4e0b8709eec9cc"/>
                  <w:id w:val="-1558471286"/>
                  <w:lock w:val="sdtLocked"/>
                </w:sdtPr>
                <w:sdtEndPr/>
                <w:sdtContent>
                  <w:r>
                    <w:rPr>
                      <w:b/>
                      <w:bCs/>
                      <w:szCs w:val="24"/>
                    </w:rPr>
                    <w:t>II</w:t>
                  </w:r>
                </w:sdtContent>
              </w:sdt>
              <w:r>
                <w:rPr>
                  <w:b/>
                  <w:bCs/>
                  <w:szCs w:val="24"/>
                </w:rPr>
                <w:t xml:space="preserve"> SKYRIUS</w:t>
              </w:r>
            </w:p>
            <w:p w14:paraId="61E12E43" w14:textId="77777777" w:rsidR="00A27E60" w:rsidRDefault="004132EF">
              <w:pPr>
                <w:jc w:val="center"/>
                <w:rPr>
                  <w:b/>
                  <w:bCs/>
                  <w:szCs w:val="24"/>
                </w:rPr>
              </w:pPr>
              <w:sdt>
                <w:sdtPr>
                  <w:alias w:val="Pavadinimas"/>
                  <w:tag w:val="title_df632eb35be748e3bb4e0b8709eec9cc"/>
                  <w:id w:val="508022207"/>
                  <w:lock w:val="sdtLocked"/>
                </w:sdtPr>
                <w:sdtEndPr/>
                <w:sdtContent>
                  <w:r>
                    <w:rPr>
                      <w:b/>
                      <w:bCs/>
                      <w:szCs w:val="24"/>
                    </w:rPr>
                    <w:t>UGDYMO ORGANIZAVIMAS BENDROSIOS PASKIRTIES KLASĖSE</w:t>
                  </w:r>
                </w:sdtContent>
              </w:sdt>
            </w:p>
            <w:p w14:paraId="16B8A918" w14:textId="77777777" w:rsidR="00A27E60" w:rsidRDefault="00A27E60">
              <w:pPr>
                <w:jc w:val="center"/>
                <w:rPr>
                  <w:b/>
                  <w:bCs/>
                  <w:szCs w:val="24"/>
                </w:rPr>
              </w:pPr>
            </w:p>
            <w:sdt>
              <w:sdtPr>
                <w:alias w:val="10 pr. 4 p."/>
                <w:tag w:val="part_ac503af3675a4e56a2e87e82ac2e86d4"/>
                <w:id w:val="-2031173481"/>
                <w:lock w:val="sdtLocked"/>
              </w:sdtPr>
              <w:sdtEndPr/>
              <w:sdtContent>
                <w:p w14:paraId="453BAEA6" w14:textId="7D1E41D6" w:rsidR="00A27E60" w:rsidRDefault="004132EF">
                  <w:pPr>
                    <w:ind w:firstLine="567"/>
                    <w:jc w:val="both"/>
                    <w:rPr>
                      <w:szCs w:val="24"/>
                    </w:rPr>
                  </w:pPr>
                  <w:sdt>
                    <w:sdtPr>
                      <w:alias w:val="Numeris"/>
                      <w:tag w:val="nr_ac503af3675a4e56a2e87e82ac2e86d4"/>
                      <w:id w:val="1948345633"/>
                      <w:lock w:val="sdtLocked"/>
                    </w:sdtPr>
                    <w:sdtEndPr/>
                    <w:sdtContent>
                      <w:r>
                        <w:rPr>
                          <w:szCs w:val="24"/>
                        </w:rPr>
                        <w:t>4</w:t>
                      </w:r>
                    </w:sdtContent>
                  </w:sdt>
                  <w:r>
                    <w:rPr>
                      <w:szCs w:val="24"/>
                    </w:rPr>
                    <w:t>. Mokiniui atvykus į mokyklą, kartu su tėvais (globėjais, rūpintojais) aptariamas preliminarus mokinio adaptacijos laikotarpis ir sudaromas</w:t>
                  </w:r>
                  <w:r>
                    <w:rPr>
                      <w:szCs w:val="24"/>
                    </w:rPr>
                    <w:t xml:space="preserve"> individualus ugdymosi planas, kuriame numatoma:</w:t>
                  </w:r>
                </w:p>
                <w:sdt>
                  <w:sdtPr>
                    <w:alias w:val="10 pr. 4.1 pp."/>
                    <w:tag w:val="part_1c6c2351ed624e928fe131585487e80b"/>
                    <w:id w:val="-1909149123"/>
                    <w:lock w:val="sdtLocked"/>
                  </w:sdtPr>
                  <w:sdtEndPr/>
                  <w:sdtContent>
                    <w:p w14:paraId="1DA7E13C" w14:textId="77777777" w:rsidR="00A27E60" w:rsidRDefault="004132EF">
                      <w:pPr>
                        <w:ind w:firstLine="567"/>
                        <w:jc w:val="both"/>
                        <w:rPr>
                          <w:szCs w:val="24"/>
                        </w:rPr>
                      </w:pPr>
                      <w:sdt>
                        <w:sdtPr>
                          <w:alias w:val="Numeris"/>
                          <w:tag w:val="nr_1c6c2351ed624e928fe131585487e80b"/>
                          <w:id w:val="92605519"/>
                          <w:lock w:val="sdtLocked"/>
                        </w:sdtPr>
                        <w:sdtEndPr/>
                        <w:sdtContent>
                          <w:r>
                            <w:rPr>
                              <w:szCs w:val="24"/>
                            </w:rPr>
                            <w:t>4.1</w:t>
                          </w:r>
                        </w:sdtContent>
                      </w:sdt>
                      <w:r>
                        <w:rPr>
                          <w:szCs w:val="24"/>
                        </w:rPr>
                        <w:t>. lietuvių kalbos mokymosi tikslai, mokymosi būdai, intensyvumas, papildomų konsultacijų forma;</w:t>
                      </w:r>
                    </w:p>
                  </w:sdtContent>
                </w:sdt>
                <w:sdt>
                  <w:sdtPr>
                    <w:alias w:val="10 pr. 4.2 pp."/>
                    <w:tag w:val="part_0a714f684afe44b1a68bd03d16eaf111"/>
                    <w:id w:val="465857103"/>
                    <w:lock w:val="sdtLocked"/>
                  </w:sdtPr>
                  <w:sdtEndPr/>
                  <w:sdtContent>
                    <w:p w14:paraId="4C7886D9" w14:textId="77777777" w:rsidR="00A27E60" w:rsidRDefault="004132EF">
                      <w:pPr>
                        <w:ind w:firstLine="567"/>
                        <w:jc w:val="both"/>
                        <w:rPr>
                          <w:szCs w:val="24"/>
                        </w:rPr>
                      </w:pPr>
                      <w:sdt>
                        <w:sdtPr>
                          <w:alias w:val="Numeris"/>
                          <w:tag w:val="nr_0a714f684afe44b1a68bd03d16eaf111"/>
                          <w:id w:val="1052570684"/>
                          <w:lock w:val="sdtLocked"/>
                        </w:sdtPr>
                        <w:sdtEndPr/>
                        <w:sdtContent>
                          <w:r>
                            <w:rPr>
                              <w:szCs w:val="24"/>
                            </w:rPr>
                            <w:t>4.2</w:t>
                          </w:r>
                        </w:sdtContent>
                      </w:sdt>
                      <w:r>
                        <w:rPr>
                          <w:szCs w:val="24"/>
                        </w:rPr>
                        <w:t xml:space="preserve">. bendrojo ugdymo dalykų mokymosi perspektyvos, galimas pamokų, skirtų tam tikrų dalykų mokymuisi, </w:t>
                      </w:r>
                      <w:r>
                        <w:rPr>
                          <w:szCs w:val="24"/>
                        </w:rPr>
                        <w:t>laikinas perskirstymas arba laikinas tam tikrų dalykų mokymosi sustabdymas tam, kad būtų skiriama daugiau laiko lietuvių kalbos mokymuisi;</w:t>
                      </w:r>
                    </w:p>
                  </w:sdtContent>
                </w:sdt>
                <w:sdt>
                  <w:sdtPr>
                    <w:alias w:val="10 pr. 4.3 pp."/>
                    <w:tag w:val="part_6d482351ccbd48349caddb4dc2dd934a"/>
                    <w:id w:val="200835964"/>
                    <w:lock w:val="sdtLocked"/>
                  </w:sdtPr>
                  <w:sdtEndPr/>
                  <w:sdtContent>
                    <w:p w14:paraId="46DA1AAF" w14:textId="77777777" w:rsidR="00A27E60" w:rsidRDefault="004132EF">
                      <w:pPr>
                        <w:ind w:firstLine="567"/>
                        <w:jc w:val="both"/>
                        <w:rPr>
                          <w:szCs w:val="24"/>
                        </w:rPr>
                      </w:pPr>
                      <w:sdt>
                        <w:sdtPr>
                          <w:alias w:val="Numeris"/>
                          <w:tag w:val="nr_6d482351ccbd48349caddb4dc2dd934a"/>
                          <w:id w:val="-1568714447"/>
                          <w:lock w:val="sdtLocked"/>
                        </w:sdtPr>
                        <w:sdtEndPr/>
                        <w:sdtContent>
                          <w:r>
                            <w:rPr>
                              <w:szCs w:val="24"/>
                            </w:rPr>
                            <w:t>4.3</w:t>
                          </w:r>
                        </w:sdtContent>
                      </w:sdt>
                      <w:r>
                        <w:rPr>
                          <w:szCs w:val="24"/>
                        </w:rPr>
                        <w:t>. pasiekimų vertinimo dažnumas, grįžtamojo ryšio teikimo formos, mokymosi pagalbos galimybės;</w:t>
                      </w:r>
                    </w:p>
                  </w:sdtContent>
                </w:sdt>
                <w:sdt>
                  <w:sdtPr>
                    <w:alias w:val="10 pr. 4.4 pp."/>
                    <w:tag w:val="part_b47e201b4fb1412582862442afb4af94"/>
                    <w:id w:val="-304775924"/>
                    <w:lock w:val="sdtLocked"/>
                  </w:sdtPr>
                  <w:sdtEndPr/>
                  <w:sdtContent>
                    <w:p w14:paraId="383E7BF9" w14:textId="77777777" w:rsidR="00A27E60" w:rsidRDefault="004132EF">
                      <w:pPr>
                        <w:ind w:firstLine="567"/>
                        <w:jc w:val="both"/>
                        <w:rPr>
                          <w:szCs w:val="24"/>
                        </w:rPr>
                      </w:pPr>
                      <w:sdt>
                        <w:sdtPr>
                          <w:alias w:val="Numeris"/>
                          <w:tag w:val="nr_b47e201b4fb1412582862442afb4af94"/>
                          <w:id w:val="-1702627465"/>
                          <w:lock w:val="sdtLocked"/>
                        </w:sdtPr>
                        <w:sdtEndPr/>
                        <w:sdtContent>
                          <w:r>
                            <w:rPr>
                              <w:szCs w:val="24"/>
                            </w:rPr>
                            <w:t>4.4</w:t>
                          </w:r>
                        </w:sdtContent>
                      </w:sdt>
                      <w:r>
                        <w:rPr>
                          <w:szCs w:val="24"/>
                        </w:rPr>
                        <w:t xml:space="preserve">. </w:t>
                      </w:r>
                      <w:r>
                        <w:rPr>
                          <w:szCs w:val="24"/>
                        </w:rPr>
                        <w:t>dalyvavimas neformaliojo vaikų švietimo veiklose.</w:t>
                      </w:r>
                    </w:p>
                  </w:sdtContent>
                </w:sdt>
              </w:sdtContent>
            </w:sdt>
            <w:sdt>
              <w:sdtPr>
                <w:alias w:val="10 pr. 5 p."/>
                <w:tag w:val="part_3358ece041df4abebc19da4fc45a602a"/>
                <w:id w:val="577408121"/>
                <w:lock w:val="sdtLocked"/>
              </w:sdtPr>
              <w:sdtEndPr/>
              <w:sdtContent>
                <w:p w14:paraId="5026D579" w14:textId="77777777" w:rsidR="00A27E60" w:rsidRDefault="004132EF">
                  <w:pPr>
                    <w:ind w:firstLine="567"/>
                    <w:jc w:val="both"/>
                    <w:rPr>
                      <w:szCs w:val="24"/>
                    </w:rPr>
                  </w:pPr>
                  <w:sdt>
                    <w:sdtPr>
                      <w:alias w:val="Numeris"/>
                      <w:tag w:val="nr_3358ece041df4abebc19da4fc45a602a"/>
                      <w:id w:val="-1263060732"/>
                      <w:lock w:val="sdtLocked"/>
                    </w:sdtPr>
                    <w:sdtEndPr/>
                    <w:sdtContent>
                      <w:r>
                        <w:rPr>
                          <w:szCs w:val="24"/>
                        </w:rPr>
                        <w:t>5</w:t>
                      </w:r>
                    </w:sdtContent>
                  </w:sdt>
                  <w:r>
                    <w:rPr>
                      <w:szCs w:val="24"/>
                    </w:rPr>
                    <w:t>. Siekiant veiksmingo lietuvių kalbos mokymosi:</w:t>
                  </w:r>
                </w:p>
                <w:sdt>
                  <w:sdtPr>
                    <w:alias w:val="10 pr. 5.1 pp."/>
                    <w:tag w:val="part_e94afea04ba94f16825a7391c5a29ba9"/>
                    <w:id w:val="-1006444800"/>
                    <w:lock w:val="sdtLocked"/>
                  </w:sdtPr>
                  <w:sdtEndPr/>
                  <w:sdtContent>
                    <w:p w14:paraId="7CD870E0" w14:textId="0FBAAF66" w:rsidR="00A27E60" w:rsidRDefault="004132EF">
                      <w:pPr>
                        <w:ind w:firstLine="567"/>
                        <w:jc w:val="both"/>
                      </w:pPr>
                      <w:sdt>
                        <w:sdtPr>
                          <w:alias w:val="Numeris"/>
                          <w:tag w:val="nr_e94afea04ba94f16825a7391c5a29ba9"/>
                          <w:id w:val="-1540583123"/>
                          <w:lock w:val="sdtLocked"/>
                        </w:sdtPr>
                        <w:sdtEndPr/>
                        <w:sdtContent>
                          <w:r>
                            <w:t>5.1</w:t>
                          </w:r>
                        </w:sdtContent>
                      </w:sdt>
                      <w:r>
                        <w:t xml:space="preserve">. 1–4 klasių mokiniai mokomi lietuvių kalbos ir literatūros dalyko kartu su bendraklasiais taikant vadinamą „panardinimo“ metodiką ir </w:t>
                      </w:r>
                      <w:proofErr w:type="spellStart"/>
                      <w:r>
                        <w:t>pastoliavimo</w:t>
                      </w:r>
                      <w:proofErr w:type="spellEnd"/>
                      <w:r>
                        <w:t xml:space="preserve"> praktiką, padedančią mokiniui įveikti kliūtis mokymosi procese. Vadovaujantis Mokymo lėšų apskaičiavimo, paskirstymo ir panaudojimo tvarkos aprašo, patvirtinto Lietuvos Respublikos Vyriausybės 2018 m. liepos 11 d. nutarimu Nr. 679 „Dėl Mokymo lėšų apskaič</w:t>
                      </w:r>
                      <w:r>
                        <w:t xml:space="preserve">iavimo, paskirstymo ir panaudojimo tvarkos aprašo patvirtinimo“, </w:t>
                      </w:r>
                      <w:r>
                        <w:lastRenderedPageBreak/>
                        <w:t xml:space="preserve">1 priedo 2.1.4 papunkčiu, mokiniui skirtos papildomos lėšos naudojamos tikslinėms individualioms ar grupinėms konsultacijoms organizuoti; </w:t>
                      </w:r>
                    </w:p>
                  </w:sdtContent>
                </w:sdt>
                <w:sdt>
                  <w:sdtPr>
                    <w:alias w:val="10 pr. 5.2 pp."/>
                    <w:tag w:val="part_e20879b6ff2444d09782416f240b9e3f"/>
                    <w:id w:val="-671884349"/>
                    <w:lock w:val="sdtLocked"/>
                  </w:sdtPr>
                  <w:sdtEndPr/>
                  <w:sdtContent>
                    <w:p w14:paraId="166F2D20" w14:textId="7C4BBD7F" w:rsidR="00A27E60" w:rsidRDefault="004132EF">
                      <w:pPr>
                        <w:ind w:firstLine="567"/>
                        <w:jc w:val="both"/>
                        <w:rPr>
                          <w:szCs w:val="24"/>
                        </w:rPr>
                      </w:pPr>
                      <w:sdt>
                        <w:sdtPr>
                          <w:alias w:val="Numeris"/>
                          <w:tag w:val="nr_e20879b6ff2444d09782416f240b9e3f"/>
                          <w:id w:val="1625817759"/>
                          <w:lock w:val="sdtLocked"/>
                        </w:sdtPr>
                        <w:sdtEndPr/>
                        <w:sdtContent>
                          <w:r>
                            <w:rPr>
                              <w:szCs w:val="24"/>
                            </w:rPr>
                            <w:t>5.2</w:t>
                          </w:r>
                        </w:sdtContent>
                      </w:sdt>
                      <w:r>
                        <w:rPr>
                          <w:szCs w:val="24"/>
                        </w:rPr>
                        <w:t>. 5–10 klasių ir I–IV gimnazijos klasių mokin</w:t>
                      </w:r>
                      <w:r>
                        <w:rPr>
                          <w:szCs w:val="24"/>
                        </w:rPr>
                        <w:t>iams tikslinga lietuvių kalbos mokymą tam tikrą laikotarpį (ne ilgiau kaip vienus metus) organizuoti atskirai nuo klasės pagal Lietuvių kalbos pagal kalbos mokėjimo lygius (A1–B2) bendrąją programą, patvirtintą Lietuvos Respublikos švietimo, mokslo ir spor</w:t>
                      </w:r>
                      <w:r>
                        <w:rPr>
                          <w:szCs w:val="24"/>
                        </w:rPr>
                        <w:t>to ministro 2022 m. rugpjūčio 24 d. įsakymu Nr. V-1269 „Dėl P</w:t>
                      </w:r>
                      <w:r>
                        <w:rPr>
                          <w:color w:val="000000"/>
                          <w:szCs w:val="24"/>
                          <w:lang w:eastAsia="lt-LT"/>
                        </w:rPr>
                        <w:t>riešmokyklinio, pradinio, pagrindinio ir vidurinio ugdymo bendrųjų programų patvirtinimo“.</w:t>
                      </w:r>
                      <w:r>
                        <w:rPr>
                          <w:szCs w:val="24"/>
                        </w:rPr>
                        <w:t xml:space="preserve"> Lietuvių kalbai mokyti skiriama ne mažiau pamokų, nei numatyta lietuvių kalbos ir literatūros dalykui mo</w:t>
                      </w:r>
                      <w:r>
                        <w:rPr>
                          <w:szCs w:val="24"/>
                        </w:rPr>
                        <w:t>kantis pagal Lietuvių kalbos ir literatūros bendrąją</w:t>
                      </w:r>
                      <w:r>
                        <w:rPr>
                          <w:b/>
                          <w:bCs/>
                          <w:szCs w:val="24"/>
                        </w:rPr>
                        <w:t xml:space="preserve"> </w:t>
                      </w:r>
                      <w:r>
                        <w:rPr>
                          <w:szCs w:val="24"/>
                        </w:rPr>
                        <w:t xml:space="preserve">programą. Taip pat organizuojamos papildomos individualios ar grupinės konsultacijos lietuvių kalbos gebėjimams įtvirtinti ir plėtoti. </w:t>
                      </w:r>
                    </w:p>
                  </w:sdtContent>
                </w:sdt>
              </w:sdtContent>
            </w:sdt>
            <w:sdt>
              <w:sdtPr>
                <w:alias w:val="10 pr. 6 p."/>
                <w:tag w:val="part_e29d7374b38d4017bba2aefeec6a7aa1"/>
                <w:id w:val="1448895261"/>
                <w:lock w:val="sdtLocked"/>
              </w:sdtPr>
              <w:sdtEndPr/>
              <w:sdtContent>
                <w:p w14:paraId="4222DFE5" w14:textId="1D4155C8" w:rsidR="00A27E60" w:rsidRDefault="004132EF">
                  <w:pPr>
                    <w:ind w:firstLine="567"/>
                    <w:jc w:val="both"/>
                    <w:rPr>
                      <w:szCs w:val="24"/>
                    </w:rPr>
                  </w:pPr>
                  <w:sdt>
                    <w:sdtPr>
                      <w:alias w:val="Numeris"/>
                      <w:tag w:val="nr_e29d7374b38d4017bba2aefeec6a7aa1"/>
                      <w:id w:val="1802954543"/>
                      <w:lock w:val="sdtLocked"/>
                    </w:sdtPr>
                    <w:sdtEndPr/>
                    <w:sdtContent>
                      <w:r>
                        <w:rPr>
                          <w:szCs w:val="24"/>
                        </w:rPr>
                        <w:t>6</w:t>
                      </w:r>
                    </w:sdtContent>
                  </w:sdt>
                  <w:r>
                    <w:rPr>
                      <w:szCs w:val="24"/>
                    </w:rPr>
                    <w:t>. Mokant užsieniečius, grįžusius ar atvykusius Lietuvos pili</w:t>
                  </w:r>
                  <w:r>
                    <w:rPr>
                      <w:szCs w:val="24"/>
                    </w:rPr>
                    <w:t xml:space="preserve">ečius lietuvių kalbos bendrosios paskirties klasėse, taikoma komunikacinė kalbos mokymo prieiga. </w:t>
                  </w:r>
                </w:p>
              </w:sdtContent>
            </w:sdt>
            <w:sdt>
              <w:sdtPr>
                <w:alias w:val="10 pr. 7 p."/>
                <w:tag w:val="part_16a1dc8964c14a16a313aeeffcba2022"/>
                <w:id w:val="1284775723"/>
                <w:lock w:val="sdtLocked"/>
              </w:sdtPr>
              <w:sdtEndPr/>
              <w:sdtContent>
                <w:p w14:paraId="4EF421AB" w14:textId="07E784D2" w:rsidR="00A27E60" w:rsidRDefault="004132EF">
                  <w:pPr>
                    <w:ind w:firstLine="567"/>
                    <w:jc w:val="both"/>
                    <w:rPr>
                      <w:szCs w:val="24"/>
                    </w:rPr>
                  </w:pPr>
                  <w:sdt>
                    <w:sdtPr>
                      <w:alias w:val="Numeris"/>
                      <w:tag w:val="nr_16a1dc8964c14a16a313aeeffcba2022"/>
                      <w:id w:val="-1241333919"/>
                      <w:lock w:val="sdtLocked"/>
                    </w:sdtPr>
                    <w:sdtEndPr/>
                    <w:sdtContent>
                      <w:r>
                        <w:rPr>
                          <w:szCs w:val="24"/>
                        </w:rPr>
                        <w:t>7</w:t>
                      </w:r>
                    </w:sdtContent>
                  </w:sdt>
                  <w:r>
                    <w:rPr>
                      <w:szCs w:val="24"/>
                    </w:rPr>
                    <w:t xml:space="preserve">. Mokantis bendrojo ugdymo dalykų mokymas individualizuojamas ir diferencijuojamas, atsižvelgiant į ankstesnę dalyko mokymosi patirtį ir kalbos mokėjimo </w:t>
                  </w:r>
                  <w:r>
                    <w:rPr>
                      <w:szCs w:val="24"/>
                    </w:rPr>
                    <w:t>lygį. Būtina užtikrinti, kad nepakankamas lietuvių kalbos mokėjimas nesudarytų prielaidų atsirasti dalyko mokymosi spragoms.</w:t>
                  </w:r>
                </w:p>
              </w:sdtContent>
            </w:sdt>
            <w:sdt>
              <w:sdtPr>
                <w:alias w:val="10 pr. 8 p."/>
                <w:tag w:val="part_8469825cba5947fab7e13a2f6fb82c6a"/>
                <w:id w:val="523755332"/>
                <w:lock w:val="sdtLocked"/>
              </w:sdtPr>
              <w:sdtEndPr/>
              <w:sdtContent>
                <w:p w14:paraId="06BC6FEC" w14:textId="7AB7878C" w:rsidR="00A27E60" w:rsidRDefault="004132EF">
                  <w:pPr>
                    <w:ind w:firstLine="567"/>
                    <w:jc w:val="both"/>
                    <w:rPr>
                      <w:color w:val="000000"/>
                      <w:szCs w:val="24"/>
                    </w:rPr>
                  </w:pPr>
                  <w:sdt>
                    <w:sdtPr>
                      <w:alias w:val="Numeris"/>
                      <w:tag w:val="nr_8469825cba5947fab7e13a2f6fb82c6a"/>
                      <w:id w:val="-112369171"/>
                      <w:lock w:val="sdtLocked"/>
                    </w:sdtPr>
                    <w:sdtEndPr/>
                    <w:sdtContent>
                      <w:r>
                        <w:rPr>
                          <w:szCs w:val="24"/>
                        </w:rPr>
                        <w:t>8</w:t>
                      </w:r>
                    </w:sdtContent>
                  </w:sdt>
                  <w:r>
                    <w:rPr>
                      <w:szCs w:val="24"/>
                    </w:rPr>
                    <w:t xml:space="preserve">. Mokinio mokymosi pažanga vertinama formuojamuoju būdu. </w:t>
                  </w:r>
                  <w:r>
                    <w:rPr>
                      <w:color w:val="000000"/>
                      <w:szCs w:val="24"/>
                    </w:rPr>
                    <w:t>Pasibaigus adaptaciniam laikotarpiui, nustatomas mokinio kalbinės kom</w:t>
                  </w:r>
                  <w:r>
                    <w:rPr>
                      <w:color w:val="000000"/>
                      <w:szCs w:val="24"/>
                    </w:rPr>
                    <w:t>petencijos lygmuo, įvertinimas jo pasirengimas toliau mokytis mokinio amžių atitinkančioje klasėje arba, identifikavus didesnius mokymosi skirtumus, mokiniui gali būti siūloma mokytis metais žemesnėje klasėje. Antraisiais metais, o jei reikia ir ilgiau, mo</w:t>
                  </w:r>
                  <w:r>
                    <w:rPr>
                      <w:color w:val="000000"/>
                      <w:szCs w:val="24"/>
                    </w:rPr>
                    <w:t xml:space="preserve">kiniui sudaromos sąlygos toliau plėtoti lietuvių kalbos gebėjimus laikinojoje grupėje arba individualiai. </w:t>
                  </w:r>
                </w:p>
                <w:p w14:paraId="061E5933" w14:textId="77777777" w:rsidR="00A27E60" w:rsidRDefault="004132EF">
                  <w:pPr>
                    <w:tabs>
                      <w:tab w:val="left" w:pos="3980"/>
                      <w:tab w:val="center" w:pos="5092"/>
                    </w:tabs>
                    <w:jc w:val="center"/>
                    <w:rPr>
                      <w:szCs w:val="24"/>
                    </w:rPr>
                  </w:pPr>
                </w:p>
              </w:sdtContent>
            </w:sdt>
          </w:sdtContent>
        </w:sdt>
        <w:sdt>
          <w:sdtPr>
            <w:alias w:val="skyrius"/>
            <w:tag w:val="part_c8379eda37304881b99964e97bd25068"/>
            <w:id w:val="1252789952"/>
            <w:lock w:val="sdtLocked"/>
            <w:placeholder>
              <w:docPart w:val="DefaultPlaceholder_-1854013440"/>
            </w:placeholder>
          </w:sdtPr>
          <w:sdtEndPr>
            <w:rPr>
              <w:szCs w:val="24"/>
              <w:lang w:eastAsia="ar-SA"/>
            </w:rPr>
          </w:sdtEndPr>
          <w:sdtContent>
            <w:p w14:paraId="5550B04D" w14:textId="0FD2CEDD" w:rsidR="00A27E60" w:rsidRDefault="004132EF">
              <w:pPr>
                <w:tabs>
                  <w:tab w:val="left" w:pos="3980"/>
                  <w:tab w:val="center" w:pos="5092"/>
                </w:tabs>
                <w:jc w:val="center"/>
                <w:rPr>
                  <w:b/>
                  <w:bCs/>
                  <w:szCs w:val="24"/>
                </w:rPr>
              </w:pPr>
              <w:sdt>
                <w:sdtPr>
                  <w:alias w:val="Numeris"/>
                  <w:tag w:val="nr_c8379eda37304881b99964e97bd25068"/>
                  <w:id w:val="789246544"/>
                  <w:lock w:val="sdtLocked"/>
                </w:sdtPr>
                <w:sdtEndPr/>
                <w:sdtContent>
                  <w:r>
                    <w:rPr>
                      <w:b/>
                      <w:bCs/>
                      <w:szCs w:val="24"/>
                    </w:rPr>
                    <w:t>III</w:t>
                  </w:r>
                </w:sdtContent>
              </w:sdt>
              <w:r>
                <w:rPr>
                  <w:b/>
                  <w:bCs/>
                  <w:szCs w:val="24"/>
                </w:rPr>
                <w:t xml:space="preserve"> SKYRIUS</w:t>
              </w:r>
            </w:p>
            <w:p w14:paraId="13884B59" w14:textId="77777777" w:rsidR="00A27E60" w:rsidRDefault="004132EF">
              <w:pPr>
                <w:jc w:val="center"/>
                <w:rPr>
                  <w:b/>
                  <w:bCs/>
                  <w:szCs w:val="24"/>
                </w:rPr>
              </w:pPr>
              <w:sdt>
                <w:sdtPr>
                  <w:alias w:val="Pavadinimas"/>
                  <w:tag w:val="title_c8379eda37304881b99964e97bd25068"/>
                  <w:id w:val="1187706687"/>
                  <w:lock w:val="sdtLocked"/>
                </w:sdtPr>
                <w:sdtEndPr/>
                <w:sdtContent>
                  <w:r>
                    <w:rPr>
                      <w:b/>
                      <w:bCs/>
                      <w:szCs w:val="24"/>
                    </w:rPr>
                    <w:t>UGDYMO ORGANIZAVIMAS IŠLYGINAMOSIOSE KLASĖSE</w:t>
                  </w:r>
                </w:sdtContent>
              </w:sdt>
            </w:p>
            <w:p w14:paraId="6EBF52D8" w14:textId="77777777" w:rsidR="00A27E60" w:rsidRDefault="00A27E60">
              <w:pPr>
                <w:jc w:val="center"/>
                <w:rPr>
                  <w:szCs w:val="24"/>
                </w:rPr>
              </w:pPr>
            </w:p>
            <w:sdt>
              <w:sdtPr>
                <w:alias w:val="10 pr. 9 p."/>
                <w:tag w:val="part_daa02907d24e44359a054a5990f7786e"/>
                <w:id w:val="-593636904"/>
                <w:lock w:val="sdtLocked"/>
              </w:sdtPr>
              <w:sdtEndPr/>
              <w:sdtContent>
                <w:p w14:paraId="3CDA2D8B" w14:textId="77777777" w:rsidR="00A27E60" w:rsidRDefault="004132EF">
                  <w:pPr>
                    <w:ind w:firstLine="567"/>
                    <w:jc w:val="both"/>
                    <w:rPr>
                      <w:szCs w:val="24"/>
                    </w:rPr>
                  </w:pPr>
                  <w:sdt>
                    <w:sdtPr>
                      <w:alias w:val="Numeris"/>
                      <w:tag w:val="nr_daa02907d24e44359a054a5990f7786e"/>
                      <w:id w:val="-1910611857"/>
                      <w:lock w:val="sdtLocked"/>
                    </w:sdtPr>
                    <w:sdtEndPr/>
                    <w:sdtContent>
                      <w:r>
                        <w:rPr>
                          <w:szCs w:val="24"/>
                        </w:rPr>
                        <w:t>9</w:t>
                      </w:r>
                    </w:sdtContent>
                  </w:sdt>
                  <w:r>
                    <w:rPr>
                      <w:szCs w:val="24"/>
                    </w:rPr>
                    <w:t xml:space="preserve">. Išlyginamosios klasės yra skirtos intensyviam lietuvių kalbos mokymuisi, kad </w:t>
                  </w:r>
                  <w:r>
                    <w:rPr>
                      <w:szCs w:val="24"/>
                    </w:rPr>
                    <w:t>užsieniečiai, grįžę ar</w:t>
                  </w:r>
                  <w:r>
                    <w:rPr>
                      <w:b/>
                      <w:bCs/>
                      <w:szCs w:val="24"/>
                    </w:rPr>
                    <w:t xml:space="preserve"> </w:t>
                  </w:r>
                  <w:r>
                    <w:rPr>
                      <w:szCs w:val="24"/>
                    </w:rPr>
                    <w:t xml:space="preserve">atvykę Lietuvos piliečiai per sąlyginai trumpą laiką išmoktų lietuvių kalbos ir pasirengtų toliau tęsti mokymąsi lietuvių kalba bendrosios paskirties klasėse. Jos steigiamos </w:t>
                  </w:r>
                  <w:r>
                    <w:rPr>
                      <w:color w:val="000000"/>
                      <w:szCs w:val="24"/>
                    </w:rPr>
                    <w:t>savinink</w:t>
                  </w:r>
                  <w:r>
                    <w:rPr>
                      <w:color w:val="000000"/>
                      <w:szCs w:val="24"/>
                      <w:shd w:val="clear" w:color="auto" w:fill="FFFFFF"/>
                    </w:rPr>
                    <w:t>o teises ir pareigas įgyvendinančios institucijos (</w:t>
                  </w:r>
                  <w:r>
                    <w:rPr>
                      <w:color w:val="000000"/>
                      <w:szCs w:val="24"/>
                      <w:shd w:val="clear" w:color="auto" w:fill="FFFFFF"/>
                    </w:rPr>
                    <w:t>valstybinės mokyklos – biudžetinės įstaigos), savivaldybės vykdomosios institucijos ar jos įgalioto asmens (savivaldybės mokyklos – biudžetinės įstaigos), dalyvių susirinkimo (</w:t>
                  </w:r>
                  <w:r>
                    <w:rPr>
                      <w:color w:val="000000"/>
                      <w:szCs w:val="24"/>
                    </w:rPr>
                    <w:t>savininko</w:t>
                  </w:r>
                  <w:r>
                    <w:rPr>
                      <w:color w:val="000000"/>
                      <w:szCs w:val="24"/>
                      <w:shd w:val="clear" w:color="auto" w:fill="FFFFFF"/>
                    </w:rPr>
                    <w:t>) (valstybinės, savivaldybės mokyklos – viešosios įstaigos ir nevalstyb</w:t>
                  </w:r>
                  <w:r>
                    <w:rPr>
                      <w:color w:val="000000"/>
                      <w:szCs w:val="24"/>
                      <w:shd w:val="clear" w:color="auto" w:fill="FFFFFF"/>
                    </w:rPr>
                    <w:t>inės mokyklos)</w:t>
                  </w:r>
                  <w:r>
                    <w:rPr>
                      <w:szCs w:val="24"/>
                    </w:rPr>
                    <w:t xml:space="preserve"> sprendimu.</w:t>
                  </w:r>
                </w:p>
              </w:sdtContent>
            </w:sdt>
            <w:sdt>
              <w:sdtPr>
                <w:alias w:val="10 pr. 10 p."/>
                <w:tag w:val="part_69b32b3d806c4f97bfc67ed36f9172e6"/>
                <w:id w:val="-887952276"/>
                <w:lock w:val="sdtLocked"/>
              </w:sdtPr>
              <w:sdtEndPr/>
              <w:sdtContent>
                <w:p w14:paraId="1911F7C1" w14:textId="57DF1892" w:rsidR="00A27E60" w:rsidRDefault="004132EF">
                  <w:pPr>
                    <w:ind w:firstLine="567"/>
                    <w:jc w:val="both"/>
                  </w:pPr>
                  <w:sdt>
                    <w:sdtPr>
                      <w:alias w:val="Numeris"/>
                      <w:tag w:val="nr_69b32b3d806c4f97bfc67ed36f9172e6"/>
                      <w:id w:val="-1462411840"/>
                      <w:lock w:val="sdtLocked"/>
                    </w:sdtPr>
                    <w:sdtEndPr/>
                    <w:sdtContent>
                      <w:r>
                        <w:t>10</w:t>
                      </w:r>
                    </w:sdtContent>
                  </w:sdt>
                  <w:r>
                    <w:t>. Organizuojant lietuvių kalbos mokymą išlyginamosiose klasėse, laikomasi šių rekomendacijų:</w:t>
                  </w:r>
                </w:p>
                <w:sdt>
                  <w:sdtPr>
                    <w:alias w:val="10 pr. 10.1 pp."/>
                    <w:tag w:val="part_5c4625c81f974204814df720c2b19429"/>
                    <w:id w:val="488830222"/>
                    <w:lock w:val="sdtLocked"/>
                  </w:sdtPr>
                  <w:sdtEndPr/>
                  <w:sdtContent>
                    <w:p w14:paraId="615A5AD0" w14:textId="00B1BDEE" w:rsidR="00A27E60" w:rsidRDefault="004132EF">
                      <w:pPr>
                        <w:tabs>
                          <w:tab w:val="center" w:pos="2552"/>
                        </w:tabs>
                        <w:ind w:firstLine="567"/>
                        <w:jc w:val="both"/>
                        <w:rPr>
                          <w:szCs w:val="24"/>
                        </w:rPr>
                      </w:pPr>
                      <w:sdt>
                        <w:sdtPr>
                          <w:alias w:val="Numeris"/>
                          <w:tag w:val="nr_5c4625c81f974204814df720c2b19429"/>
                          <w:id w:val="-738090083"/>
                          <w:lock w:val="sdtLocked"/>
                        </w:sdtPr>
                        <w:sdtEndPr/>
                        <w:sdtContent>
                          <w:r>
                            <w:rPr>
                              <w:szCs w:val="24"/>
                            </w:rPr>
                            <w:t>10.1</w:t>
                          </w:r>
                        </w:sdtContent>
                      </w:sdt>
                      <w:r>
                        <w:rPr>
                          <w:szCs w:val="24"/>
                        </w:rPr>
                        <w:t>. išlyginamąją klasę sudaro nuo 8 iki 20 mokinių;</w:t>
                      </w:r>
                    </w:p>
                  </w:sdtContent>
                </w:sdt>
                <w:sdt>
                  <w:sdtPr>
                    <w:alias w:val="10 pr. 10.2 pp."/>
                    <w:tag w:val="part_19d6e6118c994be697ef7944efc1c90d"/>
                    <w:id w:val="-1139571158"/>
                    <w:lock w:val="sdtLocked"/>
                  </w:sdtPr>
                  <w:sdtEndPr/>
                  <w:sdtContent>
                    <w:p w14:paraId="625AC423" w14:textId="77777777" w:rsidR="00A27E60" w:rsidRDefault="004132EF">
                      <w:pPr>
                        <w:tabs>
                          <w:tab w:val="center" w:pos="4513"/>
                        </w:tabs>
                        <w:ind w:firstLine="567"/>
                        <w:jc w:val="both"/>
                        <w:rPr>
                          <w:szCs w:val="24"/>
                        </w:rPr>
                      </w:pPr>
                      <w:sdt>
                        <w:sdtPr>
                          <w:alias w:val="Numeris"/>
                          <w:tag w:val="nr_19d6e6118c994be697ef7944efc1c90d"/>
                          <w:id w:val="2035914192"/>
                          <w:lock w:val="sdtLocked"/>
                        </w:sdtPr>
                        <w:sdtEndPr/>
                        <w:sdtContent>
                          <w:r>
                            <w:rPr>
                              <w:szCs w:val="24"/>
                            </w:rPr>
                            <w:t>10.2</w:t>
                          </w:r>
                        </w:sdtContent>
                      </w:sdt>
                      <w:r>
                        <w:rPr>
                          <w:szCs w:val="24"/>
                        </w:rPr>
                        <w:t xml:space="preserve">. išlyginamosios klasės sudaromos iš bendraamžių ar panašaus </w:t>
                      </w:r>
                      <w:r>
                        <w:rPr>
                          <w:szCs w:val="24"/>
                        </w:rPr>
                        <w:t>amžiaus mokinių;</w:t>
                      </w:r>
                    </w:p>
                  </w:sdtContent>
                </w:sdt>
                <w:sdt>
                  <w:sdtPr>
                    <w:alias w:val="10 pr. 10.3 pp."/>
                    <w:tag w:val="part_345676e3047b419084bd0ea7e9907712"/>
                    <w:id w:val="-436145820"/>
                    <w:lock w:val="sdtLocked"/>
                  </w:sdtPr>
                  <w:sdtEndPr/>
                  <w:sdtContent>
                    <w:p w14:paraId="4F23661B" w14:textId="77777777" w:rsidR="00A27E60" w:rsidRDefault="004132EF">
                      <w:pPr>
                        <w:tabs>
                          <w:tab w:val="center" w:pos="4513"/>
                        </w:tabs>
                        <w:ind w:firstLine="567"/>
                        <w:jc w:val="both"/>
                        <w:rPr>
                          <w:szCs w:val="24"/>
                        </w:rPr>
                      </w:pPr>
                      <w:sdt>
                        <w:sdtPr>
                          <w:alias w:val="Numeris"/>
                          <w:tag w:val="nr_345676e3047b419084bd0ea7e9907712"/>
                          <w:id w:val="1168292872"/>
                          <w:lock w:val="sdtLocked"/>
                        </w:sdtPr>
                        <w:sdtEndPr/>
                        <w:sdtContent>
                          <w:r>
                            <w:rPr>
                              <w:szCs w:val="24"/>
                            </w:rPr>
                            <w:t>10.3</w:t>
                          </w:r>
                        </w:sdtContent>
                      </w:sdt>
                      <w:r>
                        <w:rPr>
                          <w:szCs w:val="24"/>
                        </w:rPr>
                        <w:t>. išlyginamosiose klasėse mokomasi ne ilgiau nei vienus metus;</w:t>
                      </w:r>
                    </w:p>
                  </w:sdtContent>
                </w:sdt>
                <w:sdt>
                  <w:sdtPr>
                    <w:alias w:val="10 pr. 10.4 pp."/>
                    <w:tag w:val="part_f55a0ae8163346e296a0218b872e28dc"/>
                    <w:id w:val="570153451"/>
                    <w:lock w:val="sdtLocked"/>
                  </w:sdtPr>
                  <w:sdtEndPr/>
                  <w:sdtContent>
                    <w:p w14:paraId="1C10E929" w14:textId="77777777" w:rsidR="00A27E60" w:rsidRDefault="004132EF">
                      <w:pPr>
                        <w:tabs>
                          <w:tab w:val="center" w:pos="4513"/>
                        </w:tabs>
                        <w:ind w:firstLine="567"/>
                        <w:jc w:val="both"/>
                        <w:rPr>
                          <w:szCs w:val="24"/>
                        </w:rPr>
                      </w:pPr>
                      <w:sdt>
                        <w:sdtPr>
                          <w:alias w:val="Numeris"/>
                          <w:tag w:val="nr_f55a0ae8163346e296a0218b872e28dc"/>
                          <w:id w:val="-436677033"/>
                          <w:lock w:val="sdtLocked"/>
                        </w:sdtPr>
                        <w:sdtEndPr/>
                        <w:sdtContent>
                          <w:r>
                            <w:rPr>
                              <w:szCs w:val="24"/>
                            </w:rPr>
                            <w:t>10.4</w:t>
                          </w:r>
                        </w:sdtContent>
                      </w:sdt>
                      <w:r>
                        <w:rPr>
                          <w:szCs w:val="24"/>
                        </w:rPr>
                        <w:t>. išlyginamajai klasei skiriama ne mažiau kaip 25 pamokos per savaitę lietuvių kalbai mokyti ir kitoms ugdomosioms veikloms, padedančioms geriau išmokti lietuvi</w:t>
                      </w:r>
                      <w:r>
                        <w:rPr>
                          <w:szCs w:val="24"/>
                        </w:rPr>
                        <w:t>ų kalbą;</w:t>
                      </w:r>
                    </w:p>
                  </w:sdtContent>
                </w:sdt>
                <w:sdt>
                  <w:sdtPr>
                    <w:alias w:val="10 pr. 10.5 pp."/>
                    <w:tag w:val="part_5bd00076059d43739dee4964e06a7721"/>
                    <w:id w:val="142710251"/>
                    <w:lock w:val="sdtLocked"/>
                  </w:sdtPr>
                  <w:sdtEndPr/>
                  <w:sdtContent>
                    <w:p w14:paraId="4FCD8B15" w14:textId="77777777" w:rsidR="00A27E60" w:rsidRDefault="004132EF">
                      <w:pPr>
                        <w:tabs>
                          <w:tab w:val="center" w:pos="4513"/>
                        </w:tabs>
                        <w:ind w:firstLine="567"/>
                        <w:jc w:val="both"/>
                        <w:rPr>
                          <w:szCs w:val="24"/>
                        </w:rPr>
                      </w:pPr>
                      <w:sdt>
                        <w:sdtPr>
                          <w:alias w:val="Numeris"/>
                          <w:tag w:val="nr_5bd00076059d43739dee4964e06a7721"/>
                          <w:id w:val="-2085516176"/>
                          <w:lock w:val="sdtLocked"/>
                        </w:sdtPr>
                        <w:sdtEndPr/>
                        <w:sdtContent>
                          <w:r>
                            <w:rPr>
                              <w:szCs w:val="24"/>
                            </w:rPr>
                            <w:t>10.5</w:t>
                          </w:r>
                        </w:sdtContent>
                      </w:sdt>
                      <w:r>
                        <w:rPr>
                          <w:szCs w:val="24"/>
                        </w:rPr>
                        <w:t>. mokant lietuvių kalbos mokoma pagal Lietuvių kalbos pagal kalbos mokėjimo lygius (A1–B2) bendrąją programą.</w:t>
                      </w:r>
                    </w:p>
                  </w:sdtContent>
                </w:sdt>
              </w:sdtContent>
            </w:sdt>
            <w:sdt>
              <w:sdtPr>
                <w:alias w:val="10 pr. 11 p."/>
                <w:tag w:val="part_fda962a721384d8ba2bc0e34edfc0bc7"/>
                <w:id w:val="533861790"/>
                <w:lock w:val="sdtLocked"/>
                <w:placeholder>
                  <w:docPart w:val="DefaultPlaceholder_-1854013440"/>
                </w:placeholder>
              </w:sdtPr>
              <w:sdtEndPr>
                <w:rPr>
                  <w:szCs w:val="24"/>
                  <w:lang w:eastAsia="ar-SA"/>
                </w:rPr>
              </w:sdtEndPr>
              <w:sdtContent>
                <w:p w14:paraId="1B5D7F85" w14:textId="6226D47B" w:rsidR="00A27E60" w:rsidRDefault="004132EF">
                  <w:pPr>
                    <w:tabs>
                      <w:tab w:val="center" w:pos="4513"/>
                    </w:tabs>
                    <w:ind w:firstLine="567"/>
                    <w:jc w:val="both"/>
                    <w:rPr>
                      <w:szCs w:val="24"/>
                      <w:lang w:eastAsia="ar-SA"/>
                    </w:rPr>
                  </w:pPr>
                  <w:sdt>
                    <w:sdtPr>
                      <w:alias w:val="Numeris"/>
                      <w:tag w:val="nr_fda962a721384d8ba2bc0e34edfc0bc7"/>
                      <w:id w:val="1534770863"/>
                      <w:lock w:val="sdtLocked"/>
                    </w:sdtPr>
                    <w:sdtEndPr/>
                    <w:sdtContent>
                      <w:r>
                        <w:rPr>
                          <w:szCs w:val="24"/>
                          <w:lang w:eastAsia="ar-SA"/>
                        </w:rPr>
                        <w:t>11</w:t>
                      </w:r>
                    </w:sdtContent>
                  </w:sdt>
                  <w:r>
                    <w:rPr>
                      <w:szCs w:val="24"/>
                      <w:lang w:eastAsia="ar-SA"/>
                    </w:rPr>
                    <w:t>. Užsieniečių, grįžusių ar atvykusių Lietuvos piliečių lietuvių kalbos mokymas turi būti organizuojamas palankiausiu būdu</w:t>
                  </w:r>
                  <w:r>
                    <w:rPr>
                      <w:szCs w:val="24"/>
                      <w:lang w:eastAsia="ar-SA"/>
                    </w:rPr>
                    <w:t>, atsižvelgiant į mokinių amžiaus tarpsnio ypatumus ir kalbinės kompetencijos lygį, stebint jų pažangą, reaguojant į kylančius iššūkius ir nedelsiant priimant</w:t>
                  </w:r>
                  <w:r>
                    <w:rPr>
                      <w:b/>
                      <w:bCs/>
                      <w:szCs w:val="24"/>
                      <w:lang w:eastAsia="ar-SA"/>
                    </w:rPr>
                    <w:t xml:space="preserve"> </w:t>
                  </w:r>
                  <w:r>
                    <w:rPr>
                      <w:szCs w:val="24"/>
                      <w:lang w:eastAsia="ar-SA"/>
                    </w:rPr>
                    <w:t>reikiamus sprendimus.</w:t>
                  </w:r>
                </w:p>
              </w:sdtContent>
            </w:sdt>
          </w:sdtContent>
        </w:sdt>
        <w:sdt>
          <w:sdtPr>
            <w:rPr>
              <w:szCs w:val="24"/>
            </w:rPr>
            <w:alias w:val="pabaiga"/>
            <w:tag w:val="part_9478a4de08d84c47b2669ab52df65aed"/>
            <w:id w:val="1056284846"/>
            <w:lock w:val="sdtLocked"/>
            <w:placeholder>
              <w:docPart w:val="DefaultPlaceholder_-1854013440"/>
            </w:placeholder>
          </w:sdtPr>
          <w:sdtEndPr>
            <w:rPr>
              <w:szCs w:val="20"/>
            </w:rPr>
          </w:sdtEndPr>
          <w:sdtContent>
            <w:bookmarkStart w:id="0" w:name="_GoBack" w:displacedByCustomXml="prev"/>
            <w:p w14:paraId="6CF1D174" w14:textId="10DD93C8" w:rsidR="00A27E60" w:rsidRDefault="004132EF">
              <w:pPr>
                <w:jc w:val="center"/>
                <w:rPr>
                  <w:szCs w:val="24"/>
                </w:rPr>
              </w:pPr>
              <w:r>
                <w:rPr>
                  <w:szCs w:val="24"/>
                </w:rPr>
                <w:t>____________________________</w:t>
              </w:r>
            </w:p>
            <w:p w14:paraId="3887E564" w14:textId="026710C4" w:rsidR="00A27E60" w:rsidRDefault="004132EF"/>
            <w:bookmarkEnd w:id="0" w:displacedByCustomXml="next"/>
          </w:sdtContent>
        </w:sdt>
      </w:sdtContent>
    </w:sdt>
    <w:sectPr w:rsidR="00A27E60">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D4CED2" w14:textId="77777777" w:rsidR="00A27E60" w:rsidRDefault="004132EF">
      <w:r>
        <w:separator/>
      </w:r>
    </w:p>
  </w:endnote>
  <w:endnote w:type="continuationSeparator" w:id="0">
    <w:p w14:paraId="4EA88DC6" w14:textId="77777777" w:rsidR="00A27E60" w:rsidRDefault="004132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B0CC0" w14:textId="77777777" w:rsidR="00A27E60" w:rsidRDefault="00A27E6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4EE25" w14:textId="77777777" w:rsidR="00A27E60" w:rsidRDefault="00A27E6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078F2" w14:textId="77777777" w:rsidR="00A27E60" w:rsidRDefault="00A27E6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F6940B" w14:textId="77777777" w:rsidR="00A27E60" w:rsidRDefault="004132EF">
      <w:r>
        <w:separator/>
      </w:r>
    </w:p>
  </w:footnote>
  <w:footnote w:type="continuationSeparator" w:id="0">
    <w:p w14:paraId="7FC52408" w14:textId="77777777" w:rsidR="00A27E60" w:rsidRDefault="004132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8022F" w14:textId="77777777" w:rsidR="00A27E60" w:rsidRDefault="00A27E6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4F9FF" w14:textId="77A26758" w:rsidR="00A27E60" w:rsidRDefault="004132EF">
    <w:pPr>
      <w:tabs>
        <w:tab w:val="center" w:pos="4819"/>
        <w:tab w:val="right" w:pos="9638"/>
      </w:tabs>
      <w:jc w:val="center"/>
    </w:pPr>
    <w:r>
      <w:fldChar w:fldCharType="begin"/>
    </w:r>
    <w:r>
      <w:instrText>PAGE   \* MERGEFORMAT</w:instrText>
    </w:r>
    <w:r>
      <w:fldChar w:fldCharType="separate"/>
    </w:r>
    <w:r>
      <w:rPr>
        <w:noProof/>
      </w:rPr>
      <w:t>2</w:t>
    </w:r>
    <w:r>
      <w:fldChar w:fldCharType="end"/>
    </w:r>
  </w:p>
  <w:p w14:paraId="475E3DDF" w14:textId="77777777" w:rsidR="00A27E60" w:rsidRDefault="00A27E6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10798" w14:textId="77777777" w:rsidR="00A27E60" w:rsidRDefault="00A27E6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3173"/>
    <w:rsid w:val="004132EF"/>
    <w:rsid w:val="00A27E60"/>
    <w:rsid w:val="00A9317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85FF1"/>
  <w15:chartTrackingRefBased/>
  <w15:docId w15:val="{AA73BDAC-3DC5-4528-A236-B763463C9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32E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F38DA30-7A21-431B-8F28-3D52D72E9F3B}"/>
      </w:docPartPr>
      <w:docPartBody>
        <w:p w:rsidR="00000000" w:rsidRDefault="00943E5C">
          <w:r w:rsidRPr="00F14C0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E5C"/>
    <w:rsid w:val="00943E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3E5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4.xml><?xml version="1.0" encoding="utf-8"?>
<Parts xmlns="http://lrs.lt/TAIS/DocParts">
  <Part Type="priedas" Nr="10" Abbr="10 pr." Title="UŽSIENIEČIŲ IR LIETUVOS RESPUBLIKOS PILIEČIŲ, ATVYKUSIŲ AR GRĮŽUSIŲ GYVENTI IR DIRBTI LIETUVOS RESPUBLIKOJE, UGDYMO ORGANIZAVIMAS" DocPartId="63f9f4f362274a7dac870804b1e71bf3" PartId="a91c74c0af594349b1d38ca36f131aa4">
    <Part Type="skyrius" Nr="1" Title="BENDROSIOS NUOSTATOS" DocPartId="54ecdc1342d649dbb6dae5bb7ca0dd6a" PartId="4f4a7dd39ee34fa9a52f2ce6e1b5b440">
      <Part Type="punktas" Nr="1" Abbr="10 pr. 1 p." DocPartId="fa17ff4fa8f844669e24da828cab664d" PartId="845058cc08d347c093689dce7e3fb76a"/>
      <Part Type="punktas" Nr="2" Abbr="10 pr. 2 p." DocPartId="884aa349275e4793be666afab9a70db3" PartId="ef03ccc25dab4037b27f0da89cab9e4e">
        <Part Type="papunktis" Nr="2.1" Abbr="10 pr. 2.1 pp." DocPartId="0879df94d45646448e0470eb49accfd4" PartId="038243acfc2645f2aee543c1316a759d"/>
        <Part Type="papunktis" Nr="2.2" Abbr="10 pr. 2.2 pp." DocPartId="68eafba7c4594dc493e55faf53d175e1" PartId="5a0a7c89d5634f94bb3940e0d450ba8f"/>
      </Part>
      <Part Type="punktas" Nr="3" Abbr="10 pr. 3 p." DocPartId="7951192a74ae41998635392d63168c3d" PartId="1c8d3c994ee74f9bb213e699d2ea2cd7"/>
    </Part>
    <Part Type="skyrius" Nr="2" Title="UGDYMO ORGANIZAVIMAS BENDROSIOS PASKIRTIES KLASĖSE" DocPartId="0c29491dc06c49748efb1b4af99ef60e" PartId="df632eb35be748e3bb4e0b8709eec9cc">
      <Part Type="punktas" Nr="4" Abbr="10 pr. 4 p." DocPartId="9a84f4db7eea4419a87c929316b190bb" PartId="ac503af3675a4e56a2e87e82ac2e86d4">
        <Part Type="papunktis" Nr="4.1" Abbr="10 pr. 4.1 pp." DocPartId="72a9df563808415f84d962f805ac27d5" PartId="1c6c2351ed624e928fe131585487e80b"/>
        <Part Type="papunktis" Nr="4.2" Abbr="10 pr. 4.2 pp." DocPartId="1327d7d560bf464296f0ddacc59e8710" PartId="0a714f684afe44b1a68bd03d16eaf111"/>
        <Part Type="papunktis" Nr="4.3" Abbr="10 pr. 4.3 pp." DocPartId="d45a8e51b3cc4d0288dc12d090785518" PartId="6d482351ccbd48349caddb4dc2dd934a"/>
        <Part Type="papunktis" Nr="4.4" Abbr="10 pr. 4.4 pp." DocPartId="f85851b00c004278a1085c41a44c698b" PartId="b47e201b4fb1412582862442afb4af94"/>
      </Part>
      <Part Type="punktas" Nr="5" Abbr="10 pr. 5 p." DocPartId="5d81769921424e0983cd17b72a21b87c" PartId="3358ece041df4abebc19da4fc45a602a">
        <Part Type="papunktis" Nr="5.1" Abbr="10 pr. 5.1 pp." DocPartId="5a80897b38e04dc48aae3bc571a15e5e" PartId="e94afea04ba94f16825a7391c5a29ba9"/>
        <Part Type="papunktis" Nr="5.2" Abbr="10 pr. 5.2 pp." DocPartId="0d5d74d0c43242e7a63332f578aad7de" PartId="e20879b6ff2444d09782416f240b9e3f"/>
      </Part>
      <Part Type="punktas" Nr="6" Abbr="10 pr. 6 p." DocPartId="dd1075a88a2c4642833dae68944b8118" PartId="e29d7374b38d4017bba2aefeec6a7aa1"/>
      <Part Type="punktas" Nr="7" Abbr="10 pr. 7 p." DocPartId="d442c07c066447d1ac95dcc92ec520a4" PartId="16a1dc8964c14a16a313aeeffcba2022"/>
      <Part Type="punktas" Nr="8" Abbr="10 pr. 8 p." DocPartId="3427410145944759b24e470e274b15fa" PartId="8469825cba5947fab7e13a2f6fb82c6a"/>
    </Part>
    <Part Type="skyrius" Nr="3" Title="UGDYMO ORGANIZAVIMAS IŠLYGINAMOSIOSE KLASĖSE" DocPartId="96b89798aa0a422a9cc632ec5c79f4da" PartId="c8379eda37304881b99964e97bd25068">
      <Part Type="punktas" Nr="9" Abbr="10 pr. 9 p." DocPartId="824170d48f6f4d7d927e5e51111475dc" PartId="daa02907d24e44359a054a5990f7786e"/>
      <Part Type="punktas" Nr="10" Abbr="10 pr. 10 p." DocPartId="19eacdae91be453f963aa5c3f432c497" PartId="69b32b3d806c4f97bfc67ed36f9172e6">
        <Part Type="papunktis" Nr="10.1" Abbr="10 pr. 10.1 pp." DocPartId="828a2142a4e54f05a7c02f072bb634e5" PartId="5c4625c81f974204814df720c2b19429"/>
        <Part Type="papunktis" Nr="10.2" Abbr="10 pr. 10.2 pp." DocPartId="72b34d87bddb41139db8d5a7ad989273" PartId="19d6e6118c994be697ef7944efc1c90d"/>
        <Part Type="papunktis" Nr="10.3" Abbr="10 pr. 10.3 pp." DocPartId="4dac4320674b4a2bbfe3c1a59ab4bb6b" PartId="345676e3047b419084bd0ea7e9907712"/>
        <Part Type="papunktis" Nr="10.4" Abbr="10 pr. 10.4 pp." DocPartId="07fefb5e027242eb97bf849e67e1915e" PartId="f55a0ae8163346e296a0218b872e28dc"/>
        <Part Type="papunktis" Nr="10.5" Abbr="10 pr. 10.5 pp." DocPartId="178966df40ca497e8932b9bef55fadb1" PartId="5bd00076059d43739dee4964e06a7721"/>
      </Part>
      <Part Type="punktas" Nr="11" Abbr="10 pr. 11 p." DocPartId="b11a24b782ec462fad1372d71710f17d" PartId="fda962a721384d8ba2bc0e34edfc0bc7"/>
    </Part>
    <Part Type="pabaiga" DocPartId="9fda67613c264e9bb38ea21924413588" PartId="9478a4de08d84c47b2669ab52df65aed"/>
  </Part>
</Parts>
</file>

<file path=customXml/itemProps1.xml><?xml version="1.0" encoding="utf-8"?>
<ds:datastoreItem xmlns:ds="http://schemas.openxmlformats.org/officeDocument/2006/customXml" ds:itemID="{B17DEC2D-6F9F-4039-9661-41CFFC4EFDD3}">
  <ds:schemaRefs>
    <ds:schemaRef ds:uri="http://schemas.microsoft.com/sharepoint/v3/contenttype/forms"/>
  </ds:schemaRefs>
</ds:datastoreItem>
</file>

<file path=customXml/itemProps2.xml><?xml version="1.0" encoding="utf-8"?>
<ds:datastoreItem xmlns:ds="http://schemas.openxmlformats.org/officeDocument/2006/customXml" ds:itemID="{57CF1F85-09F5-4228-BC8F-86BA89C041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6A65A7-B7E8-4550-BD4A-50AC2869D3F8}">
  <ds:schemaRefs>
    <ds:schemaRef ds:uri="http://schemas.microsoft.com/office/2006/documentManagement/types"/>
    <ds:schemaRef ds:uri="552e2852-0092-456a-a905-fe2fcd342002"/>
    <ds:schemaRef ds:uri="http://schemas.openxmlformats.org/package/2006/metadata/core-properties"/>
    <ds:schemaRef ds:uri="http://purl.org/dc/elements/1.1/"/>
    <ds:schemaRef ds:uri="http://schemas.microsoft.com/office/infopath/2007/PartnerControls"/>
    <ds:schemaRef ds:uri="http://purl.org/dc/terms/"/>
    <ds:schemaRef ds:uri="1616500d-65c0-475f-b068-d647a5eaaffd"/>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FED0441E-972E-477E-A854-AEC9D3ED72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4200</Words>
  <Characters>2394</Characters>
  <Application>Microsoft Office Word</Application>
  <DocSecurity>0</DocSecurity>
  <Lines>19</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Raudienė Irena | ŠMSM</dc:creator>
  <cp:lastModifiedBy>TAMALIŪNIENĖ Vilija</cp:lastModifiedBy>
  <cp:revision>3</cp:revision>
  <dcterms:created xsi:type="dcterms:W3CDTF">2025-05-21T06:36:00Z</dcterms:created>
  <dcterms:modified xsi:type="dcterms:W3CDTF">2025-05-21T10:27:00Z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