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2FEF" w:rsidRDefault="00B52FEF">
      <w:pPr>
        <w:tabs>
          <w:tab w:val="center" w:pos="4819"/>
          <w:tab w:val="right" w:pos="9638"/>
        </w:tabs>
      </w:pPr>
    </w:p>
    <w:p w:rsidR="00B52FEF" w:rsidRDefault="0050197A" w:rsidP="0050197A">
      <w:pPr>
        <w:suppressAutoHyphens/>
        <w:ind w:left="10087" w:right="102" w:hanging="306"/>
        <w:rPr>
          <w:szCs w:val="24"/>
          <w:lang w:eastAsia="lt-LT"/>
        </w:rPr>
      </w:pPr>
      <w:r>
        <w:rPr>
          <w:szCs w:val="24"/>
          <w:lang w:eastAsia="lt-LT"/>
        </w:rPr>
        <w:t>PATVIRTINTA</w:t>
      </w:r>
    </w:p>
    <w:p w:rsidR="00B52FEF" w:rsidRDefault="0050197A" w:rsidP="0050197A">
      <w:pPr>
        <w:suppressAutoHyphens/>
        <w:ind w:left="9781" w:right="102"/>
        <w:rPr>
          <w:szCs w:val="24"/>
          <w:lang w:eastAsia="lt-LT"/>
        </w:rPr>
      </w:pPr>
      <w:r>
        <w:rPr>
          <w:szCs w:val="24"/>
          <w:lang w:eastAsia="lt-LT"/>
        </w:rPr>
        <w:t>Lietuvos Respublikos aplinkos ministro</w:t>
      </w:r>
      <w:r>
        <w:rPr>
          <w:szCs w:val="24"/>
          <w:lang w:eastAsia="lt-LT"/>
        </w:rPr>
        <w:br/>
        <w:t>2018 m. balandžio 19 d. įsakymu Nr. D1-317</w:t>
      </w:r>
    </w:p>
    <w:p w:rsidR="00B52FEF" w:rsidRDefault="0050197A" w:rsidP="0050197A">
      <w:pPr>
        <w:suppressAutoHyphens/>
        <w:ind w:left="10087" w:right="102" w:hanging="306"/>
        <w:rPr>
          <w:szCs w:val="24"/>
          <w:lang w:eastAsia="lt-LT"/>
        </w:rPr>
      </w:pPr>
      <w:r>
        <w:rPr>
          <w:szCs w:val="24"/>
          <w:lang w:eastAsia="lt-LT"/>
        </w:rPr>
        <w:t>(Lietuvos Respublikos aplinkos ministro</w:t>
      </w:r>
    </w:p>
    <w:p w:rsidR="0050197A" w:rsidRDefault="0050197A" w:rsidP="0050197A">
      <w:pPr>
        <w:suppressAutoHyphens/>
        <w:ind w:left="10087" w:right="102" w:hanging="306"/>
        <w:rPr>
          <w:szCs w:val="24"/>
          <w:lang w:eastAsia="lt-LT"/>
        </w:rPr>
      </w:pPr>
      <w:r>
        <w:rPr>
          <w:szCs w:val="24"/>
          <w:lang w:eastAsia="lt-LT"/>
        </w:rPr>
        <w:t>2022 m. balandžio 29 d.  įsakymo Nr. D1-125</w:t>
      </w:r>
    </w:p>
    <w:p w:rsidR="00B52FEF" w:rsidRDefault="0050197A" w:rsidP="0050197A">
      <w:pPr>
        <w:suppressAutoHyphens/>
        <w:ind w:left="9781" w:right="102" w:hanging="22"/>
        <w:rPr>
          <w:szCs w:val="24"/>
          <w:lang w:eastAsia="lt-LT"/>
        </w:rPr>
      </w:pPr>
      <w:r>
        <w:rPr>
          <w:szCs w:val="24"/>
          <w:lang w:eastAsia="lt-LT"/>
        </w:rPr>
        <w:t>redakcija)</w:t>
      </w:r>
    </w:p>
    <w:p w:rsidR="00B52FEF" w:rsidRDefault="00B52FEF">
      <w:pPr>
        <w:ind w:right="827"/>
        <w:jc w:val="center"/>
        <w:rPr>
          <w:b/>
          <w:caps/>
          <w:szCs w:val="24"/>
        </w:rPr>
      </w:pPr>
    </w:p>
    <w:p w:rsidR="00B52FEF" w:rsidRDefault="0050197A">
      <w:pPr>
        <w:ind w:right="827"/>
        <w:jc w:val="center"/>
        <w:rPr>
          <w:b/>
          <w:caps/>
          <w:szCs w:val="24"/>
        </w:rPr>
      </w:pPr>
      <w:r>
        <w:rPr>
          <w:b/>
          <w:caps/>
          <w:szCs w:val="24"/>
        </w:rPr>
        <w:t>Europos BeNdrijos svarbos natūralių Buveinių geros apsaugos būklės kriterijŲ SĄRAŠAS</w:t>
      </w:r>
    </w:p>
    <w:p w:rsidR="00B52FEF" w:rsidRDefault="00B52FEF">
      <w:pPr>
        <w:rPr>
          <w:b/>
          <w:bCs/>
          <w:szCs w:val="24"/>
        </w:rPr>
      </w:pPr>
    </w:p>
    <w:p w:rsidR="00B52FEF" w:rsidRDefault="0050197A" w:rsidP="00685D33">
      <w:pPr>
        <w:jc w:val="center"/>
        <w:rPr>
          <w:b/>
          <w:bCs/>
          <w:szCs w:val="24"/>
        </w:rPr>
      </w:pPr>
      <w:r>
        <w:rPr>
          <w:b/>
          <w:bCs/>
          <w:szCs w:val="24"/>
        </w:rPr>
        <w:t>I SKYRIUS</w:t>
      </w:r>
    </w:p>
    <w:p w:rsidR="00B52FEF" w:rsidRDefault="0050197A" w:rsidP="00685D33">
      <w:pPr>
        <w:jc w:val="center"/>
        <w:rPr>
          <w:b/>
          <w:bCs/>
          <w:szCs w:val="24"/>
        </w:rPr>
      </w:pPr>
      <w:r>
        <w:rPr>
          <w:b/>
          <w:bCs/>
          <w:szCs w:val="24"/>
        </w:rPr>
        <w:t>PIEVŲ BUVEINĖS</w:t>
      </w:r>
    </w:p>
    <w:p w:rsidR="00B52FEF" w:rsidRDefault="00B52FEF">
      <w:pPr>
        <w:ind w:right="685"/>
        <w:rPr>
          <w:szCs w:val="24"/>
        </w:rPr>
      </w:pPr>
    </w:p>
    <w:p w:rsidR="007105F9" w:rsidRDefault="0081763B" w:rsidP="007105F9">
      <w:pPr>
        <w:tabs>
          <w:tab w:val="left" w:pos="12474"/>
        </w:tabs>
        <w:autoSpaceDE w:val="0"/>
        <w:autoSpaceDN w:val="0"/>
        <w:adjustRightInd w:val="0"/>
        <w:ind w:right="-31"/>
      </w:pPr>
      <w:r>
        <w:rPr>
          <w:b/>
          <w:bCs/>
          <w:szCs w:val="24"/>
        </w:rPr>
        <w:t>„</w:t>
      </w:r>
      <w:r w:rsidR="007105F9" w:rsidRPr="00E7651A">
        <w:rPr>
          <w:b/>
          <w:bCs/>
          <w:szCs w:val="24"/>
        </w:rPr>
        <w:t>6210, Stepinės pievos</w:t>
      </w:r>
      <w:r w:rsidR="007105F9" w:rsidRPr="00E7651A">
        <w:rPr>
          <w:b/>
          <w:bCs/>
          <w:color w:val="000000"/>
          <w:szCs w:val="24"/>
          <w:lang w:eastAsia="lt-LT"/>
        </w:rPr>
        <w:t>“</w:t>
      </w:r>
      <w:r w:rsidR="007105F9" w:rsidRPr="00E7651A">
        <w:rPr>
          <w:b/>
          <w:bCs/>
          <w:szCs w:val="24"/>
        </w:rPr>
        <w:t xml:space="preserve"> buveinės geros apsaugos būklės vertinimo kriterijai</w:t>
      </w:r>
      <w:r w:rsidR="007105F9" w:rsidRPr="00E7651A">
        <w:rPr>
          <w:b/>
          <w:bCs/>
          <w:szCs w:val="24"/>
        </w:rPr>
        <w:tab/>
      </w:r>
      <w:r w:rsidR="007105F9" w:rsidRPr="00115818">
        <w:t>1 lentelė</w:t>
      </w:r>
    </w:p>
    <w:p w:rsidR="007105F9" w:rsidRPr="0054662F" w:rsidRDefault="007105F9" w:rsidP="007105F9">
      <w:pPr>
        <w:autoSpaceDE w:val="0"/>
        <w:autoSpaceDN w:val="0"/>
        <w:adjustRightInd w:val="0"/>
        <w:ind w:right="-31"/>
        <w:rPr>
          <w:szCs w:val="24"/>
        </w:rPr>
      </w:pPr>
    </w:p>
    <w:p w:rsidR="007105F9" w:rsidRPr="00A574AF" w:rsidRDefault="007105F9" w:rsidP="007105F9">
      <w:pPr>
        <w:pStyle w:val="paragraph"/>
        <w:spacing w:before="0" w:beforeAutospacing="0" w:after="0" w:afterAutospacing="0"/>
        <w:textAlignment w:val="baseline"/>
        <w:rPr>
          <w:rFonts w:ascii="Segoe UI" w:hAnsi="Segoe UI" w:cs="Segoe UI"/>
          <w:sz w:val="18"/>
          <w:szCs w:val="18"/>
        </w:rPr>
      </w:pPr>
      <w:r w:rsidRPr="00A574AF">
        <w:rPr>
          <w:rStyle w:val="normaltextrun"/>
        </w:rPr>
        <w:t>Išskiriami 2 buveinės tipo potipiai:</w:t>
      </w:r>
    </w:p>
    <w:p w:rsidR="007105F9" w:rsidRPr="00A574AF" w:rsidRDefault="007105F9" w:rsidP="007105F9">
      <w:pPr>
        <w:jc w:val="both"/>
      </w:pPr>
      <w:r w:rsidRPr="00A574AF">
        <w:t xml:space="preserve">6210a – Stepinės pievos </w:t>
      </w:r>
      <w:r w:rsidRPr="00A574AF">
        <w:rPr>
          <w:szCs w:val="24"/>
        </w:rPr>
        <w:t>su sausamėgiais</w:t>
      </w:r>
      <w:r w:rsidRPr="00A574AF">
        <w:t xml:space="preserve"> gegužraibini</w:t>
      </w:r>
      <w:r w:rsidRPr="00A574AF">
        <w:rPr>
          <w:szCs w:val="24"/>
        </w:rPr>
        <w:t>ais augalais</w:t>
      </w:r>
      <w:r w:rsidRPr="00A574AF">
        <w:t xml:space="preserve">; </w:t>
      </w:r>
    </w:p>
    <w:p w:rsidR="007105F9" w:rsidRPr="00A574AF" w:rsidRDefault="007105F9" w:rsidP="007105F9">
      <w:pPr>
        <w:autoSpaceDE w:val="0"/>
        <w:autoSpaceDN w:val="0"/>
        <w:adjustRightInd w:val="0"/>
      </w:pPr>
      <w:r w:rsidRPr="00A574AF">
        <w:t>6210b – Stepinės pievos be gegužraibinių augalų.</w:t>
      </w:r>
    </w:p>
    <w:p w:rsidR="007105F9" w:rsidRPr="002B63FE" w:rsidRDefault="007105F9" w:rsidP="007105F9">
      <w:pPr>
        <w:autoSpaceDE w:val="0"/>
        <w:autoSpaceDN w:val="0"/>
        <w:adjustRightInd w:val="0"/>
        <w:rPr>
          <w:b/>
          <w:bCs/>
        </w:rPr>
      </w:pPr>
    </w:p>
    <w:tbl>
      <w:tblPr>
        <w:tblW w:w="13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1304"/>
        <w:gridCol w:w="1985"/>
        <w:gridCol w:w="1276"/>
        <w:gridCol w:w="1842"/>
        <w:gridCol w:w="6321"/>
      </w:tblGrid>
      <w:tr w:rsidR="007105F9" w:rsidRPr="00A574AF" w:rsidTr="007105F9">
        <w:tc>
          <w:tcPr>
            <w:tcW w:w="738" w:type="dxa"/>
          </w:tcPr>
          <w:p w:rsidR="007105F9" w:rsidRPr="00E7651A" w:rsidRDefault="007105F9" w:rsidP="007105F9">
            <w:pPr>
              <w:rPr>
                <w:b/>
                <w:bCs/>
                <w:szCs w:val="24"/>
              </w:rPr>
            </w:pPr>
            <w:r w:rsidRPr="00E7651A">
              <w:rPr>
                <w:b/>
                <w:bCs/>
              </w:rPr>
              <w:t>Eil. Nr.</w:t>
            </w:r>
          </w:p>
        </w:tc>
        <w:tc>
          <w:tcPr>
            <w:tcW w:w="1304" w:type="dxa"/>
          </w:tcPr>
          <w:p w:rsidR="007105F9" w:rsidRPr="00E7651A" w:rsidRDefault="007105F9" w:rsidP="007105F9">
            <w:pPr>
              <w:rPr>
                <w:b/>
                <w:bCs/>
                <w:szCs w:val="24"/>
              </w:rPr>
            </w:pPr>
            <w:r w:rsidRPr="00E7651A">
              <w:rPr>
                <w:b/>
                <w:bCs/>
                <w:szCs w:val="24"/>
              </w:rPr>
              <w:t>Kriterijaus kodas</w:t>
            </w:r>
          </w:p>
        </w:tc>
        <w:tc>
          <w:tcPr>
            <w:tcW w:w="1985" w:type="dxa"/>
            <w:shd w:val="clear" w:color="auto" w:fill="auto"/>
          </w:tcPr>
          <w:p w:rsidR="007105F9" w:rsidRPr="00E7651A" w:rsidRDefault="007105F9" w:rsidP="007105F9">
            <w:pPr>
              <w:rPr>
                <w:b/>
                <w:bCs/>
                <w:szCs w:val="24"/>
              </w:rPr>
            </w:pPr>
            <w:r w:rsidRPr="00E7651A">
              <w:rPr>
                <w:b/>
                <w:bCs/>
                <w:szCs w:val="24"/>
              </w:rPr>
              <w:t>Kriterijus</w:t>
            </w:r>
          </w:p>
        </w:tc>
        <w:tc>
          <w:tcPr>
            <w:tcW w:w="1276" w:type="dxa"/>
            <w:shd w:val="clear" w:color="auto" w:fill="auto"/>
          </w:tcPr>
          <w:p w:rsidR="007105F9" w:rsidRPr="00E7651A" w:rsidRDefault="007105F9" w:rsidP="007105F9">
            <w:pPr>
              <w:rPr>
                <w:b/>
                <w:bCs/>
                <w:szCs w:val="24"/>
              </w:rPr>
            </w:pPr>
            <w:r w:rsidRPr="00E7651A">
              <w:rPr>
                <w:b/>
                <w:bCs/>
                <w:szCs w:val="24"/>
              </w:rPr>
              <w:t>Matavimo vienetas</w:t>
            </w:r>
          </w:p>
        </w:tc>
        <w:tc>
          <w:tcPr>
            <w:tcW w:w="1842" w:type="dxa"/>
            <w:shd w:val="clear" w:color="auto" w:fill="auto"/>
          </w:tcPr>
          <w:p w:rsidR="007105F9" w:rsidRPr="00E7651A" w:rsidRDefault="007105F9" w:rsidP="007105F9">
            <w:pPr>
              <w:rPr>
                <w:b/>
                <w:bCs/>
                <w:szCs w:val="24"/>
              </w:rPr>
            </w:pPr>
            <w:r w:rsidRPr="00E7651A">
              <w:rPr>
                <w:b/>
                <w:bCs/>
                <w:szCs w:val="24"/>
              </w:rPr>
              <w:t>Tikslinė vertė</w:t>
            </w:r>
          </w:p>
        </w:tc>
        <w:tc>
          <w:tcPr>
            <w:tcW w:w="6321" w:type="dxa"/>
            <w:shd w:val="clear" w:color="auto" w:fill="auto"/>
          </w:tcPr>
          <w:p w:rsidR="007105F9" w:rsidRPr="00E7651A" w:rsidRDefault="007105F9" w:rsidP="007105F9">
            <w:pPr>
              <w:jc w:val="center"/>
              <w:rPr>
                <w:b/>
                <w:bCs/>
                <w:szCs w:val="24"/>
              </w:rPr>
            </w:pPr>
            <w:r w:rsidRPr="00E7651A">
              <w:rPr>
                <w:b/>
                <w:bCs/>
                <w:szCs w:val="24"/>
              </w:rPr>
              <w:t>Papildoma informacija</w:t>
            </w:r>
          </w:p>
        </w:tc>
      </w:tr>
      <w:tr w:rsidR="007105F9" w:rsidRPr="00A574AF" w:rsidTr="007105F9">
        <w:tc>
          <w:tcPr>
            <w:tcW w:w="738" w:type="dxa"/>
          </w:tcPr>
          <w:p w:rsidR="007105F9" w:rsidRPr="00A574AF" w:rsidRDefault="007105F9" w:rsidP="007105F9">
            <w:pPr>
              <w:jc w:val="center"/>
              <w:rPr>
                <w:szCs w:val="24"/>
              </w:rPr>
            </w:pPr>
            <w:r w:rsidRPr="00A574AF">
              <w:t>1</w:t>
            </w:r>
          </w:p>
        </w:tc>
        <w:tc>
          <w:tcPr>
            <w:tcW w:w="1304" w:type="dxa"/>
          </w:tcPr>
          <w:p w:rsidR="007105F9" w:rsidRPr="00A574AF" w:rsidRDefault="007105F9" w:rsidP="007105F9">
            <w:pPr>
              <w:rPr>
                <w:szCs w:val="24"/>
              </w:rPr>
            </w:pPr>
            <w:r w:rsidRPr="00A574AF">
              <w:rPr>
                <w:szCs w:val="24"/>
              </w:rPr>
              <w:t>6210.1</w:t>
            </w:r>
          </w:p>
        </w:tc>
        <w:tc>
          <w:tcPr>
            <w:tcW w:w="1985" w:type="dxa"/>
            <w:shd w:val="clear" w:color="auto" w:fill="auto"/>
          </w:tcPr>
          <w:p w:rsidR="007105F9" w:rsidRPr="00A574AF" w:rsidRDefault="007105F9" w:rsidP="007105F9">
            <w:pPr>
              <w:rPr>
                <w:szCs w:val="24"/>
              </w:rPr>
            </w:pPr>
            <w:r w:rsidRPr="00A574AF">
              <w:rPr>
                <w:szCs w:val="24"/>
              </w:rPr>
              <w:t>Bendras buveinių užimamas plotas</w:t>
            </w:r>
          </w:p>
        </w:tc>
        <w:tc>
          <w:tcPr>
            <w:tcW w:w="1276" w:type="dxa"/>
            <w:shd w:val="clear" w:color="auto" w:fill="auto"/>
            <w:vAlign w:val="center"/>
          </w:tcPr>
          <w:p w:rsidR="007105F9" w:rsidRPr="00A574AF" w:rsidRDefault="007105F9" w:rsidP="007105F9">
            <w:pPr>
              <w:rPr>
                <w:szCs w:val="24"/>
              </w:rPr>
            </w:pPr>
            <w:r w:rsidRPr="00A574AF">
              <w:rPr>
                <w:szCs w:val="24"/>
              </w:rPr>
              <w:t>ha</w:t>
            </w:r>
          </w:p>
        </w:tc>
        <w:tc>
          <w:tcPr>
            <w:tcW w:w="1842" w:type="dxa"/>
            <w:shd w:val="clear" w:color="auto" w:fill="auto"/>
          </w:tcPr>
          <w:p w:rsidR="007105F9" w:rsidRPr="00A574AF" w:rsidRDefault="007105F9" w:rsidP="007105F9">
            <w:pPr>
              <w:jc w:val="center"/>
              <w:rPr>
                <w:color w:val="008080"/>
                <w:szCs w:val="24"/>
              </w:rPr>
            </w:pPr>
            <w:r w:rsidRPr="00A574AF">
              <w:t>Stabilus arba didėjantis</w:t>
            </w:r>
          </w:p>
        </w:tc>
        <w:tc>
          <w:tcPr>
            <w:tcW w:w="6321" w:type="dxa"/>
            <w:shd w:val="clear" w:color="auto" w:fill="auto"/>
          </w:tcPr>
          <w:p w:rsidR="007105F9" w:rsidRPr="00A574AF" w:rsidRDefault="007105F9" w:rsidP="007105F9">
            <w:r w:rsidRPr="00A574AF">
              <w:t>Mažėti gali tik dėl dalies buveinės plotų virsmo į „6120, Karbonatinių smėlynų pievos“ buveinę dėl pakitusio ūkinio naudojimo būdo ir intensyvumo. Bendras pievų buveinių plotas nesumažėja.</w:t>
            </w:r>
          </w:p>
        </w:tc>
      </w:tr>
      <w:tr w:rsidR="007105F9" w:rsidRPr="00A574AF" w:rsidTr="007105F9">
        <w:tc>
          <w:tcPr>
            <w:tcW w:w="738" w:type="dxa"/>
          </w:tcPr>
          <w:p w:rsidR="007105F9" w:rsidRPr="00A574AF" w:rsidRDefault="007105F9" w:rsidP="007105F9">
            <w:pPr>
              <w:jc w:val="center"/>
              <w:rPr>
                <w:szCs w:val="24"/>
              </w:rPr>
            </w:pPr>
            <w:r w:rsidRPr="00A574AF">
              <w:t>2</w:t>
            </w:r>
          </w:p>
        </w:tc>
        <w:tc>
          <w:tcPr>
            <w:tcW w:w="1304" w:type="dxa"/>
          </w:tcPr>
          <w:p w:rsidR="007105F9" w:rsidRPr="00A574AF" w:rsidRDefault="007105F9" w:rsidP="007105F9">
            <w:pPr>
              <w:rPr>
                <w:szCs w:val="24"/>
              </w:rPr>
            </w:pPr>
            <w:r w:rsidRPr="00A574AF">
              <w:rPr>
                <w:szCs w:val="24"/>
              </w:rPr>
              <w:t>6210.2</w:t>
            </w:r>
          </w:p>
        </w:tc>
        <w:tc>
          <w:tcPr>
            <w:tcW w:w="1985" w:type="dxa"/>
            <w:shd w:val="clear" w:color="auto" w:fill="auto"/>
          </w:tcPr>
          <w:p w:rsidR="007105F9" w:rsidRPr="00A574AF" w:rsidRDefault="007105F9" w:rsidP="007105F9">
            <w:pPr>
              <w:rPr>
                <w:szCs w:val="24"/>
              </w:rPr>
            </w:pPr>
            <w:r w:rsidRPr="00A574AF">
              <w:rPr>
                <w:szCs w:val="24"/>
              </w:rPr>
              <w:t xml:space="preserve">Buveinių, turinčių gerą struktūrą ir geras funkcijas, plotas </w:t>
            </w:r>
          </w:p>
        </w:tc>
        <w:tc>
          <w:tcPr>
            <w:tcW w:w="1276" w:type="dxa"/>
            <w:shd w:val="clear" w:color="auto" w:fill="auto"/>
            <w:vAlign w:val="center"/>
          </w:tcPr>
          <w:p w:rsidR="007105F9" w:rsidRPr="00A574AF" w:rsidRDefault="007105F9" w:rsidP="007105F9">
            <w:pPr>
              <w:rPr>
                <w:szCs w:val="24"/>
              </w:rPr>
            </w:pPr>
            <w:r w:rsidRPr="00A574AF">
              <w:rPr>
                <w:szCs w:val="24"/>
              </w:rPr>
              <w:t>ha</w:t>
            </w:r>
          </w:p>
        </w:tc>
        <w:tc>
          <w:tcPr>
            <w:tcW w:w="1842" w:type="dxa"/>
            <w:shd w:val="clear" w:color="auto" w:fill="auto"/>
          </w:tcPr>
          <w:p w:rsidR="007105F9" w:rsidRPr="00A574AF" w:rsidRDefault="007105F9" w:rsidP="007105F9">
            <w:pPr>
              <w:jc w:val="center"/>
            </w:pPr>
            <w:r w:rsidRPr="00A574AF">
              <w:t>Stabilus arba didėjantis</w:t>
            </w:r>
          </w:p>
        </w:tc>
        <w:tc>
          <w:tcPr>
            <w:tcW w:w="6321" w:type="dxa"/>
            <w:shd w:val="clear" w:color="auto" w:fill="auto"/>
          </w:tcPr>
          <w:p w:rsidR="007105F9" w:rsidRPr="00A574AF" w:rsidRDefault="007105F9" w:rsidP="007105F9">
            <w:r w:rsidRPr="00A574AF">
              <w:t>Plotai, kurie pereina  į „6120, Karbonatinių smėlynų pievos“ buveinę, nepriskiriami gerų struktūros ir funkcijų plotams.</w:t>
            </w:r>
          </w:p>
        </w:tc>
      </w:tr>
      <w:tr w:rsidR="007105F9" w:rsidRPr="00A574AF" w:rsidTr="007105F9">
        <w:tc>
          <w:tcPr>
            <w:tcW w:w="738" w:type="dxa"/>
          </w:tcPr>
          <w:p w:rsidR="007105F9" w:rsidRPr="00A574AF" w:rsidRDefault="007105F9" w:rsidP="007105F9">
            <w:pPr>
              <w:jc w:val="center"/>
              <w:rPr>
                <w:szCs w:val="24"/>
              </w:rPr>
            </w:pPr>
            <w:r w:rsidRPr="00A574AF">
              <w:t>3</w:t>
            </w:r>
          </w:p>
        </w:tc>
        <w:tc>
          <w:tcPr>
            <w:tcW w:w="1304" w:type="dxa"/>
          </w:tcPr>
          <w:p w:rsidR="007105F9" w:rsidRPr="00A574AF" w:rsidRDefault="007105F9" w:rsidP="007105F9">
            <w:pPr>
              <w:rPr>
                <w:szCs w:val="24"/>
              </w:rPr>
            </w:pPr>
            <w:r w:rsidRPr="00A574AF">
              <w:rPr>
                <w:szCs w:val="24"/>
              </w:rPr>
              <w:t>6210.3</w:t>
            </w:r>
          </w:p>
        </w:tc>
        <w:tc>
          <w:tcPr>
            <w:tcW w:w="1985" w:type="dxa"/>
            <w:shd w:val="clear" w:color="auto" w:fill="auto"/>
          </w:tcPr>
          <w:p w:rsidR="007105F9" w:rsidRPr="00A574AF" w:rsidRDefault="007105F9" w:rsidP="007105F9">
            <w:pPr>
              <w:rPr>
                <w:szCs w:val="24"/>
              </w:rPr>
            </w:pPr>
            <w:r w:rsidRPr="00A574AF">
              <w:rPr>
                <w:szCs w:val="24"/>
              </w:rPr>
              <w:t>Dominuojančių rūšių užimamas plotas</w:t>
            </w:r>
          </w:p>
        </w:tc>
        <w:tc>
          <w:tcPr>
            <w:tcW w:w="1276" w:type="dxa"/>
            <w:shd w:val="clear" w:color="auto" w:fill="auto"/>
          </w:tcPr>
          <w:p w:rsidR="007105F9" w:rsidRPr="00A574AF" w:rsidRDefault="007105F9" w:rsidP="007105F9">
            <w:pPr>
              <w:rPr>
                <w:szCs w:val="24"/>
              </w:rPr>
            </w:pPr>
            <w:r w:rsidRPr="00A574AF">
              <w:rPr>
                <w:szCs w:val="24"/>
              </w:rPr>
              <w:t>proc.</w:t>
            </w:r>
          </w:p>
        </w:tc>
        <w:tc>
          <w:tcPr>
            <w:tcW w:w="1842" w:type="dxa"/>
            <w:shd w:val="clear" w:color="auto" w:fill="auto"/>
          </w:tcPr>
          <w:p w:rsidR="007105F9" w:rsidRPr="00A574AF" w:rsidRDefault="007105F9" w:rsidP="007105F9">
            <w:pPr>
              <w:spacing w:line="259" w:lineRule="auto"/>
              <w:jc w:val="center"/>
              <w:rPr>
                <w:szCs w:val="24"/>
              </w:rPr>
            </w:pPr>
            <w:r w:rsidRPr="00A574AF">
              <w:rPr>
                <w:szCs w:val="24"/>
              </w:rPr>
              <w:t>&lt;30</w:t>
            </w:r>
          </w:p>
        </w:tc>
        <w:tc>
          <w:tcPr>
            <w:tcW w:w="6321" w:type="dxa"/>
            <w:shd w:val="clear" w:color="auto" w:fill="auto"/>
          </w:tcPr>
          <w:p w:rsidR="007105F9" w:rsidRPr="00A574AF" w:rsidRDefault="007105F9" w:rsidP="007105F9">
            <w:pPr>
              <w:rPr>
                <w:szCs w:val="24"/>
              </w:rPr>
            </w:pPr>
            <w:r w:rsidRPr="00A574AF">
              <w:rPr>
                <w:szCs w:val="24"/>
              </w:rPr>
              <w:t>Išskyrus geros būklės indikatorines rūšis.</w:t>
            </w:r>
          </w:p>
        </w:tc>
      </w:tr>
      <w:tr w:rsidR="007105F9" w:rsidRPr="00A574AF" w:rsidTr="007105F9">
        <w:tc>
          <w:tcPr>
            <w:tcW w:w="738" w:type="dxa"/>
          </w:tcPr>
          <w:p w:rsidR="007105F9" w:rsidRPr="00A574AF" w:rsidRDefault="007105F9" w:rsidP="007105F9">
            <w:pPr>
              <w:jc w:val="center"/>
              <w:rPr>
                <w:szCs w:val="24"/>
              </w:rPr>
            </w:pPr>
            <w:r w:rsidRPr="00A574AF">
              <w:t>4</w:t>
            </w:r>
          </w:p>
        </w:tc>
        <w:tc>
          <w:tcPr>
            <w:tcW w:w="1304" w:type="dxa"/>
          </w:tcPr>
          <w:p w:rsidR="007105F9" w:rsidRPr="00A574AF" w:rsidRDefault="007105F9" w:rsidP="007105F9">
            <w:pPr>
              <w:rPr>
                <w:szCs w:val="24"/>
              </w:rPr>
            </w:pPr>
            <w:r w:rsidRPr="00A574AF">
              <w:rPr>
                <w:szCs w:val="24"/>
              </w:rPr>
              <w:t>6210.4</w:t>
            </w:r>
          </w:p>
        </w:tc>
        <w:tc>
          <w:tcPr>
            <w:tcW w:w="1985" w:type="dxa"/>
            <w:shd w:val="clear" w:color="auto" w:fill="auto"/>
          </w:tcPr>
          <w:p w:rsidR="007105F9" w:rsidRPr="00A574AF" w:rsidRDefault="007105F9" w:rsidP="007105F9">
            <w:pPr>
              <w:rPr>
                <w:szCs w:val="24"/>
              </w:rPr>
            </w:pPr>
            <w:r w:rsidRPr="00A574AF">
              <w:rPr>
                <w:szCs w:val="24"/>
              </w:rPr>
              <w:t>Indikatorinės rūšys</w:t>
            </w:r>
          </w:p>
        </w:tc>
        <w:tc>
          <w:tcPr>
            <w:tcW w:w="1276" w:type="dxa"/>
          </w:tcPr>
          <w:p w:rsidR="007105F9" w:rsidRPr="00A574AF" w:rsidRDefault="007105F9" w:rsidP="007105F9">
            <w:pPr>
              <w:rPr>
                <w:szCs w:val="24"/>
              </w:rPr>
            </w:pPr>
            <w:r w:rsidRPr="00A574AF">
              <w:rPr>
                <w:szCs w:val="24"/>
              </w:rPr>
              <w:t>Skaičius / 100 m</w:t>
            </w:r>
            <w:r w:rsidRPr="00A574AF">
              <w:rPr>
                <w:szCs w:val="24"/>
                <w:vertAlign w:val="superscript"/>
              </w:rPr>
              <w:t>2</w:t>
            </w:r>
          </w:p>
        </w:tc>
        <w:tc>
          <w:tcPr>
            <w:tcW w:w="1842" w:type="dxa"/>
            <w:shd w:val="clear" w:color="auto" w:fill="auto"/>
          </w:tcPr>
          <w:p w:rsidR="007105F9" w:rsidRPr="00A574AF" w:rsidRDefault="007105F9" w:rsidP="007105F9">
            <w:pPr>
              <w:jc w:val="center"/>
              <w:rPr>
                <w:szCs w:val="24"/>
              </w:rPr>
            </w:pPr>
            <w:r w:rsidRPr="00A574AF">
              <w:rPr>
                <w:szCs w:val="24"/>
              </w:rPr>
              <w:t>&gt;6</w:t>
            </w:r>
          </w:p>
        </w:tc>
        <w:tc>
          <w:tcPr>
            <w:tcW w:w="6321" w:type="dxa"/>
            <w:shd w:val="clear" w:color="auto" w:fill="auto"/>
          </w:tcPr>
          <w:p w:rsidR="007105F9" w:rsidRPr="00A574AF" w:rsidRDefault="007105F9" w:rsidP="007105F9">
            <w:pPr>
              <w:rPr>
                <w:szCs w:val="24"/>
              </w:rPr>
            </w:pPr>
            <w:r w:rsidRPr="00A574AF">
              <w:rPr>
                <w:szCs w:val="24"/>
              </w:rPr>
              <w:t>Geros būklės indikatorinių rūšių sąrašas pateikiamas 10 lentelėje.</w:t>
            </w:r>
          </w:p>
        </w:tc>
      </w:tr>
      <w:tr w:rsidR="007105F9" w:rsidRPr="00A574AF" w:rsidTr="007105F9">
        <w:tc>
          <w:tcPr>
            <w:tcW w:w="738" w:type="dxa"/>
          </w:tcPr>
          <w:p w:rsidR="007105F9" w:rsidRPr="00A574AF" w:rsidRDefault="007105F9" w:rsidP="007105F9">
            <w:pPr>
              <w:jc w:val="center"/>
              <w:rPr>
                <w:szCs w:val="24"/>
              </w:rPr>
            </w:pPr>
            <w:r w:rsidRPr="00A574AF">
              <w:lastRenderedPageBreak/>
              <w:t>5</w:t>
            </w:r>
          </w:p>
        </w:tc>
        <w:tc>
          <w:tcPr>
            <w:tcW w:w="1304" w:type="dxa"/>
          </w:tcPr>
          <w:p w:rsidR="007105F9" w:rsidRPr="00A574AF" w:rsidRDefault="007105F9" w:rsidP="007105F9">
            <w:pPr>
              <w:rPr>
                <w:szCs w:val="24"/>
              </w:rPr>
            </w:pPr>
            <w:r w:rsidRPr="00A574AF">
              <w:rPr>
                <w:szCs w:val="24"/>
              </w:rPr>
              <w:t>6210a.5</w:t>
            </w:r>
          </w:p>
        </w:tc>
        <w:tc>
          <w:tcPr>
            <w:tcW w:w="1985" w:type="dxa"/>
            <w:shd w:val="clear" w:color="auto" w:fill="auto"/>
          </w:tcPr>
          <w:p w:rsidR="007105F9" w:rsidRPr="00A574AF" w:rsidRDefault="007105F9" w:rsidP="007105F9">
            <w:pPr>
              <w:rPr>
                <w:szCs w:val="24"/>
              </w:rPr>
            </w:pPr>
            <w:r w:rsidRPr="00A574AF">
              <w:t>Gegužraibinių augalų rūšių gausumas</w:t>
            </w:r>
          </w:p>
        </w:tc>
        <w:tc>
          <w:tcPr>
            <w:tcW w:w="1276" w:type="dxa"/>
          </w:tcPr>
          <w:p w:rsidR="007105F9" w:rsidRPr="00A574AF" w:rsidRDefault="007105F9" w:rsidP="007105F9">
            <w:pPr>
              <w:rPr>
                <w:szCs w:val="24"/>
              </w:rPr>
            </w:pPr>
            <w:r w:rsidRPr="00A574AF">
              <w:rPr>
                <w:rStyle w:val="normaltextrun"/>
                <w:color w:val="000000"/>
                <w:shd w:val="clear" w:color="auto" w:fill="FFFFFF"/>
              </w:rPr>
              <w:t>Skaičius buveinėje, vnt.</w:t>
            </w:r>
          </w:p>
        </w:tc>
        <w:tc>
          <w:tcPr>
            <w:tcW w:w="1842" w:type="dxa"/>
            <w:shd w:val="clear" w:color="auto" w:fill="auto"/>
          </w:tcPr>
          <w:p w:rsidR="007105F9" w:rsidRPr="00A574AF" w:rsidRDefault="007105F9" w:rsidP="007105F9">
            <w:pPr>
              <w:jc w:val="center"/>
              <w:rPr>
                <w:szCs w:val="24"/>
              </w:rPr>
            </w:pPr>
            <w:r w:rsidRPr="00A574AF">
              <w:rPr>
                <w:szCs w:val="24"/>
              </w:rPr>
              <w:t>&gt;40</w:t>
            </w:r>
          </w:p>
        </w:tc>
        <w:tc>
          <w:tcPr>
            <w:tcW w:w="6321" w:type="dxa"/>
            <w:shd w:val="clear" w:color="auto" w:fill="auto"/>
          </w:tcPr>
          <w:p w:rsidR="007105F9" w:rsidRPr="00A574AF" w:rsidRDefault="007105F9" w:rsidP="007105F9">
            <w:pPr>
              <w:rPr>
                <w:szCs w:val="24"/>
              </w:rPr>
            </w:pPr>
            <w:r w:rsidRPr="00A574AF">
              <w:rPr>
                <w:szCs w:val="24"/>
              </w:rPr>
              <w:t>Potipiui 6210b kriterijus netaikomas.</w:t>
            </w:r>
          </w:p>
        </w:tc>
      </w:tr>
      <w:tr w:rsidR="007105F9" w:rsidRPr="00A574AF" w:rsidTr="007105F9">
        <w:tc>
          <w:tcPr>
            <w:tcW w:w="738" w:type="dxa"/>
          </w:tcPr>
          <w:p w:rsidR="007105F9" w:rsidRPr="00A574AF" w:rsidRDefault="007105F9" w:rsidP="007105F9">
            <w:pPr>
              <w:jc w:val="center"/>
              <w:rPr>
                <w:szCs w:val="24"/>
              </w:rPr>
            </w:pPr>
            <w:r w:rsidRPr="00A574AF">
              <w:t>6</w:t>
            </w:r>
          </w:p>
        </w:tc>
        <w:tc>
          <w:tcPr>
            <w:tcW w:w="1304" w:type="dxa"/>
          </w:tcPr>
          <w:p w:rsidR="007105F9" w:rsidRPr="00A574AF" w:rsidRDefault="007105F9" w:rsidP="007105F9">
            <w:pPr>
              <w:rPr>
                <w:szCs w:val="24"/>
              </w:rPr>
            </w:pPr>
            <w:r w:rsidRPr="00A574AF">
              <w:rPr>
                <w:szCs w:val="24"/>
              </w:rPr>
              <w:t>6210.6</w:t>
            </w:r>
          </w:p>
        </w:tc>
        <w:tc>
          <w:tcPr>
            <w:tcW w:w="1985" w:type="dxa"/>
            <w:shd w:val="clear" w:color="auto" w:fill="auto"/>
          </w:tcPr>
          <w:p w:rsidR="007105F9" w:rsidRPr="00A574AF" w:rsidRDefault="007105F9" w:rsidP="007105F9">
            <w:r w:rsidRPr="00A574AF">
              <w:t>Svetimžemių rūšių augalų projekcinis padengimas</w:t>
            </w:r>
          </w:p>
        </w:tc>
        <w:tc>
          <w:tcPr>
            <w:tcW w:w="1276" w:type="dxa"/>
            <w:shd w:val="clear" w:color="auto" w:fill="auto"/>
          </w:tcPr>
          <w:p w:rsidR="007105F9" w:rsidRPr="00A574AF" w:rsidRDefault="007105F9" w:rsidP="007105F9">
            <w:pPr>
              <w:rPr>
                <w:szCs w:val="24"/>
              </w:rPr>
            </w:pPr>
            <w:r w:rsidRPr="00A574AF">
              <w:rPr>
                <w:szCs w:val="24"/>
              </w:rPr>
              <w:t>proc.</w:t>
            </w:r>
          </w:p>
        </w:tc>
        <w:tc>
          <w:tcPr>
            <w:tcW w:w="1842" w:type="dxa"/>
            <w:shd w:val="clear" w:color="auto" w:fill="auto"/>
          </w:tcPr>
          <w:p w:rsidR="007105F9" w:rsidRPr="00A574AF" w:rsidRDefault="007105F9" w:rsidP="007105F9">
            <w:pPr>
              <w:jc w:val="center"/>
            </w:pPr>
            <w:r w:rsidRPr="00A574AF">
              <w:t xml:space="preserve">Neinvazinių – </w:t>
            </w:r>
            <w:r w:rsidRPr="00A574AF">
              <w:rPr>
                <w:szCs w:val="24"/>
              </w:rPr>
              <w:t xml:space="preserve">&lt;1, invazinių – </w:t>
            </w:r>
            <w:r w:rsidRPr="00A574AF">
              <w:t>0</w:t>
            </w:r>
          </w:p>
        </w:tc>
        <w:tc>
          <w:tcPr>
            <w:tcW w:w="6321" w:type="dxa"/>
            <w:shd w:val="clear" w:color="auto" w:fill="auto"/>
          </w:tcPr>
          <w:p w:rsidR="007105F9" w:rsidRPr="00A574AF" w:rsidRDefault="007105F9" w:rsidP="007105F9">
            <w:pPr>
              <w:rPr>
                <w:szCs w:val="24"/>
              </w:rPr>
            </w:pPr>
            <w:r w:rsidRPr="00A574AF">
              <w:t>Invazinės rūšys pagal Lietuvos Respublikos aplinkos ministro 2004 m. rugpjūčio 16 d. įsakymu Nr. D1-433 (su vėlesniais papildymais) patvirtintą sąrašą.</w:t>
            </w:r>
          </w:p>
        </w:tc>
      </w:tr>
      <w:tr w:rsidR="007105F9" w:rsidRPr="00A574AF" w:rsidTr="007105F9">
        <w:tc>
          <w:tcPr>
            <w:tcW w:w="738" w:type="dxa"/>
          </w:tcPr>
          <w:p w:rsidR="007105F9" w:rsidRPr="00A574AF" w:rsidRDefault="007105F9" w:rsidP="007105F9">
            <w:pPr>
              <w:jc w:val="center"/>
              <w:rPr>
                <w:szCs w:val="24"/>
              </w:rPr>
            </w:pPr>
            <w:r w:rsidRPr="00A574AF">
              <w:rPr>
                <w:szCs w:val="24"/>
              </w:rPr>
              <w:t>7</w:t>
            </w:r>
          </w:p>
        </w:tc>
        <w:tc>
          <w:tcPr>
            <w:tcW w:w="1304" w:type="dxa"/>
          </w:tcPr>
          <w:p w:rsidR="007105F9" w:rsidRPr="00A574AF" w:rsidRDefault="007105F9" w:rsidP="007105F9">
            <w:pPr>
              <w:rPr>
                <w:szCs w:val="24"/>
              </w:rPr>
            </w:pPr>
            <w:r w:rsidRPr="00A574AF">
              <w:rPr>
                <w:szCs w:val="24"/>
              </w:rPr>
              <w:t>6210.7</w:t>
            </w:r>
          </w:p>
        </w:tc>
        <w:tc>
          <w:tcPr>
            <w:tcW w:w="1985" w:type="dxa"/>
            <w:shd w:val="clear" w:color="auto" w:fill="auto"/>
          </w:tcPr>
          <w:p w:rsidR="007105F9" w:rsidRPr="00A574AF" w:rsidRDefault="007105F9" w:rsidP="007105F9">
            <w:pPr>
              <w:rPr>
                <w:szCs w:val="24"/>
              </w:rPr>
            </w:pPr>
            <w:r w:rsidRPr="00A574AF">
              <w:rPr>
                <w:szCs w:val="24"/>
              </w:rPr>
              <w:t>Apleidimą ir per intensyvų naudojimą rodančių žolinių augalų rūšių padengimas</w:t>
            </w:r>
          </w:p>
        </w:tc>
        <w:tc>
          <w:tcPr>
            <w:tcW w:w="1276" w:type="dxa"/>
            <w:shd w:val="clear" w:color="auto" w:fill="auto"/>
          </w:tcPr>
          <w:p w:rsidR="007105F9" w:rsidRPr="00A574AF" w:rsidRDefault="007105F9" w:rsidP="007105F9">
            <w:pPr>
              <w:rPr>
                <w:szCs w:val="24"/>
              </w:rPr>
            </w:pPr>
            <w:r w:rsidRPr="00A574AF">
              <w:rPr>
                <w:szCs w:val="24"/>
              </w:rPr>
              <w:t>proc.</w:t>
            </w:r>
          </w:p>
        </w:tc>
        <w:tc>
          <w:tcPr>
            <w:tcW w:w="1842" w:type="dxa"/>
            <w:shd w:val="clear" w:color="auto" w:fill="auto"/>
          </w:tcPr>
          <w:p w:rsidR="007105F9" w:rsidRPr="00A574AF" w:rsidRDefault="007105F9" w:rsidP="007105F9">
            <w:pPr>
              <w:jc w:val="center"/>
              <w:rPr>
                <w:szCs w:val="24"/>
              </w:rPr>
            </w:pPr>
            <w:r w:rsidRPr="00A574AF">
              <w:rPr>
                <w:szCs w:val="24"/>
              </w:rPr>
              <w:t>&lt;5</w:t>
            </w:r>
          </w:p>
        </w:tc>
        <w:tc>
          <w:tcPr>
            <w:tcW w:w="6321" w:type="dxa"/>
            <w:shd w:val="clear" w:color="auto" w:fill="auto"/>
          </w:tcPr>
          <w:p w:rsidR="007105F9" w:rsidRPr="00A574AF" w:rsidRDefault="007105F9" w:rsidP="007105F9">
            <w:r w:rsidRPr="00A574AF">
              <w:rPr>
                <w:i/>
                <w:iCs/>
              </w:rPr>
              <w:t>Aegopodium podagraria, Anthriscus sylvestris, Bromopsis inermis, Calamagrostis epigejos, Elymus</w:t>
            </w:r>
            <w:r w:rsidRPr="00A574AF">
              <w:t xml:space="preserve"> spp., </w:t>
            </w:r>
            <w:r w:rsidRPr="00A574AF">
              <w:rPr>
                <w:i/>
                <w:iCs/>
              </w:rPr>
              <w:t xml:space="preserve">Plantago major, Poa annua, Pteridium aquilinum, Rubus </w:t>
            </w:r>
            <w:r w:rsidRPr="00A574AF">
              <w:t>spp</w:t>
            </w:r>
            <w:r w:rsidRPr="00A574AF">
              <w:rPr>
                <w:i/>
                <w:iCs/>
              </w:rPr>
              <w:t>., Saponaria officinalis, Tanacetum vulgare,</w:t>
            </w:r>
            <w:r w:rsidRPr="00A574AF">
              <w:t xml:space="preserve"> </w:t>
            </w:r>
            <w:r w:rsidRPr="00A574AF">
              <w:rPr>
                <w:i/>
                <w:iCs/>
              </w:rPr>
              <w:t>Taraxacum officinalis, Trifolium trepens.</w:t>
            </w:r>
            <w:r w:rsidRPr="00A574AF">
              <w:t xml:space="preserve"> </w:t>
            </w:r>
          </w:p>
        </w:tc>
      </w:tr>
      <w:tr w:rsidR="007105F9" w:rsidRPr="00A574AF" w:rsidTr="007105F9">
        <w:tc>
          <w:tcPr>
            <w:tcW w:w="738" w:type="dxa"/>
          </w:tcPr>
          <w:p w:rsidR="007105F9" w:rsidRPr="00A574AF" w:rsidRDefault="007105F9" w:rsidP="007105F9">
            <w:pPr>
              <w:jc w:val="center"/>
              <w:rPr>
                <w:szCs w:val="24"/>
              </w:rPr>
            </w:pPr>
            <w:r w:rsidRPr="00A574AF">
              <w:rPr>
                <w:szCs w:val="24"/>
              </w:rPr>
              <w:t>8</w:t>
            </w:r>
          </w:p>
        </w:tc>
        <w:tc>
          <w:tcPr>
            <w:tcW w:w="1304" w:type="dxa"/>
          </w:tcPr>
          <w:p w:rsidR="007105F9" w:rsidRPr="00A574AF" w:rsidRDefault="007105F9" w:rsidP="007105F9">
            <w:pPr>
              <w:rPr>
                <w:szCs w:val="24"/>
              </w:rPr>
            </w:pPr>
            <w:r w:rsidRPr="00A574AF">
              <w:rPr>
                <w:szCs w:val="24"/>
              </w:rPr>
              <w:t>6210.8</w:t>
            </w:r>
          </w:p>
        </w:tc>
        <w:tc>
          <w:tcPr>
            <w:tcW w:w="1985" w:type="dxa"/>
            <w:shd w:val="clear" w:color="auto" w:fill="auto"/>
          </w:tcPr>
          <w:p w:rsidR="007105F9" w:rsidRPr="00A574AF" w:rsidRDefault="007105F9" w:rsidP="007105F9">
            <w:pPr>
              <w:rPr>
                <w:szCs w:val="24"/>
              </w:rPr>
            </w:pPr>
            <w:r w:rsidRPr="00A574AF">
              <w:rPr>
                <w:szCs w:val="24"/>
              </w:rPr>
              <w:t>Medžių ir krūmų projekcinis padengimas</w:t>
            </w:r>
          </w:p>
        </w:tc>
        <w:tc>
          <w:tcPr>
            <w:tcW w:w="1276" w:type="dxa"/>
            <w:shd w:val="clear" w:color="auto" w:fill="auto"/>
          </w:tcPr>
          <w:p w:rsidR="007105F9" w:rsidRPr="00A574AF" w:rsidRDefault="007105F9" w:rsidP="007105F9">
            <w:pPr>
              <w:rPr>
                <w:szCs w:val="24"/>
              </w:rPr>
            </w:pPr>
            <w:r w:rsidRPr="00A574AF">
              <w:rPr>
                <w:szCs w:val="24"/>
              </w:rPr>
              <w:t>proc.</w:t>
            </w:r>
          </w:p>
        </w:tc>
        <w:tc>
          <w:tcPr>
            <w:tcW w:w="1842" w:type="dxa"/>
            <w:shd w:val="clear" w:color="auto" w:fill="auto"/>
          </w:tcPr>
          <w:p w:rsidR="007105F9" w:rsidRPr="00A574AF" w:rsidRDefault="007105F9" w:rsidP="007105F9">
            <w:pPr>
              <w:jc w:val="center"/>
              <w:rPr>
                <w:szCs w:val="24"/>
              </w:rPr>
            </w:pPr>
            <w:r w:rsidRPr="00A574AF">
              <w:rPr>
                <w:szCs w:val="24"/>
              </w:rPr>
              <w:t>&lt;10</w:t>
            </w:r>
          </w:p>
        </w:tc>
        <w:tc>
          <w:tcPr>
            <w:tcW w:w="6321" w:type="dxa"/>
            <w:shd w:val="clear" w:color="auto" w:fill="auto"/>
          </w:tcPr>
          <w:p w:rsidR="007105F9" w:rsidRPr="00A574AF" w:rsidRDefault="007105F9" w:rsidP="007105F9">
            <w:pPr>
              <w:rPr>
                <w:szCs w:val="24"/>
              </w:rPr>
            </w:pPr>
          </w:p>
        </w:tc>
      </w:tr>
    </w:tbl>
    <w:p w:rsidR="007105F9" w:rsidRDefault="007105F9" w:rsidP="007105F9">
      <w:pPr>
        <w:jc w:val="both"/>
        <w:rPr>
          <w:szCs w:val="24"/>
        </w:rPr>
      </w:pPr>
    </w:p>
    <w:p w:rsidR="007105F9" w:rsidRPr="00A574AF" w:rsidRDefault="007105F9" w:rsidP="007105F9">
      <w:pPr>
        <w:jc w:val="both"/>
        <w:rPr>
          <w:szCs w:val="24"/>
        </w:rPr>
      </w:pPr>
    </w:p>
    <w:p w:rsidR="007105F9" w:rsidRDefault="0081763B" w:rsidP="007105F9">
      <w:pPr>
        <w:tabs>
          <w:tab w:val="left" w:pos="426"/>
          <w:tab w:val="left" w:pos="12474"/>
        </w:tabs>
        <w:autoSpaceDE w:val="0"/>
        <w:autoSpaceDN w:val="0"/>
        <w:adjustRightInd w:val="0"/>
        <w:rPr>
          <w:szCs w:val="24"/>
        </w:rPr>
      </w:pPr>
      <w:bookmarkStart w:id="0" w:name="_Hlk97730611"/>
      <w:r>
        <w:rPr>
          <w:szCs w:val="24"/>
        </w:rPr>
        <w:t>„</w:t>
      </w:r>
      <w:r w:rsidR="00685D33">
        <w:rPr>
          <w:szCs w:val="24"/>
        </w:rPr>
        <w:t>I</w:t>
      </w:r>
      <w:r w:rsidR="007105F9" w:rsidRPr="002D2577">
        <w:rPr>
          <w:szCs w:val="24"/>
        </w:rPr>
        <w:t xml:space="preserve">ndikatorinės </w:t>
      </w:r>
      <w:r w:rsidR="007105F9" w:rsidRPr="002D2577">
        <w:rPr>
          <w:color w:val="000000"/>
          <w:szCs w:val="24"/>
          <w:lang w:eastAsia="lt-LT"/>
        </w:rPr>
        <w:t>„</w:t>
      </w:r>
      <w:r w:rsidR="007105F9" w:rsidRPr="00E7651A">
        <w:rPr>
          <w:b/>
          <w:bCs/>
          <w:szCs w:val="24"/>
        </w:rPr>
        <w:t>6210, Stepinės pievos</w:t>
      </w:r>
      <w:r w:rsidR="007105F9" w:rsidRPr="00E7651A">
        <w:rPr>
          <w:b/>
          <w:bCs/>
          <w:color w:val="000000"/>
          <w:szCs w:val="24"/>
          <w:lang w:eastAsia="lt-LT"/>
        </w:rPr>
        <w:t>“</w:t>
      </w:r>
      <w:r w:rsidR="007105F9" w:rsidRPr="00E7651A">
        <w:rPr>
          <w:b/>
          <w:bCs/>
          <w:szCs w:val="24"/>
        </w:rPr>
        <w:t xml:space="preserve"> buveinės rūšys</w:t>
      </w:r>
      <w:r w:rsidR="007105F9" w:rsidRPr="002D2577">
        <w:rPr>
          <w:szCs w:val="24"/>
        </w:rPr>
        <w:tab/>
      </w:r>
      <w:r w:rsidR="007105F9">
        <w:rPr>
          <w:szCs w:val="24"/>
        </w:rPr>
        <w:t>2</w:t>
      </w:r>
      <w:r w:rsidR="007105F9" w:rsidRPr="002D2577">
        <w:rPr>
          <w:szCs w:val="24"/>
        </w:rPr>
        <w:t xml:space="preserve"> lentel</w:t>
      </w:r>
      <w:r w:rsidR="007105F9">
        <w:rPr>
          <w:szCs w:val="24"/>
        </w:rPr>
        <w:t>ė</w:t>
      </w:r>
    </w:p>
    <w:p w:rsidR="007105F9" w:rsidRPr="002D2577" w:rsidRDefault="007105F9" w:rsidP="007105F9">
      <w:pPr>
        <w:tabs>
          <w:tab w:val="left" w:pos="426"/>
          <w:tab w:val="left" w:pos="12474"/>
        </w:tabs>
        <w:autoSpaceDE w:val="0"/>
        <w:autoSpaceDN w:val="0"/>
        <w:adjustRightInd w:val="0"/>
        <w:rPr>
          <w:szCs w:val="24"/>
        </w:rPr>
      </w:pPr>
    </w:p>
    <w:tbl>
      <w:tblPr>
        <w:tblW w:w="13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2693"/>
        <w:gridCol w:w="9610"/>
      </w:tblGrid>
      <w:tr w:rsidR="007105F9" w:rsidRPr="00E7651A" w:rsidTr="007105F9">
        <w:trPr>
          <w:trHeight w:val="312"/>
        </w:trPr>
        <w:tc>
          <w:tcPr>
            <w:tcW w:w="1163" w:type="dxa"/>
          </w:tcPr>
          <w:p w:rsidR="007105F9" w:rsidRPr="00E7651A" w:rsidRDefault="007105F9" w:rsidP="007105F9">
            <w:pPr>
              <w:jc w:val="center"/>
              <w:rPr>
                <w:b/>
                <w:bCs/>
              </w:rPr>
            </w:pPr>
            <w:r w:rsidRPr="00E7651A">
              <w:rPr>
                <w:b/>
                <w:bCs/>
                <w:color w:val="000000"/>
                <w:szCs w:val="24"/>
                <w:lang w:eastAsia="lt-LT"/>
              </w:rPr>
              <w:t>Eil. Nr.</w:t>
            </w:r>
          </w:p>
        </w:tc>
        <w:tc>
          <w:tcPr>
            <w:tcW w:w="12303" w:type="dxa"/>
            <w:gridSpan w:val="2"/>
          </w:tcPr>
          <w:p w:rsidR="007105F9" w:rsidRPr="00E7651A" w:rsidRDefault="007105F9" w:rsidP="00685D33">
            <w:pPr>
              <w:jc w:val="center"/>
              <w:rPr>
                <w:b/>
                <w:bCs/>
                <w:color w:val="000000"/>
                <w:lang w:eastAsia="lt-LT"/>
              </w:rPr>
            </w:pPr>
            <w:r w:rsidRPr="00E7651A">
              <w:rPr>
                <w:b/>
                <w:bCs/>
                <w:color w:val="000000"/>
                <w:szCs w:val="24"/>
                <w:lang w:eastAsia="lt-LT"/>
              </w:rPr>
              <w:t>Rūšies lotyniškas pavadinimas</w:t>
            </w:r>
          </w:p>
        </w:tc>
      </w:tr>
      <w:tr w:rsidR="007105F9" w:rsidRPr="00E7651A" w:rsidTr="007105F9">
        <w:trPr>
          <w:trHeight w:val="312"/>
        </w:trPr>
        <w:tc>
          <w:tcPr>
            <w:tcW w:w="1163" w:type="dxa"/>
          </w:tcPr>
          <w:p w:rsidR="007105F9" w:rsidRPr="00E7651A" w:rsidRDefault="007105F9" w:rsidP="007105F9">
            <w:pPr>
              <w:contextualSpacing/>
              <w:jc w:val="center"/>
            </w:pPr>
            <w:r w:rsidRPr="00E7651A">
              <w:t>1</w:t>
            </w:r>
          </w:p>
        </w:tc>
        <w:tc>
          <w:tcPr>
            <w:tcW w:w="2693" w:type="dxa"/>
            <w:tcBorders>
              <w:right w:val="nil"/>
            </w:tcBorders>
            <w:vAlign w:val="center"/>
          </w:tcPr>
          <w:p w:rsidR="007105F9" w:rsidRPr="00E7651A" w:rsidRDefault="007105F9" w:rsidP="00685D33">
            <w:pPr>
              <w:rPr>
                <w:i/>
                <w:iCs/>
              </w:rPr>
            </w:pPr>
            <w:r w:rsidRPr="00E7651A">
              <w:rPr>
                <w:i/>
                <w:iCs/>
                <w:szCs w:val="24"/>
              </w:rPr>
              <w:t>Acinos arvensis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w:t>
            </w:r>
          </w:p>
        </w:tc>
        <w:tc>
          <w:tcPr>
            <w:tcW w:w="2693" w:type="dxa"/>
            <w:tcBorders>
              <w:right w:val="nil"/>
            </w:tcBorders>
            <w:vAlign w:val="center"/>
          </w:tcPr>
          <w:p w:rsidR="007105F9" w:rsidRPr="00E7651A" w:rsidRDefault="007105F9" w:rsidP="00685D33">
            <w:pPr>
              <w:rPr>
                <w:i/>
                <w:iCs/>
              </w:rPr>
            </w:pPr>
            <w:r w:rsidRPr="00E7651A">
              <w:rPr>
                <w:i/>
                <w:iCs/>
                <w:szCs w:val="24"/>
              </w:rPr>
              <w:t>Ajuga genevensis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w:t>
            </w:r>
          </w:p>
        </w:tc>
        <w:tc>
          <w:tcPr>
            <w:tcW w:w="2693" w:type="dxa"/>
            <w:tcBorders>
              <w:right w:val="nil"/>
            </w:tcBorders>
            <w:vAlign w:val="center"/>
          </w:tcPr>
          <w:p w:rsidR="007105F9" w:rsidRPr="00E7651A" w:rsidRDefault="007105F9" w:rsidP="00685D33">
            <w:pPr>
              <w:rPr>
                <w:i/>
                <w:iCs/>
              </w:rPr>
            </w:pPr>
            <w:r w:rsidRPr="00E7651A">
              <w:rPr>
                <w:i/>
                <w:iCs/>
                <w:szCs w:val="24"/>
              </w:rPr>
              <w:t>Anthyllis vulneraria</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w:t>
            </w:r>
          </w:p>
        </w:tc>
        <w:tc>
          <w:tcPr>
            <w:tcW w:w="2693" w:type="dxa"/>
            <w:tcBorders>
              <w:right w:val="nil"/>
            </w:tcBorders>
            <w:vAlign w:val="center"/>
          </w:tcPr>
          <w:p w:rsidR="007105F9" w:rsidRPr="00E7651A" w:rsidRDefault="007105F9" w:rsidP="00685D33">
            <w:pPr>
              <w:rPr>
                <w:i/>
                <w:iCs/>
              </w:rPr>
            </w:pPr>
            <w:r w:rsidRPr="00E7651A">
              <w:rPr>
                <w:i/>
                <w:iCs/>
                <w:szCs w:val="24"/>
              </w:rPr>
              <w:t>Arabis hirsuta</w:t>
            </w:r>
          </w:p>
        </w:tc>
        <w:tc>
          <w:tcPr>
            <w:tcW w:w="9610" w:type="dxa"/>
            <w:tcBorders>
              <w:left w:val="nil"/>
            </w:tcBorders>
            <w:shd w:val="clear" w:color="auto" w:fill="auto"/>
            <w:noWrap/>
            <w:vAlign w:val="center"/>
          </w:tcPr>
          <w:p w:rsidR="007105F9" w:rsidRPr="00E7651A" w:rsidRDefault="007105F9" w:rsidP="00685D33">
            <w:pPr>
              <w:rPr>
                <w:i/>
                <w:iCs/>
                <w:highlight w:val="yellow"/>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w:t>
            </w:r>
          </w:p>
        </w:tc>
        <w:tc>
          <w:tcPr>
            <w:tcW w:w="2693" w:type="dxa"/>
            <w:tcBorders>
              <w:right w:val="nil"/>
            </w:tcBorders>
            <w:vAlign w:val="center"/>
          </w:tcPr>
          <w:p w:rsidR="007105F9" w:rsidRPr="00E7651A" w:rsidRDefault="007105F9" w:rsidP="00685D33">
            <w:pPr>
              <w:rPr>
                <w:i/>
                <w:iCs/>
                <w:strike/>
                <w:szCs w:val="24"/>
              </w:rPr>
            </w:pPr>
            <w:r w:rsidRPr="00E7651A">
              <w:rPr>
                <w:i/>
                <w:iCs/>
              </w:rPr>
              <w:t>Anacamptis morio (Orchis morio)</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6</w:t>
            </w:r>
          </w:p>
        </w:tc>
        <w:tc>
          <w:tcPr>
            <w:tcW w:w="2693" w:type="dxa"/>
            <w:tcBorders>
              <w:right w:val="nil"/>
            </w:tcBorders>
            <w:vAlign w:val="center"/>
          </w:tcPr>
          <w:p w:rsidR="007105F9" w:rsidRPr="00E7651A" w:rsidRDefault="007105F9" w:rsidP="00685D33">
            <w:pPr>
              <w:rPr>
                <w:i/>
                <w:iCs/>
              </w:rPr>
            </w:pPr>
            <w:r w:rsidRPr="00E7651A">
              <w:rPr>
                <w:i/>
                <w:iCs/>
                <w:szCs w:val="24"/>
              </w:rPr>
              <w:t>Astragalus danicus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7</w:t>
            </w:r>
          </w:p>
        </w:tc>
        <w:tc>
          <w:tcPr>
            <w:tcW w:w="2693" w:type="dxa"/>
            <w:tcBorders>
              <w:right w:val="nil"/>
            </w:tcBorders>
            <w:vAlign w:val="center"/>
          </w:tcPr>
          <w:p w:rsidR="007105F9" w:rsidRPr="00E7651A" w:rsidRDefault="007105F9" w:rsidP="00685D33">
            <w:pPr>
              <w:rPr>
                <w:i/>
                <w:iCs/>
              </w:rPr>
            </w:pPr>
            <w:r w:rsidRPr="00E7651A">
              <w:rPr>
                <w:i/>
                <w:iCs/>
                <w:szCs w:val="24"/>
              </w:rPr>
              <w:t>Carex caryophyllea</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8</w:t>
            </w:r>
          </w:p>
        </w:tc>
        <w:tc>
          <w:tcPr>
            <w:tcW w:w="2693" w:type="dxa"/>
            <w:tcBorders>
              <w:right w:val="nil"/>
            </w:tcBorders>
            <w:vAlign w:val="center"/>
          </w:tcPr>
          <w:p w:rsidR="007105F9" w:rsidRPr="00E7651A" w:rsidRDefault="007105F9" w:rsidP="00685D33">
            <w:pPr>
              <w:rPr>
                <w:i/>
                <w:iCs/>
              </w:rPr>
            </w:pPr>
            <w:r w:rsidRPr="00E7651A">
              <w:rPr>
                <w:i/>
                <w:iCs/>
                <w:szCs w:val="24"/>
              </w:rPr>
              <w:t>Carex ornithopoda</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9</w:t>
            </w:r>
          </w:p>
        </w:tc>
        <w:tc>
          <w:tcPr>
            <w:tcW w:w="2693" w:type="dxa"/>
            <w:tcBorders>
              <w:right w:val="nil"/>
            </w:tcBorders>
            <w:vAlign w:val="center"/>
          </w:tcPr>
          <w:p w:rsidR="007105F9" w:rsidRPr="00E7651A" w:rsidRDefault="007105F9" w:rsidP="00685D33">
            <w:pPr>
              <w:rPr>
                <w:i/>
                <w:iCs/>
              </w:rPr>
            </w:pPr>
            <w:r w:rsidRPr="00E7651A">
              <w:rPr>
                <w:i/>
                <w:iCs/>
                <w:szCs w:val="24"/>
              </w:rPr>
              <w:t>Carlina vulgaris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10</w:t>
            </w:r>
          </w:p>
        </w:tc>
        <w:tc>
          <w:tcPr>
            <w:tcW w:w="2693" w:type="dxa"/>
            <w:tcBorders>
              <w:right w:val="nil"/>
            </w:tcBorders>
            <w:vAlign w:val="center"/>
          </w:tcPr>
          <w:p w:rsidR="007105F9" w:rsidRPr="00E7651A" w:rsidRDefault="007105F9" w:rsidP="00685D33">
            <w:pPr>
              <w:rPr>
                <w:i/>
                <w:iCs/>
              </w:rPr>
            </w:pPr>
            <w:r w:rsidRPr="00E7651A">
              <w:rPr>
                <w:i/>
                <w:iCs/>
                <w:szCs w:val="24"/>
              </w:rPr>
              <w:t>Cirsium acaule</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11</w:t>
            </w:r>
          </w:p>
        </w:tc>
        <w:tc>
          <w:tcPr>
            <w:tcW w:w="2693" w:type="dxa"/>
            <w:tcBorders>
              <w:right w:val="nil"/>
            </w:tcBorders>
            <w:vAlign w:val="center"/>
          </w:tcPr>
          <w:p w:rsidR="007105F9" w:rsidRPr="00E7651A" w:rsidRDefault="007105F9" w:rsidP="00685D33">
            <w:pPr>
              <w:rPr>
                <w:i/>
                <w:iCs/>
                <w:strike/>
              </w:rPr>
            </w:pPr>
            <w:r w:rsidRPr="00E7651A">
              <w:rPr>
                <w:i/>
                <w:iCs/>
              </w:rPr>
              <w:t>Dianthus deltoides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lastRenderedPageBreak/>
              <w:t>12</w:t>
            </w:r>
          </w:p>
        </w:tc>
        <w:tc>
          <w:tcPr>
            <w:tcW w:w="2693" w:type="dxa"/>
            <w:tcBorders>
              <w:right w:val="nil"/>
            </w:tcBorders>
            <w:vAlign w:val="center"/>
          </w:tcPr>
          <w:p w:rsidR="007105F9" w:rsidRPr="00E7651A" w:rsidRDefault="007105F9" w:rsidP="00685D33">
            <w:pPr>
              <w:rPr>
                <w:i/>
                <w:iCs/>
                <w:strike/>
              </w:rPr>
            </w:pPr>
            <w:r w:rsidRPr="00E7651A">
              <w:rPr>
                <w:i/>
                <w:iCs/>
              </w:rPr>
              <w:t>Filipendula vulgaris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13</w:t>
            </w:r>
          </w:p>
        </w:tc>
        <w:tc>
          <w:tcPr>
            <w:tcW w:w="2693" w:type="dxa"/>
            <w:tcBorders>
              <w:right w:val="nil"/>
            </w:tcBorders>
            <w:vAlign w:val="center"/>
          </w:tcPr>
          <w:p w:rsidR="007105F9" w:rsidRPr="00E7651A" w:rsidRDefault="007105F9" w:rsidP="00685D33">
            <w:pPr>
              <w:rPr>
                <w:i/>
                <w:iCs/>
                <w:strike/>
              </w:rPr>
            </w:pPr>
            <w:r w:rsidRPr="00E7651A">
              <w:rPr>
                <w:i/>
                <w:iCs/>
              </w:rPr>
              <w:t>Fragaria viridis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14</w:t>
            </w:r>
          </w:p>
        </w:tc>
        <w:tc>
          <w:tcPr>
            <w:tcW w:w="2693" w:type="dxa"/>
            <w:tcBorders>
              <w:right w:val="nil"/>
            </w:tcBorders>
            <w:vAlign w:val="center"/>
          </w:tcPr>
          <w:p w:rsidR="007105F9" w:rsidRPr="00E7651A" w:rsidRDefault="007105F9" w:rsidP="00685D33">
            <w:pPr>
              <w:rPr>
                <w:i/>
                <w:iCs/>
                <w:strike/>
              </w:rPr>
            </w:pPr>
            <w:r w:rsidRPr="00E7651A">
              <w:rPr>
                <w:i/>
                <w:iCs/>
              </w:rPr>
              <w:t>Galium verum</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15</w:t>
            </w:r>
          </w:p>
        </w:tc>
        <w:tc>
          <w:tcPr>
            <w:tcW w:w="2693" w:type="dxa"/>
            <w:tcBorders>
              <w:right w:val="nil"/>
            </w:tcBorders>
            <w:vAlign w:val="center"/>
          </w:tcPr>
          <w:p w:rsidR="007105F9" w:rsidRPr="00E7651A" w:rsidRDefault="007105F9" w:rsidP="00685D33">
            <w:pPr>
              <w:rPr>
                <w:i/>
                <w:iCs/>
                <w:strike/>
              </w:rPr>
            </w:pPr>
            <w:r w:rsidRPr="00E7651A">
              <w:rPr>
                <w:i/>
                <w:iCs/>
              </w:rPr>
              <w:t>Gentiana cruciata</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16</w:t>
            </w:r>
          </w:p>
        </w:tc>
        <w:tc>
          <w:tcPr>
            <w:tcW w:w="2693" w:type="dxa"/>
            <w:tcBorders>
              <w:right w:val="nil"/>
            </w:tcBorders>
            <w:vAlign w:val="center"/>
          </w:tcPr>
          <w:p w:rsidR="007105F9" w:rsidRPr="00E7651A" w:rsidRDefault="007105F9" w:rsidP="00685D33">
            <w:pPr>
              <w:rPr>
                <w:i/>
                <w:iCs/>
                <w:strike/>
              </w:rPr>
            </w:pPr>
            <w:r w:rsidRPr="00E7651A">
              <w:rPr>
                <w:i/>
                <w:iCs/>
              </w:rPr>
              <w:t>Geranium sanguineum</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17</w:t>
            </w:r>
          </w:p>
        </w:tc>
        <w:tc>
          <w:tcPr>
            <w:tcW w:w="2693" w:type="dxa"/>
            <w:tcBorders>
              <w:right w:val="nil"/>
            </w:tcBorders>
            <w:vAlign w:val="center"/>
          </w:tcPr>
          <w:p w:rsidR="007105F9" w:rsidRPr="00E7651A" w:rsidRDefault="007105F9" w:rsidP="00685D33">
            <w:pPr>
              <w:rPr>
                <w:i/>
                <w:iCs/>
                <w:strike/>
              </w:rPr>
            </w:pPr>
            <w:r w:rsidRPr="00E7651A">
              <w:rPr>
                <w:i/>
                <w:iCs/>
              </w:rPr>
              <w:t>Helianthemum nummularium</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18</w:t>
            </w:r>
          </w:p>
        </w:tc>
        <w:tc>
          <w:tcPr>
            <w:tcW w:w="2693" w:type="dxa"/>
            <w:tcBorders>
              <w:right w:val="nil"/>
            </w:tcBorders>
            <w:vAlign w:val="center"/>
          </w:tcPr>
          <w:p w:rsidR="007105F9" w:rsidRPr="00E7651A" w:rsidRDefault="007105F9" w:rsidP="00685D33">
            <w:pPr>
              <w:rPr>
                <w:i/>
                <w:iCs/>
                <w:strike/>
              </w:rPr>
            </w:pPr>
            <w:r w:rsidRPr="00E7651A">
              <w:rPr>
                <w:i/>
                <w:iCs/>
              </w:rPr>
              <w:t>Helictochloa pratensis (Helictotrichon pratense)</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19</w:t>
            </w:r>
          </w:p>
        </w:tc>
        <w:tc>
          <w:tcPr>
            <w:tcW w:w="2693" w:type="dxa"/>
            <w:tcBorders>
              <w:right w:val="nil"/>
            </w:tcBorders>
            <w:vAlign w:val="center"/>
          </w:tcPr>
          <w:p w:rsidR="007105F9" w:rsidRPr="00E7651A" w:rsidRDefault="007105F9" w:rsidP="00685D33">
            <w:pPr>
              <w:rPr>
                <w:i/>
                <w:iCs/>
                <w:strike/>
              </w:rPr>
            </w:pPr>
            <w:r w:rsidRPr="00E7651A">
              <w:rPr>
                <w:i/>
                <w:iCs/>
              </w:rPr>
              <w:t xml:space="preserve">Koeleria </w:t>
            </w:r>
            <w:r w:rsidRPr="00E7651A">
              <w:t>sp</w:t>
            </w:r>
            <w:r w:rsidRPr="00E7651A">
              <w:rPr>
                <w:i/>
                <w:iCs/>
              </w:rPr>
              <w:t>.</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20</w:t>
            </w:r>
          </w:p>
        </w:tc>
        <w:tc>
          <w:tcPr>
            <w:tcW w:w="2693" w:type="dxa"/>
            <w:tcBorders>
              <w:right w:val="nil"/>
            </w:tcBorders>
            <w:vAlign w:val="center"/>
          </w:tcPr>
          <w:p w:rsidR="007105F9" w:rsidRPr="00E7651A" w:rsidRDefault="007105F9" w:rsidP="00685D33">
            <w:pPr>
              <w:rPr>
                <w:i/>
                <w:iCs/>
                <w:strike/>
              </w:rPr>
            </w:pPr>
            <w:r w:rsidRPr="00E7651A">
              <w:rPr>
                <w:i/>
                <w:iCs/>
              </w:rPr>
              <w:t>Linum catharticum</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21</w:t>
            </w:r>
          </w:p>
        </w:tc>
        <w:tc>
          <w:tcPr>
            <w:tcW w:w="2693" w:type="dxa"/>
            <w:tcBorders>
              <w:right w:val="nil"/>
            </w:tcBorders>
            <w:vAlign w:val="center"/>
          </w:tcPr>
          <w:p w:rsidR="007105F9" w:rsidRPr="00E7651A" w:rsidRDefault="007105F9" w:rsidP="00685D33">
            <w:pPr>
              <w:rPr>
                <w:i/>
                <w:iCs/>
                <w:strike/>
              </w:rPr>
            </w:pPr>
            <w:r w:rsidRPr="00E7651A">
              <w:rPr>
                <w:i/>
                <w:iCs/>
              </w:rPr>
              <w:t>Onobrychis arenaria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22</w:t>
            </w:r>
          </w:p>
        </w:tc>
        <w:tc>
          <w:tcPr>
            <w:tcW w:w="2693" w:type="dxa"/>
            <w:tcBorders>
              <w:right w:val="nil"/>
            </w:tcBorders>
            <w:vAlign w:val="center"/>
          </w:tcPr>
          <w:p w:rsidR="007105F9" w:rsidRPr="00E7651A" w:rsidRDefault="007105F9" w:rsidP="00685D33">
            <w:pPr>
              <w:rPr>
                <w:i/>
                <w:iCs/>
                <w:strike/>
              </w:rPr>
            </w:pPr>
            <w:r w:rsidRPr="00E7651A">
              <w:rPr>
                <w:i/>
                <w:iCs/>
              </w:rPr>
              <w:t>Orchis mascula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23</w:t>
            </w:r>
          </w:p>
        </w:tc>
        <w:tc>
          <w:tcPr>
            <w:tcW w:w="2693" w:type="dxa"/>
            <w:tcBorders>
              <w:right w:val="nil"/>
            </w:tcBorders>
            <w:vAlign w:val="center"/>
          </w:tcPr>
          <w:p w:rsidR="007105F9" w:rsidRPr="00E7651A" w:rsidRDefault="007105F9" w:rsidP="00685D33">
            <w:pPr>
              <w:rPr>
                <w:i/>
                <w:iCs/>
                <w:strike/>
              </w:rPr>
            </w:pPr>
            <w:r w:rsidRPr="00E7651A">
              <w:rPr>
                <w:i/>
                <w:iCs/>
              </w:rPr>
              <w:t>Orchis militaris</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c>
          <w:tcPr>
            <w:tcW w:w="1163" w:type="dxa"/>
          </w:tcPr>
          <w:p w:rsidR="007105F9" w:rsidRPr="00E7651A" w:rsidRDefault="007105F9" w:rsidP="007105F9">
            <w:pPr>
              <w:contextualSpacing/>
              <w:jc w:val="center"/>
            </w:pPr>
            <w:r w:rsidRPr="00E7651A">
              <w:t>24</w:t>
            </w:r>
          </w:p>
        </w:tc>
        <w:tc>
          <w:tcPr>
            <w:tcW w:w="2693" w:type="dxa"/>
            <w:tcBorders>
              <w:right w:val="nil"/>
            </w:tcBorders>
            <w:vAlign w:val="center"/>
          </w:tcPr>
          <w:p w:rsidR="007105F9" w:rsidRPr="00E7651A" w:rsidRDefault="007105F9" w:rsidP="00685D33">
            <w:pPr>
              <w:rPr>
                <w:i/>
                <w:iCs/>
                <w:strike/>
              </w:rPr>
            </w:pPr>
            <w:r w:rsidRPr="00E7651A">
              <w:rPr>
                <w:i/>
                <w:iCs/>
              </w:rPr>
              <w:t>Neotinea ustulata (Orchis ustulata)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c>
          <w:tcPr>
            <w:tcW w:w="1163" w:type="dxa"/>
          </w:tcPr>
          <w:p w:rsidR="007105F9" w:rsidRPr="00E7651A" w:rsidRDefault="007105F9" w:rsidP="007105F9">
            <w:pPr>
              <w:contextualSpacing/>
              <w:jc w:val="center"/>
            </w:pPr>
            <w:r w:rsidRPr="00E7651A">
              <w:t>25</w:t>
            </w:r>
          </w:p>
        </w:tc>
        <w:tc>
          <w:tcPr>
            <w:tcW w:w="2693" w:type="dxa"/>
            <w:tcBorders>
              <w:right w:val="nil"/>
            </w:tcBorders>
            <w:vAlign w:val="center"/>
          </w:tcPr>
          <w:p w:rsidR="007105F9" w:rsidRPr="00E7651A" w:rsidRDefault="007105F9" w:rsidP="00685D33">
            <w:pPr>
              <w:rPr>
                <w:i/>
                <w:iCs/>
                <w:strike/>
              </w:rPr>
            </w:pPr>
            <w:r w:rsidRPr="00E7651A">
              <w:rPr>
                <w:i/>
                <w:iCs/>
              </w:rPr>
              <w:t>Orobanche elatior</w:t>
            </w:r>
          </w:p>
        </w:tc>
        <w:tc>
          <w:tcPr>
            <w:tcW w:w="9610" w:type="dxa"/>
            <w:tcBorders>
              <w:left w:val="nil"/>
            </w:tcBorders>
            <w:shd w:val="clear" w:color="auto" w:fill="auto"/>
            <w:noWrap/>
            <w:vAlign w:val="center"/>
          </w:tcPr>
          <w:p w:rsidR="007105F9" w:rsidRPr="00E7651A" w:rsidRDefault="007105F9" w:rsidP="00685D33">
            <w:pPr>
              <w:rPr>
                <w:i/>
                <w:iCs/>
                <w:highlight w:val="yellow"/>
              </w:rPr>
            </w:pPr>
          </w:p>
        </w:tc>
      </w:tr>
      <w:tr w:rsidR="007105F9" w:rsidRPr="00E7651A" w:rsidTr="007105F9">
        <w:tc>
          <w:tcPr>
            <w:tcW w:w="1163" w:type="dxa"/>
          </w:tcPr>
          <w:p w:rsidR="007105F9" w:rsidRPr="00E7651A" w:rsidRDefault="007105F9" w:rsidP="007105F9">
            <w:pPr>
              <w:contextualSpacing/>
              <w:jc w:val="center"/>
            </w:pPr>
            <w:r w:rsidRPr="00E7651A">
              <w:t>26</w:t>
            </w:r>
          </w:p>
        </w:tc>
        <w:tc>
          <w:tcPr>
            <w:tcW w:w="2693" w:type="dxa"/>
            <w:tcBorders>
              <w:right w:val="nil"/>
            </w:tcBorders>
            <w:vAlign w:val="center"/>
          </w:tcPr>
          <w:p w:rsidR="007105F9" w:rsidRPr="00E7651A" w:rsidRDefault="007105F9" w:rsidP="00685D33">
            <w:pPr>
              <w:rPr>
                <w:i/>
                <w:iCs/>
                <w:strike/>
              </w:rPr>
            </w:pPr>
            <w:r w:rsidRPr="00E7651A">
              <w:rPr>
                <w:i/>
                <w:iCs/>
              </w:rPr>
              <w:t>Oxytropis pilosa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27</w:t>
            </w:r>
          </w:p>
        </w:tc>
        <w:tc>
          <w:tcPr>
            <w:tcW w:w="2693" w:type="dxa"/>
            <w:tcBorders>
              <w:right w:val="nil"/>
            </w:tcBorders>
            <w:vAlign w:val="center"/>
          </w:tcPr>
          <w:p w:rsidR="007105F9" w:rsidRPr="00E7651A" w:rsidRDefault="007105F9" w:rsidP="00685D33">
            <w:pPr>
              <w:rPr>
                <w:i/>
                <w:iCs/>
                <w:strike/>
              </w:rPr>
            </w:pPr>
            <w:r w:rsidRPr="00E7651A">
              <w:rPr>
                <w:i/>
                <w:iCs/>
              </w:rPr>
              <w:t>Phleum phleoides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28</w:t>
            </w:r>
          </w:p>
        </w:tc>
        <w:tc>
          <w:tcPr>
            <w:tcW w:w="2693" w:type="dxa"/>
            <w:tcBorders>
              <w:right w:val="nil"/>
            </w:tcBorders>
            <w:vAlign w:val="center"/>
          </w:tcPr>
          <w:p w:rsidR="007105F9" w:rsidRPr="00E7651A" w:rsidRDefault="007105F9" w:rsidP="00685D33">
            <w:pPr>
              <w:rPr>
                <w:i/>
                <w:iCs/>
                <w:strike/>
              </w:rPr>
            </w:pPr>
            <w:r w:rsidRPr="00E7651A">
              <w:rPr>
                <w:i/>
                <w:iCs/>
              </w:rPr>
              <w:t>Pimpinella saxifraga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29</w:t>
            </w:r>
          </w:p>
        </w:tc>
        <w:tc>
          <w:tcPr>
            <w:tcW w:w="2693" w:type="dxa"/>
            <w:tcBorders>
              <w:right w:val="nil"/>
            </w:tcBorders>
            <w:vAlign w:val="center"/>
          </w:tcPr>
          <w:p w:rsidR="007105F9" w:rsidRPr="00E7651A" w:rsidRDefault="007105F9" w:rsidP="00685D33">
            <w:pPr>
              <w:rPr>
                <w:i/>
                <w:iCs/>
                <w:strike/>
              </w:rPr>
            </w:pPr>
            <w:r w:rsidRPr="00E7651A">
              <w:rPr>
                <w:i/>
                <w:iCs/>
              </w:rPr>
              <w:t>Plantago media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30</w:t>
            </w:r>
          </w:p>
        </w:tc>
        <w:tc>
          <w:tcPr>
            <w:tcW w:w="2693" w:type="dxa"/>
            <w:tcBorders>
              <w:right w:val="nil"/>
            </w:tcBorders>
            <w:vAlign w:val="center"/>
          </w:tcPr>
          <w:p w:rsidR="007105F9" w:rsidRPr="00E7651A" w:rsidRDefault="007105F9" w:rsidP="00685D33">
            <w:pPr>
              <w:rPr>
                <w:i/>
                <w:iCs/>
                <w:strike/>
              </w:rPr>
            </w:pPr>
            <w:r w:rsidRPr="00E7651A">
              <w:rPr>
                <w:i/>
                <w:iCs/>
              </w:rPr>
              <w:t xml:space="preserve">Polygala </w:t>
            </w:r>
            <w:r w:rsidRPr="00E7651A">
              <w:t>spp.</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31</w:t>
            </w:r>
          </w:p>
        </w:tc>
        <w:tc>
          <w:tcPr>
            <w:tcW w:w="2693" w:type="dxa"/>
            <w:tcBorders>
              <w:right w:val="nil"/>
            </w:tcBorders>
            <w:vAlign w:val="center"/>
          </w:tcPr>
          <w:p w:rsidR="007105F9" w:rsidRPr="00E7651A" w:rsidRDefault="007105F9" w:rsidP="00685D33">
            <w:pPr>
              <w:rPr>
                <w:i/>
                <w:iCs/>
                <w:strike/>
              </w:rPr>
            </w:pPr>
            <w:r w:rsidRPr="00E7651A">
              <w:rPr>
                <w:i/>
                <w:iCs/>
              </w:rPr>
              <w:t>Potentilla arenaria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32</w:t>
            </w:r>
          </w:p>
        </w:tc>
        <w:tc>
          <w:tcPr>
            <w:tcW w:w="2693" w:type="dxa"/>
            <w:tcBorders>
              <w:right w:val="nil"/>
            </w:tcBorders>
            <w:vAlign w:val="center"/>
          </w:tcPr>
          <w:p w:rsidR="007105F9" w:rsidRPr="00E7651A" w:rsidRDefault="007105F9" w:rsidP="00685D33">
            <w:pPr>
              <w:rPr>
                <w:i/>
                <w:iCs/>
                <w:strike/>
              </w:rPr>
            </w:pPr>
            <w:r w:rsidRPr="00E7651A">
              <w:rPr>
                <w:i/>
                <w:iCs/>
              </w:rPr>
              <w:t>Primula veris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33</w:t>
            </w:r>
          </w:p>
        </w:tc>
        <w:tc>
          <w:tcPr>
            <w:tcW w:w="2693" w:type="dxa"/>
            <w:tcBorders>
              <w:right w:val="nil"/>
            </w:tcBorders>
            <w:vAlign w:val="center"/>
          </w:tcPr>
          <w:p w:rsidR="007105F9" w:rsidRPr="00E7651A" w:rsidRDefault="007105F9" w:rsidP="00685D33">
            <w:pPr>
              <w:rPr>
                <w:i/>
                <w:iCs/>
                <w:strike/>
              </w:rPr>
            </w:pPr>
            <w:r w:rsidRPr="00E7651A">
              <w:rPr>
                <w:i/>
                <w:iCs/>
              </w:rPr>
              <w:t>Prunella grandiflora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34</w:t>
            </w:r>
          </w:p>
        </w:tc>
        <w:tc>
          <w:tcPr>
            <w:tcW w:w="2693" w:type="dxa"/>
            <w:tcBorders>
              <w:right w:val="nil"/>
            </w:tcBorders>
            <w:vAlign w:val="center"/>
          </w:tcPr>
          <w:p w:rsidR="007105F9" w:rsidRPr="00E7651A" w:rsidRDefault="007105F9" w:rsidP="00685D33">
            <w:pPr>
              <w:rPr>
                <w:i/>
                <w:iCs/>
                <w:strike/>
              </w:rPr>
            </w:pPr>
            <w:r w:rsidRPr="00E7651A">
              <w:rPr>
                <w:i/>
                <w:iCs/>
              </w:rPr>
              <w:t>Pulsatilla pratensis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35</w:t>
            </w:r>
          </w:p>
        </w:tc>
        <w:tc>
          <w:tcPr>
            <w:tcW w:w="2693" w:type="dxa"/>
            <w:tcBorders>
              <w:right w:val="nil"/>
            </w:tcBorders>
            <w:vAlign w:val="center"/>
          </w:tcPr>
          <w:p w:rsidR="007105F9" w:rsidRPr="00E7651A" w:rsidRDefault="007105F9" w:rsidP="00685D33">
            <w:pPr>
              <w:rPr>
                <w:i/>
                <w:iCs/>
                <w:strike/>
              </w:rPr>
            </w:pPr>
            <w:r w:rsidRPr="00E7651A">
              <w:rPr>
                <w:i/>
                <w:iCs/>
              </w:rPr>
              <w:t>Ranunculus bulbosus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36</w:t>
            </w:r>
          </w:p>
        </w:tc>
        <w:tc>
          <w:tcPr>
            <w:tcW w:w="2693" w:type="dxa"/>
            <w:tcBorders>
              <w:right w:val="nil"/>
            </w:tcBorders>
            <w:vAlign w:val="center"/>
          </w:tcPr>
          <w:p w:rsidR="007105F9" w:rsidRPr="00E7651A" w:rsidRDefault="007105F9" w:rsidP="00685D33">
            <w:pPr>
              <w:rPr>
                <w:i/>
                <w:iCs/>
                <w:strike/>
              </w:rPr>
            </w:pPr>
            <w:r w:rsidRPr="00E7651A">
              <w:rPr>
                <w:i/>
                <w:iCs/>
              </w:rPr>
              <w:t>Salvia pratensis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37</w:t>
            </w:r>
          </w:p>
        </w:tc>
        <w:tc>
          <w:tcPr>
            <w:tcW w:w="2693" w:type="dxa"/>
            <w:tcBorders>
              <w:right w:val="nil"/>
            </w:tcBorders>
            <w:vAlign w:val="center"/>
          </w:tcPr>
          <w:p w:rsidR="007105F9" w:rsidRPr="00E7651A" w:rsidRDefault="007105F9" w:rsidP="00685D33">
            <w:pPr>
              <w:rPr>
                <w:i/>
                <w:iCs/>
                <w:strike/>
              </w:rPr>
            </w:pPr>
            <w:r w:rsidRPr="00E7651A">
              <w:rPr>
                <w:i/>
                <w:iCs/>
              </w:rPr>
              <w:t>Sanguisorba minor</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38</w:t>
            </w:r>
          </w:p>
        </w:tc>
        <w:tc>
          <w:tcPr>
            <w:tcW w:w="2693" w:type="dxa"/>
            <w:tcBorders>
              <w:right w:val="nil"/>
            </w:tcBorders>
            <w:vAlign w:val="center"/>
          </w:tcPr>
          <w:p w:rsidR="007105F9" w:rsidRPr="00E7651A" w:rsidRDefault="007105F9" w:rsidP="00685D33">
            <w:pPr>
              <w:rPr>
                <w:i/>
                <w:iCs/>
                <w:strike/>
              </w:rPr>
            </w:pPr>
            <w:r w:rsidRPr="00E7651A">
              <w:rPr>
                <w:i/>
                <w:iCs/>
              </w:rPr>
              <w:t>Saxifraga tridactylites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39</w:t>
            </w:r>
          </w:p>
        </w:tc>
        <w:tc>
          <w:tcPr>
            <w:tcW w:w="2693" w:type="dxa"/>
            <w:tcBorders>
              <w:right w:val="nil"/>
            </w:tcBorders>
            <w:vAlign w:val="center"/>
          </w:tcPr>
          <w:p w:rsidR="007105F9" w:rsidRPr="00E7651A" w:rsidRDefault="007105F9" w:rsidP="00685D33">
            <w:pPr>
              <w:rPr>
                <w:i/>
                <w:iCs/>
                <w:strike/>
              </w:rPr>
            </w:pPr>
            <w:r w:rsidRPr="00E7651A">
              <w:rPr>
                <w:i/>
                <w:iCs/>
              </w:rPr>
              <w:t>Scabiosa columbaria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lastRenderedPageBreak/>
              <w:t>40</w:t>
            </w:r>
          </w:p>
        </w:tc>
        <w:tc>
          <w:tcPr>
            <w:tcW w:w="2693" w:type="dxa"/>
            <w:tcBorders>
              <w:right w:val="nil"/>
            </w:tcBorders>
            <w:vAlign w:val="center"/>
          </w:tcPr>
          <w:p w:rsidR="007105F9" w:rsidRPr="00E7651A" w:rsidRDefault="007105F9" w:rsidP="00685D33">
            <w:pPr>
              <w:rPr>
                <w:i/>
                <w:iCs/>
                <w:strike/>
              </w:rPr>
            </w:pPr>
            <w:r w:rsidRPr="00E7651A">
              <w:rPr>
                <w:i/>
                <w:iCs/>
              </w:rPr>
              <w:t>Scabiosa ochroleuca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41</w:t>
            </w:r>
          </w:p>
        </w:tc>
        <w:tc>
          <w:tcPr>
            <w:tcW w:w="2693" w:type="dxa"/>
            <w:tcBorders>
              <w:right w:val="nil"/>
            </w:tcBorders>
            <w:vAlign w:val="center"/>
          </w:tcPr>
          <w:p w:rsidR="007105F9" w:rsidRPr="00E7651A" w:rsidRDefault="007105F9" w:rsidP="00685D33">
            <w:pPr>
              <w:rPr>
                <w:i/>
                <w:iCs/>
                <w:strike/>
              </w:rPr>
            </w:pPr>
            <w:r w:rsidRPr="00E7651A">
              <w:rPr>
                <w:i/>
                <w:iCs/>
              </w:rPr>
              <w:t>Scorzonera humilis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42</w:t>
            </w:r>
          </w:p>
        </w:tc>
        <w:tc>
          <w:tcPr>
            <w:tcW w:w="2693" w:type="dxa"/>
            <w:tcBorders>
              <w:right w:val="nil"/>
            </w:tcBorders>
            <w:vAlign w:val="center"/>
          </w:tcPr>
          <w:p w:rsidR="007105F9" w:rsidRPr="00E7651A" w:rsidRDefault="007105F9" w:rsidP="00685D33">
            <w:pPr>
              <w:rPr>
                <w:i/>
                <w:iCs/>
                <w:strike/>
              </w:rPr>
            </w:pPr>
            <w:r w:rsidRPr="00E7651A">
              <w:rPr>
                <w:i/>
                <w:iCs/>
              </w:rPr>
              <w:t>Securigera varia</w:t>
            </w:r>
          </w:p>
        </w:tc>
        <w:tc>
          <w:tcPr>
            <w:tcW w:w="9610" w:type="dxa"/>
            <w:tcBorders>
              <w:left w:val="nil"/>
            </w:tcBorders>
            <w:shd w:val="clear" w:color="auto" w:fill="auto"/>
            <w:noWrap/>
            <w:vAlign w:val="center"/>
          </w:tcPr>
          <w:p w:rsidR="007105F9" w:rsidRPr="00E7651A" w:rsidRDefault="007105F9" w:rsidP="00685D33">
            <w:pPr>
              <w:rPr>
                <w:color w:val="000000"/>
                <w:lang w:eastAsia="lt-LT"/>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43</w:t>
            </w:r>
          </w:p>
        </w:tc>
        <w:tc>
          <w:tcPr>
            <w:tcW w:w="2693" w:type="dxa"/>
            <w:tcBorders>
              <w:right w:val="nil"/>
            </w:tcBorders>
            <w:vAlign w:val="center"/>
          </w:tcPr>
          <w:p w:rsidR="007105F9" w:rsidRPr="00E7651A" w:rsidRDefault="007105F9" w:rsidP="00685D33">
            <w:pPr>
              <w:rPr>
                <w:i/>
                <w:iCs/>
                <w:strike/>
              </w:rPr>
            </w:pPr>
            <w:r w:rsidRPr="00E7651A">
              <w:rPr>
                <w:i/>
                <w:iCs/>
              </w:rPr>
              <w:t>Sedum acre</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44</w:t>
            </w:r>
          </w:p>
        </w:tc>
        <w:tc>
          <w:tcPr>
            <w:tcW w:w="2693" w:type="dxa"/>
            <w:tcBorders>
              <w:right w:val="nil"/>
            </w:tcBorders>
            <w:vAlign w:val="center"/>
          </w:tcPr>
          <w:p w:rsidR="007105F9" w:rsidRPr="00E7651A" w:rsidRDefault="007105F9" w:rsidP="00685D33">
            <w:pPr>
              <w:rPr>
                <w:i/>
                <w:iCs/>
                <w:strike/>
              </w:rPr>
            </w:pPr>
            <w:r w:rsidRPr="00E7651A">
              <w:rPr>
                <w:i/>
                <w:iCs/>
              </w:rPr>
              <w:t>Seseli annuum</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45</w:t>
            </w:r>
          </w:p>
        </w:tc>
        <w:tc>
          <w:tcPr>
            <w:tcW w:w="2693" w:type="dxa"/>
            <w:tcBorders>
              <w:right w:val="nil"/>
            </w:tcBorders>
            <w:vAlign w:val="center"/>
          </w:tcPr>
          <w:p w:rsidR="007105F9" w:rsidRPr="00E7651A" w:rsidRDefault="007105F9" w:rsidP="00685D33">
            <w:pPr>
              <w:rPr>
                <w:i/>
                <w:iCs/>
                <w:strike/>
              </w:rPr>
            </w:pPr>
            <w:r w:rsidRPr="00E7651A">
              <w:rPr>
                <w:i/>
                <w:iCs/>
              </w:rPr>
              <w:t>Seseli libanotis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46</w:t>
            </w:r>
          </w:p>
        </w:tc>
        <w:tc>
          <w:tcPr>
            <w:tcW w:w="2693" w:type="dxa"/>
            <w:tcBorders>
              <w:right w:val="nil"/>
            </w:tcBorders>
            <w:vAlign w:val="center"/>
          </w:tcPr>
          <w:p w:rsidR="007105F9" w:rsidRPr="00E7651A" w:rsidRDefault="007105F9" w:rsidP="00685D33">
            <w:pPr>
              <w:rPr>
                <w:i/>
                <w:iCs/>
                <w:strike/>
              </w:rPr>
            </w:pPr>
            <w:r w:rsidRPr="00E7651A">
              <w:rPr>
                <w:i/>
                <w:iCs/>
              </w:rPr>
              <w:t>Sesleria caerulea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47</w:t>
            </w:r>
          </w:p>
        </w:tc>
        <w:tc>
          <w:tcPr>
            <w:tcW w:w="2693" w:type="dxa"/>
            <w:tcBorders>
              <w:right w:val="nil"/>
            </w:tcBorders>
            <w:vAlign w:val="center"/>
          </w:tcPr>
          <w:p w:rsidR="007105F9" w:rsidRPr="00E7651A" w:rsidRDefault="007105F9" w:rsidP="00685D33">
            <w:pPr>
              <w:rPr>
                <w:i/>
                <w:iCs/>
                <w:strike/>
              </w:rPr>
            </w:pPr>
            <w:r w:rsidRPr="00E7651A">
              <w:rPr>
                <w:i/>
                <w:iCs/>
              </w:rPr>
              <w:t>Silene nutans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48</w:t>
            </w:r>
          </w:p>
        </w:tc>
        <w:tc>
          <w:tcPr>
            <w:tcW w:w="2693" w:type="dxa"/>
            <w:tcBorders>
              <w:right w:val="nil"/>
            </w:tcBorders>
            <w:vAlign w:val="center"/>
          </w:tcPr>
          <w:p w:rsidR="007105F9" w:rsidRPr="00E7651A" w:rsidRDefault="007105F9" w:rsidP="00685D33">
            <w:pPr>
              <w:rPr>
                <w:i/>
                <w:iCs/>
                <w:strike/>
              </w:rPr>
            </w:pPr>
            <w:r w:rsidRPr="00E7651A">
              <w:rPr>
                <w:i/>
                <w:iCs/>
              </w:rPr>
              <w:t xml:space="preserve">Silene viscaria </w:t>
            </w:r>
            <w:r w:rsidRPr="00E7651A">
              <w:t>(</w:t>
            </w:r>
            <w:r w:rsidRPr="00E7651A">
              <w:rPr>
                <w:i/>
                <w:iCs/>
              </w:rPr>
              <w:t>Viscaria vulgaris</w:t>
            </w:r>
            <w:r w:rsidRPr="00E7651A">
              <w:t>)</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49</w:t>
            </w:r>
          </w:p>
        </w:tc>
        <w:tc>
          <w:tcPr>
            <w:tcW w:w="2693" w:type="dxa"/>
            <w:tcBorders>
              <w:right w:val="nil"/>
            </w:tcBorders>
            <w:vAlign w:val="center"/>
          </w:tcPr>
          <w:p w:rsidR="007105F9" w:rsidRPr="00E7651A" w:rsidRDefault="007105F9" w:rsidP="00685D33">
            <w:pPr>
              <w:rPr>
                <w:i/>
                <w:iCs/>
                <w:strike/>
              </w:rPr>
            </w:pPr>
            <w:r w:rsidRPr="00E7651A">
              <w:rPr>
                <w:i/>
                <w:iCs/>
              </w:rPr>
              <w:t>Thymus pulegioides</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50</w:t>
            </w:r>
          </w:p>
        </w:tc>
        <w:tc>
          <w:tcPr>
            <w:tcW w:w="2693" w:type="dxa"/>
            <w:tcBorders>
              <w:right w:val="nil"/>
            </w:tcBorders>
            <w:vAlign w:val="center"/>
          </w:tcPr>
          <w:p w:rsidR="007105F9" w:rsidRPr="00E7651A" w:rsidRDefault="007105F9" w:rsidP="00685D33">
            <w:pPr>
              <w:rPr>
                <w:i/>
                <w:iCs/>
                <w:strike/>
              </w:rPr>
            </w:pPr>
            <w:r w:rsidRPr="00E7651A">
              <w:rPr>
                <w:i/>
                <w:iCs/>
              </w:rPr>
              <w:t>Thymus serpyllum</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51</w:t>
            </w:r>
          </w:p>
        </w:tc>
        <w:tc>
          <w:tcPr>
            <w:tcW w:w="2693" w:type="dxa"/>
            <w:tcBorders>
              <w:right w:val="nil"/>
            </w:tcBorders>
            <w:vAlign w:val="center"/>
          </w:tcPr>
          <w:p w:rsidR="007105F9" w:rsidRPr="00E7651A" w:rsidRDefault="007105F9" w:rsidP="00685D33">
            <w:pPr>
              <w:rPr>
                <w:i/>
                <w:iCs/>
                <w:strike/>
              </w:rPr>
            </w:pPr>
            <w:r w:rsidRPr="00E7651A">
              <w:rPr>
                <w:i/>
                <w:iCs/>
              </w:rPr>
              <w:t>Trifolium montanum</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52</w:t>
            </w:r>
          </w:p>
        </w:tc>
        <w:tc>
          <w:tcPr>
            <w:tcW w:w="2693" w:type="dxa"/>
            <w:tcBorders>
              <w:right w:val="nil"/>
            </w:tcBorders>
            <w:vAlign w:val="center"/>
          </w:tcPr>
          <w:p w:rsidR="007105F9" w:rsidRPr="00E7651A" w:rsidRDefault="007105F9" w:rsidP="00685D33">
            <w:pPr>
              <w:rPr>
                <w:i/>
                <w:iCs/>
                <w:strike/>
              </w:rPr>
            </w:pPr>
            <w:r w:rsidRPr="00E7651A">
              <w:rPr>
                <w:i/>
                <w:iCs/>
              </w:rPr>
              <w:t>Veronica spicata</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53</w:t>
            </w:r>
          </w:p>
        </w:tc>
        <w:tc>
          <w:tcPr>
            <w:tcW w:w="2693" w:type="dxa"/>
            <w:tcBorders>
              <w:right w:val="nil"/>
            </w:tcBorders>
            <w:vAlign w:val="center"/>
          </w:tcPr>
          <w:p w:rsidR="007105F9" w:rsidRPr="00E7651A" w:rsidRDefault="007105F9" w:rsidP="00685D33">
            <w:pPr>
              <w:rPr>
                <w:i/>
                <w:iCs/>
                <w:strike/>
              </w:rPr>
            </w:pPr>
            <w:r w:rsidRPr="00E7651A">
              <w:rPr>
                <w:i/>
                <w:iCs/>
              </w:rPr>
              <w:t>Veronica prostrata</w:t>
            </w:r>
          </w:p>
        </w:tc>
        <w:tc>
          <w:tcPr>
            <w:tcW w:w="9610" w:type="dxa"/>
            <w:tcBorders>
              <w:left w:val="nil"/>
            </w:tcBorders>
            <w:shd w:val="clear" w:color="auto" w:fill="auto"/>
            <w:noWrap/>
            <w:vAlign w:val="center"/>
          </w:tcPr>
          <w:p w:rsidR="007105F9" w:rsidRPr="00E7651A" w:rsidRDefault="007105F9" w:rsidP="00685D33">
            <w:pPr>
              <w:rPr>
                <w:i/>
                <w:iCs/>
                <w:highlight w:val="yellow"/>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54</w:t>
            </w:r>
          </w:p>
        </w:tc>
        <w:tc>
          <w:tcPr>
            <w:tcW w:w="2693" w:type="dxa"/>
            <w:tcBorders>
              <w:right w:val="nil"/>
            </w:tcBorders>
            <w:vAlign w:val="center"/>
          </w:tcPr>
          <w:p w:rsidR="007105F9" w:rsidRPr="00E7651A" w:rsidRDefault="007105F9" w:rsidP="00685D33">
            <w:pPr>
              <w:rPr>
                <w:i/>
                <w:iCs/>
                <w:strike/>
              </w:rPr>
            </w:pPr>
            <w:r w:rsidRPr="00E7651A">
              <w:rPr>
                <w:i/>
                <w:iCs/>
              </w:rPr>
              <w:t xml:space="preserve">Veronica austriaca </w:t>
            </w:r>
            <w:r w:rsidRPr="00E7651A">
              <w:t>ssp</w:t>
            </w:r>
            <w:r w:rsidRPr="00E7651A">
              <w:rPr>
                <w:i/>
                <w:iCs/>
              </w:rPr>
              <w:t>. teucrium</w:t>
            </w:r>
          </w:p>
        </w:tc>
        <w:tc>
          <w:tcPr>
            <w:tcW w:w="9610" w:type="dxa"/>
            <w:tcBorders>
              <w:left w:val="nil"/>
            </w:tcBorders>
            <w:shd w:val="clear" w:color="auto" w:fill="auto"/>
            <w:noWrap/>
            <w:vAlign w:val="center"/>
          </w:tcPr>
          <w:p w:rsidR="007105F9" w:rsidRPr="00E7651A" w:rsidRDefault="007105F9" w:rsidP="00685D33">
            <w:pPr>
              <w:rPr>
                <w:i/>
                <w:iCs/>
              </w:rPr>
            </w:pPr>
          </w:p>
        </w:tc>
      </w:tr>
      <w:tr w:rsidR="007105F9" w:rsidRPr="00E7651A" w:rsidTr="007105F9">
        <w:trPr>
          <w:trHeight w:val="312"/>
        </w:trPr>
        <w:tc>
          <w:tcPr>
            <w:tcW w:w="1163" w:type="dxa"/>
          </w:tcPr>
          <w:p w:rsidR="007105F9" w:rsidRPr="00E7651A" w:rsidRDefault="007105F9" w:rsidP="007105F9">
            <w:pPr>
              <w:contextualSpacing/>
              <w:jc w:val="center"/>
            </w:pPr>
            <w:r w:rsidRPr="00E7651A">
              <w:t>55</w:t>
            </w:r>
          </w:p>
        </w:tc>
        <w:tc>
          <w:tcPr>
            <w:tcW w:w="2693" w:type="dxa"/>
            <w:tcBorders>
              <w:right w:val="nil"/>
            </w:tcBorders>
            <w:vAlign w:val="center"/>
          </w:tcPr>
          <w:p w:rsidR="007105F9" w:rsidRPr="00E46F0F" w:rsidRDefault="007105F9" w:rsidP="00685D33">
            <w:pPr>
              <w:rPr>
                <w:strike/>
              </w:rPr>
            </w:pPr>
            <w:r w:rsidRPr="00E7651A">
              <w:rPr>
                <w:i/>
                <w:iCs/>
              </w:rPr>
              <w:t>Viola rupestris</w:t>
            </w:r>
          </w:p>
        </w:tc>
        <w:tc>
          <w:tcPr>
            <w:tcW w:w="9610" w:type="dxa"/>
            <w:tcBorders>
              <w:left w:val="nil"/>
            </w:tcBorders>
            <w:shd w:val="clear" w:color="auto" w:fill="auto"/>
            <w:noWrap/>
            <w:vAlign w:val="center"/>
          </w:tcPr>
          <w:p w:rsidR="007105F9" w:rsidRPr="00E7651A" w:rsidRDefault="007105F9" w:rsidP="00685D33">
            <w:pPr>
              <w:rPr>
                <w:i/>
                <w:iCs/>
              </w:rPr>
            </w:pPr>
          </w:p>
        </w:tc>
      </w:tr>
      <w:bookmarkEnd w:id="0"/>
    </w:tbl>
    <w:p w:rsidR="00B52FEF" w:rsidRDefault="00B52FEF">
      <w:pPr>
        <w:tabs>
          <w:tab w:val="left" w:pos="426"/>
        </w:tabs>
        <w:rPr>
          <w:szCs w:val="24"/>
        </w:rPr>
      </w:pPr>
    </w:p>
    <w:p w:rsidR="00B52FEF" w:rsidRDefault="0050197A">
      <w:pPr>
        <w:rPr>
          <w:b/>
          <w:bCs/>
          <w:szCs w:val="24"/>
        </w:rPr>
      </w:pPr>
      <w:r>
        <w:rPr>
          <w:b/>
          <w:bCs/>
          <w:szCs w:val="24"/>
        </w:rPr>
        <w:t>Buveinės „6230, Rūšių turtingi briedgaurynai“ geros apsaugos būklės kriterijai</w:t>
      </w:r>
      <w:r>
        <w:rPr>
          <w:b/>
          <w:bCs/>
          <w:szCs w:val="24"/>
        </w:rPr>
        <w:tab/>
      </w:r>
      <w:r>
        <w:rPr>
          <w:b/>
          <w:bCs/>
          <w:szCs w:val="24"/>
        </w:rPr>
        <w:tab/>
      </w:r>
      <w:r>
        <w:rPr>
          <w:b/>
          <w:bCs/>
          <w:szCs w:val="24"/>
        </w:rPr>
        <w:tab/>
      </w:r>
      <w:r>
        <w:rPr>
          <w:b/>
          <w:bCs/>
          <w:szCs w:val="24"/>
        </w:rPr>
        <w:tab/>
        <w:t xml:space="preserve">           3 lentelė</w:t>
      </w:r>
    </w:p>
    <w:tbl>
      <w:tblPr>
        <w:tblW w:w="1463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9"/>
        <w:gridCol w:w="1309"/>
        <w:gridCol w:w="2013"/>
        <w:gridCol w:w="1385"/>
        <w:gridCol w:w="2301"/>
        <w:gridCol w:w="6917"/>
      </w:tblGrid>
      <w:tr w:rsidR="00B52FEF">
        <w:tc>
          <w:tcPr>
            <w:tcW w:w="709" w:type="dxa"/>
          </w:tcPr>
          <w:p w:rsidR="00B52FEF" w:rsidRDefault="0050197A">
            <w:pPr>
              <w:rPr>
                <w:b/>
                <w:bCs/>
                <w:szCs w:val="24"/>
              </w:rPr>
            </w:pPr>
            <w:r>
              <w:rPr>
                <w:b/>
                <w:bCs/>
                <w:szCs w:val="24"/>
              </w:rPr>
              <w:t>Eil. Nr.</w:t>
            </w:r>
          </w:p>
        </w:tc>
        <w:tc>
          <w:tcPr>
            <w:tcW w:w="1309" w:type="dxa"/>
          </w:tcPr>
          <w:p w:rsidR="00B52FEF" w:rsidRDefault="0050197A">
            <w:pPr>
              <w:rPr>
                <w:b/>
                <w:bCs/>
                <w:szCs w:val="24"/>
              </w:rPr>
            </w:pPr>
            <w:r>
              <w:rPr>
                <w:b/>
                <w:bCs/>
                <w:szCs w:val="24"/>
              </w:rPr>
              <w:t>Kriterijaus kodas</w:t>
            </w:r>
          </w:p>
        </w:tc>
        <w:tc>
          <w:tcPr>
            <w:tcW w:w="2013" w:type="dxa"/>
          </w:tcPr>
          <w:p w:rsidR="00B52FEF" w:rsidRDefault="0050197A">
            <w:pPr>
              <w:rPr>
                <w:b/>
                <w:bCs/>
                <w:szCs w:val="24"/>
              </w:rPr>
            </w:pPr>
            <w:r>
              <w:rPr>
                <w:b/>
                <w:bCs/>
                <w:szCs w:val="24"/>
              </w:rPr>
              <w:t>Kriterijus</w:t>
            </w:r>
          </w:p>
        </w:tc>
        <w:tc>
          <w:tcPr>
            <w:tcW w:w="1385" w:type="dxa"/>
          </w:tcPr>
          <w:p w:rsidR="00B52FEF" w:rsidRDefault="0050197A">
            <w:pPr>
              <w:rPr>
                <w:b/>
                <w:bCs/>
                <w:szCs w:val="24"/>
              </w:rPr>
            </w:pPr>
            <w:r>
              <w:rPr>
                <w:b/>
                <w:bCs/>
                <w:szCs w:val="24"/>
              </w:rPr>
              <w:t>Matavimo vienetas</w:t>
            </w:r>
          </w:p>
        </w:tc>
        <w:tc>
          <w:tcPr>
            <w:tcW w:w="2301" w:type="dxa"/>
          </w:tcPr>
          <w:p w:rsidR="00B52FEF" w:rsidRDefault="0050197A">
            <w:pPr>
              <w:rPr>
                <w:szCs w:val="24"/>
              </w:rPr>
            </w:pPr>
            <w:r>
              <w:rPr>
                <w:b/>
                <w:bCs/>
                <w:szCs w:val="24"/>
              </w:rPr>
              <w:t>Tikslinė vertė</w:t>
            </w:r>
          </w:p>
        </w:tc>
        <w:tc>
          <w:tcPr>
            <w:tcW w:w="6917" w:type="dxa"/>
          </w:tcPr>
          <w:p w:rsidR="00B52FEF" w:rsidRDefault="0050197A">
            <w:pPr>
              <w:rPr>
                <w:szCs w:val="24"/>
              </w:rPr>
            </w:pPr>
            <w:r>
              <w:rPr>
                <w:b/>
                <w:bCs/>
                <w:szCs w:val="24"/>
              </w:rPr>
              <w:t>Papildoma informacija</w:t>
            </w:r>
          </w:p>
        </w:tc>
      </w:tr>
      <w:tr w:rsidR="00B52FEF">
        <w:tc>
          <w:tcPr>
            <w:tcW w:w="709" w:type="dxa"/>
          </w:tcPr>
          <w:p w:rsidR="00B52FEF" w:rsidRDefault="0050197A">
            <w:pPr>
              <w:ind w:left="720" w:hanging="360"/>
              <w:rPr>
                <w:szCs w:val="24"/>
              </w:rPr>
            </w:pPr>
            <w:r>
              <w:rPr>
                <w:rFonts w:eastAsia="Arial"/>
                <w:szCs w:val="24"/>
                <w:lang w:val="en" w:eastAsia="lt-LT"/>
              </w:rPr>
              <w:t>1</w:t>
            </w:r>
            <w:r>
              <w:rPr>
                <w:rFonts w:eastAsia="Arial"/>
                <w:szCs w:val="24"/>
                <w:lang w:val="en" w:eastAsia="lt-LT"/>
              </w:rPr>
              <w:tab/>
            </w:r>
          </w:p>
        </w:tc>
        <w:tc>
          <w:tcPr>
            <w:tcW w:w="1309" w:type="dxa"/>
          </w:tcPr>
          <w:p w:rsidR="00B52FEF" w:rsidRDefault="0050197A">
            <w:r>
              <w:t>6230.1</w:t>
            </w:r>
          </w:p>
        </w:tc>
        <w:tc>
          <w:tcPr>
            <w:tcW w:w="2013" w:type="dxa"/>
          </w:tcPr>
          <w:p w:rsidR="00B52FEF" w:rsidRDefault="0050197A">
            <w:pPr>
              <w:rPr>
                <w:szCs w:val="24"/>
              </w:rPr>
            </w:pPr>
            <w:r>
              <w:rPr>
                <w:szCs w:val="24"/>
              </w:rPr>
              <w:t>Bendras buveinių užimamas plotas</w:t>
            </w:r>
          </w:p>
        </w:tc>
        <w:tc>
          <w:tcPr>
            <w:tcW w:w="1385" w:type="dxa"/>
          </w:tcPr>
          <w:p w:rsidR="00B52FEF" w:rsidRDefault="0050197A">
            <w:pPr>
              <w:jc w:val="center"/>
              <w:rPr>
                <w:szCs w:val="24"/>
              </w:rPr>
            </w:pPr>
            <w:r>
              <w:rPr>
                <w:szCs w:val="24"/>
              </w:rPr>
              <w:t>ha</w:t>
            </w:r>
          </w:p>
        </w:tc>
        <w:tc>
          <w:tcPr>
            <w:tcW w:w="2301" w:type="dxa"/>
          </w:tcPr>
          <w:p w:rsidR="00B52FEF" w:rsidRDefault="0050197A">
            <w:pPr>
              <w:jc w:val="center"/>
              <w:rPr>
                <w:color w:val="008080"/>
                <w:szCs w:val="24"/>
                <w:u w:val="single"/>
              </w:rPr>
            </w:pPr>
            <w:r>
              <w:t>Stabilus arba didėjantis</w:t>
            </w:r>
          </w:p>
        </w:tc>
        <w:tc>
          <w:tcPr>
            <w:tcW w:w="6917" w:type="dxa"/>
          </w:tcPr>
          <w:p w:rsidR="00B52FEF" w:rsidRDefault="00B52FEF">
            <w:pPr>
              <w:rPr>
                <w:color w:val="008080"/>
                <w:szCs w:val="24"/>
                <w:u w:val="single"/>
              </w:rPr>
            </w:pPr>
          </w:p>
        </w:tc>
      </w:tr>
      <w:tr w:rsidR="00B52FEF">
        <w:tc>
          <w:tcPr>
            <w:tcW w:w="709" w:type="dxa"/>
          </w:tcPr>
          <w:p w:rsidR="00B52FEF" w:rsidRDefault="0050197A">
            <w:pPr>
              <w:ind w:left="720" w:hanging="360"/>
              <w:rPr>
                <w:szCs w:val="24"/>
              </w:rPr>
            </w:pPr>
            <w:r>
              <w:rPr>
                <w:rFonts w:eastAsia="Arial"/>
                <w:szCs w:val="24"/>
                <w:lang w:val="en" w:eastAsia="lt-LT"/>
              </w:rPr>
              <w:t>2</w:t>
            </w:r>
            <w:r>
              <w:rPr>
                <w:rFonts w:eastAsia="Arial"/>
                <w:szCs w:val="24"/>
                <w:lang w:val="en" w:eastAsia="lt-LT"/>
              </w:rPr>
              <w:tab/>
            </w:r>
          </w:p>
        </w:tc>
        <w:tc>
          <w:tcPr>
            <w:tcW w:w="1309" w:type="dxa"/>
          </w:tcPr>
          <w:p w:rsidR="00B52FEF" w:rsidRDefault="0050197A">
            <w:r>
              <w:t>6230.2</w:t>
            </w:r>
          </w:p>
        </w:tc>
        <w:tc>
          <w:tcPr>
            <w:tcW w:w="2013" w:type="dxa"/>
          </w:tcPr>
          <w:p w:rsidR="00B52FEF" w:rsidRDefault="0050197A">
            <w:pPr>
              <w:rPr>
                <w:szCs w:val="24"/>
              </w:rPr>
            </w:pPr>
            <w:r>
              <w:rPr>
                <w:szCs w:val="24"/>
              </w:rPr>
              <w:t>Buveinių, turinčių gerą struktūrą ir geras funkcijas, plotas</w:t>
            </w:r>
          </w:p>
        </w:tc>
        <w:tc>
          <w:tcPr>
            <w:tcW w:w="1385" w:type="dxa"/>
          </w:tcPr>
          <w:p w:rsidR="00B52FEF" w:rsidRDefault="0050197A">
            <w:pPr>
              <w:jc w:val="center"/>
              <w:rPr>
                <w:szCs w:val="24"/>
              </w:rPr>
            </w:pPr>
            <w:r>
              <w:rPr>
                <w:szCs w:val="24"/>
              </w:rPr>
              <w:t>ha</w:t>
            </w:r>
          </w:p>
        </w:tc>
        <w:tc>
          <w:tcPr>
            <w:tcW w:w="2301" w:type="dxa"/>
          </w:tcPr>
          <w:p w:rsidR="00B52FEF" w:rsidRDefault="0050197A">
            <w:pPr>
              <w:jc w:val="center"/>
              <w:rPr>
                <w:szCs w:val="24"/>
              </w:rPr>
            </w:pPr>
            <w:r>
              <w:rPr>
                <w:szCs w:val="24"/>
              </w:rPr>
              <w:t>Stabilus arba didėjantis</w:t>
            </w:r>
          </w:p>
        </w:tc>
        <w:tc>
          <w:tcPr>
            <w:tcW w:w="6917" w:type="dxa"/>
          </w:tcPr>
          <w:p w:rsidR="00B52FEF" w:rsidRDefault="00B52FEF">
            <w:pPr>
              <w:rPr>
                <w:color w:val="008080"/>
                <w:szCs w:val="24"/>
                <w:u w:val="single"/>
              </w:rPr>
            </w:pPr>
          </w:p>
        </w:tc>
      </w:tr>
      <w:tr w:rsidR="00B52FEF">
        <w:tc>
          <w:tcPr>
            <w:tcW w:w="709" w:type="dxa"/>
          </w:tcPr>
          <w:p w:rsidR="00B52FEF" w:rsidRDefault="0050197A">
            <w:pPr>
              <w:ind w:left="720" w:hanging="360"/>
              <w:rPr>
                <w:szCs w:val="24"/>
              </w:rPr>
            </w:pPr>
            <w:r>
              <w:rPr>
                <w:rFonts w:eastAsia="Arial"/>
                <w:szCs w:val="24"/>
                <w:lang w:val="en" w:eastAsia="lt-LT"/>
              </w:rPr>
              <w:t>3</w:t>
            </w:r>
            <w:r>
              <w:rPr>
                <w:rFonts w:eastAsia="Arial"/>
                <w:szCs w:val="24"/>
                <w:lang w:val="en" w:eastAsia="lt-LT"/>
              </w:rPr>
              <w:tab/>
            </w:r>
          </w:p>
        </w:tc>
        <w:tc>
          <w:tcPr>
            <w:tcW w:w="1309" w:type="dxa"/>
          </w:tcPr>
          <w:p w:rsidR="00B52FEF" w:rsidRDefault="0050197A">
            <w:r>
              <w:t>6230.3</w:t>
            </w:r>
          </w:p>
        </w:tc>
        <w:tc>
          <w:tcPr>
            <w:tcW w:w="2013" w:type="dxa"/>
          </w:tcPr>
          <w:p w:rsidR="00B52FEF" w:rsidRDefault="0050197A">
            <w:pPr>
              <w:rPr>
                <w:szCs w:val="24"/>
              </w:rPr>
            </w:pPr>
            <w:r>
              <w:rPr>
                <w:szCs w:val="24"/>
              </w:rPr>
              <w:t xml:space="preserve">Žemaūgių žolinių augalų projekcinis padengimas </w:t>
            </w:r>
          </w:p>
        </w:tc>
        <w:tc>
          <w:tcPr>
            <w:tcW w:w="1385" w:type="dxa"/>
          </w:tcPr>
          <w:p w:rsidR="00B52FEF" w:rsidRDefault="0050197A">
            <w:pPr>
              <w:jc w:val="center"/>
              <w:rPr>
                <w:szCs w:val="24"/>
              </w:rPr>
            </w:pPr>
            <w:r>
              <w:rPr>
                <w:szCs w:val="24"/>
              </w:rPr>
              <w:t>proc.</w:t>
            </w:r>
          </w:p>
        </w:tc>
        <w:tc>
          <w:tcPr>
            <w:tcW w:w="2301" w:type="dxa"/>
          </w:tcPr>
          <w:p w:rsidR="00B52FEF" w:rsidRDefault="0050197A">
            <w:pPr>
              <w:jc w:val="center"/>
              <w:rPr>
                <w:szCs w:val="24"/>
              </w:rPr>
            </w:pPr>
            <w:r>
              <w:rPr>
                <w:szCs w:val="24"/>
              </w:rPr>
              <w:t>&gt;75</w:t>
            </w:r>
          </w:p>
        </w:tc>
        <w:tc>
          <w:tcPr>
            <w:tcW w:w="6917" w:type="dxa"/>
          </w:tcPr>
          <w:p w:rsidR="00B52FEF" w:rsidRDefault="0050197A">
            <w:r>
              <w:t xml:space="preserve">Žemaūgiai – </w:t>
            </w:r>
            <w:r>
              <w:rPr>
                <w:szCs w:val="24"/>
              </w:rPr>
              <w:t>&lt;</w:t>
            </w:r>
            <w:r>
              <w:t>25 cm aukščio žoliniai augalai.</w:t>
            </w:r>
          </w:p>
        </w:tc>
      </w:tr>
      <w:tr w:rsidR="00B52FEF">
        <w:tc>
          <w:tcPr>
            <w:tcW w:w="709" w:type="dxa"/>
          </w:tcPr>
          <w:p w:rsidR="00B52FEF" w:rsidRDefault="0050197A">
            <w:pPr>
              <w:ind w:left="720" w:hanging="360"/>
            </w:pPr>
            <w:r>
              <w:rPr>
                <w:rFonts w:eastAsia="Arial" w:cs="Arial"/>
                <w:szCs w:val="22"/>
                <w:lang w:eastAsia="lt-LT"/>
              </w:rPr>
              <w:t>4</w:t>
            </w:r>
            <w:r>
              <w:rPr>
                <w:rFonts w:eastAsia="Arial" w:cs="Arial"/>
                <w:szCs w:val="22"/>
                <w:lang w:eastAsia="lt-LT"/>
              </w:rPr>
              <w:tab/>
            </w:r>
          </w:p>
        </w:tc>
        <w:tc>
          <w:tcPr>
            <w:tcW w:w="1309" w:type="dxa"/>
          </w:tcPr>
          <w:p w:rsidR="00B52FEF" w:rsidRDefault="0050197A">
            <w:pPr>
              <w:rPr>
                <w:b/>
                <w:bCs/>
              </w:rPr>
            </w:pPr>
            <w:r>
              <w:t>6230.4</w:t>
            </w:r>
          </w:p>
        </w:tc>
        <w:tc>
          <w:tcPr>
            <w:tcW w:w="2013" w:type="dxa"/>
          </w:tcPr>
          <w:p w:rsidR="00B52FEF" w:rsidRDefault="0050197A">
            <w:pPr>
              <w:rPr>
                <w:szCs w:val="24"/>
              </w:rPr>
            </w:pPr>
            <w:r>
              <w:rPr>
                <w:szCs w:val="24"/>
              </w:rPr>
              <w:t xml:space="preserve">Indikatorinės rūšys </w:t>
            </w:r>
          </w:p>
        </w:tc>
        <w:tc>
          <w:tcPr>
            <w:tcW w:w="1385" w:type="dxa"/>
          </w:tcPr>
          <w:p w:rsidR="00B52FEF" w:rsidRDefault="0050197A">
            <w:pPr>
              <w:jc w:val="center"/>
              <w:rPr>
                <w:szCs w:val="24"/>
              </w:rPr>
            </w:pPr>
            <w:r>
              <w:rPr>
                <w:szCs w:val="24"/>
              </w:rPr>
              <w:t>Skaičius / 100 m</w:t>
            </w:r>
            <w:r>
              <w:rPr>
                <w:szCs w:val="24"/>
                <w:vertAlign w:val="superscript"/>
              </w:rPr>
              <w:t>2</w:t>
            </w:r>
          </w:p>
        </w:tc>
        <w:tc>
          <w:tcPr>
            <w:tcW w:w="2301" w:type="dxa"/>
          </w:tcPr>
          <w:p w:rsidR="00B52FEF" w:rsidRDefault="0050197A">
            <w:pPr>
              <w:jc w:val="center"/>
            </w:pPr>
            <w:r>
              <w:t>&gt;6</w:t>
            </w:r>
          </w:p>
        </w:tc>
        <w:tc>
          <w:tcPr>
            <w:tcW w:w="6917" w:type="dxa"/>
          </w:tcPr>
          <w:p w:rsidR="00B52FEF" w:rsidRDefault="0050197A">
            <w:pPr>
              <w:rPr>
                <w:szCs w:val="24"/>
              </w:rPr>
            </w:pPr>
            <w:r>
              <w:rPr>
                <w:szCs w:val="24"/>
              </w:rPr>
              <w:t xml:space="preserve">Kiekvieno potipio geros būklės indikatorinių rūšių sąrašai pateikiami </w:t>
            </w:r>
          </w:p>
          <w:p w:rsidR="00B52FEF" w:rsidRDefault="0050197A">
            <w:pPr>
              <w:rPr>
                <w:szCs w:val="24"/>
              </w:rPr>
            </w:pPr>
            <w:r>
              <w:rPr>
                <w:szCs w:val="24"/>
              </w:rPr>
              <w:t>4 lentelėje.</w:t>
            </w:r>
          </w:p>
        </w:tc>
      </w:tr>
      <w:tr w:rsidR="00B52FEF">
        <w:tc>
          <w:tcPr>
            <w:tcW w:w="709" w:type="dxa"/>
          </w:tcPr>
          <w:p w:rsidR="00B52FEF" w:rsidRDefault="0050197A">
            <w:pPr>
              <w:ind w:left="720" w:hanging="360"/>
            </w:pPr>
            <w:r>
              <w:rPr>
                <w:rFonts w:eastAsia="Arial" w:cs="Arial"/>
                <w:szCs w:val="22"/>
                <w:lang w:eastAsia="lt-LT"/>
              </w:rPr>
              <w:lastRenderedPageBreak/>
              <w:t>5</w:t>
            </w:r>
            <w:r>
              <w:rPr>
                <w:rFonts w:eastAsia="Arial" w:cs="Arial"/>
                <w:szCs w:val="22"/>
                <w:lang w:eastAsia="lt-LT"/>
              </w:rPr>
              <w:tab/>
            </w:r>
          </w:p>
        </w:tc>
        <w:tc>
          <w:tcPr>
            <w:tcW w:w="1309" w:type="dxa"/>
          </w:tcPr>
          <w:p w:rsidR="00B52FEF" w:rsidRDefault="0050197A">
            <w:pPr>
              <w:rPr>
                <w:b/>
                <w:bCs/>
                <w:szCs w:val="24"/>
              </w:rPr>
            </w:pPr>
            <w:r>
              <w:rPr>
                <w:szCs w:val="24"/>
              </w:rPr>
              <w:t>6230.5</w:t>
            </w:r>
          </w:p>
        </w:tc>
        <w:tc>
          <w:tcPr>
            <w:tcW w:w="2013" w:type="dxa"/>
          </w:tcPr>
          <w:p w:rsidR="00B52FEF" w:rsidRDefault="0050197A">
            <w:r>
              <w:t>Svetimžemių rūšių augalų projekcinis padengimas</w:t>
            </w:r>
          </w:p>
        </w:tc>
        <w:tc>
          <w:tcPr>
            <w:tcW w:w="1385" w:type="dxa"/>
          </w:tcPr>
          <w:p w:rsidR="00B52FEF" w:rsidRDefault="0050197A">
            <w:pPr>
              <w:jc w:val="center"/>
              <w:rPr>
                <w:szCs w:val="24"/>
              </w:rPr>
            </w:pPr>
            <w:r>
              <w:rPr>
                <w:szCs w:val="24"/>
              </w:rPr>
              <w:t>proc.</w:t>
            </w:r>
          </w:p>
        </w:tc>
        <w:tc>
          <w:tcPr>
            <w:tcW w:w="2301" w:type="dxa"/>
          </w:tcPr>
          <w:p w:rsidR="00B52FEF" w:rsidRDefault="0050197A">
            <w:pPr>
              <w:jc w:val="center"/>
            </w:pPr>
            <w:r>
              <w:t>Neinvazinių – &lt;1, invazinių – 0</w:t>
            </w:r>
          </w:p>
        </w:tc>
        <w:tc>
          <w:tcPr>
            <w:tcW w:w="6917" w:type="dxa"/>
          </w:tcPr>
          <w:p w:rsidR="00B52FEF" w:rsidRDefault="0050197A">
            <w:pPr>
              <w:rPr>
                <w:szCs w:val="24"/>
              </w:rPr>
            </w:pPr>
            <w:r>
              <w:t>Invazinės rūšys pagal Lietuvos Respublikos aplinkos ministro 2004 m. rugpjūčio 16 d. įsakymu Nr. D1-433 (su vėlesniais papildymais) patvirtintą sąrašą</w:t>
            </w:r>
          </w:p>
        </w:tc>
      </w:tr>
      <w:tr w:rsidR="00B52FEF">
        <w:tc>
          <w:tcPr>
            <w:tcW w:w="709" w:type="dxa"/>
          </w:tcPr>
          <w:p w:rsidR="00B52FEF" w:rsidRDefault="0050197A">
            <w:pPr>
              <w:ind w:left="720" w:hanging="360"/>
              <w:rPr>
                <w:szCs w:val="24"/>
              </w:rPr>
            </w:pPr>
            <w:r>
              <w:rPr>
                <w:rFonts w:eastAsia="Arial"/>
                <w:szCs w:val="24"/>
                <w:lang w:val="en" w:eastAsia="lt-LT"/>
              </w:rPr>
              <w:t>6</w:t>
            </w:r>
            <w:r>
              <w:rPr>
                <w:rFonts w:eastAsia="Arial"/>
                <w:szCs w:val="24"/>
                <w:lang w:val="en" w:eastAsia="lt-LT"/>
              </w:rPr>
              <w:tab/>
            </w:r>
          </w:p>
        </w:tc>
        <w:tc>
          <w:tcPr>
            <w:tcW w:w="1309" w:type="dxa"/>
          </w:tcPr>
          <w:p w:rsidR="00B52FEF" w:rsidRDefault="0050197A">
            <w:pPr>
              <w:rPr>
                <w:b/>
                <w:bCs/>
                <w:szCs w:val="24"/>
              </w:rPr>
            </w:pPr>
            <w:r>
              <w:rPr>
                <w:szCs w:val="24"/>
              </w:rPr>
              <w:t>6230.6</w:t>
            </w:r>
          </w:p>
        </w:tc>
        <w:tc>
          <w:tcPr>
            <w:tcW w:w="2013" w:type="dxa"/>
          </w:tcPr>
          <w:p w:rsidR="00B52FEF" w:rsidRDefault="0050197A">
            <w:pPr>
              <w:rPr>
                <w:szCs w:val="24"/>
              </w:rPr>
            </w:pPr>
            <w:r>
              <w:rPr>
                <w:szCs w:val="24"/>
              </w:rPr>
              <w:t xml:space="preserve">Apleidimą ir per intensyvų naudojimą rodančių žolinių augalų rūšių padengimas </w:t>
            </w:r>
          </w:p>
        </w:tc>
        <w:tc>
          <w:tcPr>
            <w:tcW w:w="1385" w:type="dxa"/>
          </w:tcPr>
          <w:p w:rsidR="00B52FEF" w:rsidRDefault="0050197A">
            <w:pPr>
              <w:jc w:val="center"/>
              <w:rPr>
                <w:szCs w:val="24"/>
              </w:rPr>
            </w:pPr>
            <w:r>
              <w:rPr>
                <w:szCs w:val="24"/>
              </w:rPr>
              <w:t>proc.</w:t>
            </w:r>
          </w:p>
        </w:tc>
        <w:tc>
          <w:tcPr>
            <w:tcW w:w="2301" w:type="dxa"/>
          </w:tcPr>
          <w:p w:rsidR="00B52FEF" w:rsidRDefault="0050197A">
            <w:pPr>
              <w:jc w:val="center"/>
              <w:rPr>
                <w:szCs w:val="24"/>
              </w:rPr>
            </w:pPr>
            <w:r>
              <w:rPr>
                <w:szCs w:val="24"/>
              </w:rPr>
              <w:t>&lt;5</w:t>
            </w:r>
          </w:p>
        </w:tc>
        <w:tc>
          <w:tcPr>
            <w:tcW w:w="6917" w:type="dxa"/>
          </w:tcPr>
          <w:p w:rsidR="00B52FEF" w:rsidRDefault="0050197A">
            <w:pPr>
              <w:rPr>
                <w:szCs w:val="24"/>
              </w:rPr>
            </w:pPr>
            <w:r>
              <w:rPr>
                <w:i/>
                <w:iCs/>
                <w:szCs w:val="24"/>
              </w:rPr>
              <w:t>Aegopodium podagraria, Anthriscus sylvestris, Calamagrostis epigejos, Elytrigia repens, Filipendula ulmaria, Taraxacum officinalis</w:t>
            </w:r>
            <w:r>
              <w:rPr>
                <w:szCs w:val="24"/>
              </w:rPr>
              <w:t xml:space="preserve"> ir kitos nitrofilinės, ekspansyvios savaiminės ir neekspansyvios svetimžemės rūšys.</w:t>
            </w:r>
          </w:p>
        </w:tc>
      </w:tr>
      <w:tr w:rsidR="00B52FEF">
        <w:tc>
          <w:tcPr>
            <w:tcW w:w="709" w:type="dxa"/>
          </w:tcPr>
          <w:p w:rsidR="00B52FEF" w:rsidRDefault="0050197A">
            <w:pPr>
              <w:jc w:val="center"/>
              <w:rPr>
                <w:szCs w:val="24"/>
              </w:rPr>
            </w:pPr>
            <w:r>
              <w:rPr>
                <w:szCs w:val="24"/>
              </w:rPr>
              <w:t>7</w:t>
            </w:r>
          </w:p>
        </w:tc>
        <w:tc>
          <w:tcPr>
            <w:tcW w:w="1309" w:type="dxa"/>
          </w:tcPr>
          <w:p w:rsidR="00B52FEF" w:rsidRDefault="0050197A">
            <w:pPr>
              <w:rPr>
                <w:szCs w:val="24"/>
              </w:rPr>
            </w:pPr>
            <w:r>
              <w:rPr>
                <w:szCs w:val="24"/>
              </w:rPr>
              <w:t>6230.7</w:t>
            </w:r>
          </w:p>
        </w:tc>
        <w:tc>
          <w:tcPr>
            <w:tcW w:w="2013" w:type="dxa"/>
          </w:tcPr>
          <w:p w:rsidR="00B52FEF" w:rsidRDefault="0050197A">
            <w:pPr>
              <w:spacing w:line="259" w:lineRule="auto"/>
              <w:rPr>
                <w:szCs w:val="24"/>
              </w:rPr>
            </w:pPr>
            <w:r>
              <w:rPr>
                <w:color w:val="000000"/>
                <w:szCs w:val="24"/>
              </w:rPr>
              <w:t>Medžių ir krūmų projekcinis padengimas</w:t>
            </w:r>
            <w:r>
              <w:rPr>
                <w:szCs w:val="24"/>
              </w:rPr>
              <w:t xml:space="preserve"> </w:t>
            </w:r>
          </w:p>
        </w:tc>
        <w:tc>
          <w:tcPr>
            <w:tcW w:w="1385" w:type="dxa"/>
          </w:tcPr>
          <w:p w:rsidR="00B52FEF" w:rsidRDefault="0050197A">
            <w:pPr>
              <w:jc w:val="center"/>
              <w:rPr>
                <w:szCs w:val="24"/>
              </w:rPr>
            </w:pPr>
            <w:r>
              <w:rPr>
                <w:szCs w:val="24"/>
              </w:rPr>
              <w:t>proc.</w:t>
            </w:r>
          </w:p>
        </w:tc>
        <w:tc>
          <w:tcPr>
            <w:tcW w:w="2301" w:type="dxa"/>
          </w:tcPr>
          <w:p w:rsidR="00B52FEF" w:rsidRDefault="0050197A">
            <w:pPr>
              <w:jc w:val="center"/>
              <w:rPr>
                <w:szCs w:val="24"/>
              </w:rPr>
            </w:pPr>
            <w:r>
              <w:rPr>
                <w:szCs w:val="24"/>
              </w:rPr>
              <w:t>&lt;10</w:t>
            </w:r>
          </w:p>
        </w:tc>
        <w:tc>
          <w:tcPr>
            <w:tcW w:w="6917" w:type="dxa"/>
          </w:tcPr>
          <w:p w:rsidR="00B52FEF" w:rsidRDefault="00B52FEF">
            <w:pPr>
              <w:rPr>
                <w:szCs w:val="24"/>
              </w:rPr>
            </w:pPr>
          </w:p>
        </w:tc>
      </w:tr>
    </w:tbl>
    <w:p w:rsidR="00B52FEF" w:rsidRDefault="00B52FEF">
      <w:pPr>
        <w:ind w:right="685"/>
        <w:rPr>
          <w:szCs w:val="24"/>
        </w:rPr>
      </w:pPr>
    </w:p>
    <w:p w:rsidR="00B52FEF" w:rsidRDefault="0050197A">
      <w:pPr>
        <w:tabs>
          <w:tab w:val="left" w:pos="426"/>
        </w:tabs>
        <w:rPr>
          <w:szCs w:val="24"/>
        </w:rPr>
      </w:pPr>
      <w:r>
        <w:rPr>
          <w:b/>
          <w:bCs/>
          <w:szCs w:val="24"/>
        </w:rPr>
        <w:t>Buveinės „6230, Rūšių turtingi briedgaurynai“ indikatorinės rūšys</w:t>
      </w:r>
      <w:r>
        <w:rPr>
          <w:b/>
          <w:bCs/>
          <w:szCs w:val="24"/>
        </w:rPr>
        <w:tab/>
      </w:r>
      <w:r>
        <w:rPr>
          <w:b/>
          <w:bCs/>
          <w:szCs w:val="24"/>
        </w:rPr>
        <w:tab/>
      </w:r>
      <w:r>
        <w:rPr>
          <w:b/>
          <w:bCs/>
          <w:szCs w:val="24"/>
        </w:rPr>
        <w:tab/>
      </w:r>
      <w:r>
        <w:rPr>
          <w:b/>
          <w:bCs/>
          <w:szCs w:val="24"/>
        </w:rPr>
        <w:tab/>
      </w:r>
      <w:r>
        <w:rPr>
          <w:b/>
          <w:bCs/>
          <w:szCs w:val="24"/>
        </w:rPr>
        <w:tab/>
        <w:t xml:space="preserve">           4 lentelė</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3467"/>
      </w:tblGrid>
      <w:tr w:rsidR="00B52FEF">
        <w:trPr>
          <w:trHeight w:val="312"/>
        </w:trPr>
        <w:tc>
          <w:tcPr>
            <w:tcW w:w="1134" w:type="dxa"/>
          </w:tcPr>
          <w:p w:rsidR="00B52FEF" w:rsidRDefault="0050197A">
            <w:pPr>
              <w:jc w:val="center"/>
              <w:rPr>
                <w:b/>
                <w:bCs/>
                <w:color w:val="000000"/>
                <w:szCs w:val="24"/>
                <w:lang w:eastAsia="lt-LT"/>
              </w:rPr>
            </w:pPr>
            <w:r>
              <w:rPr>
                <w:b/>
                <w:bCs/>
                <w:color w:val="000000"/>
                <w:szCs w:val="24"/>
                <w:lang w:eastAsia="lt-LT"/>
              </w:rPr>
              <w:t xml:space="preserve">Eil. Nr. </w:t>
            </w:r>
          </w:p>
        </w:tc>
        <w:tc>
          <w:tcPr>
            <w:tcW w:w="13467" w:type="dxa"/>
            <w:shd w:val="clear" w:color="auto" w:fill="auto"/>
            <w:noWrap/>
            <w:vAlign w:val="center"/>
          </w:tcPr>
          <w:p w:rsidR="00B52FEF" w:rsidRDefault="0050197A">
            <w:pPr>
              <w:jc w:val="center"/>
              <w:rPr>
                <w:b/>
                <w:bCs/>
                <w:color w:val="000000"/>
                <w:szCs w:val="24"/>
                <w:lang w:eastAsia="lt-LT"/>
              </w:rPr>
            </w:pPr>
            <w:r>
              <w:rPr>
                <w:b/>
                <w:bCs/>
                <w:color w:val="000000"/>
                <w:szCs w:val="24"/>
                <w:lang w:eastAsia="lt-LT"/>
              </w:rPr>
              <w:t>Rūšies lotyniškas pavadinimas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Abietinella abietina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Andromeda polifolia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Antennaria dioica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Arnica montana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5</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Aulacomnium palustre</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6</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Botrychium lunaria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7</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Botrychium matricariifolium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8</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Botrychium multifidum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9</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Briza media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10</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Cardamine pratensis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11</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Carex echinata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12</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Carex flava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13</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Carex pallescens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14</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Carex panicea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15</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Carex pilulifera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16</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Carex pulicaris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17</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 xml:space="preserve">Dactylorhiza viridis </w:t>
            </w:r>
            <w:r>
              <w:rPr>
                <w:szCs w:val="24"/>
              </w:rPr>
              <w:t>(</w:t>
            </w:r>
            <w:r>
              <w:rPr>
                <w:i/>
                <w:iCs/>
                <w:szCs w:val="24"/>
              </w:rPr>
              <w:t>Coeloglossum viride</w:t>
            </w:r>
            <w:r>
              <w:rPr>
                <w:szCs w:val="24"/>
              </w:rPr>
              <w:t>)</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18</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Dactylorhiza incarnata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lastRenderedPageBreak/>
              <w:t>19</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Dactylorhiza longifolia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20</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rPr>
              <w:t>Dactylorhiza maculata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Danthonia decumbens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22</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Equisetum palustre</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23</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Eriophorum angustifolium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24</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 xml:space="preserve">Euphrasia </w:t>
            </w:r>
            <w:r>
              <w:rPr>
                <w:szCs w:val="24"/>
              </w:rPr>
              <w:t>spp</w:t>
            </w:r>
            <w:r>
              <w:rPr>
                <w:i/>
                <w:iCs/>
                <w:szCs w:val="24"/>
              </w:rPr>
              <w:t>.</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25</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Filipendula vulgaris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26</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Galium boreale</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27</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Galium uliginosum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28</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Gentiana pneumonanthe</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29</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Gentianella amarella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30</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Hypericum maculatum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Juncus filiformis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32</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Juncus squarrosus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33</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Leontodon hispidus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34</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Lycopodium clavatum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35</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Ophioglossum vulgatum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36</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Parnassia palustris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37</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Pedicularis palustris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38</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Pedicularis sylvatica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39</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Pilosella lactucella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40</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Pimpinella saxifraga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Platanthera bifolia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42</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Polygala vulgaris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43</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Ranunculus flammula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44</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 xml:space="preserve">Rhinanthus </w:t>
            </w:r>
            <w:r>
              <w:rPr>
                <w:szCs w:val="24"/>
              </w:rPr>
              <w:t>spp</w:t>
            </w:r>
            <w:r>
              <w:rPr>
                <w:i/>
                <w:iCs/>
                <w:szCs w:val="24"/>
              </w:rPr>
              <w:t>.</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45</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Scorzonera humilis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46</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Sphagnum angustifolium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47</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Sphagnum fallax</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48</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Succisa pratensis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lastRenderedPageBreak/>
              <w:t>49</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Thesium ebracteatum</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50</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Thymus pulegioides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51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Vaccinium vitis-idaea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52</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Veronica officinalis</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53</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Viola canina</w:t>
            </w:r>
          </w:p>
        </w:tc>
      </w:tr>
      <w:tr w:rsidR="00B52FEF">
        <w:trPr>
          <w:trHeight w:val="312"/>
        </w:trPr>
        <w:tc>
          <w:tcPr>
            <w:tcW w:w="1134" w:type="dxa"/>
          </w:tcPr>
          <w:p w:rsidR="00B52FEF" w:rsidRDefault="0050197A">
            <w:pPr>
              <w:ind w:left="720" w:hanging="360"/>
              <w:jc w:val="center"/>
              <w:rPr>
                <w:color w:val="000000"/>
                <w:szCs w:val="24"/>
              </w:rPr>
            </w:pPr>
            <w:r>
              <w:rPr>
                <w:rFonts w:eastAsia="Arial"/>
                <w:color w:val="000000"/>
                <w:szCs w:val="24"/>
                <w:lang w:val="en" w:eastAsia="lt-LT"/>
              </w:rPr>
              <w:t>54</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rPr>
            </w:pPr>
            <w:r>
              <w:rPr>
                <w:i/>
                <w:iCs/>
                <w:szCs w:val="24"/>
              </w:rPr>
              <w:t>Viola palustris</w:t>
            </w:r>
          </w:p>
        </w:tc>
      </w:tr>
    </w:tbl>
    <w:p w:rsidR="00B52FEF" w:rsidRDefault="00B52FEF">
      <w:pPr>
        <w:rPr>
          <w:b/>
          <w:bCs/>
          <w:szCs w:val="24"/>
        </w:rPr>
      </w:pPr>
    </w:p>
    <w:p w:rsidR="00B52FEF" w:rsidRDefault="0050197A">
      <w:pPr>
        <w:rPr>
          <w:b/>
          <w:bCs/>
          <w:szCs w:val="24"/>
        </w:rPr>
      </w:pPr>
      <w:r>
        <w:rPr>
          <w:b/>
          <w:bCs/>
          <w:szCs w:val="24"/>
        </w:rPr>
        <w:t>Buveinės „6270, Rūšių turtingi smilgynai“ geros apsaugos būklės kriterijai</w:t>
      </w:r>
      <w:r>
        <w:rPr>
          <w:b/>
          <w:bCs/>
          <w:szCs w:val="24"/>
        </w:rPr>
        <w:tab/>
      </w:r>
      <w:r>
        <w:rPr>
          <w:b/>
          <w:bCs/>
          <w:szCs w:val="24"/>
        </w:rPr>
        <w:tab/>
      </w:r>
      <w:r>
        <w:rPr>
          <w:b/>
          <w:bCs/>
          <w:szCs w:val="24"/>
        </w:rPr>
        <w:tab/>
      </w:r>
      <w:r>
        <w:rPr>
          <w:b/>
          <w:bCs/>
          <w:szCs w:val="24"/>
        </w:rPr>
        <w:tab/>
      </w:r>
      <w:r>
        <w:rPr>
          <w:b/>
          <w:bCs/>
          <w:szCs w:val="24"/>
        </w:rPr>
        <w:tab/>
        <w:t>5 lentelė</w:t>
      </w:r>
    </w:p>
    <w:tbl>
      <w:tblPr>
        <w:tblW w:w="14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66"/>
        <w:gridCol w:w="1263"/>
        <w:gridCol w:w="2074"/>
        <w:gridCol w:w="1247"/>
        <w:gridCol w:w="2354"/>
        <w:gridCol w:w="6941"/>
      </w:tblGrid>
      <w:tr w:rsidR="00B52FEF">
        <w:tc>
          <w:tcPr>
            <w:tcW w:w="766" w:type="dxa"/>
          </w:tcPr>
          <w:p w:rsidR="00B52FEF" w:rsidRDefault="0050197A">
            <w:pPr>
              <w:rPr>
                <w:b/>
                <w:bCs/>
                <w:szCs w:val="24"/>
              </w:rPr>
            </w:pPr>
            <w:r>
              <w:rPr>
                <w:b/>
                <w:bCs/>
                <w:szCs w:val="24"/>
              </w:rPr>
              <w:t>Eil. Nr.</w:t>
            </w:r>
          </w:p>
        </w:tc>
        <w:tc>
          <w:tcPr>
            <w:tcW w:w="1263" w:type="dxa"/>
          </w:tcPr>
          <w:p w:rsidR="00B52FEF" w:rsidRDefault="0050197A">
            <w:pPr>
              <w:spacing w:line="259" w:lineRule="auto"/>
              <w:rPr>
                <w:b/>
                <w:bCs/>
                <w:szCs w:val="24"/>
              </w:rPr>
            </w:pPr>
            <w:r>
              <w:rPr>
                <w:b/>
                <w:bCs/>
                <w:szCs w:val="24"/>
              </w:rPr>
              <w:t>Kriterijaus kodas</w:t>
            </w:r>
          </w:p>
        </w:tc>
        <w:tc>
          <w:tcPr>
            <w:tcW w:w="2074" w:type="dxa"/>
          </w:tcPr>
          <w:p w:rsidR="00B52FEF" w:rsidRDefault="0050197A">
            <w:pPr>
              <w:rPr>
                <w:b/>
                <w:bCs/>
                <w:szCs w:val="24"/>
              </w:rPr>
            </w:pPr>
            <w:r>
              <w:rPr>
                <w:b/>
                <w:bCs/>
                <w:szCs w:val="24"/>
              </w:rPr>
              <w:t>Kriterijus</w:t>
            </w:r>
          </w:p>
        </w:tc>
        <w:tc>
          <w:tcPr>
            <w:tcW w:w="1247" w:type="dxa"/>
          </w:tcPr>
          <w:p w:rsidR="00B52FEF" w:rsidRDefault="0050197A">
            <w:pPr>
              <w:rPr>
                <w:b/>
                <w:bCs/>
                <w:szCs w:val="24"/>
              </w:rPr>
            </w:pPr>
            <w:r>
              <w:rPr>
                <w:b/>
                <w:bCs/>
                <w:szCs w:val="24"/>
              </w:rPr>
              <w:t>Matavimo vienetas</w:t>
            </w:r>
          </w:p>
        </w:tc>
        <w:tc>
          <w:tcPr>
            <w:tcW w:w="2354" w:type="dxa"/>
          </w:tcPr>
          <w:p w:rsidR="00B52FEF" w:rsidRDefault="0050197A">
            <w:pPr>
              <w:rPr>
                <w:szCs w:val="24"/>
              </w:rPr>
            </w:pPr>
            <w:r>
              <w:rPr>
                <w:b/>
                <w:bCs/>
                <w:szCs w:val="24"/>
              </w:rPr>
              <w:t>Tikslinė vertė</w:t>
            </w:r>
          </w:p>
        </w:tc>
        <w:tc>
          <w:tcPr>
            <w:tcW w:w="6941" w:type="dxa"/>
          </w:tcPr>
          <w:p w:rsidR="00B52FEF" w:rsidRDefault="0050197A">
            <w:pPr>
              <w:rPr>
                <w:szCs w:val="24"/>
              </w:rPr>
            </w:pPr>
            <w:r>
              <w:rPr>
                <w:b/>
                <w:bCs/>
                <w:szCs w:val="24"/>
              </w:rPr>
              <w:t>Papildoma informacija</w:t>
            </w:r>
          </w:p>
        </w:tc>
      </w:tr>
      <w:tr w:rsidR="00B52FEF">
        <w:tc>
          <w:tcPr>
            <w:tcW w:w="766" w:type="dxa"/>
          </w:tcPr>
          <w:p w:rsidR="00B52FEF" w:rsidRDefault="0050197A">
            <w:pPr>
              <w:ind w:left="720" w:hanging="360"/>
              <w:rPr>
                <w:szCs w:val="24"/>
              </w:rPr>
            </w:pPr>
            <w:r>
              <w:rPr>
                <w:rFonts w:eastAsia="Arial"/>
                <w:szCs w:val="24"/>
                <w:lang w:val="en" w:eastAsia="lt-LT"/>
              </w:rPr>
              <w:t>1</w:t>
            </w:r>
            <w:r>
              <w:rPr>
                <w:rFonts w:eastAsia="Arial"/>
                <w:szCs w:val="24"/>
                <w:lang w:val="en" w:eastAsia="lt-LT"/>
              </w:rPr>
              <w:tab/>
            </w:r>
          </w:p>
        </w:tc>
        <w:tc>
          <w:tcPr>
            <w:tcW w:w="1263" w:type="dxa"/>
          </w:tcPr>
          <w:p w:rsidR="00B52FEF" w:rsidRDefault="0050197A">
            <w:pPr>
              <w:rPr>
                <w:szCs w:val="24"/>
              </w:rPr>
            </w:pPr>
            <w:r>
              <w:rPr>
                <w:szCs w:val="24"/>
              </w:rPr>
              <w:t>6270.1</w:t>
            </w:r>
          </w:p>
        </w:tc>
        <w:tc>
          <w:tcPr>
            <w:tcW w:w="2074" w:type="dxa"/>
          </w:tcPr>
          <w:p w:rsidR="00B52FEF" w:rsidRDefault="0050197A">
            <w:pPr>
              <w:rPr>
                <w:szCs w:val="24"/>
              </w:rPr>
            </w:pPr>
            <w:r>
              <w:rPr>
                <w:szCs w:val="24"/>
              </w:rPr>
              <w:t>Bendras buveinių užimamas plotas</w:t>
            </w:r>
          </w:p>
        </w:tc>
        <w:tc>
          <w:tcPr>
            <w:tcW w:w="1247" w:type="dxa"/>
            <w:vAlign w:val="center"/>
          </w:tcPr>
          <w:p w:rsidR="00B52FEF" w:rsidRDefault="0050197A">
            <w:pPr>
              <w:jc w:val="center"/>
              <w:rPr>
                <w:szCs w:val="24"/>
              </w:rPr>
            </w:pPr>
            <w:r>
              <w:rPr>
                <w:szCs w:val="24"/>
              </w:rPr>
              <w:t>ha</w:t>
            </w:r>
          </w:p>
          <w:p w:rsidR="00B52FEF" w:rsidRDefault="00B52FEF">
            <w:pPr>
              <w:jc w:val="center"/>
              <w:rPr>
                <w:szCs w:val="24"/>
              </w:rPr>
            </w:pPr>
          </w:p>
        </w:tc>
        <w:tc>
          <w:tcPr>
            <w:tcW w:w="2354" w:type="dxa"/>
          </w:tcPr>
          <w:p w:rsidR="00B52FEF" w:rsidRDefault="0050197A">
            <w:pPr>
              <w:jc w:val="center"/>
            </w:pPr>
            <w:r>
              <w:t>Stabilus arba didėjantis</w:t>
            </w:r>
          </w:p>
        </w:tc>
        <w:tc>
          <w:tcPr>
            <w:tcW w:w="6941" w:type="dxa"/>
          </w:tcPr>
          <w:p w:rsidR="00B52FEF" w:rsidRDefault="0050197A">
            <w:r>
              <w:t xml:space="preserve">Mažėti gali tik dėl dalies buveinės plotų virsmo į buveines „6210, Stepinės pievos“, „6230, Rūšių turtingi briedgaurynai“, </w:t>
            </w:r>
          </w:p>
          <w:p w:rsidR="00B52FEF" w:rsidRDefault="0050197A">
            <w:r>
              <w:t>„6410, Melvenynai“ ir „</w:t>
            </w:r>
            <w:r>
              <w:rPr>
                <w:lang w:eastAsia="lt-LT"/>
              </w:rPr>
              <w:t>6510, Šienaujamos mezofitų pievos</w:t>
            </w:r>
            <w:r>
              <w:t>“ dėl pakitusio ūkininkavimo ir intensyvumo. Bendras pievų buveinių plotas nesumažėja.</w:t>
            </w:r>
          </w:p>
        </w:tc>
      </w:tr>
      <w:tr w:rsidR="00B52FEF">
        <w:tc>
          <w:tcPr>
            <w:tcW w:w="766" w:type="dxa"/>
          </w:tcPr>
          <w:p w:rsidR="00B52FEF" w:rsidRDefault="0050197A">
            <w:pPr>
              <w:ind w:left="720" w:hanging="360"/>
              <w:rPr>
                <w:szCs w:val="24"/>
              </w:rPr>
            </w:pPr>
            <w:r>
              <w:rPr>
                <w:rFonts w:eastAsia="Arial"/>
                <w:szCs w:val="24"/>
                <w:lang w:val="en" w:eastAsia="lt-LT"/>
              </w:rPr>
              <w:t>2</w:t>
            </w:r>
            <w:r>
              <w:rPr>
                <w:rFonts w:eastAsia="Arial"/>
                <w:szCs w:val="24"/>
                <w:lang w:val="en" w:eastAsia="lt-LT"/>
              </w:rPr>
              <w:tab/>
            </w:r>
          </w:p>
        </w:tc>
        <w:tc>
          <w:tcPr>
            <w:tcW w:w="1263" w:type="dxa"/>
          </w:tcPr>
          <w:p w:rsidR="00B52FEF" w:rsidRDefault="0050197A">
            <w:pPr>
              <w:rPr>
                <w:szCs w:val="24"/>
              </w:rPr>
            </w:pPr>
            <w:r>
              <w:rPr>
                <w:szCs w:val="24"/>
              </w:rPr>
              <w:t>6270.2</w:t>
            </w:r>
          </w:p>
        </w:tc>
        <w:tc>
          <w:tcPr>
            <w:tcW w:w="2074" w:type="dxa"/>
          </w:tcPr>
          <w:p w:rsidR="00B52FEF" w:rsidRDefault="0050197A">
            <w:pPr>
              <w:rPr>
                <w:szCs w:val="24"/>
              </w:rPr>
            </w:pPr>
            <w:r>
              <w:rPr>
                <w:szCs w:val="24"/>
              </w:rPr>
              <w:t xml:space="preserve">Buveinių, turinčių gerą struktūrą ir geras funkcijas, plotas </w:t>
            </w:r>
          </w:p>
        </w:tc>
        <w:tc>
          <w:tcPr>
            <w:tcW w:w="1247" w:type="dxa"/>
            <w:vAlign w:val="center"/>
          </w:tcPr>
          <w:p w:rsidR="00B52FEF" w:rsidRDefault="0050197A">
            <w:pPr>
              <w:jc w:val="center"/>
              <w:rPr>
                <w:szCs w:val="24"/>
              </w:rPr>
            </w:pPr>
            <w:r>
              <w:rPr>
                <w:szCs w:val="24"/>
              </w:rPr>
              <w:t>ha</w:t>
            </w:r>
          </w:p>
          <w:p w:rsidR="00B52FEF" w:rsidRDefault="00B52FEF">
            <w:pPr>
              <w:jc w:val="center"/>
              <w:rPr>
                <w:szCs w:val="24"/>
              </w:rPr>
            </w:pPr>
          </w:p>
        </w:tc>
        <w:tc>
          <w:tcPr>
            <w:tcW w:w="2354" w:type="dxa"/>
          </w:tcPr>
          <w:p w:rsidR="00B52FEF" w:rsidRDefault="0050197A">
            <w:pPr>
              <w:jc w:val="center"/>
            </w:pPr>
            <w:r>
              <w:t>Stabilus arba didėjantis</w:t>
            </w:r>
          </w:p>
        </w:tc>
        <w:tc>
          <w:tcPr>
            <w:tcW w:w="6941" w:type="dxa"/>
          </w:tcPr>
          <w:p w:rsidR="00B52FEF" w:rsidRDefault="0050197A">
            <w:pPr>
              <w:rPr>
                <w:szCs w:val="24"/>
              </w:rPr>
            </w:pPr>
            <w:r>
              <w:rPr>
                <w:szCs w:val="24"/>
              </w:rPr>
              <w:t>Plotai, kurie pereina į buveines „6210, Stepinės pievos“, „6230, Rūšių turtingi briedgaurynai“, „6410, Melvenynai“ ir „</w:t>
            </w:r>
            <w:r>
              <w:rPr>
                <w:szCs w:val="24"/>
                <w:lang w:eastAsia="lt-LT"/>
              </w:rPr>
              <w:t>6510, Šienaujamos mezofitų pievos</w:t>
            </w:r>
            <w:r>
              <w:rPr>
                <w:szCs w:val="24"/>
              </w:rPr>
              <w:t xml:space="preserve">“, nepriskiriami geros struktūros ir funkcijų plotams. </w:t>
            </w:r>
          </w:p>
        </w:tc>
      </w:tr>
      <w:tr w:rsidR="00B52FEF">
        <w:tc>
          <w:tcPr>
            <w:tcW w:w="766" w:type="dxa"/>
          </w:tcPr>
          <w:p w:rsidR="00B52FEF" w:rsidRDefault="0050197A">
            <w:pPr>
              <w:ind w:left="720" w:hanging="360"/>
              <w:rPr>
                <w:szCs w:val="24"/>
              </w:rPr>
            </w:pPr>
            <w:r>
              <w:rPr>
                <w:rFonts w:eastAsia="Arial"/>
                <w:szCs w:val="24"/>
                <w:lang w:eastAsia="lt-LT"/>
              </w:rPr>
              <w:t>3</w:t>
            </w:r>
            <w:r>
              <w:rPr>
                <w:rFonts w:eastAsia="Arial"/>
                <w:szCs w:val="24"/>
                <w:lang w:eastAsia="lt-LT"/>
              </w:rPr>
              <w:tab/>
            </w:r>
          </w:p>
        </w:tc>
        <w:tc>
          <w:tcPr>
            <w:tcW w:w="1263" w:type="dxa"/>
          </w:tcPr>
          <w:p w:rsidR="00B52FEF" w:rsidRDefault="0050197A">
            <w:pPr>
              <w:rPr>
                <w:szCs w:val="24"/>
              </w:rPr>
            </w:pPr>
            <w:r>
              <w:rPr>
                <w:szCs w:val="24"/>
              </w:rPr>
              <w:t>6270.3</w:t>
            </w:r>
          </w:p>
        </w:tc>
        <w:tc>
          <w:tcPr>
            <w:tcW w:w="2074" w:type="dxa"/>
          </w:tcPr>
          <w:p w:rsidR="00B52FEF" w:rsidRDefault="0050197A">
            <w:pPr>
              <w:rPr>
                <w:szCs w:val="24"/>
              </w:rPr>
            </w:pPr>
            <w:r>
              <w:rPr>
                <w:szCs w:val="24"/>
              </w:rPr>
              <w:t xml:space="preserve">Dominuojančios žolių rūšys </w:t>
            </w:r>
          </w:p>
        </w:tc>
        <w:tc>
          <w:tcPr>
            <w:tcW w:w="1247" w:type="dxa"/>
          </w:tcPr>
          <w:p w:rsidR="00B52FEF" w:rsidRDefault="0050197A">
            <w:pPr>
              <w:jc w:val="center"/>
              <w:rPr>
                <w:szCs w:val="24"/>
              </w:rPr>
            </w:pPr>
            <w:r>
              <w:rPr>
                <w:szCs w:val="24"/>
              </w:rPr>
              <w:t>Yra arba nėra</w:t>
            </w:r>
          </w:p>
        </w:tc>
        <w:tc>
          <w:tcPr>
            <w:tcW w:w="2354" w:type="dxa"/>
          </w:tcPr>
          <w:p w:rsidR="00B52FEF" w:rsidRDefault="0050197A">
            <w:pPr>
              <w:jc w:val="center"/>
              <w:rPr>
                <w:szCs w:val="24"/>
              </w:rPr>
            </w:pPr>
            <w:r>
              <w:rPr>
                <w:szCs w:val="24"/>
              </w:rPr>
              <w:t>Ryškių dominantų nėra</w:t>
            </w:r>
          </w:p>
        </w:tc>
        <w:tc>
          <w:tcPr>
            <w:tcW w:w="6941" w:type="dxa"/>
          </w:tcPr>
          <w:p w:rsidR="00B52FEF" w:rsidRDefault="0050197A">
            <w:pPr>
              <w:rPr>
                <w:szCs w:val="24"/>
              </w:rPr>
            </w:pPr>
            <w:r>
              <w:rPr>
                <w:szCs w:val="24"/>
              </w:rPr>
              <w:t xml:space="preserve">Vertinami atskirai žemesniųjų ir aukštesniųjų žolių lygmenys. </w:t>
            </w:r>
          </w:p>
        </w:tc>
      </w:tr>
      <w:tr w:rsidR="00B52FEF">
        <w:trPr>
          <w:trHeight w:val="562"/>
        </w:trPr>
        <w:tc>
          <w:tcPr>
            <w:tcW w:w="766" w:type="dxa"/>
          </w:tcPr>
          <w:p w:rsidR="00B52FEF" w:rsidRDefault="0050197A">
            <w:pPr>
              <w:ind w:left="720" w:hanging="360"/>
              <w:rPr>
                <w:szCs w:val="24"/>
              </w:rPr>
            </w:pPr>
            <w:r>
              <w:rPr>
                <w:rFonts w:eastAsia="Arial"/>
                <w:szCs w:val="24"/>
                <w:lang w:eastAsia="lt-LT"/>
              </w:rPr>
              <w:t>4</w:t>
            </w:r>
            <w:r>
              <w:rPr>
                <w:rFonts w:eastAsia="Arial"/>
                <w:szCs w:val="24"/>
                <w:lang w:eastAsia="lt-LT"/>
              </w:rPr>
              <w:tab/>
            </w:r>
          </w:p>
        </w:tc>
        <w:tc>
          <w:tcPr>
            <w:tcW w:w="1263" w:type="dxa"/>
          </w:tcPr>
          <w:p w:rsidR="00B52FEF" w:rsidRDefault="0050197A">
            <w:pPr>
              <w:rPr>
                <w:szCs w:val="24"/>
              </w:rPr>
            </w:pPr>
            <w:r>
              <w:rPr>
                <w:szCs w:val="24"/>
              </w:rPr>
              <w:t xml:space="preserve">6270.4 </w:t>
            </w:r>
          </w:p>
        </w:tc>
        <w:tc>
          <w:tcPr>
            <w:tcW w:w="2074" w:type="dxa"/>
          </w:tcPr>
          <w:p w:rsidR="00B52FEF" w:rsidRDefault="0050197A">
            <w:pPr>
              <w:rPr>
                <w:szCs w:val="24"/>
              </w:rPr>
            </w:pPr>
            <w:r>
              <w:rPr>
                <w:szCs w:val="24"/>
              </w:rPr>
              <w:t>Indikatorinės rūšys</w:t>
            </w:r>
          </w:p>
        </w:tc>
        <w:tc>
          <w:tcPr>
            <w:tcW w:w="1247" w:type="dxa"/>
          </w:tcPr>
          <w:p w:rsidR="00B52FEF" w:rsidRDefault="0050197A">
            <w:pPr>
              <w:jc w:val="center"/>
              <w:rPr>
                <w:szCs w:val="24"/>
              </w:rPr>
            </w:pPr>
            <w:r>
              <w:rPr>
                <w:szCs w:val="24"/>
              </w:rPr>
              <w:t>Skaičius / 100 m</w:t>
            </w:r>
            <w:r>
              <w:rPr>
                <w:szCs w:val="24"/>
                <w:vertAlign w:val="superscript"/>
              </w:rPr>
              <w:t>2</w:t>
            </w:r>
          </w:p>
        </w:tc>
        <w:tc>
          <w:tcPr>
            <w:tcW w:w="2354" w:type="dxa"/>
          </w:tcPr>
          <w:p w:rsidR="00B52FEF" w:rsidRDefault="0050197A">
            <w:pPr>
              <w:jc w:val="center"/>
            </w:pPr>
            <w:r>
              <w:t xml:space="preserve">&gt;6 </w:t>
            </w:r>
          </w:p>
        </w:tc>
        <w:tc>
          <w:tcPr>
            <w:tcW w:w="6941" w:type="dxa"/>
          </w:tcPr>
          <w:p w:rsidR="00B52FEF" w:rsidRDefault="0050197A">
            <w:pPr>
              <w:rPr>
                <w:szCs w:val="24"/>
              </w:rPr>
            </w:pPr>
            <w:r>
              <w:rPr>
                <w:szCs w:val="24"/>
              </w:rPr>
              <w:t>Geros būklės indikatorinių rūšių sąrašas pateikiamas 6 lentelėje.</w:t>
            </w:r>
          </w:p>
        </w:tc>
      </w:tr>
      <w:tr w:rsidR="00B52FEF">
        <w:tc>
          <w:tcPr>
            <w:tcW w:w="766" w:type="dxa"/>
          </w:tcPr>
          <w:p w:rsidR="00B52FEF" w:rsidRDefault="0050197A">
            <w:pPr>
              <w:ind w:left="720" w:hanging="360"/>
              <w:rPr>
                <w:szCs w:val="24"/>
              </w:rPr>
            </w:pPr>
            <w:r>
              <w:rPr>
                <w:rFonts w:eastAsia="Arial"/>
                <w:szCs w:val="24"/>
                <w:lang w:val="en" w:eastAsia="lt-LT"/>
              </w:rPr>
              <w:t>5</w:t>
            </w:r>
            <w:r>
              <w:rPr>
                <w:rFonts w:eastAsia="Arial"/>
                <w:szCs w:val="24"/>
                <w:lang w:val="en" w:eastAsia="lt-LT"/>
              </w:rPr>
              <w:tab/>
            </w:r>
          </w:p>
        </w:tc>
        <w:tc>
          <w:tcPr>
            <w:tcW w:w="1263" w:type="dxa"/>
          </w:tcPr>
          <w:p w:rsidR="00B52FEF" w:rsidRDefault="0050197A">
            <w:pPr>
              <w:rPr>
                <w:szCs w:val="24"/>
              </w:rPr>
            </w:pPr>
            <w:r>
              <w:rPr>
                <w:szCs w:val="24"/>
              </w:rPr>
              <w:t>6270.5</w:t>
            </w:r>
          </w:p>
        </w:tc>
        <w:tc>
          <w:tcPr>
            <w:tcW w:w="2074" w:type="dxa"/>
          </w:tcPr>
          <w:p w:rsidR="00B52FEF" w:rsidRDefault="0050197A">
            <w:r>
              <w:t>Svetimžemių rūšių augalų projekcinis padengimas</w:t>
            </w:r>
          </w:p>
        </w:tc>
        <w:tc>
          <w:tcPr>
            <w:tcW w:w="1247" w:type="dxa"/>
          </w:tcPr>
          <w:p w:rsidR="00B52FEF" w:rsidRDefault="0050197A">
            <w:pPr>
              <w:jc w:val="center"/>
              <w:rPr>
                <w:szCs w:val="24"/>
              </w:rPr>
            </w:pPr>
            <w:r>
              <w:rPr>
                <w:szCs w:val="24"/>
              </w:rPr>
              <w:t>proc.</w:t>
            </w:r>
          </w:p>
        </w:tc>
        <w:tc>
          <w:tcPr>
            <w:tcW w:w="2354" w:type="dxa"/>
          </w:tcPr>
          <w:p w:rsidR="00B52FEF" w:rsidRDefault="0050197A">
            <w:pPr>
              <w:jc w:val="center"/>
            </w:pPr>
            <w:r>
              <w:t>Neinvazinių – &lt;1, invazinių – 0</w:t>
            </w:r>
          </w:p>
        </w:tc>
        <w:tc>
          <w:tcPr>
            <w:tcW w:w="6941" w:type="dxa"/>
          </w:tcPr>
          <w:p w:rsidR="00B52FEF" w:rsidRDefault="0050197A">
            <w:pPr>
              <w:rPr>
                <w:szCs w:val="24"/>
              </w:rPr>
            </w:pPr>
            <w:r>
              <w:t>Invazinės rūšys pagal Lietuvos Respublikos aplinkos ministro 2004 m. rugpjūčio 16 d. įsakymu Nr. D1-433 (su vėlesniais papildymais) patvirtintą sąrašą</w:t>
            </w:r>
          </w:p>
        </w:tc>
      </w:tr>
      <w:tr w:rsidR="00B52FEF">
        <w:tc>
          <w:tcPr>
            <w:tcW w:w="766" w:type="dxa"/>
          </w:tcPr>
          <w:p w:rsidR="00B52FEF" w:rsidRDefault="0050197A">
            <w:pPr>
              <w:ind w:left="720" w:hanging="360"/>
              <w:rPr>
                <w:szCs w:val="24"/>
              </w:rPr>
            </w:pPr>
            <w:r>
              <w:rPr>
                <w:rFonts w:eastAsia="Arial"/>
                <w:szCs w:val="24"/>
                <w:lang w:val="en" w:eastAsia="lt-LT"/>
              </w:rPr>
              <w:t>6</w:t>
            </w:r>
            <w:r>
              <w:rPr>
                <w:rFonts w:eastAsia="Arial"/>
                <w:szCs w:val="24"/>
                <w:lang w:val="en" w:eastAsia="lt-LT"/>
              </w:rPr>
              <w:tab/>
            </w:r>
          </w:p>
        </w:tc>
        <w:tc>
          <w:tcPr>
            <w:tcW w:w="1263" w:type="dxa"/>
          </w:tcPr>
          <w:p w:rsidR="00B52FEF" w:rsidRDefault="0050197A">
            <w:pPr>
              <w:rPr>
                <w:szCs w:val="24"/>
              </w:rPr>
            </w:pPr>
            <w:r>
              <w:rPr>
                <w:szCs w:val="24"/>
              </w:rPr>
              <w:t>6270.6</w:t>
            </w:r>
          </w:p>
        </w:tc>
        <w:tc>
          <w:tcPr>
            <w:tcW w:w="2074" w:type="dxa"/>
          </w:tcPr>
          <w:p w:rsidR="00B52FEF" w:rsidRDefault="0050197A">
            <w:pPr>
              <w:spacing w:line="259" w:lineRule="auto"/>
              <w:rPr>
                <w:szCs w:val="24"/>
              </w:rPr>
            </w:pPr>
            <w:r>
              <w:rPr>
                <w:szCs w:val="24"/>
              </w:rPr>
              <w:t>Medžių ir krūmų projekcinis padengimas</w:t>
            </w:r>
          </w:p>
        </w:tc>
        <w:tc>
          <w:tcPr>
            <w:tcW w:w="1247" w:type="dxa"/>
          </w:tcPr>
          <w:p w:rsidR="00B52FEF" w:rsidRDefault="0050197A">
            <w:pPr>
              <w:jc w:val="center"/>
              <w:rPr>
                <w:szCs w:val="24"/>
              </w:rPr>
            </w:pPr>
            <w:r>
              <w:rPr>
                <w:szCs w:val="24"/>
              </w:rPr>
              <w:t>proc.</w:t>
            </w:r>
          </w:p>
        </w:tc>
        <w:tc>
          <w:tcPr>
            <w:tcW w:w="2354" w:type="dxa"/>
          </w:tcPr>
          <w:p w:rsidR="00B52FEF" w:rsidRDefault="0050197A">
            <w:pPr>
              <w:jc w:val="center"/>
              <w:rPr>
                <w:szCs w:val="24"/>
              </w:rPr>
            </w:pPr>
            <w:r>
              <w:rPr>
                <w:szCs w:val="24"/>
              </w:rPr>
              <w:t>&lt;10</w:t>
            </w:r>
          </w:p>
        </w:tc>
        <w:tc>
          <w:tcPr>
            <w:tcW w:w="6941" w:type="dxa"/>
          </w:tcPr>
          <w:p w:rsidR="00B52FEF" w:rsidRDefault="0050197A">
            <w:pPr>
              <w:rPr>
                <w:szCs w:val="24"/>
              </w:rPr>
            </w:pPr>
            <w:r>
              <w:rPr>
                <w:szCs w:val="24"/>
              </w:rPr>
              <w:t>Jei plotas tik šienaujamas, medžių ir krūmų turėtų būti &lt;5.</w:t>
            </w:r>
          </w:p>
        </w:tc>
      </w:tr>
      <w:tr w:rsidR="00B52FEF">
        <w:tc>
          <w:tcPr>
            <w:tcW w:w="766" w:type="dxa"/>
          </w:tcPr>
          <w:p w:rsidR="00B52FEF" w:rsidRDefault="0050197A">
            <w:pPr>
              <w:ind w:left="720" w:hanging="360"/>
              <w:rPr>
                <w:szCs w:val="24"/>
              </w:rPr>
            </w:pPr>
            <w:r>
              <w:rPr>
                <w:rFonts w:eastAsia="Arial"/>
                <w:szCs w:val="24"/>
                <w:lang w:eastAsia="lt-LT"/>
              </w:rPr>
              <w:t>7</w:t>
            </w:r>
            <w:r>
              <w:rPr>
                <w:rFonts w:eastAsia="Arial"/>
                <w:szCs w:val="24"/>
                <w:lang w:eastAsia="lt-LT"/>
              </w:rPr>
              <w:tab/>
            </w:r>
          </w:p>
        </w:tc>
        <w:tc>
          <w:tcPr>
            <w:tcW w:w="1263" w:type="dxa"/>
          </w:tcPr>
          <w:p w:rsidR="00B52FEF" w:rsidRDefault="0050197A">
            <w:pPr>
              <w:rPr>
                <w:szCs w:val="24"/>
              </w:rPr>
            </w:pPr>
            <w:r>
              <w:rPr>
                <w:szCs w:val="24"/>
              </w:rPr>
              <w:t>6270.7</w:t>
            </w:r>
          </w:p>
        </w:tc>
        <w:tc>
          <w:tcPr>
            <w:tcW w:w="2074" w:type="dxa"/>
          </w:tcPr>
          <w:p w:rsidR="00B52FEF" w:rsidRDefault="0050197A">
            <w:pPr>
              <w:rPr>
                <w:szCs w:val="24"/>
              </w:rPr>
            </w:pPr>
            <w:r>
              <w:rPr>
                <w:szCs w:val="24"/>
              </w:rPr>
              <w:t>Apleidimą rodančių žolinių augalų rūšių padengimas</w:t>
            </w:r>
          </w:p>
        </w:tc>
        <w:tc>
          <w:tcPr>
            <w:tcW w:w="1247" w:type="dxa"/>
          </w:tcPr>
          <w:p w:rsidR="00B52FEF" w:rsidRDefault="0050197A">
            <w:pPr>
              <w:jc w:val="center"/>
              <w:rPr>
                <w:szCs w:val="24"/>
              </w:rPr>
            </w:pPr>
            <w:r>
              <w:rPr>
                <w:szCs w:val="24"/>
              </w:rPr>
              <w:t>proc.</w:t>
            </w:r>
          </w:p>
        </w:tc>
        <w:tc>
          <w:tcPr>
            <w:tcW w:w="2354" w:type="dxa"/>
          </w:tcPr>
          <w:p w:rsidR="00B52FEF" w:rsidRDefault="0050197A">
            <w:pPr>
              <w:jc w:val="center"/>
              <w:rPr>
                <w:szCs w:val="24"/>
              </w:rPr>
            </w:pPr>
            <w:r>
              <w:rPr>
                <w:szCs w:val="24"/>
              </w:rPr>
              <w:t>&lt;5</w:t>
            </w:r>
          </w:p>
        </w:tc>
        <w:tc>
          <w:tcPr>
            <w:tcW w:w="6941" w:type="dxa"/>
          </w:tcPr>
          <w:p w:rsidR="00B52FEF" w:rsidRDefault="0050197A">
            <w:pPr>
              <w:rPr>
                <w:szCs w:val="24"/>
              </w:rPr>
            </w:pPr>
            <w:r>
              <w:rPr>
                <w:i/>
                <w:iCs/>
                <w:szCs w:val="24"/>
              </w:rPr>
              <w:t>Aegopodium podagraria, Anthriscus sylvestris, Calamagrostis epigejos, Elytrigia repens, Taraxacum officinalis</w:t>
            </w:r>
            <w:r>
              <w:rPr>
                <w:szCs w:val="24"/>
              </w:rPr>
              <w:t xml:space="preserve"> ir kitos nitrofilinės, ekspansyvios savaiminės ir neekspansyvios svetimžemės rūšys.</w:t>
            </w:r>
          </w:p>
        </w:tc>
      </w:tr>
    </w:tbl>
    <w:p w:rsidR="00685D33" w:rsidRDefault="00685D33">
      <w:pPr>
        <w:ind w:right="284"/>
        <w:rPr>
          <w:b/>
          <w:bCs/>
          <w:szCs w:val="24"/>
        </w:rPr>
      </w:pPr>
    </w:p>
    <w:p w:rsidR="00685D33" w:rsidRDefault="00685D33">
      <w:pPr>
        <w:rPr>
          <w:b/>
          <w:bCs/>
          <w:szCs w:val="24"/>
        </w:rPr>
      </w:pPr>
      <w:r>
        <w:rPr>
          <w:b/>
          <w:bCs/>
          <w:szCs w:val="24"/>
        </w:rPr>
        <w:br w:type="page"/>
      </w:r>
    </w:p>
    <w:p w:rsidR="00B52FEF" w:rsidRDefault="0050197A">
      <w:pPr>
        <w:ind w:right="-31"/>
        <w:rPr>
          <w:b/>
          <w:bCs/>
          <w:szCs w:val="24"/>
        </w:rPr>
      </w:pPr>
      <w:r>
        <w:rPr>
          <w:b/>
          <w:bCs/>
          <w:szCs w:val="24"/>
        </w:rPr>
        <w:lastRenderedPageBreak/>
        <w:t>Buveinės „6270, Rūšių turtingi smilgynai“ indikatorinės rūšys</w:t>
      </w:r>
      <w:r>
        <w:rPr>
          <w:b/>
          <w:bCs/>
          <w:szCs w:val="24"/>
        </w:rPr>
        <w:tab/>
      </w:r>
      <w:r>
        <w:rPr>
          <w:b/>
          <w:bCs/>
          <w:szCs w:val="24"/>
        </w:rPr>
        <w:tab/>
      </w:r>
      <w:r>
        <w:rPr>
          <w:b/>
          <w:bCs/>
          <w:szCs w:val="24"/>
        </w:rPr>
        <w:tab/>
      </w:r>
      <w:r>
        <w:rPr>
          <w:b/>
          <w:bCs/>
          <w:szCs w:val="24"/>
        </w:rPr>
        <w:tab/>
      </w:r>
      <w:r>
        <w:rPr>
          <w:b/>
          <w:bCs/>
          <w:szCs w:val="24"/>
        </w:rPr>
        <w:tab/>
      </w:r>
      <w:r>
        <w:rPr>
          <w:b/>
          <w:bCs/>
          <w:szCs w:val="24"/>
        </w:rPr>
        <w:tab/>
        <w:t>6 lentelė</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3467"/>
      </w:tblGrid>
      <w:tr w:rsidR="00B52FEF">
        <w:trPr>
          <w:trHeight w:val="312"/>
        </w:trPr>
        <w:tc>
          <w:tcPr>
            <w:tcW w:w="1242" w:type="dxa"/>
          </w:tcPr>
          <w:p w:rsidR="00B52FEF" w:rsidRDefault="0050197A">
            <w:pPr>
              <w:jc w:val="center"/>
              <w:rPr>
                <w:color w:val="000000"/>
                <w:szCs w:val="24"/>
                <w:lang w:eastAsia="lt-LT"/>
              </w:rPr>
            </w:pPr>
            <w:r>
              <w:rPr>
                <w:color w:val="000000"/>
                <w:szCs w:val="24"/>
                <w:lang w:eastAsia="lt-LT"/>
              </w:rPr>
              <w:t xml:space="preserve">Eil. Nr. </w:t>
            </w:r>
          </w:p>
        </w:tc>
        <w:tc>
          <w:tcPr>
            <w:tcW w:w="13467" w:type="dxa"/>
            <w:shd w:val="clear" w:color="auto" w:fill="auto"/>
            <w:vAlign w:val="center"/>
          </w:tcPr>
          <w:p w:rsidR="00B52FEF" w:rsidRDefault="0050197A">
            <w:pPr>
              <w:jc w:val="center"/>
              <w:rPr>
                <w:b/>
                <w:bCs/>
                <w:color w:val="000000"/>
                <w:szCs w:val="24"/>
                <w:lang w:eastAsia="lt-LT"/>
              </w:rPr>
            </w:pPr>
            <w:r>
              <w:rPr>
                <w:b/>
                <w:bCs/>
                <w:color w:val="000000"/>
                <w:szCs w:val="24"/>
                <w:lang w:eastAsia="lt-LT"/>
              </w:rPr>
              <w:t>Rūšies lotyniškas pavadinimas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w:t>
            </w:r>
            <w:r>
              <w:rPr>
                <w:rFonts w:eastAsia="Arial"/>
                <w:szCs w:val="24"/>
                <w:lang w:val="en" w:eastAsia="lt-LT"/>
              </w:rPr>
              <w:tab/>
            </w:r>
          </w:p>
        </w:tc>
        <w:tc>
          <w:tcPr>
            <w:tcW w:w="13467" w:type="dxa"/>
            <w:shd w:val="clear" w:color="auto" w:fill="auto"/>
            <w:vAlign w:val="center"/>
          </w:tcPr>
          <w:p w:rsidR="00B52FEF" w:rsidRDefault="0050197A">
            <w:pPr>
              <w:rPr>
                <w:b/>
                <w:bCs/>
                <w:color w:val="000000"/>
                <w:szCs w:val="24"/>
                <w:highlight w:val="yellow"/>
                <w:lang w:eastAsia="lt-LT"/>
              </w:rPr>
            </w:pPr>
            <w:r>
              <w:rPr>
                <w:i/>
                <w:iCs/>
                <w:szCs w:val="24"/>
                <w:lang w:eastAsia="lt-LT"/>
              </w:rPr>
              <w:t>Agrimonia eupatoria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Agrostis stolonifera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 xml:space="preserve">Alchemilla </w:t>
            </w:r>
            <w:r>
              <w:rPr>
                <w:color w:val="000000"/>
                <w:szCs w:val="24"/>
                <w:lang w:eastAsia="lt-LT"/>
              </w:rPr>
              <w:t>spp.</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Anacamptis morio</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Anemone sylvestris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Antennaria dioica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Anthyllis vulneraria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8</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Bistorta major</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9</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Botrychium lunaria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10</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Briza media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11</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Caltha palustris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Campanula rotundifolia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13</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Cardamine pratensis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14</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Carex caryophyllea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15</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Carex flacca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Carex hartmanii</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Carex panicea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18</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Carum carvi</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19</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Cirsium acaule</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20</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Dactylorhiza incarnata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21</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Dactylorhiza longifolia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Dactylorhiza maculata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23</w:t>
            </w:r>
            <w:r>
              <w:rPr>
                <w:rFonts w:eastAsia="Arial"/>
                <w:szCs w:val="24"/>
                <w:lang w:val="en" w:eastAsia="lt-LT"/>
              </w:rPr>
              <w:tab/>
            </w:r>
          </w:p>
        </w:tc>
        <w:tc>
          <w:tcPr>
            <w:tcW w:w="13467" w:type="dxa"/>
            <w:shd w:val="clear" w:color="auto" w:fill="auto"/>
            <w:vAlign w:val="center"/>
          </w:tcPr>
          <w:p w:rsidR="00B52FEF" w:rsidRDefault="0050197A">
            <w:pPr>
              <w:rPr>
                <w:szCs w:val="24"/>
                <w:lang w:eastAsia="lt-LT"/>
              </w:rPr>
            </w:pPr>
            <w:r>
              <w:rPr>
                <w:i/>
                <w:iCs/>
                <w:color w:val="000000"/>
                <w:szCs w:val="24"/>
                <w:lang w:eastAsia="lt-LT"/>
              </w:rPr>
              <w:t>Dactylorhiza viridis</w:t>
            </w:r>
            <w:r>
              <w:rPr>
                <w:color w:val="000000"/>
                <w:szCs w:val="24"/>
                <w:lang w:eastAsia="lt-LT"/>
              </w:rPr>
              <w:t xml:space="preserve"> (</w:t>
            </w:r>
            <w:r>
              <w:rPr>
                <w:i/>
                <w:iCs/>
                <w:color w:val="000000"/>
                <w:szCs w:val="24"/>
                <w:lang w:eastAsia="lt-LT"/>
              </w:rPr>
              <w:t>Coeloglossum viride</w:t>
            </w:r>
            <w:r>
              <w:rPr>
                <w:color w:val="000000"/>
                <w:szCs w:val="24"/>
                <w:lang w:eastAsia="lt-LT"/>
              </w:rPr>
              <w:t>)</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24</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Dianthus deltoides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25</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Epipactis palustris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Euphrasia stricta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Filipendula vulgaris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28</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Fragaria viridis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lastRenderedPageBreak/>
              <w:t>29</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Galium boreale</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30</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Galium verum</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31</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Geranium palustre</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Gymnadaenia conopsea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33</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Gladiolus imbricatus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34</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Helictochloa pratensis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35</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Juncus compressus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Juncus inflexus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Leontodon hispidus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38</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Linum catharticum</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39</w:t>
            </w:r>
            <w:r>
              <w:rPr>
                <w:rFonts w:eastAsia="Arial"/>
                <w:szCs w:val="24"/>
                <w:lang w:val="en" w:eastAsia="lt-LT"/>
              </w:rPr>
              <w:tab/>
            </w:r>
          </w:p>
        </w:tc>
        <w:tc>
          <w:tcPr>
            <w:tcW w:w="13467" w:type="dxa"/>
            <w:shd w:val="clear" w:color="auto" w:fill="auto"/>
            <w:vAlign w:val="center"/>
          </w:tcPr>
          <w:p w:rsidR="00B52FEF" w:rsidRDefault="0050197A">
            <w:pPr>
              <w:rPr>
                <w:i/>
                <w:iCs/>
                <w:lang w:eastAsia="lt-LT"/>
              </w:rPr>
            </w:pPr>
            <w:r>
              <w:rPr>
                <w:i/>
                <w:iCs/>
              </w:rPr>
              <w:t>Neottia ovata</w:t>
            </w:r>
            <w:r>
              <w:rPr>
                <w:i/>
                <w:iCs/>
                <w:lang w:eastAsia="lt-LT"/>
              </w:rPr>
              <w:t xml:space="preserve"> </w:t>
            </w:r>
            <w:r>
              <w:rPr>
                <w:lang w:eastAsia="lt-LT"/>
              </w:rPr>
              <w:t>(</w:t>
            </w:r>
            <w:r>
              <w:rPr>
                <w:i/>
                <w:iCs/>
                <w:lang w:eastAsia="lt-LT"/>
              </w:rPr>
              <w:t>Listera ovata</w:t>
            </w:r>
            <w:r>
              <w:rPr>
                <w:lang w:eastAsia="lt-LT"/>
              </w:rPr>
              <w:t>)</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40</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Myosotis scorpioides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41</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Nardus stricta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Ophioglossum vulgatum</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43</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Pimpinella saxifraga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44</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Plantago media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45</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Platanthera bifolia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Platanthera chlorantha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Polygala comosa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48</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Polygala amarella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49</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Polygala vulgaris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50</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Potentilla argentea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51</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Potentilla erecta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Primula veris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53</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Pulsatilla pratensis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54</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Rhinanthus minor</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55</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Rhinanthus serotinus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Scabiosa ochroleuca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Scorzonera humilis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58</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Sedum acre</w:t>
            </w:r>
          </w:p>
        </w:tc>
      </w:tr>
      <w:tr w:rsidR="00B52FEF">
        <w:trPr>
          <w:trHeight w:val="312"/>
        </w:trPr>
        <w:tc>
          <w:tcPr>
            <w:tcW w:w="1242" w:type="dxa"/>
          </w:tcPr>
          <w:p w:rsidR="00B52FEF" w:rsidRDefault="0050197A">
            <w:pPr>
              <w:ind w:left="720" w:hanging="360"/>
              <w:rPr>
                <w:szCs w:val="24"/>
              </w:rPr>
            </w:pPr>
            <w:r>
              <w:rPr>
                <w:rFonts w:eastAsia="Arial"/>
                <w:szCs w:val="24"/>
                <w:lang w:val="en" w:eastAsia="lt-LT"/>
              </w:rPr>
              <w:lastRenderedPageBreak/>
              <w:t>59</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Selinum carvifolia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60</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Serratula tinctoria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61</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Sesleria caerulea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62</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Silene viscaria</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63</w:t>
            </w:r>
            <w:r>
              <w:rPr>
                <w:rFonts w:eastAsia="Arial"/>
                <w:szCs w:val="24"/>
                <w:lang w:val="en" w:eastAsia="lt-LT"/>
              </w:rPr>
              <w:tab/>
            </w:r>
          </w:p>
        </w:tc>
        <w:tc>
          <w:tcPr>
            <w:tcW w:w="13467" w:type="dxa"/>
            <w:shd w:val="clear" w:color="auto" w:fill="auto"/>
            <w:vAlign w:val="center"/>
          </w:tcPr>
          <w:p w:rsidR="00B52FEF" w:rsidRDefault="0050197A">
            <w:pPr>
              <w:rPr>
                <w:i/>
                <w:iCs/>
                <w:color w:val="000000"/>
                <w:szCs w:val="24"/>
                <w:lang w:eastAsia="lt-LT"/>
              </w:rPr>
            </w:pPr>
            <w:r>
              <w:rPr>
                <w:i/>
                <w:iCs/>
                <w:szCs w:val="24"/>
                <w:lang w:eastAsia="lt-LT"/>
              </w:rPr>
              <w:t>Stachys officinalis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64</w:t>
            </w:r>
            <w:r>
              <w:rPr>
                <w:rFonts w:eastAsia="Arial"/>
                <w:szCs w:val="24"/>
                <w:lang w:val="en" w:eastAsia="lt-LT"/>
              </w:rPr>
              <w:tab/>
            </w:r>
          </w:p>
        </w:tc>
        <w:tc>
          <w:tcPr>
            <w:tcW w:w="13467" w:type="dxa"/>
            <w:shd w:val="clear" w:color="auto" w:fill="auto"/>
            <w:vAlign w:val="center"/>
          </w:tcPr>
          <w:p w:rsidR="00B52FEF" w:rsidRDefault="0050197A">
            <w:pPr>
              <w:rPr>
                <w:i/>
                <w:iCs/>
                <w:color w:val="000000"/>
                <w:szCs w:val="24"/>
                <w:lang w:eastAsia="lt-LT"/>
              </w:rPr>
            </w:pPr>
            <w:r>
              <w:rPr>
                <w:i/>
                <w:iCs/>
                <w:szCs w:val="24"/>
                <w:lang w:eastAsia="lt-LT"/>
              </w:rPr>
              <w:t>Succisa pratensis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65</w:t>
            </w:r>
            <w:r>
              <w:rPr>
                <w:rFonts w:eastAsia="Arial"/>
                <w:szCs w:val="24"/>
                <w:lang w:val="en" w:eastAsia="lt-LT"/>
              </w:rPr>
              <w:tab/>
            </w:r>
          </w:p>
        </w:tc>
        <w:tc>
          <w:tcPr>
            <w:tcW w:w="13467" w:type="dxa"/>
            <w:shd w:val="clear" w:color="auto" w:fill="auto"/>
            <w:vAlign w:val="center"/>
          </w:tcPr>
          <w:p w:rsidR="00B52FEF" w:rsidRDefault="0050197A">
            <w:pPr>
              <w:rPr>
                <w:i/>
                <w:iCs/>
                <w:color w:val="000000"/>
                <w:szCs w:val="24"/>
                <w:lang w:eastAsia="lt-LT"/>
              </w:rPr>
            </w:pPr>
            <w:r>
              <w:rPr>
                <w:i/>
                <w:iCs/>
                <w:color w:val="000000"/>
                <w:szCs w:val="24"/>
                <w:lang w:eastAsia="lt-LT"/>
              </w:rPr>
              <w:t>Thymus pulegioides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66</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Trifolium montanum</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67</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color w:val="000000"/>
                <w:szCs w:val="24"/>
                <w:lang w:eastAsia="lt-LT"/>
              </w:rPr>
              <w:t>Trollius europaeus</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68</w:t>
            </w:r>
            <w:r>
              <w:rPr>
                <w:rFonts w:eastAsia="Arial"/>
                <w:szCs w:val="24"/>
                <w:lang w:val="en" w:eastAsia="lt-LT"/>
              </w:rPr>
              <w:tab/>
            </w:r>
          </w:p>
        </w:tc>
        <w:tc>
          <w:tcPr>
            <w:tcW w:w="13467" w:type="dxa"/>
            <w:shd w:val="clear" w:color="auto" w:fill="auto"/>
            <w:vAlign w:val="center"/>
          </w:tcPr>
          <w:p w:rsidR="00B52FEF" w:rsidRDefault="0050197A">
            <w:pPr>
              <w:rPr>
                <w:i/>
                <w:iCs/>
                <w:color w:val="000000"/>
                <w:lang w:eastAsia="lt-LT"/>
              </w:rPr>
            </w:pPr>
            <w:r>
              <w:rPr>
                <w:i/>
                <w:iCs/>
                <w:lang w:eastAsia="lt-LT"/>
              </w:rPr>
              <w:t xml:space="preserve">Veronica austriaca </w:t>
            </w:r>
            <w:r>
              <w:rPr>
                <w:lang w:eastAsia="lt-LT"/>
              </w:rPr>
              <w:t xml:space="preserve">ssp. </w:t>
            </w:r>
            <w:r>
              <w:rPr>
                <w:i/>
                <w:iCs/>
                <w:lang w:eastAsia="lt-LT"/>
              </w:rPr>
              <w:t>teucrium</w:t>
            </w:r>
          </w:p>
        </w:tc>
      </w:tr>
      <w:tr w:rsidR="00B52FEF">
        <w:trPr>
          <w:trHeight w:val="312"/>
        </w:trPr>
        <w:tc>
          <w:tcPr>
            <w:tcW w:w="1242" w:type="dxa"/>
          </w:tcPr>
          <w:p w:rsidR="00B52FEF" w:rsidRDefault="0050197A">
            <w:pPr>
              <w:ind w:left="720" w:hanging="360"/>
              <w:rPr>
                <w:szCs w:val="24"/>
              </w:rPr>
            </w:pPr>
            <w:r>
              <w:rPr>
                <w:rFonts w:eastAsia="Arial"/>
                <w:szCs w:val="24"/>
                <w:lang w:val="en" w:eastAsia="lt-LT"/>
              </w:rPr>
              <w:t>69</w:t>
            </w:r>
            <w:r>
              <w:rPr>
                <w:rFonts w:eastAsia="Arial"/>
                <w:szCs w:val="24"/>
                <w:lang w:val="en" w:eastAsia="lt-LT"/>
              </w:rPr>
              <w:tab/>
            </w:r>
          </w:p>
        </w:tc>
        <w:tc>
          <w:tcPr>
            <w:tcW w:w="13467" w:type="dxa"/>
            <w:shd w:val="clear" w:color="auto" w:fill="auto"/>
            <w:vAlign w:val="center"/>
          </w:tcPr>
          <w:p w:rsidR="00B52FEF" w:rsidRDefault="0050197A">
            <w:pPr>
              <w:rPr>
                <w:i/>
                <w:iCs/>
                <w:szCs w:val="24"/>
                <w:lang w:eastAsia="lt-LT"/>
              </w:rPr>
            </w:pPr>
            <w:r>
              <w:rPr>
                <w:i/>
                <w:iCs/>
                <w:szCs w:val="24"/>
                <w:lang w:eastAsia="lt-LT"/>
              </w:rPr>
              <w:t>Viola canina</w:t>
            </w:r>
          </w:p>
        </w:tc>
      </w:tr>
    </w:tbl>
    <w:p w:rsidR="00B52FEF" w:rsidRDefault="00B52FEF">
      <w:pPr>
        <w:ind w:right="284"/>
        <w:jc w:val="right"/>
        <w:rPr>
          <w:szCs w:val="24"/>
        </w:rPr>
      </w:pPr>
    </w:p>
    <w:p w:rsidR="00B52FEF" w:rsidRDefault="0050197A">
      <w:pPr>
        <w:ind w:right="-31"/>
        <w:rPr>
          <w:b/>
          <w:bCs/>
          <w:szCs w:val="24"/>
        </w:rPr>
      </w:pPr>
      <w:r>
        <w:rPr>
          <w:b/>
          <w:bCs/>
          <w:szCs w:val="24"/>
        </w:rPr>
        <w:t>Buveinės „6410, Melvenynai“ geros apsaugos būklės kriterijai</w:t>
      </w:r>
      <w:r>
        <w:rPr>
          <w:b/>
          <w:bCs/>
          <w:szCs w:val="24"/>
        </w:rPr>
        <w:tab/>
      </w:r>
      <w:r>
        <w:rPr>
          <w:b/>
          <w:bCs/>
          <w:szCs w:val="24"/>
        </w:rPr>
        <w:tab/>
      </w:r>
      <w:r>
        <w:rPr>
          <w:b/>
          <w:bCs/>
          <w:szCs w:val="24"/>
        </w:rPr>
        <w:tab/>
      </w:r>
      <w:r>
        <w:rPr>
          <w:b/>
          <w:bCs/>
          <w:szCs w:val="24"/>
        </w:rPr>
        <w:tab/>
      </w:r>
      <w:r>
        <w:rPr>
          <w:b/>
          <w:bCs/>
          <w:szCs w:val="24"/>
        </w:rPr>
        <w:tab/>
        <w:t xml:space="preserve">  </w:t>
      </w:r>
      <w:r>
        <w:rPr>
          <w:b/>
          <w:bCs/>
          <w:szCs w:val="24"/>
        </w:rPr>
        <w:tab/>
        <w:t>7 lentelė</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276"/>
        <w:gridCol w:w="2126"/>
        <w:gridCol w:w="1134"/>
        <w:gridCol w:w="2410"/>
        <w:gridCol w:w="6946"/>
      </w:tblGrid>
      <w:tr w:rsidR="00B52FEF">
        <w:tc>
          <w:tcPr>
            <w:tcW w:w="817" w:type="dxa"/>
          </w:tcPr>
          <w:p w:rsidR="00B52FEF" w:rsidRDefault="0050197A">
            <w:pPr>
              <w:ind w:left="-142"/>
              <w:jc w:val="center"/>
              <w:rPr>
                <w:b/>
                <w:bCs/>
                <w:szCs w:val="24"/>
              </w:rPr>
            </w:pPr>
            <w:r>
              <w:rPr>
                <w:b/>
                <w:bCs/>
                <w:szCs w:val="24"/>
              </w:rPr>
              <w:t>Eil. Nr.</w:t>
            </w:r>
          </w:p>
        </w:tc>
        <w:tc>
          <w:tcPr>
            <w:tcW w:w="1276" w:type="dxa"/>
            <w:vAlign w:val="center"/>
          </w:tcPr>
          <w:p w:rsidR="00B52FEF" w:rsidRDefault="0050197A">
            <w:pPr>
              <w:ind w:left="-108" w:right="-108"/>
              <w:jc w:val="center"/>
              <w:rPr>
                <w:b/>
                <w:bCs/>
                <w:szCs w:val="24"/>
              </w:rPr>
            </w:pPr>
            <w:r>
              <w:rPr>
                <w:b/>
                <w:bCs/>
                <w:szCs w:val="24"/>
              </w:rPr>
              <w:t>Kriterijaus kodas</w:t>
            </w:r>
          </w:p>
        </w:tc>
        <w:tc>
          <w:tcPr>
            <w:tcW w:w="2126" w:type="dxa"/>
            <w:shd w:val="clear" w:color="auto" w:fill="auto"/>
            <w:vAlign w:val="center"/>
          </w:tcPr>
          <w:p w:rsidR="00B52FEF" w:rsidRDefault="0050197A">
            <w:pPr>
              <w:jc w:val="center"/>
              <w:rPr>
                <w:b/>
                <w:bCs/>
                <w:szCs w:val="24"/>
              </w:rPr>
            </w:pPr>
            <w:r>
              <w:rPr>
                <w:b/>
                <w:bCs/>
                <w:szCs w:val="24"/>
              </w:rPr>
              <w:t>Kriterijus</w:t>
            </w:r>
          </w:p>
        </w:tc>
        <w:tc>
          <w:tcPr>
            <w:tcW w:w="1134" w:type="dxa"/>
            <w:shd w:val="clear" w:color="auto" w:fill="auto"/>
            <w:vAlign w:val="center"/>
          </w:tcPr>
          <w:p w:rsidR="00B52FEF" w:rsidRDefault="0050197A">
            <w:pPr>
              <w:ind w:left="-108" w:right="-108"/>
              <w:jc w:val="center"/>
              <w:rPr>
                <w:b/>
                <w:bCs/>
                <w:szCs w:val="24"/>
              </w:rPr>
            </w:pPr>
            <w:r>
              <w:rPr>
                <w:b/>
                <w:bCs/>
                <w:szCs w:val="24"/>
              </w:rPr>
              <w:t>Matavimo vienetas</w:t>
            </w:r>
          </w:p>
        </w:tc>
        <w:tc>
          <w:tcPr>
            <w:tcW w:w="2410" w:type="dxa"/>
            <w:shd w:val="clear" w:color="auto" w:fill="auto"/>
            <w:vAlign w:val="center"/>
          </w:tcPr>
          <w:p w:rsidR="00B52FEF" w:rsidRDefault="0050197A">
            <w:pPr>
              <w:jc w:val="center"/>
              <w:rPr>
                <w:b/>
                <w:bCs/>
                <w:szCs w:val="24"/>
              </w:rPr>
            </w:pPr>
            <w:r>
              <w:rPr>
                <w:b/>
                <w:bCs/>
                <w:szCs w:val="24"/>
              </w:rPr>
              <w:t>Tikslinė vertė</w:t>
            </w:r>
          </w:p>
        </w:tc>
        <w:tc>
          <w:tcPr>
            <w:tcW w:w="6946" w:type="dxa"/>
            <w:vAlign w:val="center"/>
          </w:tcPr>
          <w:p w:rsidR="00B52FEF" w:rsidRDefault="0050197A">
            <w:pPr>
              <w:jc w:val="center"/>
              <w:rPr>
                <w:b/>
                <w:bCs/>
                <w:szCs w:val="24"/>
              </w:rPr>
            </w:pPr>
            <w:r>
              <w:rPr>
                <w:b/>
                <w:bCs/>
                <w:szCs w:val="24"/>
              </w:rPr>
              <w:t>Papildoma informacija</w:t>
            </w:r>
          </w:p>
        </w:tc>
      </w:tr>
      <w:tr w:rsidR="00B52FEF">
        <w:tc>
          <w:tcPr>
            <w:tcW w:w="817" w:type="dxa"/>
          </w:tcPr>
          <w:p w:rsidR="00B52FEF" w:rsidRDefault="0050197A">
            <w:pPr>
              <w:ind w:left="720" w:hanging="360"/>
              <w:rPr>
                <w:szCs w:val="24"/>
              </w:rPr>
            </w:pPr>
            <w:r>
              <w:rPr>
                <w:rFonts w:eastAsia="Arial"/>
                <w:szCs w:val="24"/>
                <w:lang w:eastAsia="lt-LT"/>
              </w:rPr>
              <w:t>1</w:t>
            </w:r>
            <w:r>
              <w:rPr>
                <w:rFonts w:eastAsia="Arial"/>
                <w:szCs w:val="24"/>
                <w:lang w:eastAsia="lt-LT"/>
              </w:rPr>
              <w:tab/>
            </w:r>
          </w:p>
        </w:tc>
        <w:tc>
          <w:tcPr>
            <w:tcW w:w="1276" w:type="dxa"/>
          </w:tcPr>
          <w:p w:rsidR="00B52FEF" w:rsidRDefault="0050197A">
            <w:pPr>
              <w:rPr>
                <w:szCs w:val="24"/>
              </w:rPr>
            </w:pPr>
            <w:r>
              <w:rPr>
                <w:szCs w:val="24"/>
              </w:rPr>
              <w:t>6410.1</w:t>
            </w:r>
          </w:p>
        </w:tc>
        <w:tc>
          <w:tcPr>
            <w:tcW w:w="2126" w:type="dxa"/>
            <w:shd w:val="clear" w:color="auto" w:fill="auto"/>
          </w:tcPr>
          <w:p w:rsidR="00B52FEF" w:rsidRDefault="0050197A">
            <w:pPr>
              <w:rPr>
                <w:szCs w:val="24"/>
              </w:rPr>
            </w:pPr>
            <w:r>
              <w:rPr>
                <w:szCs w:val="24"/>
              </w:rPr>
              <w:t>Bendras buveinių užimamas plotas</w:t>
            </w:r>
          </w:p>
        </w:tc>
        <w:tc>
          <w:tcPr>
            <w:tcW w:w="1134" w:type="dxa"/>
            <w:shd w:val="clear" w:color="auto" w:fill="auto"/>
          </w:tcPr>
          <w:p w:rsidR="00B52FEF" w:rsidRDefault="0050197A">
            <w:pPr>
              <w:jc w:val="center"/>
              <w:rPr>
                <w:szCs w:val="24"/>
              </w:rPr>
            </w:pPr>
            <w:r>
              <w:rPr>
                <w:szCs w:val="24"/>
              </w:rPr>
              <w:t>ha</w:t>
            </w:r>
          </w:p>
        </w:tc>
        <w:tc>
          <w:tcPr>
            <w:tcW w:w="2410" w:type="dxa"/>
            <w:shd w:val="clear" w:color="auto" w:fill="auto"/>
          </w:tcPr>
          <w:p w:rsidR="00B52FEF" w:rsidRDefault="0050197A">
            <w:pPr>
              <w:jc w:val="center"/>
            </w:pPr>
            <w:r>
              <w:t>Stabilus arba didėjantis; mažėjantis tik numatytais atvejais</w:t>
            </w:r>
          </w:p>
        </w:tc>
        <w:tc>
          <w:tcPr>
            <w:tcW w:w="6946" w:type="dxa"/>
          </w:tcPr>
          <w:p w:rsidR="00B52FEF" w:rsidRDefault="0050197A">
            <w:r>
              <w:t>Mažėti gali tik dėl dalies buveinės plotų pasikeitimo į buveines „6230, Rūšių turtingi briedgaurynai“ ir „7230, Šarmingos žemapelkės“ dėl pakitusio hidrologinio režimo, ūkininkavimo ir intensyvumo. Bendras pievų buveinių plotas nesumažėja.</w:t>
            </w:r>
          </w:p>
        </w:tc>
      </w:tr>
      <w:tr w:rsidR="00B52FEF">
        <w:tc>
          <w:tcPr>
            <w:tcW w:w="817" w:type="dxa"/>
          </w:tcPr>
          <w:p w:rsidR="00B52FEF" w:rsidRDefault="0050197A">
            <w:pPr>
              <w:ind w:left="720" w:hanging="360"/>
              <w:rPr>
                <w:szCs w:val="24"/>
              </w:rPr>
            </w:pPr>
            <w:r>
              <w:rPr>
                <w:rFonts w:eastAsia="Arial"/>
                <w:szCs w:val="24"/>
                <w:lang w:val="en" w:eastAsia="lt-LT"/>
              </w:rPr>
              <w:t>2</w:t>
            </w:r>
            <w:r>
              <w:rPr>
                <w:rFonts w:eastAsia="Arial"/>
                <w:szCs w:val="24"/>
                <w:lang w:val="en" w:eastAsia="lt-LT"/>
              </w:rPr>
              <w:tab/>
            </w:r>
          </w:p>
        </w:tc>
        <w:tc>
          <w:tcPr>
            <w:tcW w:w="1276" w:type="dxa"/>
          </w:tcPr>
          <w:p w:rsidR="00B52FEF" w:rsidRDefault="0050197A">
            <w:pPr>
              <w:rPr>
                <w:szCs w:val="24"/>
              </w:rPr>
            </w:pPr>
            <w:r>
              <w:rPr>
                <w:szCs w:val="24"/>
              </w:rPr>
              <w:t>6410.2</w:t>
            </w:r>
          </w:p>
        </w:tc>
        <w:tc>
          <w:tcPr>
            <w:tcW w:w="2126" w:type="dxa"/>
            <w:shd w:val="clear" w:color="auto" w:fill="auto"/>
          </w:tcPr>
          <w:p w:rsidR="00B52FEF" w:rsidRDefault="0050197A">
            <w:pPr>
              <w:rPr>
                <w:szCs w:val="24"/>
              </w:rPr>
            </w:pPr>
            <w:r>
              <w:rPr>
                <w:szCs w:val="24"/>
              </w:rPr>
              <w:t xml:space="preserve">Buveinių, turinčių gerą struktūrą ir geras funkcijas, plotas </w:t>
            </w:r>
          </w:p>
        </w:tc>
        <w:tc>
          <w:tcPr>
            <w:tcW w:w="1134" w:type="dxa"/>
            <w:shd w:val="clear" w:color="auto" w:fill="auto"/>
          </w:tcPr>
          <w:p w:rsidR="00B52FEF" w:rsidRDefault="0050197A">
            <w:pPr>
              <w:jc w:val="center"/>
              <w:rPr>
                <w:szCs w:val="24"/>
              </w:rPr>
            </w:pPr>
            <w:r>
              <w:rPr>
                <w:szCs w:val="24"/>
              </w:rPr>
              <w:t>ha</w:t>
            </w:r>
          </w:p>
        </w:tc>
        <w:tc>
          <w:tcPr>
            <w:tcW w:w="2410" w:type="dxa"/>
            <w:shd w:val="clear" w:color="auto" w:fill="auto"/>
          </w:tcPr>
          <w:p w:rsidR="00B52FEF" w:rsidRDefault="0050197A">
            <w:pPr>
              <w:jc w:val="center"/>
              <w:rPr>
                <w:szCs w:val="24"/>
              </w:rPr>
            </w:pPr>
            <w:r>
              <w:rPr>
                <w:szCs w:val="24"/>
              </w:rPr>
              <w:t>Stabilus arba didėjantis</w:t>
            </w:r>
          </w:p>
        </w:tc>
        <w:tc>
          <w:tcPr>
            <w:tcW w:w="6946" w:type="dxa"/>
          </w:tcPr>
          <w:p w:rsidR="00B52FEF" w:rsidRDefault="0050197A">
            <w:r>
              <w:t>Plotai, kurie pereina į buveines „6230, Rūšių turtingi briedgaurynai“ ir „7230, Šarmingos žemapelkės“, nepriskiriami gerų struktūros ir funkcijų plotams.</w:t>
            </w:r>
          </w:p>
        </w:tc>
      </w:tr>
      <w:tr w:rsidR="00B52FEF">
        <w:tc>
          <w:tcPr>
            <w:tcW w:w="817" w:type="dxa"/>
          </w:tcPr>
          <w:p w:rsidR="00B52FEF" w:rsidRDefault="0050197A">
            <w:pPr>
              <w:ind w:left="720" w:hanging="360"/>
              <w:rPr>
                <w:szCs w:val="24"/>
              </w:rPr>
            </w:pPr>
            <w:r>
              <w:rPr>
                <w:rFonts w:eastAsia="Arial"/>
                <w:szCs w:val="24"/>
                <w:lang w:eastAsia="lt-LT"/>
              </w:rPr>
              <w:t>3</w:t>
            </w:r>
            <w:r>
              <w:rPr>
                <w:rFonts w:eastAsia="Arial"/>
                <w:szCs w:val="24"/>
                <w:lang w:eastAsia="lt-LT"/>
              </w:rPr>
              <w:tab/>
            </w:r>
          </w:p>
        </w:tc>
        <w:tc>
          <w:tcPr>
            <w:tcW w:w="1276" w:type="dxa"/>
          </w:tcPr>
          <w:p w:rsidR="00B52FEF" w:rsidRDefault="0050197A">
            <w:pPr>
              <w:rPr>
                <w:szCs w:val="24"/>
              </w:rPr>
            </w:pPr>
            <w:r>
              <w:rPr>
                <w:szCs w:val="24"/>
              </w:rPr>
              <w:t>6410.3</w:t>
            </w:r>
          </w:p>
        </w:tc>
        <w:tc>
          <w:tcPr>
            <w:tcW w:w="2126" w:type="dxa"/>
            <w:shd w:val="clear" w:color="auto" w:fill="auto"/>
          </w:tcPr>
          <w:p w:rsidR="00B52FEF" w:rsidRDefault="0050197A">
            <w:pPr>
              <w:rPr>
                <w:szCs w:val="24"/>
              </w:rPr>
            </w:pPr>
            <w:r>
              <w:rPr>
                <w:szCs w:val="24"/>
              </w:rPr>
              <w:t>Indikatorinių rūšių skaičius</w:t>
            </w:r>
          </w:p>
        </w:tc>
        <w:tc>
          <w:tcPr>
            <w:tcW w:w="1134" w:type="dxa"/>
            <w:shd w:val="clear" w:color="auto" w:fill="auto"/>
          </w:tcPr>
          <w:p w:rsidR="00B52FEF" w:rsidRDefault="0050197A">
            <w:pPr>
              <w:ind w:firstLine="62"/>
              <w:rPr>
                <w:color w:val="000000"/>
                <w:sz w:val="19"/>
                <w:szCs w:val="19"/>
              </w:rPr>
            </w:pPr>
            <w:r>
              <w:rPr>
                <w:color w:val="000000"/>
                <w:szCs w:val="24"/>
              </w:rPr>
              <w:t>Skaičius / 100 m</w:t>
            </w:r>
            <w:r>
              <w:rPr>
                <w:color w:val="000000"/>
                <w:szCs w:val="24"/>
                <w:vertAlign w:val="superscript"/>
              </w:rPr>
              <w:t>2</w:t>
            </w:r>
          </w:p>
          <w:p w:rsidR="00B52FEF" w:rsidRDefault="00B52FEF">
            <w:pPr>
              <w:spacing w:line="259" w:lineRule="auto"/>
              <w:jc w:val="center"/>
            </w:pPr>
          </w:p>
        </w:tc>
        <w:tc>
          <w:tcPr>
            <w:tcW w:w="2410" w:type="dxa"/>
            <w:shd w:val="clear" w:color="auto" w:fill="auto"/>
          </w:tcPr>
          <w:p w:rsidR="00B52FEF" w:rsidRDefault="0050197A">
            <w:pPr>
              <w:jc w:val="center"/>
              <w:rPr>
                <w:szCs w:val="24"/>
              </w:rPr>
            </w:pPr>
            <w:r>
              <w:t>&gt;3</w:t>
            </w:r>
          </w:p>
        </w:tc>
        <w:tc>
          <w:tcPr>
            <w:tcW w:w="6946" w:type="dxa"/>
          </w:tcPr>
          <w:p w:rsidR="00B52FEF" w:rsidRDefault="0050197A">
            <w:pPr>
              <w:rPr>
                <w:i/>
                <w:iCs/>
                <w:szCs w:val="24"/>
              </w:rPr>
            </w:pPr>
            <w:r>
              <w:rPr>
                <w:szCs w:val="24"/>
              </w:rPr>
              <w:t>Geros būklės indikatorinių rūšių sąrašas pateikiamas 8 lentelėje.</w:t>
            </w:r>
          </w:p>
        </w:tc>
      </w:tr>
      <w:tr w:rsidR="00B52FEF">
        <w:tc>
          <w:tcPr>
            <w:tcW w:w="817" w:type="dxa"/>
          </w:tcPr>
          <w:p w:rsidR="00B52FEF" w:rsidRDefault="0050197A">
            <w:pPr>
              <w:ind w:left="720" w:hanging="360"/>
              <w:rPr>
                <w:szCs w:val="24"/>
              </w:rPr>
            </w:pPr>
            <w:r>
              <w:rPr>
                <w:rFonts w:eastAsia="Arial"/>
                <w:szCs w:val="24"/>
                <w:lang w:val="en" w:eastAsia="lt-LT"/>
              </w:rPr>
              <w:t>4</w:t>
            </w:r>
            <w:r>
              <w:rPr>
                <w:rFonts w:eastAsia="Arial"/>
                <w:szCs w:val="24"/>
                <w:lang w:val="en" w:eastAsia="lt-LT"/>
              </w:rPr>
              <w:tab/>
            </w:r>
          </w:p>
        </w:tc>
        <w:tc>
          <w:tcPr>
            <w:tcW w:w="1276" w:type="dxa"/>
          </w:tcPr>
          <w:p w:rsidR="00B52FEF" w:rsidRDefault="0050197A">
            <w:pPr>
              <w:rPr>
                <w:szCs w:val="24"/>
              </w:rPr>
            </w:pPr>
            <w:r>
              <w:rPr>
                <w:szCs w:val="24"/>
              </w:rPr>
              <w:t>6410.4</w:t>
            </w:r>
          </w:p>
        </w:tc>
        <w:tc>
          <w:tcPr>
            <w:tcW w:w="2126" w:type="dxa"/>
            <w:shd w:val="clear" w:color="auto" w:fill="auto"/>
          </w:tcPr>
          <w:p w:rsidR="00B52FEF" w:rsidRDefault="0050197A">
            <w:pPr>
              <w:rPr>
                <w:szCs w:val="24"/>
              </w:rPr>
            </w:pPr>
            <w:r>
              <w:rPr>
                <w:szCs w:val="24"/>
              </w:rPr>
              <w:t>Dominuojančios rūšys</w:t>
            </w:r>
          </w:p>
        </w:tc>
        <w:tc>
          <w:tcPr>
            <w:tcW w:w="1134" w:type="dxa"/>
            <w:shd w:val="clear" w:color="auto" w:fill="auto"/>
          </w:tcPr>
          <w:p w:rsidR="00B52FEF" w:rsidRDefault="0050197A">
            <w:pPr>
              <w:jc w:val="center"/>
              <w:rPr>
                <w:szCs w:val="24"/>
              </w:rPr>
            </w:pPr>
            <w:r>
              <w:rPr>
                <w:szCs w:val="24"/>
              </w:rPr>
              <w:t>proc.</w:t>
            </w:r>
          </w:p>
        </w:tc>
        <w:tc>
          <w:tcPr>
            <w:tcW w:w="2410" w:type="dxa"/>
            <w:shd w:val="clear" w:color="auto" w:fill="auto"/>
          </w:tcPr>
          <w:p w:rsidR="00B52FEF" w:rsidRDefault="0050197A">
            <w:pPr>
              <w:jc w:val="center"/>
              <w:rPr>
                <w:szCs w:val="24"/>
              </w:rPr>
            </w:pPr>
            <w:r>
              <w:rPr>
                <w:szCs w:val="24"/>
              </w:rPr>
              <w:t>Nėra</w:t>
            </w:r>
          </w:p>
        </w:tc>
        <w:tc>
          <w:tcPr>
            <w:tcW w:w="6946" w:type="dxa"/>
          </w:tcPr>
          <w:p w:rsidR="00B52FEF" w:rsidRDefault="0050197A">
            <w:pPr>
              <w:rPr>
                <w:szCs w:val="24"/>
              </w:rPr>
            </w:pPr>
            <w:r>
              <w:rPr>
                <w:szCs w:val="24"/>
              </w:rPr>
              <w:t>Dominuojančios rūšys, kurių projekcinis padengimas stebėjimo vietoje sudaro daugiau kaip 30 proc.</w:t>
            </w:r>
          </w:p>
        </w:tc>
      </w:tr>
      <w:tr w:rsidR="00B52FEF">
        <w:tc>
          <w:tcPr>
            <w:tcW w:w="817" w:type="dxa"/>
          </w:tcPr>
          <w:p w:rsidR="00B52FEF" w:rsidRDefault="0050197A">
            <w:pPr>
              <w:ind w:left="720" w:hanging="360"/>
              <w:rPr>
                <w:szCs w:val="24"/>
              </w:rPr>
            </w:pPr>
            <w:r>
              <w:rPr>
                <w:rFonts w:eastAsia="Arial"/>
                <w:szCs w:val="24"/>
                <w:lang w:val="en" w:eastAsia="lt-LT"/>
              </w:rPr>
              <w:t>5</w:t>
            </w:r>
            <w:r>
              <w:rPr>
                <w:rFonts w:eastAsia="Arial"/>
                <w:szCs w:val="24"/>
                <w:lang w:val="en" w:eastAsia="lt-LT"/>
              </w:rPr>
              <w:tab/>
            </w:r>
          </w:p>
        </w:tc>
        <w:tc>
          <w:tcPr>
            <w:tcW w:w="1276" w:type="dxa"/>
          </w:tcPr>
          <w:p w:rsidR="00B52FEF" w:rsidRDefault="0050197A">
            <w:pPr>
              <w:rPr>
                <w:szCs w:val="24"/>
              </w:rPr>
            </w:pPr>
            <w:r>
              <w:rPr>
                <w:szCs w:val="24"/>
              </w:rPr>
              <w:t>6410.5</w:t>
            </w:r>
          </w:p>
        </w:tc>
        <w:tc>
          <w:tcPr>
            <w:tcW w:w="2126" w:type="dxa"/>
            <w:shd w:val="clear" w:color="auto" w:fill="auto"/>
          </w:tcPr>
          <w:p w:rsidR="00B52FEF" w:rsidRDefault="0050197A">
            <w:r>
              <w:t>Svetimžemių rūšių augalų projekcinis padengimas</w:t>
            </w:r>
          </w:p>
        </w:tc>
        <w:tc>
          <w:tcPr>
            <w:tcW w:w="1134" w:type="dxa"/>
            <w:shd w:val="clear" w:color="auto" w:fill="auto"/>
          </w:tcPr>
          <w:p w:rsidR="00B52FEF" w:rsidRDefault="0050197A">
            <w:pPr>
              <w:jc w:val="center"/>
              <w:rPr>
                <w:szCs w:val="24"/>
              </w:rPr>
            </w:pPr>
            <w:r>
              <w:rPr>
                <w:szCs w:val="24"/>
              </w:rPr>
              <w:t>proc.</w:t>
            </w:r>
          </w:p>
        </w:tc>
        <w:tc>
          <w:tcPr>
            <w:tcW w:w="2410" w:type="dxa"/>
            <w:shd w:val="clear" w:color="auto" w:fill="auto"/>
          </w:tcPr>
          <w:p w:rsidR="00B52FEF" w:rsidRDefault="0050197A">
            <w:pPr>
              <w:jc w:val="center"/>
            </w:pPr>
            <w:r>
              <w:t>Neinvazinių – &lt;1, invazinių – 0</w:t>
            </w:r>
          </w:p>
        </w:tc>
        <w:tc>
          <w:tcPr>
            <w:tcW w:w="6946" w:type="dxa"/>
          </w:tcPr>
          <w:p w:rsidR="00B52FEF" w:rsidRDefault="0050197A">
            <w:r>
              <w:t xml:space="preserve">Invazinės rūšys pagal Lietuvos Respublikos aplinkos ministro </w:t>
            </w:r>
          </w:p>
          <w:p w:rsidR="00B52FEF" w:rsidRDefault="0050197A">
            <w:pPr>
              <w:rPr>
                <w:szCs w:val="24"/>
              </w:rPr>
            </w:pPr>
            <w:r>
              <w:t>2004 m. rugpjūčio 16 d. įsakymu Nr. D1-433 (su vėlesniais papildymais) patvirtintą sąrašą.</w:t>
            </w:r>
          </w:p>
        </w:tc>
      </w:tr>
      <w:tr w:rsidR="00B52FEF">
        <w:tc>
          <w:tcPr>
            <w:tcW w:w="817" w:type="dxa"/>
          </w:tcPr>
          <w:p w:rsidR="00B52FEF" w:rsidRDefault="0050197A">
            <w:pPr>
              <w:ind w:left="720" w:hanging="360"/>
              <w:rPr>
                <w:szCs w:val="24"/>
              </w:rPr>
            </w:pPr>
            <w:r>
              <w:rPr>
                <w:rFonts w:eastAsia="Arial"/>
                <w:szCs w:val="24"/>
                <w:lang w:val="en" w:eastAsia="lt-LT"/>
              </w:rPr>
              <w:lastRenderedPageBreak/>
              <w:t>6</w:t>
            </w:r>
            <w:r>
              <w:rPr>
                <w:rFonts w:eastAsia="Arial"/>
                <w:szCs w:val="24"/>
                <w:lang w:val="en" w:eastAsia="lt-LT"/>
              </w:rPr>
              <w:tab/>
            </w:r>
          </w:p>
        </w:tc>
        <w:tc>
          <w:tcPr>
            <w:tcW w:w="1276" w:type="dxa"/>
          </w:tcPr>
          <w:p w:rsidR="00B52FEF" w:rsidRDefault="0050197A">
            <w:pPr>
              <w:rPr>
                <w:szCs w:val="24"/>
              </w:rPr>
            </w:pPr>
            <w:r>
              <w:rPr>
                <w:szCs w:val="24"/>
              </w:rPr>
              <w:t>6410.6</w:t>
            </w:r>
          </w:p>
        </w:tc>
        <w:tc>
          <w:tcPr>
            <w:tcW w:w="2126" w:type="dxa"/>
            <w:shd w:val="clear" w:color="auto" w:fill="auto"/>
          </w:tcPr>
          <w:p w:rsidR="00B52FEF" w:rsidRDefault="0050197A">
            <w:pPr>
              <w:rPr>
                <w:szCs w:val="24"/>
              </w:rPr>
            </w:pPr>
            <w:r>
              <w:rPr>
                <w:szCs w:val="24"/>
              </w:rPr>
              <w:t>Medžių ir krūmų projekcinis padengimas</w:t>
            </w:r>
          </w:p>
        </w:tc>
        <w:tc>
          <w:tcPr>
            <w:tcW w:w="1134" w:type="dxa"/>
            <w:shd w:val="clear" w:color="auto" w:fill="auto"/>
          </w:tcPr>
          <w:p w:rsidR="00B52FEF" w:rsidRDefault="0050197A">
            <w:pPr>
              <w:jc w:val="center"/>
              <w:rPr>
                <w:szCs w:val="24"/>
              </w:rPr>
            </w:pPr>
            <w:r>
              <w:rPr>
                <w:szCs w:val="24"/>
              </w:rPr>
              <w:t>proc.</w:t>
            </w:r>
          </w:p>
        </w:tc>
        <w:tc>
          <w:tcPr>
            <w:tcW w:w="2410" w:type="dxa"/>
            <w:shd w:val="clear" w:color="auto" w:fill="auto"/>
          </w:tcPr>
          <w:p w:rsidR="00B52FEF" w:rsidRDefault="0050197A">
            <w:pPr>
              <w:jc w:val="center"/>
              <w:rPr>
                <w:szCs w:val="24"/>
              </w:rPr>
            </w:pPr>
            <w:r>
              <w:rPr>
                <w:szCs w:val="24"/>
              </w:rPr>
              <w:t>&lt;10</w:t>
            </w:r>
          </w:p>
        </w:tc>
        <w:tc>
          <w:tcPr>
            <w:tcW w:w="6946" w:type="dxa"/>
          </w:tcPr>
          <w:p w:rsidR="00B52FEF" w:rsidRDefault="0050197A">
            <w:pPr>
              <w:rPr>
                <w:szCs w:val="24"/>
              </w:rPr>
            </w:pPr>
            <w:r>
              <w:rPr>
                <w:szCs w:val="24"/>
              </w:rPr>
              <w:t>Medžių ir krūmų projekcinis padengimas vertinamas bendrai.</w:t>
            </w:r>
          </w:p>
        </w:tc>
      </w:tr>
      <w:tr w:rsidR="00B52FEF">
        <w:tc>
          <w:tcPr>
            <w:tcW w:w="817" w:type="dxa"/>
          </w:tcPr>
          <w:p w:rsidR="00B52FEF" w:rsidRDefault="0050197A">
            <w:pPr>
              <w:ind w:left="720" w:hanging="360"/>
              <w:rPr>
                <w:szCs w:val="24"/>
              </w:rPr>
            </w:pPr>
            <w:r>
              <w:rPr>
                <w:rFonts w:eastAsia="Arial"/>
                <w:szCs w:val="24"/>
                <w:lang w:val="en" w:eastAsia="lt-LT"/>
              </w:rPr>
              <w:t>7</w:t>
            </w:r>
            <w:r>
              <w:rPr>
                <w:rFonts w:eastAsia="Arial"/>
                <w:szCs w:val="24"/>
                <w:lang w:val="en" w:eastAsia="lt-LT"/>
              </w:rPr>
              <w:tab/>
            </w:r>
          </w:p>
        </w:tc>
        <w:tc>
          <w:tcPr>
            <w:tcW w:w="1276" w:type="dxa"/>
          </w:tcPr>
          <w:p w:rsidR="00B52FEF" w:rsidRDefault="0050197A">
            <w:pPr>
              <w:rPr>
                <w:szCs w:val="24"/>
              </w:rPr>
            </w:pPr>
            <w:r>
              <w:rPr>
                <w:szCs w:val="24"/>
              </w:rPr>
              <w:t>6410.7</w:t>
            </w:r>
          </w:p>
        </w:tc>
        <w:tc>
          <w:tcPr>
            <w:tcW w:w="2126" w:type="dxa"/>
            <w:shd w:val="clear" w:color="auto" w:fill="auto"/>
          </w:tcPr>
          <w:p w:rsidR="00B52FEF" w:rsidRDefault="0050197A">
            <w:pPr>
              <w:rPr>
                <w:szCs w:val="24"/>
              </w:rPr>
            </w:pPr>
            <w:r>
              <w:rPr>
                <w:szCs w:val="24"/>
              </w:rPr>
              <w:t>Apleidimą rodančių rūšių projekcinis padengimas</w:t>
            </w:r>
          </w:p>
        </w:tc>
        <w:tc>
          <w:tcPr>
            <w:tcW w:w="1134" w:type="dxa"/>
            <w:shd w:val="clear" w:color="auto" w:fill="auto"/>
          </w:tcPr>
          <w:p w:rsidR="00B52FEF" w:rsidRDefault="0050197A">
            <w:pPr>
              <w:jc w:val="center"/>
              <w:rPr>
                <w:szCs w:val="24"/>
              </w:rPr>
            </w:pPr>
            <w:r>
              <w:rPr>
                <w:szCs w:val="24"/>
              </w:rPr>
              <w:t>proc.</w:t>
            </w:r>
          </w:p>
        </w:tc>
        <w:tc>
          <w:tcPr>
            <w:tcW w:w="2410" w:type="dxa"/>
            <w:shd w:val="clear" w:color="auto" w:fill="auto"/>
          </w:tcPr>
          <w:p w:rsidR="00B52FEF" w:rsidRDefault="0050197A">
            <w:pPr>
              <w:jc w:val="center"/>
              <w:rPr>
                <w:szCs w:val="24"/>
                <w:highlight w:val="yellow"/>
              </w:rPr>
            </w:pPr>
            <w:r>
              <w:rPr>
                <w:szCs w:val="24"/>
              </w:rPr>
              <w:t>&lt;10</w:t>
            </w:r>
          </w:p>
        </w:tc>
        <w:tc>
          <w:tcPr>
            <w:tcW w:w="6946" w:type="dxa"/>
          </w:tcPr>
          <w:p w:rsidR="00B52FEF" w:rsidRDefault="0050197A">
            <w:r>
              <w:rPr>
                <w:i/>
                <w:iCs/>
              </w:rPr>
              <w:t>Anthriscus sylvestris, Calamagrostis epigejos, Cirsium oleraceum Filipendula ulmaria, Phragmites australis</w:t>
            </w:r>
            <w:r>
              <w:t xml:space="preserve">, </w:t>
            </w:r>
            <w:r>
              <w:rPr>
                <w:i/>
                <w:iCs/>
              </w:rPr>
              <w:t>Rubus caesius</w:t>
            </w:r>
            <w:r>
              <w:t xml:space="preserve">, </w:t>
            </w:r>
            <w:r>
              <w:rPr>
                <w:i/>
                <w:iCs/>
              </w:rPr>
              <w:t>Urtica dioica.</w:t>
            </w:r>
          </w:p>
        </w:tc>
      </w:tr>
    </w:tbl>
    <w:p w:rsidR="00B52FEF" w:rsidRDefault="00B52FEF">
      <w:pPr>
        <w:ind w:right="827"/>
        <w:rPr>
          <w:b/>
          <w:bCs/>
          <w:szCs w:val="24"/>
        </w:rPr>
      </w:pPr>
    </w:p>
    <w:p w:rsidR="00B52FEF" w:rsidRDefault="0050197A">
      <w:pPr>
        <w:ind w:right="-31"/>
        <w:rPr>
          <w:b/>
          <w:bCs/>
          <w:szCs w:val="24"/>
        </w:rPr>
      </w:pPr>
      <w:r>
        <w:rPr>
          <w:b/>
          <w:bCs/>
          <w:szCs w:val="24"/>
        </w:rPr>
        <w:t>Buveinės „6410, Melvenynai“ indikatorinės rūšys</w:t>
      </w:r>
      <w:r>
        <w:rPr>
          <w:b/>
          <w:bCs/>
          <w:szCs w:val="24"/>
        </w:rPr>
        <w:tab/>
      </w:r>
      <w:r>
        <w:rPr>
          <w:b/>
          <w:bCs/>
          <w:szCs w:val="24"/>
        </w:rPr>
        <w:tab/>
      </w:r>
      <w:r>
        <w:rPr>
          <w:b/>
          <w:bCs/>
          <w:szCs w:val="24"/>
        </w:rPr>
        <w:tab/>
      </w:r>
      <w:r>
        <w:rPr>
          <w:b/>
          <w:bCs/>
          <w:szCs w:val="24"/>
        </w:rPr>
        <w:tab/>
      </w:r>
      <w:r>
        <w:rPr>
          <w:b/>
          <w:bCs/>
          <w:szCs w:val="24"/>
        </w:rPr>
        <w:tab/>
      </w:r>
      <w:r>
        <w:rPr>
          <w:b/>
          <w:bCs/>
          <w:szCs w:val="24"/>
        </w:rPr>
        <w:tab/>
      </w:r>
      <w:r>
        <w:rPr>
          <w:b/>
          <w:bCs/>
          <w:szCs w:val="24"/>
        </w:rPr>
        <w:tab/>
        <w:t xml:space="preserve">      8 lentelė</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3467"/>
      </w:tblGrid>
      <w:tr w:rsidR="00B52FEF">
        <w:tc>
          <w:tcPr>
            <w:tcW w:w="1242" w:type="dxa"/>
          </w:tcPr>
          <w:p w:rsidR="00B52FEF" w:rsidRDefault="0050197A">
            <w:pPr>
              <w:ind w:right="-108"/>
              <w:rPr>
                <w:b/>
                <w:bCs/>
                <w:szCs w:val="24"/>
              </w:rPr>
            </w:pPr>
            <w:r>
              <w:rPr>
                <w:b/>
                <w:bCs/>
                <w:szCs w:val="24"/>
              </w:rPr>
              <w:t xml:space="preserve">Eil. Nr. </w:t>
            </w:r>
          </w:p>
        </w:tc>
        <w:tc>
          <w:tcPr>
            <w:tcW w:w="13467" w:type="dxa"/>
          </w:tcPr>
          <w:p w:rsidR="00B52FEF" w:rsidRDefault="0050197A">
            <w:pPr>
              <w:rPr>
                <w:b/>
                <w:bCs/>
                <w:szCs w:val="24"/>
              </w:rPr>
            </w:pPr>
            <w:r>
              <w:rPr>
                <w:b/>
                <w:bCs/>
                <w:szCs w:val="24"/>
              </w:rPr>
              <w:t>Rūšies lotyniškas pavadinimas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w:t>
            </w:r>
            <w:r>
              <w:rPr>
                <w:rFonts w:eastAsia="Arial"/>
                <w:sz w:val="22"/>
                <w:szCs w:val="24"/>
                <w:lang w:val="en" w:eastAsia="lt-LT"/>
              </w:rPr>
              <w:tab/>
            </w:r>
          </w:p>
        </w:tc>
        <w:tc>
          <w:tcPr>
            <w:tcW w:w="13467" w:type="dxa"/>
          </w:tcPr>
          <w:p w:rsidR="00B52FEF" w:rsidRDefault="0050197A">
            <w:pPr>
              <w:ind w:right="827"/>
              <w:rPr>
                <w:b/>
                <w:bCs/>
                <w:sz w:val="22"/>
                <w:szCs w:val="24"/>
              </w:rPr>
            </w:pPr>
            <w:r>
              <w:rPr>
                <w:i/>
                <w:iCs/>
                <w:szCs w:val="24"/>
              </w:rPr>
              <w:t>Achillea ptarmica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Briza media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3</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Carex distans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4</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Carex flacca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5</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Carex hartmanii</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6</w:t>
            </w:r>
            <w:r>
              <w:rPr>
                <w:rFonts w:eastAsia="Arial"/>
                <w:sz w:val="22"/>
                <w:szCs w:val="24"/>
                <w:lang w:val="en" w:eastAsia="lt-LT"/>
              </w:rPr>
              <w:tab/>
            </w:r>
          </w:p>
        </w:tc>
        <w:tc>
          <w:tcPr>
            <w:tcW w:w="13467" w:type="dxa"/>
          </w:tcPr>
          <w:p w:rsidR="00B52FEF" w:rsidRDefault="0050197A">
            <w:pPr>
              <w:ind w:right="827"/>
              <w:rPr>
                <w:b/>
                <w:bCs/>
                <w:sz w:val="22"/>
                <w:szCs w:val="24"/>
              </w:rPr>
            </w:pPr>
            <w:r>
              <w:rPr>
                <w:i/>
                <w:iCs/>
                <w:szCs w:val="24"/>
              </w:rPr>
              <w:t>Crepis paludosa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7</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Dactylorhiza incarnata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8</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Galium boreale</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9</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Gentiana pneumonanthe</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10</w:t>
            </w:r>
            <w:r>
              <w:rPr>
                <w:rFonts w:eastAsia="Arial"/>
                <w:sz w:val="22"/>
                <w:szCs w:val="24"/>
                <w:lang w:val="en" w:eastAsia="lt-LT"/>
              </w:rPr>
              <w:tab/>
            </w:r>
          </w:p>
        </w:tc>
        <w:tc>
          <w:tcPr>
            <w:tcW w:w="13467" w:type="dxa"/>
          </w:tcPr>
          <w:p w:rsidR="00B52FEF" w:rsidRDefault="0050197A">
            <w:pPr>
              <w:ind w:right="827"/>
              <w:rPr>
                <w:i/>
                <w:iCs/>
                <w:sz w:val="22"/>
              </w:rPr>
            </w:pPr>
            <w:r>
              <w:rPr>
                <w:i/>
                <w:iCs/>
                <w:szCs w:val="24"/>
              </w:rPr>
              <w:t xml:space="preserve">Gentianella </w:t>
            </w:r>
            <w:r>
              <w:rPr>
                <w:szCs w:val="24"/>
              </w:rPr>
              <w:t>spp.</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11</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Gladiolus imbricatus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12</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Gymnadenia conopsea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13</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Inula britannica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14</w:t>
            </w:r>
            <w:r>
              <w:rPr>
                <w:rFonts w:eastAsia="Arial"/>
                <w:sz w:val="22"/>
                <w:szCs w:val="24"/>
                <w:lang w:val="en" w:eastAsia="lt-LT"/>
              </w:rPr>
              <w:tab/>
            </w:r>
          </w:p>
        </w:tc>
        <w:tc>
          <w:tcPr>
            <w:tcW w:w="13467" w:type="dxa"/>
          </w:tcPr>
          <w:p w:rsidR="00B52FEF" w:rsidRDefault="0050197A">
            <w:pPr>
              <w:ind w:right="827"/>
              <w:rPr>
                <w:b/>
                <w:bCs/>
                <w:sz w:val="22"/>
                <w:szCs w:val="24"/>
              </w:rPr>
            </w:pPr>
            <w:r>
              <w:rPr>
                <w:i/>
                <w:iCs/>
                <w:szCs w:val="24"/>
              </w:rPr>
              <w:t>Inula salicina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15</w:t>
            </w:r>
            <w:r>
              <w:rPr>
                <w:rFonts w:eastAsia="Arial"/>
                <w:sz w:val="22"/>
                <w:szCs w:val="24"/>
                <w:lang w:val="en" w:eastAsia="lt-LT"/>
              </w:rPr>
              <w:tab/>
            </w:r>
          </w:p>
        </w:tc>
        <w:tc>
          <w:tcPr>
            <w:tcW w:w="13467" w:type="dxa"/>
          </w:tcPr>
          <w:p w:rsidR="00B52FEF" w:rsidRDefault="0050197A">
            <w:pPr>
              <w:ind w:right="827"/>
              <w:rPr>
                <w:b/>
                <w:bCs/>
                <w:sz w:val="22"/>
                <w:szCs w:val="24"/>
              </w:rPr>
            </w:pPr>
            <w:r>
              <w:rPr>
                <w:i/>
                <w:iCs/>
                <w:szCs w:val="24"/>
              </w:rPr>
              <w:t>Iris sibirica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16</w:t>
            </w:r>
            <w:r>
              <w:rPr>
                <w:rFonts w:eastAsia="Arial"/>
                <w:sz w:val="22"/>
                <w:szCs w:val="24"/>
                <w:lang w:val="en" w:eastAsia="lt-LT"/>
              </w:rPr>
              <w:tab/>
            </w:r>
          </w:p>
        </w:tc>
        <w:tc>
          <w:tcPr>
            <w:tcW w:w="13467" w:type="dxa"/>
          </w:tcPr>
          <w:p w:rsidR="00B52FEF" w:rsidRDefault="0050197A">
            <w:pPr>
              <w:ind w:right="827"/>
              <w:rPr>
                <w:b/>
                <w:bCs/>
                <w:sz w:val="22"/>
                <w:szCs w:val="24"/>
              </w:rPr>
            </w:pPr>
            <w:r>
              <w:rPr>
                <w:i/>
                <w:iCs/>
                <w:szCs w:val="24"/>
              </w:rPr>
              <w:t>Juncus conglomeratus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17</w:t>
            </w:r>
            <w:r>
              <w:rPr>
                <w:rFonts w:eastAsia="Arial"/>
                <w:sz w:val="22"/>
                <w:szCs w:val="24"/>
                <w:lang w:val="en" w:eastAsia="lt-LT"/>
              </w:rPr>
              <w:tab/>
            </w:r>
          </w:p>
        </w:tc>
        <w:tc>
          <w:tcPr>
            <w:tcW w:w="13467" w:type="dxa"/>
          </w:tcPr>
          <w:p w:rsidR="00B52FEF" w:rsidRDefault="0050197A">
            <w:pPr>
              <w:ind w:right="827"/>
              <w:rPr>
                <w:b/>
                <w:bCs/>
                <w:sz w:val="22"/>
                <w:szCs w:val="24"/>
              </w:rPr>
            </w:pPr>
            <w:r>
              <w:rPr>
                <w:i/>
                <w:iCs/>
                <w:szCs w:val="24"/>
              </w:rPr>
              <w:t>Laserpitium prutenicum</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18</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Linum catharcticum</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19</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Molinia caerulea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20</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Parnassia palustris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21</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Potentilla erecta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22</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Ophioglossum vulgatum</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23</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Sanguisorba officinalis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24</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Selinum carvifolia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lastRenderedPageBreak/>
              <w:t>25</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Serratula tinctoria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26</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Sesleria caerulea</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27</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Stachys officinalis</w:t>
            </w:r>
          </w:p>
        </w:tc>
      </w:tr>
      <w:tr w:rsidR="00B52FEF">
        <w:tc>
          <w:tcPr>
            <w:tcW w:w="1242" w:type="dxa"/>
          </w:tcPr>
          <w:p w:rsidR="00B52FEF" w:rsidRDefault="0050197A">
            <w:pPr>
              <w:ind w:left="720" w:right="-108" w:hanging="360"/>
              <w:rPr>
                <w:sz w:val="22"/>
                <w:szCs w:val="24"/>
              </w:rPr>
            </w:pPr>
            <w:r>
              <w:rPr>
                <w:rFonts w:eastAsia="Arial"/>
                <w:sz w:val="22"/>
                <w:szCs w:val="24"/>
                <w:lang w:val="en" w:eastAsia="lt-LT"/>
              </w:rPr>
              <w:t>28</w:t>
            </w:r>
            <w:r>
              <w:rPr>
                <w:rFonts w:eastAsia="Arial"/>
                <w:sz w:val="22"/>
                <w:szCs w:val="24"/>
                <w:lang w:val="en" w:eastAsia="lt-LT"/>
              </w:rPr>
              <w:tab/>
            </w:r>
          </w:p>
        </w:tc>
        <w:tc>
          <w:tcPr>
            <w:tcW w:w="13467" w:type="dxa"/>
          </w:tcPr>
          <w:p w:rsidR="00B52FEF" w:rsidRDefault="0050197A">
            <w:pPr>
              <w:ind w:right="827"/>
              <w:rPr>
                <w:i/>
                <w:iCs/>
                <w:sz w:val="22"/>
                <w:szCs w:val="24"/>
              </w:rPr>
            </w:pPr>
            <w:r>
              <w:rPr>
                <w:i/>
                <w:iCs/>
                <w:szCs w:val="24"/>
              </w:rPr>
              <w:t>Succisa pratensis</w:t>
            </w:r>
          </w:p>
        </w:tc>
      </w:tr>
      <w:tr w:rsidR="00B52FEF">
        <w:trPr>
          <w:trHeight w:val="246"/>
        </w:trPr>
        <w:tc>
          <w:tcPr>
            <w:tcW w:w="1242" w:type="dxa"/>
          </w:tcPr>
          <w:p w:rsidR="00B52FEF" w:rsidRDefault="0050197A">
            <w:pPr>
              <w:ind w:left="720" w:right="176" w:hanging="360"/>
              <w:rPr>
                <w:sz w:val="22"/>
                <w:szCs w:val="24"/>
              </w:rPr>
            </w:pPr>
            <w:r>
              <w:rPr>
                <w:rFonts w:eastAsia="Arial"/>
                <w:sz w:val="22"/>
                <w:szCs w:val="24"/>
                <w:lang w:val="en" w:eastAsia="lt-LT"/>
              </w:rPr>
              <w:t>29</w:t>
            </w:r>
            <w:r>
              <w:rPr>
                <w:rFonts w:eastAsia="Arial"/>
                <w:sz w:val="22"/>
                <w:szCs w:val="24"/>
                <w:lang w:val="en" w:eastAsia="lt-LT"/>
              </w:rPr>
              <w:tab/>
            </w:r>
          </w:p>
        </w:tc>
        <w:tc>
          <w:tcPr>
            <w:tcW w:w="13467" w:type="dxa"/>
          </w:tcPr>
          <w:p w:rsidR="00B52FEF" w:rsidRDefault="0050197A">
            <w:pPr>
              <w:jc w:val="both"/>
              <w:rPr>
                <w:szCs w:val="24"/>
                <w:lang w:val="en-US"/>
              </w:rPr>
            </w:pPr>
            <w:r>
              <w:rPr>
                <w:i/>
                <w:iCs/>
                <w:szCs w:val="24"/>
              </w:rPr>
              <w:t>Trollius europaeus</w:t>
            </w:r>
          </w:p>
        </w:tc>
      </w:tr>
    </w:tbl>
    <w:p w:rsidR="00B52FEF" w:rsidRDefault="00B52FEF">
      <w:pPr>
        <w:tabs>
          <w:tab w:val="left" w:pos="426"/>
        </w:tabs>
        <w:rPr>
          <w:b/>
          <w:bCs/>
          <w:szCs w:val="24"/>
          <w:highlight w:val="yellow"/>
        </w:rPr>
      </w:pPr>
    </w:p>
    <w:p w:rsidR="00B52FEF" w:rsidRDefault="0050197A">
      <w:pPr>
        <w:rPr>
          <w:b/>
          <w:bCs/>
          <w:szCs w:val="24"/>
        </w:rPr>
      </w:pPr>
      <w:r>
        <w:rPr>
          <w:b/>
          <w:bCs/>
          <w:szCs w:val="24"/>
        </w:rPr>
        <w:t>Buveinės „</w:t>
      </w:r>
      <w:r>
        <w:rPr>
          <w:b/>
          <w:bCs/>
          <w:color w:val="000000"/>
          <w:szCs w:val="24"/>
          <w:lang w:eastAsia="lt-LT"/>
        </w:rPr>
        <w:t xml:space="preserve">6430, Eutrofiniai aukštieji žolynai“ </w:t>
      </w:r>
      <w:r>
        <w:rPr>
          <w:b/>
          <w:bCs/>
          <w:szCs w:val="24"/>
        </w:rPr>
        <w:t>geros apsaugos būklės kriterijai</w:t>
      </w:r>
      <w:r>
        <w:rPr>
          <w:b/>
          <w:bCs/>
          <w:szCs w:val="24"/>
        </w:rPr>
        <w:tab/>
      </w:r>
      <w:r>
        <w:rPr>
          <w:b/>
          <w:bCs/>
          <w:szCs w:val="24"/>
        </w:rPr>
        <w:tab/>
      </w:r>
      <w:r>
        <w:rPr>
          <w:b/>
          <w:bCs/>
          <w:szCs w:val="24"/>
        </w:rPr>
        <w:tab/>
      </w:r>
      <w:r>
        <w:rPr>
          <w:b/>
          <w:bCs/>
          <w:szCs w:val="24"/>
        </w:rPr>
        <w:tab/>
      </w:r>
    </w:p>
    <w:p w:rsidR="00B52FEF" w:rsidRDefault="0050197A">
      <w:pPr>
        <w:rPr>
          <w:szCs w:val="24"/>
        </w:rPr>
      </w:pPr>
      <w:r>
        <w:rPr>
          <w:szCs w:val="24"/>
        </w:rPr>
        <w:t>Išskiriami 2 buveinės tipo potipiai:</w:t>
      </w:r>
    </w:p>
    <w:p w:rsidR="00B52FEF" w:rsidRDefault="0050197A">
      <w:pPr>
        <w:rPr>
          <w:szCs w:val="24"/>
          <w:lang w:eastAsia="yi-Hebr" w:bidi="yi-Hebr"/>
        </w:rPr>
      </w:pPr>
      <w:r>
        <w:rPr>
          <w:szCs w:val="24"/>
        </w:rPr>
        <w:t>6430</w:t>
      </w:r>
      <w:r>
        <w:rPr>
          <w:szCs w:val="24"/>
          <w:lang w:eastAsia="yi-Hebr" w:bidi="yi-Hebr"/>
        </w:rPr>
        <w:t>a – Užliejami aukštieji žolynai;</w:t>
      </w:r>
    </w:p>
    <w:p w:rsidR="00B52FEF" w:rsidRDefault="0050197A">
      <w:pPr>
        <w:rPr>
          <w:szCs w:val="24"/>
          <w:lang w:eastAsia="yi-Hebr" w:bidi="yi-Hebr"/>
        </w:rPr>
      </w:pPr>
      <w:r>
        <w:rPr>
          <w:szCs w:val="24"/>
        </w:rPr>
        <w:t>6430</w:t>
      </w:r>
      <w:r>
        <w:rPr>
          <w:szCs w:val="24"/>
          <w:lang w:eastAsia="yi-Hebr" w:bidi="yi-Hebr"/>
        </w:rPr>
        <w:t>b – Eutrofiniai pamiškių žolynai.</w:t>
      </w:r>
    </w:p>
    <w:p w:rsidR="00B52FEF" w:rsidRDefault="0050197A">
      <w:pPr>
        <w:rPr>
          <w:szCs w:val="24"/>
        </w:rPr>
      </w:pPr>
      <w:r>
        <w:rPr>
          <w:szCs w:val="24"/>
          <w:lang w:eastAsia="yi-Hebr" w:bidi="yi-Hebr"/>
        </w:rPr>
        <w:t>Potipiai skiriasi tipinėmis rūšimis ir topografine padėtimi. GAB kriterijai abiem potipiams vienodi.</w:t>
      </w:r>
      <w:r>
        <w:rPr>
          <w:szCs w:val="24"/>
        </w:rPr>
        <w:tab/>
      </w:r>
      <w:r>
        <w:rPr>
          <w:szCs w:val="24"/>
        </w:rPr>
        <w:tab/>
      </w:r>
      <w:r>
        <w:rPr>
          <w:szCs w:val="24"/>
        </w:rPr>
        <w:tab/>
        <w:t xml:space="preserve">         </w:t>
      </w:r>
      <w:r>
        <w:rPr>
          <w:b/>
          <w:bCs/>
          <w:szCs w:val="24"/>
        </w:rPr>
        <w:t>9 lentelė</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276"/>
        <w:gridCol w:w="1984"/>
        <w:gridCol w:w="1296"/>
        <w:gridCol w:w="2390"/>
        <w:gridCol w:w="6946"/>
      </w:tblGrid>
      <w:tr w:rsidR="00B52FEF">
        <w:tc>
          <w:tcPr>
            <w:tcW w:w="709"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b/>
                <w:bCs/>
                <w:szCs w:val="24"/>
              </w:rPr>
            </w:pPr>
            <w:r>
              <w:rPr>
                <w:b/>
                <w:bCs/>
                <w:szCs w:val="24"/>
              </w:rPr>
              <w:t>Eil. Nr.</w:t>
            </w:r>
          </w:p>
        </w:tc>
        <w:tc>
          <w:tcPr>
            <w:tcW w:w="127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ind w:left="-108"/>
              <w:jc w:val="center"/>
              <w:rPr>
                <w:b/>
                <w:bCs/>
                <w:szCs w:val="24"/>
              </w:rPr>
            </w:pPr>
            <w:r>
              <w:rPr>
                <w:b/>
                <w:bCs/>
                <w:szCs w:val="24"/>
              </w:rPr>
              <w:t>Kriterijaus kodas</w:t>
            </w:r>
          </w:p>
        </w:tc>
        <w:tc>
          <w:tcPr>
            <w:tcW w:w="1984"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129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2390"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694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ind w:right="-250"/>
              <w:jc w:val="center"/>
              <w:rPr>
                <w:b/>
                <w:bCs/>
                <w:szCs w:val="24"/>
              </w:rPr>
            </w:pPr>
            <w:r>
              <w:rPr>
                <w:b/>
                <w:bCs/>
                <w:szCs w:val="24"/>
              </w:rPr>
              <w:t>Papildoma informacija</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60"/>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rPr>
                <w:highlight w:val="yellow"/>
              </w:rPr>
            </w:pPr>
            <w:r>
              <w:t>6430.1</w:t>
            </w:r>
          </w:p>
        </w:tc>
        <w:tc>
          <w:tcPr>
            <w:tcW w:w="1984"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129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390" w:type="dxa"/>
            <w:tcBorders>
              <w:top w:val="single" w:sz="4" w:space="0" w:color="auto"/>
              <w:left w:val="single" w:sz="4" w:space="0" w:color="auto"/>
              <w:bottom w:val="single" w:sz="4" w:space="0" w:color="auto"/>
              <w:right w:val="single" w:sz="4" w:space="0" w:color="auto"/>
            </w:tcBorders>
            <w:hideMark/>
          </w:tcPr>
          <w:p w:rsidR="00B52FEF" w:rsidRDefault="0050197A">
            <w:r>
              <w:t>Stabilus arba didėjantis; mažėjantis  tik numatytais atvejais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i/>
                <w:iCs/>
                <w:szCs w:val="24"/>
              </w:rPr>
            </w:pPr>
            <w:r>
              <w:rPr>
                <w:szCs w:val="24"/>
              </w:rPr>
              <w:t>Mažėti gali dėl grįžtamo pasikeitimo į pievų buveines (dažniausiai į buveines „6410, Melvenynai“</w:t>
            </w:r>
            <w:r>
              <w:rPr>
                <w:i/>
                <w:iCs/>
                <w:szCs w:val="24"/>
              </w:rPr>
              <w:t xml:space="preserve">, </w:t>
            </w:r>
            <w:r>
              <w:rPr>
                <w:szCs w:val="24"/>
              </w:rPr>
              <w:t>„6450, Aliuvinės pievos“</w:t>
            </w:r>
            <w:r>
              <w:rPr>
                <w:i/>
                <w:iCs/>
                <w:szCs w:val="24"/>
              </w:rPr>
              <w:t xml:space="preserve">, </w:t>
            </w:r>
          </w:p>
          <w:p w:rsidR="00B52FEF" w:rsidRDefault="0050197A">
            <w:pPr>
              <w:rPr>
                <w:szCs w:val="24"/>
              </w:rPr>
            </w:pPr>
            <w:r>
              <w:rPr>
                <w:szCs w:val="24"/>
              </w:rPr>
              <w:t>„</w:t>
            </w:r>
            <w:r>
              <w:rPr>
                <w:szCs w:val="24"/>
                <w:lang w:eastAsia="lt-LT"/>
              </w:rPr>
              <w:t>6510, Šienaujamos mezofitų pievos</w:t>
            </w:r>
            <w:r>
              <w:rPr>
                <w:szCs w:val="24"/>
              </w:rPr>
              <w:t xml:space="preserve">“) vėl ėmus jose šienauti ir ganyti. 6430a potipio buveinė gali pasikeisti į buveinę </w:t>
            </w:r>
          </w:p>
          <w:p w:rsidR="00B52FEF" w:rsidRDefault="0050197A">
            <w:pPr>
              <w:rPr>
                <w:szCs w:val="24"/>
              </w:rPr>
            </w:pPr>
            <w:r>
              <w:rPr>
                <w:szCs w:val="24"/>
              </w:rPr>
              <w:t xml:space="preserve">„91E0, Aliuviniai miškai“, 6430a potipio buveinė – į </w:t>
            </w:r>
          </w:p>
          <w:p w:rsidR="00B52FEF" w:rsidRDefault="0050197A">
            <w:pPr>
              <w:rPr>
                <w:szCs w:val="24"/>
              </w:rPr>
            </w:pPr>
            <w:r>
              <w:rPr>
                <w:szCs w:val="24"/>
              </w:rPr>
              <w:t>„9070, Medžiais apaugusios ganyklos“. Gali būti papildomai nurodomi tiksliniai plotai pagal potipius.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60"/>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6430.2</w:t>
            </w:r>
          </w:p>
        </w:tc>
        <w:tc>
          <w:tcPr>
            <w:tcW w:w="1984"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129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390"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Buveinių plotai, neseniai susiformavę apleistų pievų ir ganyklų vietoje, nepriskiriami gerų struktūros ir funkcijų plotams.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firstLine="372"/>
            </w:pPr>
            <w:r>
              <w:t>3</w:t>
            </w:r>
          </w:p>
        </w:tc>
        <w:tc>
          <w:tcPr>
            <w:tcW w:w="1276" w:type="dxa"/>
            <w:tcBorders>
              <w:top w:val="single" w:sz="4" w:space="0" w:color="auto"/>
              <w:left w:val="single" w:sz="4" w:space="0" w:color="auto"/>
              <w:bottom w:val="single" w:sz="4" w:space="0" w:color="auto"/>
              <w:right w:val="single" w:sz="4" w:space="0" w:color="auto"/>
            </w:tcBorders>
          </w:tcPr>
          <w:p w:rsidR="00B52FEF" w:rsidRDefault="0050197A">
            <w:r>
              <w:t>6430.3</w:t>
            </w:r>
          </w:p>
        </w:tc>
        <w:tc>
          <w:tcPr>
            <w:tcW w:w="1984"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Mozaikiškumas</w:t>
            </w:r>
          </w:p>
        </w:tc>
        <w:tc>
          <w:tcPr>
            <w:tcW w:w="129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Eksperto vertinimas</w:t>
            </w:r>
          </w:p>
        </w:tc>
        <w:tc>
          <w:tcPr>
            <w:tcW w:w="239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Yra daugiau nei viena dominuojanti rūšis, žolyno aukštis netolygus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Vertinami viršutinio žolių ardo dominantai ir subdominantai.</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60"/>
              <w:rPr>
                <w:szCs w:val="24"/>
              </w:rPr>
            </w:pPr>
            <w:r>
              <w:rPr>
                <w:szCs w:val="24"/>
              </w:rPr>
              <w:t>4</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6430.4</w:t>
            </w:r>
          </w:p>
        </w:tc>
        <w:tc>
          <w:tcPr>
            <w:tcW w:w="1984"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 xml:space="preserve">Krūmais apaugęs plotas </w:t>
            </w:r>
          </w:p>
        </w:tc>
        <w:tc>
          <w:tcPr>
            <w:tcW w:w="129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39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&lt;20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Vertinami 1</w:t>
            </w:r>
            <w:r>
              <w:rPr>
                <w:szCs w:val="24"/>
              </w:rPr>
              <w:t>–</w:t>
            </w:r>
            <w:r>
              <w:rPr>
                <w:szCs w:val="24"/>
                <w:lang w:eastAsia="yi-Hebr" w:bidi="yi-Hebr"/>
              </w:rPr>
              <w:t xml:space="preserve">5 m aukščio krūmai ir jauni medžiai. </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60"/>
              <w:rPr>
                <w:szCs w:val="24"/>
              </w:rPr>
            </w:pPr>
            <w:r>
              <w:rPr>
                <w:szCs w:val="24"/>
              </w:rPr>
              <w:t>5</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6430.5</w:t>
            </w:r>
          </w:p>
        </w:tc>
        <w:tc>
          <w:tcPr>
            <w:tcW w:w="1984"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color w:val="000000"/>
                <w:szCs w:val="24"/>
              </w:rPr>
              <w:t xml:space="preserve">Indikatorinių </w:t>
            </w:r>
            <w:r>
              <w:rPr>
                <w:szCs w:val="24"/>
                <w:lang w:eastAsia="yi-Hebr" w:bidi="yi-Hebr"/>
              </w:rPr>
              <w:t>rūšių skaičius</w:t>
            </w:r>
          </w:p>
        </w:tc>
        <w:tc>
          <w:tcPr>
            <w:tcW w:w="1296" w:type="dxa"/>
            <w:tcBorders>
              <w:top w:val="single" w:sz="4" w:space="0" w:color="auto"/>
              <w:left w:val="single" w:sz="4" w:space="0" w:color="auto"/>
              <w:bottom w:val="single" w:sz="4" w:space="0" w:color="auto"/>
              <w:right w:val="single" w:sz="4" w:space="0" w:color="auto"/>
            </w:tcBorders>
          </w:tcPr>
          <w:p w:rsidR="00B52FEF" w:rsidRDefault="0050197A">
            <w:pPr>
              <w:jc w:val="center"/>
              <w:rPr>
                <w:lang w:eastAsia="yi-Hebr" w:bidi="yi-Hebr"/>
              </w:rPr>
            </w:pPr>
            <w:r>
              <w:rPr>
                <w:lang w:eastAsia="yi-Hebr" w:bidi="yi-Hebr"/>
              </w:rPr>
              <w:t>vnt.</w:t>
            </w:r>
          </w:p>
        </w:tc>
        <w:tc>
          <w:tcPr>
            <w:tcW w:w="239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&gt;2</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color w:val="000000"/>
                <w:szCs w:val="24"/>
              </w:rPr>
              <w:t>Indikatorinių rūšių sąrašas pateikiamas 10 lentelėje.</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60"/>
              <w:rPr>
                <w:szCs w:val="24"/>
              </w:rPr>
            </w:pPr>
            <w:r>
              <w:rPr>
                <w:szCs w:val="24"/>
              </w:rPr>
              <w:t>6</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highlight w:val="yellow"/>
              </w:rPr>
            </w:pPr>
            <w:r>
              <w:t>6430.6</w:t>
            </w:r>
          </w:p>
        </w:tc>
        <w:tc>
          <w:tcPr>
            <w:tcW w:w="1984"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Apleistos pievos požymiai</w:t>
            </w:r>
          </w:p>
        </w:tc>
        <w:tc>
          <w:tcPr>
            <w:tcW w:w="129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Eksperto vertinimas</w:t>
            </w:r>
          </w:p>
        </w:tc>
        <w:tc>
          <w:tcPr>
            <w:tcW w:w="239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Nėra arba neryškūs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 xml:space="preserve">Vertinama, kiek ryškus bent vienas iš šių požymių: a) daug buveinei nebūdingų rūšių, daugiausia pievų; b) didelis varpinių ir (ar) viksvinių žolių padengimas (&gt;50 proc.); c) būdingų rūšių mažai ir </w:t>
            </w:r>
            <w:r>
              <w:rPr>
                <w:szCs w:val="24"/>
                <w:lang w:eastAsia="yi-Hebr" w:bidi="yi-Hebr"/>
              </w:rPr>
              <w:lastRenderedPageBreak/>
              <w:t>vyrauja 1</w:t>
            </w:r>
            <w:r>
              <w:rPr>
                <w:szCs w:val="24"/>
              </w:rPr>
              <w:t>–</w:t>
            </w:r>
            <w:r>
              <w:rPr>
                <w:szCs w:val="24"/>
                <w:lang w:eastAsia="yi-Hebr" w:bidi="yi-Hebr"/>
              </w:rPr>
              <w:t>2 nitrofilinės rūšys (</w:t>
            </w:r>
            <w:r>
              <w:rPr>
                <w:i/>
                <w:iCs/>
                <w:szCs w:val="24"/>
                <w:lang w:eastAsia="yi-Hebr" w:bidi="yi-Hebr"/>
              </w:rPr>
              <w:t>Aegopodium podagraria, Chaerophyllum aromaticum, Urtica dioica, Filipendula ulmaria, Anthriscus sylvestris, Cirsium oleraceum, Rubus caesius, Humulus lupulus</w:t>
            </w:r>
            <w:r>
              <w:rPr>
                <w:szCs w:val="24"/>
                <w:lang w:eastAsia="yi-Hebr" w:bidi="yi-Hebr"/>
              </w:rPr>
              <w:t>).</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60"/>
            </w:pPr>
            <w:r>
              <w:lastRenderedPageBreak/>
              <w:t>7</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6430.7</w:t>
            </w:r>
          </w:p>
        </w:tc>
        <w:tc>
          <w:tcPr>
            <w:tcW w:w="1984" w:type="dxa"/>
            <w:tcBorders>
              <w:top w:val="single" w:sz="4" w:space="0" w:color="auto"/>
              <w:left w:val="single" w:sz="4" w:space="0" w:color="auto"/>
              <w:bottom w:val="single" w:sz="4" w:space="0" w:color="auto"/>
              <w:right w:val="single" w:sz="4" w:space="0" w:color="auto"/>
            </w:tcBorders>
          </w:tcPr>
          <w:p w:rsidR="00B52FEF" w:rsidRDefault="0050197A">
            <w:pPr>
              <w:ind w:firstLine="62"/>
              <w:rPr>
                <w:lang w:eastAsia="yi-Hebr" w:bidi="yi-Hebr"/>
              </w:rPr>
            </w:pPr>
            <w:r>
              <w:t>Invazinių rūšių augalų projekcinis padengimas</w:t>
            </w:r>
          </w:p>
        </w:tc>
        <w:tc>
          <w:tcPr>
            <w:tcW w:w="129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39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lang w:eastAsia="yi-Hebr" w:bidi="yi-Hebr"/>
              </w:rPr>
            </w:pPr>
            <w:r>
              <w:rPr>
                <w:szCs w:val="24"/>
                <w:lang w:eastAsia="yi-Hebr" w:bidi="yi-Hebr"/>
              </w:rPr>
              <w:t>&lt;5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ind w:firstLine="62"/>
            </w:pPr>
            <w:r>
              <w:t xml:space="preserve">Invazinės rūšys pagal Lietuvos Respublikos aplinkos ministro </w:t>
            </w:r>
          </w:p>
          <w:p w:rsidR="00B52FEF" w:rsidRDefault="0050197A">
            <w:pPr>
              <w:ind w:firstLine="62"/>
              <w:rPr>
                <w:szCs w:val="24"/>
              </w:rPr>
            </w:pPr>
            <w:r>
              <w:t>2004 m. rugpjūčio 16 d. įsakymu Nr. D1-433 (su vėlesniais papildymais) patvirtintą sąrašą.</w:t>
            </w:r>
          </w:p>
        </w:tc>
      </w:tr>
    </w:tbl>
    <w:p w:rsidR="00B52FEF" w:rsidRDefault="00B52FEF">
      <w:pPr>
        <w:tabs>
          <w:tab w:val="left" w:pos="426"/>
        </w:tabs>
        <w:rPr>
          <w:b/>
          <w:bCs/>
          <w:szCs w:val="24"/>
        </w:rPr>
      </w:pPr>
    </w:p>
    <w:p w:rsidR="00B52FEF" w:rsidRDefault="0050197A">
      <w:pPr>
        <w:tabs>
          <w:tab w:val="left" w:pos="426"/>
        </w:tabs>
        <w:rPr>
          <w:szCs w:val="24"/>
        </w:rPr>
      </w:pPr>
      <w:r>
        <w:rPr>
          <w:b/>
          <w:bCs/>
          <w:szCs w:val="24"/>
        </w:rPr>
        <w:t>Buveinės „</w:t>
      </w:r>
      <w:r>
        <w:rPr>
          <w:b/>
          <w:bCs/>
          <w:szCs w:val="24"/>
          <w:lang w:eastAsia="lt-LT"/>
        </w:rPr>
        <w:t>6430, Eutrofiniai aukštieji žolynai“ i</w:t>
      </w:r>
      <w:r>
        <w:rPr>
          <w:b/>
          <w:bCs/>
          <w:szCs w:val="24"/>
        </w:rPr>
        <w:t>ndikatorinės rūšys</w:t>
      </w:r>
      <w:r>
        <w:rPr>
          <w:b/>
          <w:bCs/>
          <w:szCs w:val="24"/>
        </w:rPr>
        <w:tab/>
      </w:r>
      <w:r>
        <w:rPr>
          <w:b/>
          <w:bCs/>
          <w:szCs w:val="24"/>
        </w:rPr>
        <w:tab/>
      </w:r>
      <w:r>
        <w:rPr>
          <w:b/>
          <w:bCs/>
          <w:szCs w:val="24"/>
        </w:rPr>
        <w:tab/>
      </w:r>
      <w:r>
        <w:rPr>
          <w:b/>
          <w:bCs/>
          <w:szCs w:val="24"/>
        </w:rPr>
        <w:tab/>
      </w:r>
      <w:r>
        <w:rPr>
          <w:b/>
          <w:bCs/>
          <w:szCs w:val="24"/>
        </w:rPr>
        <w:tab/>
        <w:t xml:space="preserve">    10 lentelė</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6309"/>
        <w:gridCol w:w="7158"/>
      </w:tblGrid>
      <w:tr w:rsidR="00B52FEF">
        <w:trPr>
          <w:trHeight w:val="312"/>
        </w:trPr>
        <w:tc>
          <w:tcPr>
            <w:tcW w:w="1134" w:type="dxa"/>
          </w:tcPr>
          <w:p w:rsidR="00B52FEF" w:rsidRDefault="0050197A">
            <w:pPr>
              <w:jc w:val="center"/>
              <w:rPr>
                <w:b/>
                <w:bCs/>
                <w:color w:val="000000"/>
                <w:szCs w:val="24"/>
                <w:lang w:eastAsia="lt-LT"/>
              </w:rPr>
            </w:pPr>
            <w:r>
              <w:rPr>
                <w:b/>
                <w:bCs/>
                <w:color w:val="000000"/>
                <w:szCs w:val="24"/>
                <w:lang w:eastAsia="lt-LT"/>
              </w:rPr>
              <w:t xml:space="preserve">Eil. Nr. </w:t>
            </w:r>
          </w:p>
        </w:tc>
        <w:tc>
          <w:tcPr>
            <w:tcW w:w="13467" w:type="dxa"/>
            <w:gridSpan w:val="2"/>
            <w:shd w:val="clear" w:color="auto" w:fill="auto"/>
            <w:noWrap/>
            <w:vAlign w:val="center"/>
          </w:tcPr>
          <w:p w:rsidR="00B52FEF" w:rsidRDefault="0050197A">
            <w:pPr>
              <w:jc w:val="center"/>
              <w:rPr>
                <w:b/>
                <w:bCs/>
                <w:color w:val="000000"/>
                <w:szCs w:val="24"/>
                <w:lang w:eastAsia="lt-LT"/>
              </w:rPr>
            </w:pPr>
            <w:r>
              <w:rPr>
                <w:b/>
                <w:bCs/>
                <w:color w:val="000000"/>
                <w:szCs w:val="24"/>
                <w:lang w:eastAsia="lt-LT"/>
              </w:rPr>
              <w:t>Rūšies lotyniškas pavadinimas</w:t>
            </w:r>
          </w:p>
        </w:tc>
      </w:tr>
      <w:tr w:rsidR="00B52FEF">
        <w:trPr>
          <w:trHeight w:val="312"/>
        </w:trPr>
        <w:tc>
          <w:tcPr>
            <w:tcW w:w="1134" w:type="dxa"/>
          </w:tcPr>
          <w:p w:rsidR="00B52FEF" w:rsidRDefault="00B52FEF">
            <w:pPr>
              <w:ind w:left="720" w:hanging="360"/>
              <w:jc w:val="center"/>
              <w:rPr>
                <w:color w:val="000000"/>
                <w:szCs w:val="24"/>
              </w:rPr>
            </w:pPr>
          </w:p>
        </w:tc>
        <w:tc>
          <w:tcPr>
            <w:tcW w:w="6309" w:type="dxa"/>
            <w:shd w:val="clear" w:color="auto" w:fill="auto"/>
            <w:noWrap/>
            <w:vAlign w:val="center"/>
          </w:tcPr>
          <w:p w:rsidR="00B52FEF" w:rsidRDefault="0050197A">
            <w:pPr>
              <w:jc w:val="center"/>
              <w:rPr>
                <w:b/>
                <w:bCs/>
                <w:color w:val="000000"/>
                <w:szCs w:val="24"/>
                <w:lang w:eastAsia="lt-LT"/>
              </w:rPr>
            </w:pPr>
            <w:r>
              <w:rPr>
                <w:b/>
                <w:bCs/>
                <w:color w:val="000000"/>
                <w:szCs w:val="24"/>
                <w:lang w:eastAsia="lt-LT"/>
              </w:rPr>
              <w:t>6430a potipio</w:t>
            </w:r>
          </w:p>
        </w:tc>
        <w:tc>
          <w:tcPr>
            <w:tcW w:w="7158" w:type="dxa"/>
            <w:vAlign w:val="center"/>
          </w:tcPr>
          <w:p w:rsidR="00B52FEF" w:rsidRDefault="0050197A">
            <w:pPr>
              <w:jc w:val="center"/>
              <w:rPr>
                <w:i/>
                <w:iCs/>
                <w:color w:val="000000"/>
                <w:szCs w:val="24"/>
                <w:lang w:eastAsia="lt-LT"/>
              </w:rPr>
            </w:pPr>
            <w:r>
              <w:rPr>
                <w:b/>
                <w:bCs/>
                <w:color w:val="000000"/>
                <w:szCs w:val="24"/>
                <w:lang w:eastAsia="lt-LT"/>
              </w:rPr>
              <w:t>6430b potipio</w:t>
            </w:r>
          </w:p>
          <w:p w:rsidR="00B52FEF" w:rsidRDefault="00B52FEF">
            <w:pPr>
              <w:jc w:val="center"/>
              <w:rPr>
                <w:b/>
                <w:bCs/>
                <w:color w:val="000000"/>
                <w:szCs w:val="24"/>
                <w:lang w:eastAsia="lt-LT"/>
              </w:rPr>
            </w:pPr>
          </w:p>
        </w:tc>
      </w:tr>
      <w:tr w:rsidR="00B52FEF">
        <w:trPr>
          <w:trHeight w:val="312"/>
        </w:trPr>
        <w:tc>
          <w:tcPr>
            <w:tcW w:w="1134" w:type="dxa"/>
          </w:tcPr>
          <w:p w:rsidR="00B52FEF" w:rsidRDefault="0050197A">
            <w:pPr>
              <w:ind w:left="720" w:hanging="360"/>
              <w:jc w:val="center"/>
              <w:rPr>
                <w:color w:val="000000"/>
                <w:szCs w:val="24"/>
              </w:rPr>
            </w:pPr>
            <w:r>
              <w:rPr>
                <w:color w:val="000000"/>
                <w:szCs w:val="24"/>
              </w:rPr>
              <w:t>1</w:t>
            </w:r>
          </w:p>
        </w:tc>
        <w:tc>
          <w:tcPr>
            <w:tcW w:w="6309" w:type="dxa"/>
            <w:shd w:val="clear" w:color="auto" w:fill="auto"/>
            <w:noWrap/>
            <w:vAlign w:val="center"/>
          </w:tcPr>
          <w:p w:rsidR="00B52FEF" w:rsidRDefault="0050197A">
            <w:pPr>
              <w:rPr>
                <w:b/>
                <w:bCs/>
                <w:color w:val="000000"/>
                <w:szCs w:val="24"/>
                <w:lang w:eastAsia="lt-LT"/>
              </w:rPr>
            </w:pPr>
            <w:r>
              <w:rPr>
                <w:i/>
                <w:iCs/>
                <w:szCs w:val="24"/>
              </w:rPr>
              <w:t>Angelica archangelica</w:t>
            </w:r>
          </w:p>
        </w:tc>
        <w:tc>
          <w:tcPr>
            <w:tcW w:w="7158" w:type="dxa"/>
          </w:tcPr>
          <w:p w:rsidR="00B52FEF" w:rsidRDefault="0050197A">
            <w:pPr>
              <w:rPr>
                <w:b/>
                <w:bCs/>
                <w:color w:val="000000"/>
                <w:szCs w:val="24"/>
                <w:lang w:eastAsia="lt-LT"/>
              </w:rPr>
            </w:pPr>
            <w:r>
              <w:rPr>
                <w:i/>
                <w:iCs/>
                <w:szCs w:val="24"/>
              </w:rPr>
              <w:t>Agrimonia</w:t>
            </w:r>
            <w:r>
              <w:rPr>
                <w:szCs w:val="24"/>
              </w:rPr>
              <w:t xml:space="preserve"> </w:t>
            </w:r>
            <w:r>
              <w:rPr>
                <w:i/>
                <w:iCs/>
                <w:szCs w:val="24"/>
              </w:rPr>
              <w:t>pilosa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2</w:t>
            </w:r>
          </w:p>
        </w:tc>
        <w:tc>
          <w:tcPr>
            <w:tcW w:w="6309" w:type="dxa"/>
            <w:shd w:val="clear" w:color="auto" w:fill="auto"/>
            <w:noWrap/>
            <w:vAlign w:val="center"/>
          </w:tcPr>
          <w:p w:rsidR="00B52FEF" w:rsidRDefault="0050197A">
            <w:pPr>
              <w:rPr>
                <w:b/>
                <w:bCs/>
                <w:color w:val="000000"/>
                <w:szCs w:val="24"/>
                <w:lang w:eastAsia="lt-LT"/>
              </w:rPr>
            </w:pPr>
            <w:r>
              <w:rPr>
                <w:i/>
                <w:iCs/>
                <w:szCs w:val="24"/>
              </w:rPr>
              <w:t>Calystegia sepium</w:t>
            </w:r>
          </w:p>
        </w:tc>
        <w:tc>
          <w:tcPr>
            <w:tcW w:w="7158" w:type="dxa"/>
          </w:tcPr>
          <w:p w:rsidR="00B52FEF" w:rsidRDefault="0050197A">
            <w:pPr>
              <w:rPr>
                <w:b/>
                <w:bCs/>
                <w:color w:val="000000"/>
                <w:szCs w:val="24"/>
                <w:lang w:eastAsia="lt-LT"/>
              </w:rPr>
            </w:pPr>
            <w:r>
              <w:rPr>
                <w:i/>
                <w:iCs/>
                <w:szCs w:val="24"/>
              </w:rPr>
              <w:t>Alliaria petiolata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3</w:t>
            </w:r>
          </w:p>
        </w:tc>
        <w:tc>
          <w:tcPr>
            <w:tcW w:w="6309" w:type="dxa"/>
            <w:shd w:val="clear" w:color="auto" w:fill="auto"/>
            <w:noWrap/>
            <w:vAlign w:val="center"/>
          </w:tcPr>
          <w:p w:rsidR="00B52FEF" w:rsidRDefault="0050197A">
            <w:pPr>
              <w:rPr>
                <w:b/>
                <w:bCs/>
                <w:color w:val="000000"/>
                <w:szCs w:val="24"/>
                <w:lang w:eastAsia="lt-LT"/>
              </w:rPr>
            </w:pPr>
            <w:r>
              <w:rPr>
                <w:i/>
                <w:iCs/>
                <w:szCs w:val="24"/>
              </w:rPr>
              <w:t>Carduus crispus</w:t>
            </w:r>
          </w:p>
        </w:tc>
        <w:tc>
          <w:tcPr>
            <w:tcW w:w="7158" w:type="dxa"/>
          </w:tcPr>
          <w:p w:rsidR="00B52FEF" w:rsidRDefault="0050197A">
            <w:pPr>
              <w:rPr>
                <w:b/>
                <w:bCs/>
                <w:color w:val="000000"/>
                <w:szCs w:val="24"/>
                <w:lang w:eastAsia="lt-LT"/>
              </w:rPr>
            </w:pPr>
            <w:r>
              <w:rPr>
                <w:i/>
                <w:iCs/>
                <w:szCs w:val="24"/>
              </w:rPr>
              <w:t>Angelica sylvestris</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 xml:space="preserve">4 </w:t>
            </w:r>
          </w:p>
        </w:tc>
        <w:tc>
          <w:tcPr>
            <w:tcW w:w="6309" w:type="dxa"/>
            <w:shd w:val="clear" w:color="auto" w:fill="auto"/>
            <w:noWrap/>
            <w:vAlign w:val="center"/>
          </w:tcPr>
          <w:p w:rsidR="00B52FEF" w:rsidRDefault="0050197A">
            <w:pPr>
              <w:rPr>
                <w:b/>
                <w:bCs/>
                <w:color w:val="000000"/>
                <w:szCs w:val="24"/>
                <w:lang w:eastAsia="lt-LT"/>
              </w:rPr>
            </w:pPr>
            <w:r>
              <w:rPr>
                <w:i/>
                <w:iCs/>
                <w:szCs w:val="24"/>
              </w:rPr>
              <w:t>Cuscuta europaea</w:t>
            </w:r>
          </w:p>
        </w:tc>
        <w:tc>
          <w:tcPr>
            <w:tcW w:w="7158" w:type="dxa"/>
          </w:tcPr>
          <w:p w:rsidR="00B52FEF" w:rsidRDefault="0050197A">
            <w:pPr>
              <w:rPr>
                <w:b/>
                <w:bCs/>
                <w:color w:val="000000"/>
                <w:szCs w:val="24"/>
                <w:lang w:eastAsia="lt-LT"/>
              </w:rPr>
            </w:pPr>
            <w:r>
              <w:rPr>
                <w:i/>
                <w:iCs/>
                <w:szCs w:val="24"/>
              </w:rPr>
              <w:t>Barbarea stricta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5</w:t>
            </w:r>
          </w:p>
        </w:tc>
        <w:tc>
          <w:tcPr>
            <w:tcW w:w="6309" w:type="dxa"/>
            <w:shd w:val="clear" w:color="auto" w:fill="auto"/>
            <w:noWrap/>
            <w:vAlign w:val="center"/>
          </w:tcPr>
          <w:p w:rsidR="00B52FEF" w:rsidRDefault="0050197A">
            <w:pPr>
              <w:rPr>
                <w:b/>
                <w:bCs/>
                <w:color w:val="000000"/>
                <w:szCs w:val="24"/>
                <w:lang w:eastAsia="lt-LT"/>
              </w:rPr>
            </w:pPr>
            <w:r>
              <w:rPr>
                <w:i/>
                <w:iCs/>
                <w:szCs w:val="24"/>
              </w:rPr>
              <w:t>Epilobium hirsutum</w:t>
            </w:r>
          </w:p>
        </w:tc>
        <w:tc>
          <w:tcPr>
            <w:tcW w:w="7158" w:type="dxa"/>
          </w:tcPr>
          <w:p w:rsidR="00B52FEF" w:rsidRDefault="0050197A">
            <w:pPr>
              <w:rPr>
                <w:b/>
                <w:bCs/>
                <w:color w:val="000000"/>
                <w:szCs w:val="24"/>
                <w:lang w:eastAsia="lt-LT"/>
              </w:rPr>
            </w:pPr>
            <w:r>
              <w:rPr>
                <w:i/>
                <w:iCs/>
                <w:szCs w:val="24"/>
              </w:rPr>
              <w:t>Cardamine impatiens</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6</w:t>
            </w:r>
          </w:p>
        </w:tc>
        <w:tc>
          <w:tcPr>
            <w:tcW w:w="6309" w:type="dxa"/>
            <w:shd w:val="clear" w:color="auto" w:fill="auto"/>
            <w:noWrap/>
            <w:vAlign w:val="center"/>
          </w:tcPr>
          <w:p w:rsidR="00B52FEF" w:rsidRDefault="0050197A">
            <w:pPr>
              <w:rPr>
                <w:b/>
                <w:bCs/>
                <w:color w:val="000000"/>
                <w:szCs w:val="24"/>
                <w:lang w:eastAsia="lt-LT"/>
              </w:rPr>
            </w:pPr>
            <w:r>
              <w:rPr>
                <w:i/>
                <w:iCs/>
                <w:szCs w:val="24"/>
              </w:rPr>
              <w:t>Fallopia dumetorum</w:t>
            </w:r>
          </w:p>
        </w:tc>
        <w:tc>
          <w:tcPr>
            <w:tcW w:w="7158" w:type="dxa"/>
          </w:tcPr>
          <w:p w:rsidR="00B52FEF" w:rsidRDefault="0050197A">
            <w:pPr>
              <w:rPr>
                <w:b/>
                <w:bCs/>
                <w:color w:val="000000"/>
                <w:szCs w:val="24"/>
                <w:lang w:eastAsia="lt-LT"/>
              </w:rPr>
            </w:pPr>
            <w:r>
              <w:rPr>
                <w:i/>
                <w:iCs/>
                <w:szCs w:val="24"/>
              </w:rPr>
              <w:t>Carduus crispus</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7</w:t>
            </w:r>
          </w:p>
        </w:tc>
        <w:tc>
          <w:tcPr>
            <w:tcW w:w="6309" w:type="dxa"/>
            <w:shd w:val="clear" w:color="auto" w:fill="auto"/>
            <w:noWrap/>
            <w:vAlign w:val="center"/>
          </w:tcPr>
          <w:p w:rsidR="00B52FEF" w:rsidRDefault="0050197A">
            <w:pPr>
              <w:rPr>
                <w:i/>
                <w:iCs/>
                <w:szCs w:val="24"/>
              </w:rPr>
            </w:pPr>
            <w:r>
              <w:rPr>
                <w:i/>
                <w:iCs/>
                <w:szCs w:val="24"/>
              </w:rPr>
              <w:t>Galium rivale</w:t>
            </w:r>
          </w:p>
        </w:tc>
        <w:tc>
          <w:tcPr>
            <w:tcW w:w="7158" w:type="dxa"/>
          </w:tcPr>
          <w:p w:rsidR="00B52FEF" w:rsidRDefault="0050197A">
            <w:pPr>
              <w:rPr>
                <w:b/>
                <w:bCs/>
                <w:color w:val="000000"/>
                <w:szCs w:val="24"/>
                <w:lang w:eastAsia="lt-LT"/>
              </w:rPr>
            </w:pPr>
            <w:r>
              <w:rPr>
                <w:i/>
                <w:iCs/>
                <w:szCs w:val="24"/>
              </w:rPr>
              <w:t>Chaerophyllum temulum</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8</w:t>
            </w:r>
          </w:p>
        </w:tc>
        <w:tc>
          <w:tcPr>
            <w:tcW w:w="6309" w:type="dxa"/>
            <w:shd w:val="clear" w:color="auto" w:fill="auto"/>
            <w:noWrap/>
            <w:vAlign w:val="center"/>
          </w:tcPr>
          <w:p w:rsidR="00B52FEF" w:rsidRDefault="0050197A">
            <w:pPr>
              <w:rPr>
                <w:i/>
                <w:iCs/>
              </w:rPr>
            </w:pPr>
            <w:r>
              <w:rPr>
                <w:i/>
                <w:iCs/>
              </w:rPr>
              <w:t xml:space="preserve">Jacobaea paludosa </w:t>
            </w:r>
            <w:r>
              <w:t>(</w:t>
            </w:r>
            <w:r>
              <w:rPr>
                <w:i/>
                <w:iCs/>
              </w:rPr>
              <w:t>Senecio paludosus</w:t>
            </w:r>
            <w:r>
              <w:t>)</w:t>
            </w:r>
          </w:p>
        </w:tc>
        <w:tc>
          <w:tcPr>
            <w:tcW w:w="7158" w:type="dxa"/>
          </w:tcPr>
          <w:p w:rsidR="00B52FEF" w:rsidRDefault="0050197A">
            <w:pPr>
              <w:rPr>
                <w:b/>
                <w:bCs/>
                <w:color w:val="000000"/>
                <w:szCs w:val="24"/>
                <w:lang w:eastAsia="lt-LT"/>
              </w:rPr>
            </w:pPr>
            <w:r>
              <w:rPr>
                <w:i/>
                <w:iCs/>
                <w:szCs w:val="24"/>
              </w:rPr>
              <w:t>Fallopia dumetorum</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9</w:t>
            </w:r>
          </w:p>
        </w:tc>
        <w:tc>
          <w:tcPr>
            <w:tcW w:w="6309" w:type="dxa"/>
            <w:shd w:val="clear" w:color="auto" w:fill="auto"/>
            <w:noWrap/>
            <w:vAlign w:val="center"/>
          </w:tcPr>
          <w:p w:rsidR="00B52FEF" w:rsidRDefault="0050197A">
            <w:pPr>
              <w:rPr>
                <w:i/>
                <w:iCs/>
                <w:szCs w:val="24"/>
              </w:rPr>
            </w:pPr>
            <w:r>
              <w:rPr>
                <w:i/>
                <w:iCs/>
                <w:szCs w:val="24"/>
              </w:rPr>
              <w:t>Lythrum salicaria</w:t>
            </w:r>
          </w:p>
        </w:tc>
        <w:tc>
          <w:tcPr>
            <w:tcW w:w="7158" w:type="dxa"/>
          </w:tcPr>
          <w:p w:rsidR="00B52FEF" w:rsidRDefault="0050197A">
            <w:pPr>
              <w:rPr>
                <w:b/>
                <w:bCs/>
                <w:color w:val="000000"/>
                <w:szCs w:val="24"/>
                <w:lang w:eastAsia="lt-LT"/>
              </w:rPr>
            </w:pPr>
            <w:r>
              <w:rPr>
                <w:i/>
                <w:iCs/>
                <w:szCs w:val="24"/>
              </w:rPr>
              <w:t>Festuca gigantea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10</w:t>
            </w:r>
          </w:p>
        </w:tc>
        <w:tc>
          <w:tcPr>
            <w:tcW w:w="6309" w:type="dxa"/>
            <w:shd w:val="clear" w:color="auto" w:fill="auto"/>
            <w:noWrap/>
            <w:vAlign w:val="center"/>
          </w:tcPr>
          <w:p w:rsidR="00B52FEF" w:rsidRDefault="0050197A">
            <w:pPr>
              <w:rPr>
                <w:i/>
                <w:iCs/>
                <w:szCs w:val="24"/>
              </w:rPr>
            </w:pPr>
            <w:r>
              <w:rPr>
                <w:i/>
                <w:iCs/>
                <w:szCs w:val="24"/>
              </w:rPr>
              <w:t>Mentha longifolia</w:t>
            </w:r>
          </w:p>
        </w:tc>
        <w:tc>
          <w:tcPr>
            <w:tcW w:w="7158" w:type="dxa"/>
          </w:tcPr>
          <w:p w:rsidR="00B52FEF" w:rsidRDefault="0050197A">
            <w:pPr>
              <w:rPr>
                <w:b/>
                <w:bCs/>
                <w:color w:val="000000"/>
                <w:szCs w:val="24"/>
                <w:lang w:eastAsia="lt-LT"/>
              </w:rPr>
            </w:pPr>
            <w:r>
              <w:rPr>
                <w:i/>
                <w:iCs/>
                <w:szCs w:val="24"/>
              </w:rPr>
              <w:t>Geranium robertianum</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11</w:t>
            </w:r>
          </w:p>
        </w:tc>
        <w:tc>
          <w:tcPr>
            <w:tcW w:w="6309" w:type="dxa"/>
            <w:shd w:val="clear" w:color="auto" w:fill="auto"/>
            <w:noWrap/>
            <w:vAlign w:val="center"/>
          </w:tcPr>
          <w:p w:rsidR="00B52FEF" w:rsidRDefault="0050197A">
            <w:pPr>
              <w:rPr>
                <w:i/>
                <w:iCs/>
                <w:szCs w:val="24"/>
              </w:rPr>
            </w:pPr>
            <w:r>
              <w:rPr>
                <w:i/>
                <w:iCs/>
                <w:szCs w:val="24"/>
              </w:rPr>
              <w:t>Myosoton aquaticum</w:t>
            </w:r>
          </w:p>
        </w:tc>
        <w:tc>
          <w:tcPr>
            <w:tcW w:w="7158" w:type="dxa"/>
          </w:tcPr>
          <w:p w:rsidR="00B52FEF" w:rsidRDefault="0050197A">
            <w:pPr>
              <w:rPr>
                <w:b/>
                <w:bCs/>
                <w:color w:val="000000"/>
                <w:szCs w:val="24"/>
                <w:lang w:eastAsia="lt-LT"/>
              </w:rPr>
            </w:pPr>
            <w:r>
              <w:rPr>
                <w:i/>
                <w:iCs/>
                <w:szCs w:val="24"/>
              </w:rPr>
              <w:t>Lamium album</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12</w:t>
            </w:r>
          </w:p>
        </w:tc>
        <w:tc>
          <w:tcPr>
            <w:tcW w:w="6309" w:type="dxa"/>
            <w:shd w:val="clear" w:color="auto" w:fill="auto"/>
            <w:noWrap/>
            <w:vAlign w:val="center"/>
          </w:tcPr>
          <w:p w:rsidR="00B52FEF" w:rsidRDefault="0050197A">
            <w:pPr>
              <w:rPr>
                <w:i/>
                <w:iCs/>
                <w:szCs w:val="24"/>
              </w:rPr>
            </w:pPr>
            <w:r>
              <w:rPr>
                <w:i/>
                <w:iCs/>
                <w:szCs w:val="24"/>
              </w:rPr>
              <w:t>Rumex obtusifolius</w:t>
            </w:r>
          </w:p>
        </w:tc>
        <w:tc>
          <w:tcPr>
            <w:tcW w:w="7158" w:type="dxa"/>
          </w:tcPr>
          <w:p w:rsidR="00B52FEF" w:rsidRDefault="0050197A">
            <w:pPr>
              <w:rPr>
                <w:b/>
                <w:bCs/>
                <w:color w:val="000000"/>
                <w:szCs w:val="24"/>
                <w:lang w:eastAsia="lt-LT"/>
              </w:rPr>
            </w:pPr>
            <w:r>
              <w:rPr>
                <w:i/>
                <w:iCs/>
                <w:szCs w:val="24"/>
              </w:rPr>
              <w:t>Lamium maculatum</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13</w:t>
            </w:r>
          </w:p>
        </w:tc>
        <w:tc>
          <w:tcPr>
            <w:tcW w:w="6309" w:type="dxa"/>
            <w:shd w:val="clear" w:color="auto" w:fill="auto"/>
            <w:noWrap/>
            <w:vAlign w:val="center"/>
          </w:tcPr>
          <w:p w:rsidR="00B52FEF" w:rsidRDefault="0050197A">
            <w:pPr>
              <w:rPr>
                <w:b/>
                <w:bCs/>
                <w:color w:val="000000"/>
                <w:szCs w:val="24"/>
                <w:lang w:eastAsia="lt-LT"/>
              </w:rPr>
            </w:pPr>
            <w:r>
              <w:rPr>
                <w:i/>
                <w:iCs/>
                <w:szCs w:val="24"/>
              </w:rPr>
              <w:t>Scrophularia nodosa</w:t>
            </w:r>
          </w:p>
        </w:tc>
        <w:tc>
          <w:tcPr>
            <w:tcW w:w="7158" w:type="dxa"/>
          </w:tcPr>
          <w:p w:rsidR="00B52FEF" w:rsidRDefault="0050197A">
            <w:pPr>
              <w:rPr>
                <w:b/>
                <w:bCs/>
                <w:color w:val="000000"/>
                <w:szCs w:val="24"/>
                <w:lang w:eastAsia="lt-LT"/>
              </w:rPr>
            </w:pPr>
            <w:r>
              <w:rPr>
                <w:i/>
                <w:iCs/>
                <w:szCs w:val="24"/>
              </w:rPr>
              <w:t>Lapsana communis</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14</w:t>
            </w:r>
          </w:p>
        </w:tc>
        <w:tc>
          <w:tcPr>
            <w:tcW w:w="6309" w:type="dxa"/>
            <w:shd w:val="clear" w:color="auto" w:fill="auto"/>
            <w:noWrap/>
            <w:vAlign w:val="center"/>
          </w:tcPr>
          <w:p w:rsidR="00B52FEF" w:rsidRDefault="0050197A">
            <w:pPr>
              <w:rPr>
                <w:i/>
                <w:iCs/>
                <w:szCs w:val="24"/>
              </w:rPr>
            </w:pPr>
            <w:r>
              <w:rPr>
                <w:i/>
                <w:iCs/>
                <w:szCs w:val="24"/>
              </w:rPr>
              <w:t>Scrophularia umbrosa</w:t>
            </w:r>
          </w:p>
        </w:tc>
        <w:tc>
          <w:tcPr>
            <w:tcW w:w="7158" w:type="dxa"/>
          </w:tcPr>
          <w:p w:rsidR="00B52FEF" w:rsidRDefault="0050197A">
            <w:pPr>
              <w:rPr>
                <w:b/>
                <w:bCs/>
                <w:color w:val="000000"/>
                <w:szCs w:val="24"/>
                <w:lang w:eastAsia="lt-LT"/>
              </w:rPr>
            </w:pPr>
            <w:r>
              <w:rPr>
                <w:i/>
                <w:iCs/>
                <w:color w:val="000000"/>
                <w:szCs w:val="24"/>
                <w:lang w:eastAsia="lt-LT"/>
              </w:rPr>
              <w:t>Lactuca muralis (Mycelis muralis)</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15</w:t>
            </w:r>
          </w:p>
        </w:tc>
        <w:tc>
          <w:tcPr>
            <w:tcW w:w="6309" w:type="dxa"/>
            <w:shd w:val="clear" w:color="auto" w:fill="auto"/>
            <w:noWrap/>
            <w:vAlign w:val="center"/>
          </w:tcPr>
          <w:p w:rsidR="00B52FEF" w:rsidRDefault="0050197A">
            <w:pPr>
              <w:rPr>
                <w:i/>
                <w:iCs/>
              </w:rPr>
            </w:pPr>
            <w:r>
              <w:rPr>
                <w:i/>
                <w:iCs/>
              </w:rPr>
              <w:t xml:space="preserve">Senecio sarracenicus </w:t>
            </w:r>
            <w:r>
              <w:t>(</w:t>
            </w:r>
            <w:r>
              <w:rPr>
                <w:i/>
                <w:iCs/>
              </w:rPr>
              <w:t>S. fluiatilis</w:t>
            </w:r>
            <w:r>
              <w:t>)</w:t>
            </w:r>
          </w:p>
        </w:tc>
        <w:tc>
          <w:tcPr>
            <w:tcW w:w="7158" w:type="dxa"/>
          </w:tcPr>
          <w:p w:rsidR="00B52FEF" w:rsidRDefault="0050197A">
            <w:pPr>
              <w:rPr>
                <w:b/>
                <w:bCs/>
                <w:color w:val="000000"/>
                <w:szCs w:val="24"/>
                <w:lang w:eastAsia="lt-LT"/>
              </w:rPr>
            </w:pPr>
            <w:r>
              <w:rPr>
                <w:i/>
                <w:iCs/>
                <w:szCs w:val="24"/>
              </w:rPr>
              <w:t>Rumex obtusifolius</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16</w:t>
            </w:r>
          </w:p>
        </w:tc>
        <w:tc>
          <w:tcPr>
            <w:tcW w:w="6309" w:type="dxa"/>
            <w:shd w:val="clear" w:color="auto" w:fill="auto"/>
            <w:noWrap/>
            <w:vAlign w:val="center"/>
          </w:tcPr>
          <w:p w:rsidR="00B52FEF" w:rsidRDefault="0050197A">
            <w:pPr>
              <w:rPr>
                <w:i/>
                <w:iCs/>
                <w:szCs w:val="24"/>
              </w:rPr>
            </w:pPr>
            <w:r>
              <w:rPr>
                <w:i/>
                <w:iCs/>
                <w:szCs w:val="24"/>
              </w:rPr>
              <w:t>Silene dioica</w:t>
            </w:r>
          </w:p>
        </w:tc>
        <w:tc>
          <w:tcPr>
            <w:tcW w:w="7158" w:type="dxa"/>
          </w:tcPr>
          <w:p w:rsidR="00B52FEF" w:rsidRDefault="0050197A">
            <w:pPr>
              <w:rPr>
                <w:b/>
                <w:bCs/>
                <w:color w:val="000000"/>
                <w:szCs w:val="24"/>
                <w:lang w:eastAsia="lt-LT"/>
              </w:rPr>
            </w:pPr>
            <w:r>
              <w:rPr>
                <w:i/>
                <w:iCs/>
                <w:szCs w:val="24"/>
              </w:rPr>
              <w:t>Scrophularia nodosa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17</w:t>
            </w:r>
          </w:p>
        </w:tc>
        <w:tc>
          <w:tcPr>
            <w:tcW w:w="6309" w:type="dxa"/>
            <w:shd w:val="clear" w:color="auto" w:fill="auto"/>
            <w:noWrap/>
            <w:vAlign w:val="center"/>
          </w:tcPr>
          <w:p w:rsidR="00B52FEF" w:rsidRDefault="0050197A">
            <w:pPr>
              <w:rPr>
                <w:i/>
                <w:iCs/>
              </w:rPr>
            </w:pPr>
            <w:r>
              <w:rPr>
                <w:i/>
                <w:iCs/>
              </w:rPr>
              <w:t xml:space="preserve">Silene baccifera </w:t>
            </w:r>
            <w:r>
              <w:t>(</w:t>
            </w:r>
            <w:r>
              <w:rPr>
                <w:i/>
                <w:iCs/>
              </w:rPr>
              <w:t>Cucubalus baccifer</w:t>
            </w:r>
            <w:r>
              <w:t>)</w:t>
            </w:r>
          </w:p>
        </w:tc>
        <w:tc>
          <w:tcPr>
            <w:tcW w:w="7158" w:type="dxa"/>
          </w:tcPr>
          <w:p w:rsidR="00B52FEF" w:rsidRDefault="0050197A">
            <w:pPr>
              <w:rPr>
                <w:b/>
                <w:bCs/>
                <w:color w:val="000000"/>
                <w:szCs w:val="24"/>
                <w:lang w:eastAsia="lt-LT"/>
              </w:rPr>
            </w:pPr>
            <w:r>
              <w:rPr>
                <w:i/>
                <w:iCs/>
                <w:szCs w:val="24"/>
              </w:rPr>
              <w:t>Silene dioica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 xml:space="preserve">18 </w:t>
            </w:r>
          </w:p>
        </w:tc>
        <w:tc>
          <w:tcPr>
            <w:tcW w:w="6309" w:type="dxa"/>
            <w:shd w:val="clear" w:color="auto" w:fill="auto"/>
            <w:noWrap/>
            <w:vAlign w:val="center"/>
          </w:tcPr>
          <w:p w:rsidR="00B52FEF" w:rsidRDefault="0050197A">
            <w:pPr>
              <w:rPr>
                <w:i/>
                <w:iCs/>
                <w:szCs w:val="24"/>
              </w:rPr>
            </w:pPr>
            <w:r>
              <w:rPr>
                <w:i/>
                <w:iCs/>
                <w:szCs w:val="24"/>
              </w:rPr>
              <w:t>Valeriana officinalis</w:t>
            </w:r>
          </w:p>
        </w:tc>
        <w:tc>
          <w:tcPr>
            <w:tcW w:w="7158" w:type="dxa"/>
          </w:tcPr>
          <w:p w:rsidR="00B52FEF" w:rsidRDefault="0050197A">
            <w:pPr>
              <w:rPr>
                <w:b/>
                <w:bCs/>
                <w:color w:val="000000"/>
                <w:szCs w:val="24"/>
                <w:lang w:eastAsia="lt-LT"/>
              </w:rPr>
            </w:pPr>
            <w:r>
              <w:rPr>
                <w:i/>
                <w:iCs/>
                <w:color w:val="000000"/>
                <w:szCs w:val="24"/>
                <w:lang w:eastAsia="lt-LT"/>
              </w:rPr>
              <w:t>Torilis japonica</w:t>
            </w:r>
          </w:p>
        </w:tc>
      </w:tr>
      <w:tr w:rsidR="00B52FEF">
        <w:trPr>
          <w:trHeight w:val="312"/>
        </w:trPr>
        <w:tc>
          <w:tcPr>
            <w:tcW w:w="1134" w:type="dxa"/>
          </w:tcPr>
          <w:p w:rsidR="00B52FEF" w:rsidRDefault="0050197A">
            <w:pPr>
              <w:ind w:left="720" w:hanging="360"/>
              <w:jc w:val="center"/>
              <w:rPr>
                <w:color w:val="000000"/>
                <w:szCs w:val="24"/>
              </w:rPr>
            </w:pPr>
            <w:r>
              <w:rPr>
                <w:color w:val="000000"/>
                <w:szCs w:val="24"/>
              </w:rPr>
              <w:t>19</w:t>
            </w:r>
          </w:p>
        </w:tc>
        <w:tc>
          <w:tcPr>
            <w:tcW w:w="6309" w:type="dxa"/>
            <w:shd w:val="clear" w:color="auto" w:fill="auto"/>
            <w:noWrap/>
            <w:vAlign w:val="center"/>
          </w:tcPr>
          <w:p w:rsidR="00B52FEF" w:rsidRDefault="0050197A">
            <w:pPr>
              <w:rPr>
                <w:i/>
                <w:iCs/>
                <w:szCs w:val="24"/>
              </w:rPr>
            </w:pPr>
            <w:r>
              <w:rPr>
                <w:i/>
                <w:iCs/>
                <w:szCs w:val="24"/>
              </w:rPr>
              <w:t>Thalictrum flavum</w:t>
            </w:r>
          </w:p>
        </w:tc>
        <w:tc>
          <w:tcPr>
            <w:tcW w:w="7158" w:type="dxa"/>
          </w:tcPr>
          <w:p w:rsidR="00B52FEF" w:rsidRDefault="00B52FEF">
            <w:pPr>
              <w:jc w:val="center"/>
              <w:rPr>
                <w:b/>
                <w:bCs/>
                <w:color w:val="000000"/>
                <w:szCs w:val="24"/>
                <w:lang w:eastAsia="lt-LT"/>
              </w:rPr>
            </w:pPr>
          </w:p>
        </w:tc>
      </w:tr>
    </w:tbl>
    <w:p w:rsidR="00B52FEF" w:rsidRDefault="00B52FEF">
      <w:pPr>
        <w:tabs>
          <w:tab w:val="left" w:pos="426"/>
        </w:tabs>
        <w:rPr>
          <w:szCs w:val="24"/>
        </w:rPr>
      </w:pPr>
    </w:p>
    <w:p w:rsidR="0081763B" w:rsidRDefault="0081763B">
      <w:pPr>
        <w:tabs>
          <w:tab w:val="left" w:pos="426"/>
        </w:tabs>
        <w:rPr>
          <w:szCs w:val="24"/>
        </w:rPr>
      </w:pPr>
    </w:p>
    <w:p w:rsidR="0081763B" w:rsidRDefault="0081763B">
      <w:pPr>
        <w:tabs>
          <w:tab w:val="left" w:pos="426"/>
        </w:tabs>
        <w:rPr>
          <w:szCs w:val="24"/>
        </w:rPr>
      </w:pPr>
    </w:p>
    <w:p w:rsidR="00B52FEF" w:rsidRDefault="0050197A">
      <w:pPr>
        <w:ind w:right="-31"/>
        <w:rPr>
          <w:szCs w:val="24"/>
        </w:rPr>
      </w:pPr>
      <w:r>
        <w:rPr>
          <w:b/>
          <w:bCs/>
          <w:szCs w:val="24"/>
        </w:rPr>
        <w:t>Buveinės „6450, Aliuvinės pievos“ geros apsaugos būklės kriterijai</w:t>
      </w:r>
      <w:r>
        <w:rPr>
          <w:b/>
          <w:bCs/>
          <w:szCs w:val="24"/>
        </w:rPr>
        <w:tab/>
      </w:r>
      <w:r>
        <w:rPr>
          <w:b/>
          <w:bCs/>
          <w:szCs w:val="24"/>
        </w:rPr>
        <w:tab/>
      </w:r>
      <w:r>
        <w:rPr>
          <w:b/>
          <w:bCs/>
          <w:szCs w:val="24"/>
        </w:rPr>
        <w:tab/>
      </w:r>
      <w:r>
        <w:rPr>
          <w:b/>
          <w:bCs/>
          <w:szCs w:val="24"/>
        </w:rPr>
        <w:tab/>
      </w:r>
      <w:r>
        <w:rPr>
          <w:b/>
          <w:bCs/>
          <w:szCs w:val="24"/>
        </w:rPr>
        <w:tab/>
        <w:t>11 lentelė</w:t>
      </w:r>
    </w:p>
    <w:tbl>
      <w:tblPr>
        <w:tblW w:w="14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66"/>
        <w:gridCol w:w="1276"/>
        <w:gridCol w:w="2126"/>
        <w:gridCol w:w="1276"/>
        <w:gridCol w:w="2268"/>
        <w:gridCol w:w="6946"/>
      </w:tblGrid>
      <w:tr w:rsidR="00B52FEF">
        <w:trPr>
          <w:trHeight w:val="562"/>
        </w:trPr>
        <w:tc>
          <w:tcPr>
            <w:tcW w:w="766" w:type="dxa"/>
          </w:tcPr>
          <w:p w:rsidR="00B52FEF" w:rsidRDefault="0050197A">
            <w:pPr>
              <w:jc w:val="center"/>
              <w:rPr>
                <w:b/>
                <w:bCs/>
                <w:szCs w:val="24"/>
              </w:rPr>
            </w:pPr>
            <w:r>
              <w:rPr>
                <w:b/>
                <w:bCs/>
                <w:szCs w:val="24"/>
              </w:rPr>
              <w:t>Eil. Nr.</w:t>
            </w:r>
          </w:p>
        </w:tc>
        <w:tc>
          <w:tcPr>
            <w:tcW w:w="1276" w:type="dxa"/>
          </w:tcPr>
          <w:p w:rsidR="00B52FEF" w:rsidRDefault="0050197A">
            <w:pPr>
              <w:spacing w:line="259" w:lineRule="auto"/>
              <w:jc w:val="center"/>
              <w:rPr>
                <w:b/>
                <w:bCs/>
                <w:szCs w:val="24"/>
              </w:rPr>
            </w:pPr>
            <w:r>
              <w:rPr>
                <w:b/>
                <w:bCs/>
                <w:szCs w:val="24"/>
              </w:rPr>
              <w:t>Kriterijaus kodas</w:t>
            </w:r>
          </w:p>
        </w:tc>
        <w:tc>
          <w:tcPr>
            <w:tcW w:w="2126" w:type="dxa"/>
          </w:tcPr>
          <w:p w:rsidR="00B52FEF" w:rsidRDefault="0050197A">
            <w:pPr>
              <w:jc w:val="center"/>
              <w:rPr>
                <w:b/>
                <w:bCs/>
                <w:szCs w:val="24"/>
              </w:rPr>
            </w:pPr>
            <w:r>
              <w:rPr>
                <w:b/>
                <w:bCs/>
                <w:szCs w:val="24"/>
              </w:rPr>
              <w:t>Kriterijus</w:t>
            </w:r>
          </w:p>
        </w:tc>
        <w:tc>
          <w:tcPr>
            <w:tcW w:w="1276" w:type="dxa"/>
          </w:tcPr>
          <w:p w:rsidR="00B52FEF" w:rsidRDefault="0050197A">
            <w:pPr>
              <w:jc w:val="center"/>
              <w:rPr>
                <w:b/>
                <w:bCs/>
                <w:szCs w:val="24"/>
              </w:rPr>
            </w:pPr>
            <w:r>
              <w:rPr>
                <w:b/>
                <w:bCs/>
                <w:szCs w:val="24"/>
              </w:rPr>
              <w:t>Matavimo vienetas</w:t>
            </w:r>
          </w:p>
        </w:tc>
        <w:tc>
          <w:tcPr>
            <w:tcW w:w="2268" w:type="dxa"/>
          </w:tcPr>
          <w:p w:rsidR="00B52FEF" w:rsidRDefault="0050197A">
            <w:pPr>
              <w:jc w:val="center"/>
              <w:rPr>
                <w:b/>
                <w:bCs/>
                <w:szCs w:val="24"/>
              </w:rPr>
            </w:pPr>
            <w:r>
              <w:rPr>
                <w:b/>
                <w:bCs/>
                <w:szCs w:val="24"/>
              </w:rPr>
              <w:t>Tikslinė vertė</w:t>
            </w:r>
          </w:p>
        </w:tc>
        <w:tc>
          <w:tcPr>
            <w:tcW w:w="6946" w:type="dxa"/>
          </w:tcPr>
          <w:p w:rsidR="00B52FEF" w:rsidRDefault="0050197A">
            <w:pPr>
              <w:jc w:val="center"/>
              <w:rPr>
                <w:b/>
                <w:bCs/>
                <w:szCs w:val="24"/>
              </w:rPr>
            </w:pPr>
            <w:r>
              <w:rPr>
                <w:b/>
                <w:bCs/>
                <w:szCs w:val="24"/>
              </w:rPr>
              <w:t>Papildoma informacija</w:t>
            </w:r>
          </w:p>
        </w:tc>
      </w:tr>
      <w:tr w:rsidR="00B52FEF">
        <w:tc>
          <w:tcPr>
            <w:tcW w:w="766" w:type="dxa"/>
          </w:tcPr>
          <w:p w:rsidR="00B52FEF" w:rsidRDefault="0050197A">
            <w:pPr>
              <w:ind w:left="720" w:hanging="360"/>
              <w:rPr>
                <w:szCs w:val="24"/>
              </w:rPr>
            </w:pPr>
            <w:r>
              <w:rPr>
                <w:rFonts w:eastAsia="Arial"/>
                <w:szCs w:val="24"/>
                <w:lang w:val="en" w:eastAsia="lt-LT"/>
              </w:rPr>
              <w:t>1</w:t>
            </w:r>
            <w:r>
              <w:rPr>
                <w:rFonts w:eastAsia="Arial"/>
                <w:szCs w:val="24"/>
                <w:lang w:val="en" w:eastAsia="lt-LT"/>
              </w:rPr>
              <w:tab/>
            </w:r>
          </w:p>
        </w:tc>
        <w:tc>
          <w:tcPr>
            <w:tcW w:w="1276" w:type="dxa"/>
          </w:tcPr>
          <w:p w:rsidR="00B52FEF" w:rsidRDefault="0050197A">
            <w:pPr>
              <w:rPr>
                <w:szCs w:val="24"/>
              </w:rPr>
            </w:pPr>
            <w:r>
              <w:rPr>
                <w:szCs w:val="24"/>
              </w:rPr>
              <w:t>6450.1</w:t>
            </w:r>
          </w:p>
        </w:tc>
        <w:tc>
          <w:tcPr>
            <w:tcW w:w="2126" w:type="dxa"/>
          </w:tcPr>
          <w:p w:rsidR="00B52FEF" w:rsidRDefault="0050197A">
            <w:pPr>
              <w:rPr>
                <w:szCs w:val="24"/>
              </w:rPr>
            </w:pPr>
            <w:r>
              <w:rPr>
                <w:szCs w:val="24"/>
              </w:rPr>
              <w:t>Bendras buveinių užimamas plotas</w:t>
            </w:r>
          </w:p>
        </w:tc>
        <w:tc>
          <w:tcPr>
            <w:tcW w:w="1276" w:type="dxa"/>
          </w:tcPr>
          <w:p w:rsidR="00B52FEF" w:rsidRDefault="0050197A">
            <w:pPr>
              <w:jc w:val="center"/>
              <w:rPr>
                <w:szCs w:val="24"/>
              </w:rPr>
            </w:pPr>
            <w:r>
              <w:rPr>
                <w:szCs w:val="24"/>
              </w:rPr>
              <w:t>ha</w:t>
            </w:r>
          </w:p>
          <w:p w:rsidR="00B52FEF" w:rsidRDefault="00B52FEF">
            <w:pPr>
              <w:jc w:val="center"/>
              <w:rPr>
                <w:szCs w:val="24"/>
              </w:rPr>
            </w:pPr>
          </w:p>
        </w:tc>
        <w:tc>
          <w:tcPr>
            <w:tcW w:w="2268" w:type="dxa"/>
          </w:tcPr>
          <w:p w:rsidR="00B52FEF" w:rsidRDefault="0050197A">
            <w:pPr>
              <w:jc w:val="center"/>
            </w:pPr>
            <w:r>
              <w:t xml:space="preserve">Stabilus arba didėjantis; mažėjantis tik numatytais atvejais </w:t>
            </w:r>
          </w:p>
        </w:tc>
        <w:tc>
          <w:tcPr>
            <w:tcW w:w="6946" w:type="dxa"/>
          </w:tcPr>
          <w:p w:rsidR="00B52FEF" w:rsidRDefault="0050197A">
            <w:pPr>
              <w:rPr>
                <w:szCs w:val="24"/>
              </w:rPr>
            </w:pPr>
            <w:r>
              <w:rPr>
                <w:szCs w:val="24"/>
              </w:rPr>
              <w:t xml:space="preserve">Mažėti gali dėl dalies buveinės plotų pasikeitimo į buveines </w:t>
            </w:r>
          </w:p>
          <w:p w:rsidR="00B52FEF" w:rsidRDefault="0050197A">
            <w:pPr>
              <w:rPr>
                <w:szCs w:val="24"/>
              </w:rPr>
            </w:pPr>
            <w:r>
              <w:rPr>
                <w:szCs w:val="24"/>
              </w:rPr>
              <w:t>„6430, Eutrofiniai aukštieji žolynai“ ir „</w:t>
            </w:r>
            <w:r>
              <w:rPr>
                <w:szCs w:val="24"/>
                <w:lang w:eastAsia="lt-LT"/>
              </w:rPr>
              <w:t>6510, Šienaujamos mezofitų pievos</w:t>
            </w:r>
            <w:r>
              <w:rPr>
                <w:szCs w:val="24"/>
              </w:rPr>
              <w:t>“ dėl ūkininkavimo pokyčių. Bendras pievų buveinių  plotas nesumažėja.</w:t>
            </w:r>
          </w:p>
        </w:tc>
      </w:tr>
      <w:tr w:rsidR="00B52FEF">
        <w:tc>
          <w:tcPr>
            <w:tcW w:w="766" w:type="dxa"/>
          </w:tcPr>
          <w:p w:rsidR="00B52FEF" w:rsidRDefault="0050197A">
            <w:pPr>
              <w:ind w:left="720" w:hanging="360"/>
              <w:rPr>
                <w:szCs w:val="24"/>
              </w:rPr>
            </w:pPr>
            <w:r>
              <w:rPr>
                <w:rFonts w:eastAsia="Arial"/>
                <w:szCs w:val="24"/>
                <w:lang w:val="en" w:eastAsia="lt-LT"/>
              </w:rPr>
              <w:t>2</w:t>
            </w:r>
            <w:r>
              <w:rPr>
                <w:rFonts w:eastAsia="Arial"/>
                <w:szCs w:val="24"/>
                <w:lang w:val="en" w:eastAsia="lt-LT"/>
              </w:rPr>
              <w:tab/>
            </w:r>
          </w:p>
        </w:tc>
        <w:tc>
          <w:tcPr>
            <w:tcW w:w="1276" w:type="dxa"/>
          </w:tcPr>
          <w:p w:rsidR="00B52FEF" w:rsidRDefault="0050197A">
            <w:pPr>
              <w:rPr>
                <w:szCs w:val="24"/>
              </w:rPr>
            </w:pPr>
            <w:r>
              <w:rPr>
                <w:szCs w:val="24"/>
              </w:rPr>
              <w:t>6450.2</w:t>
            </w:r>
          </w:p>
        </w:tc>
        <w:tc>
          <w:tcPr>
            <w:tcW w:w="2126" w:type="dxa"/>
          </w:tcPr>
          <w:p w:rsidR="00B52FEF" w:rsidRDefault="0050197A">
            <w:pPr>
              <w:rPr>
                <w:szCs w:val="24"/>
              </w:rPr>
            </w:pPr>
            <w:r>
              <w:rPr>
                <w:szCs w:val="24"/>
              </w:rPr>
              <w:t>Buveinių, turinčių gerą struktūrą ir geras funkcijas, plotas</w:t>
            </w:r>
          </w:p>
        </w:tc>
        <w:tc>
          <w:tcPr>
            <w:tcW w:w="1276" w:type="dxa"/>
          </w:tcPr>
          <w:p w:rsidR="00B52FEF" w:rsidRDefault="0050197A">
            <w:pPr>
              <w:jc w:val="center"/>
              <w:rPr>
                <w:szCs w:val="24"/>
              </w:rPr>
            </w:pPr>
            <w:r>
              <w:rPr>
                <w:szCs w:val="24"/>
              </w:rPr>
              <w:t>ha</w:t>
            </w:r>
          </w:p>
          <w:p w:rsidR="00B52FEF" w:rsidRDefault="00B52FEF">
            <w:pPr>
              <w:jc w:val="center"/>
              <w:rPr>
                <w:szCs w:val="24"/>
              </w:rPr>
            </w:pPr>
          </w:p>
        </w:tc>
        <w:tc>
          <w:tcPr>
            <w:tcW w:w="2268" w:type="dxa"/>
          </w:tcPr>
          <w:p w:rsidR="00B52FEF" w:rsidRDefault="0050197A">
            <w:pPr>
              <w:jc w:val="center"/>
              <w:rPr>
                <w:szCs w:val="24"/>
              </w:rPr>
            </w:pPr>
            <w:r>
              <w:rPr>
                <w:szCs w:val="24"/>
              </w:rPr>
              <w:t>Stabilus arba didėjantis</w:t>
            </w:r>
          </w:p>
        </w:tc>
        <w:tc>
          <w:tcPr>
            <w:tcW w:w="6946" w:type="dxa"/>
          </w:tcPr>
          <w:p w:rsidR="00B52FEF" w:rsidRDefault="0050197A">
            <w:pPr>
              <w:rPr>
                <w:szCs w:val="24"/>
              </w:rPr>
            </w:pPr>
            <w:r>
              <w:rPr>
                <w:szCs w:val="24"/>
              </w:rPr>
              <w:t>Plotai, kurie pereina į buveines „6430, Eutrofiniai aukštieji žolynai“ ir „</w:t>
            </w:r>
            <w:r>
              <w:rPr>
                <w:szCs w:val="24"/>
                <w:lang w:eastAsia="lt-LT"/>
              </w:rPr>
              <w:t>6510, Šienaujamos mezofitų pievos</w:t>
            </w:r>
            <w:r>
              <w:rPr>
                <w:szCs w:val="24"/>
              </w:rPr>
              <w:t xml:space="preserve">“, nepriskiriami gerų struktūros ir funkcijų plotams.  </w:t>
            </w:r>
          </w:p>
        </w:tc>
      </w:tr>
      <w:tr w:rsidR="00B52FEF">
        <w:tc>
          <w:tcPr>
            <w:tcW w:w="766" w:type="dxa"/>
          </w:tcPr>
          <w:p w:rsidR="00B52FEF" w:rsidRDefault="0050197A">
            <w:pPr>
              <w:ind w:left="720" w:hanging="360"/>
            </w:pPr>
            <w:r>
              <w:rPr>
                <w:rFonts w:eastAsia="Arial" w:cs="Arial"/>
                <w:szCs w:val="22"/>
                <w:lang w:eastAsia="lt-LT"/>
              </w:rPr>
              <w:t>3</w:t>
            </w:r>
            <w:r>
              <w:rPr>
                <w:rFonts w:eastAsia="Arial" w:cs="Arial"/>
                <w:szCs w:val="22"/>
                <w:lang w:eastAsia="lt-LT"/>
              </w:rPr>
              <w:tab/>
            </w:r>
          </w:p>
        </w:tc>
        <w:tc>
          <w:tcPr>
            <w:tcW w:w="1276" w:type="dxa"/>
          </w:tcPr>
          <w:p w:rsidR="00B52FEF" w:rsidRDefault="0050197A">
            <w:pPr>
              <w:rPr>
                <w:szCs w:val="24"/>
              </w:rPr>
            </w:pPr>
            <w:r>
              <w:rPr>
                <w:szCs w:val="24"/>
              </w:rPr>
              <w:t>6450.3</w:t>
            </w:r>
          </w:p>
        </w:tc>
        <w:tc>
          <w:tcPr>
            <w:tcW w:w="2126" w:type="dxa"/>
          </w:tcPr>
          <w:p w:rsidR="00B52FEF" w:rsidRDefault="0050197A">
            <w:pPr>
              <w:rPr>
                <w:szCs w:val="24"/>
              </w:rPr>
            </w:pPr>
            <w:r>
              <w:rPr>
                <w:szCs w:val="24"/>
              </w:rPr>
              <w:t xml:space="preserve">Indikatorinės žolių rūšys </w:t>
            </w:r>
          </w:p>
        </w:tc>
        <w:tc>
          <w:tcPr>
            <w:tcW w:w="1276" w:type="dxa"/>
          </w:tcPr>
          <w:p w:rsidR="00B52FEF" w:rsidRDefault="0050197A">
            <w:pPr>
              <w:jc w:val="center"/>
              <w:rPr>
                <w:szCs w:val="24"/>
              </w:rPr>
            </w:pPr>
            <w:r>
              <w:rPr>
                <w:szCs w:val="24"/>
              </w:rPr>
              <w:t>Skaičius / 100 m</w:t>
            </w:r>
            <w:r>
              <w:rPr>
                <w:szCs w:val="24"/>
                <w:vertAlign w:val="superscript"/>
              </w:rPr>
              <w:t>2</w:t>
            </w:r>
          </w:p>
        </w:tc>
        <w:tc>
          <w:tcPr>
            <w:tcW w:w="2268" w:type="dxa"/>
          </w:tcPr>
          <w:p w:rsidR="00B52FEF" w:rsidRDefault="0050197A">
            <w:pPr>
              <w:ind w:firstLine="62"/>
              <w:jc w:val="center"/>
            </w:pPr>
            <w:r>
              <w:rPr>
                <w:szCs w:val="24"/>
              </w:rPr>
              <w:t>&gt;</w:t>
            </w:r>
            <w:r>
              <w:t>3</w:t>
            </w:r>
          </w:p>
        </w:tc>
        <w:tc>
          <w:tcPr>
            <w:tcW w:w="6946" w:type="dxa"/>
          </w:tcPr>
          <w:p w:rsidR="00B52FEF" w:rsidRDefault="0050197A">
            <w:pPr>
              <w:rPr>
                <w:szCs w:val="24"/>
              </w:rPr>
            </w:pPr>
            <w:r>
              <w:rPr>
                <w:szCs w:val="24"/>
              </w:rPr>
              <w:t>Geros būklės indikatorinių rūšių sąrašas pateiktas 12 lentelėje.</w:t>
            </w:r>
          </w:p>
        </w:tc>
      </w:tr>
      <w:tr w:rsidR="00B52FEF">
        <w:tc>
          <w:tcPr>
            <w:tcW w:w="766" w:type="dxa"/>
          </w:tcPr>
          <w:p w:rsidR="00B52FEF" w:rsidRDefault="0050197A">
            <w:pPr>
              <w:ind w:left="720" w:hanging="360"/>
              <w:rPr>
                <w:szCs w:val="24"/>
              </w:rPr>
            </w:pPr>
            <w:r>
              <w:rPr>
                <w:rFonts w:eastAsia="Arial"/>
                <w:szCs w:val="24"/>
                <w:lang w:val="en" w:eastAsia="lt-LT"/>
              </w:rPr>
              <w:t>4</w:t>
            </w:r>
            <w:r>
              <w:rPr>
                <w:rFonts w:eastAsia="Arial"/>
                <w:szCs w:val="24"/>
                <w:lang w:val="en" w:eastAsia="lt-LT"/>
              </w:rPr>
              <w:tab/>
            </w:r>
          </w:p>
        </w:tc>
        <w:tc>
          <w:tcPr>
            <w:tcW w:w="1276" w:type="dxa"/>
          </w:tcPr>
          <w:p w:rsidR="00B52FEF" w:rsidRDefault="0050197A">
            <w:pPr>
              <w:rPr>
                <w:szCs w:val="24"/>
              </w:rPr>
            </w:pPr>
            <w:r>
              <w:rPr>
                <w:szCs w:val="24"/>
              </w:rPr>
              <w:t>6450.4.</w:t>
            </w:r>
          </w:p>
        </w:tc>
        <w:tc>
          <w:tcPr>
            <w:tcW w:w="2126" w:type="dxa"/>
          </w:tcPr>
          <w:p w:rsidR="00B52FEF" w:rsidRDefault="0050197A">
            <w:r>
              <w:t>Svetimžemių rūšių augalų projekcinis padengimas</w:t>
            </w:r>
          </w:p>
        </w:tc>
        <w:tc>
          <w:tcPr>
            <w:tcW w:w="1276" w:type="dxa"/>
          </w:tcPr>
          <w:p w:rsidR="00B52FEF" w:rsidRDefault="0050197A">
            <w:pPr>
              <w:jc w:val="center"/>
              <w:rPr>
                <w:szCs w:val="24"/>
              </w:rPr>
            </w:pPr>
            <w:r>
              <w:rPr>
                <w:szCs w:val="24"/>
              </w:rPr>
              <w:t>proc.</w:t>
            </w:r>
          </w:p>
        </w:tc>
        <w:tc>
          <w:tcPr>
            <w:tcW w:w="2268" w:type="dxa"/>
          </w:tcPr>
          <w:p w:rsidR="00B52FEF" w:rsidRDefault="0050197A">
            <w:pPr>
              <w:jc w:val="center"/>
            </w:pPr>
            <w:r>
              <w:t>Neinvazinių – &lt;1, invazinių – 0</w:t>
            </w:r>
          </w:p>
        </w:tc>
        <w:tc>
          <w:tcPr>
            <w:tcW w:w="6946" w:type="dxa"/>
          </w:tcPr>
          <w:p w:rsidR="00B52FEF" w:rsidRDefault="0050197A">
            <w:pPr>
              <w:rPr>
                <w:szCs w:val="24"/>
              </w:rPr>
            </w:pPr>
            <w:r>
              <w:t>Invazinės rūšys pagal Lietuvos Respublikos aplinkos ministro 2004 m. rugpjūčio 16 d. įsakymu Nr. D1-433 (su vėlesniais papildymais) patvirtintą sąrašą.</w:t>
            </w:r>
          </w:p>
        </w:tc>
      </w:tr>
      <w:tr w:rsidR="00B52FEF">
        <w:tc>
          <w:tcPr>
            <w:tcW w:w="766" w:type="dxa"/>
          </w:tcPr>
          <w:p w:rsidR="00B52FEF" w:rsidRDefault="0050197A">
            <w:pPr>
              <w:ind w:left="720" w:hanging="360"/>
              <w:rPr>
                <w:szCs w:val="24"/>
              </w:rPr>
            </w:pPr>
            <w:r>
              <w:rPr>
                <w:rFonts w:eastAsia="Arial"/>
                <w:szCs w:val="24"/>
                <w:lang w:val="en" w:eastAsia="lt-LT"/>
              </w:rPr>
              <w:t>5</w:t>
            </w:r>
            <w:r>
              <w:rPr>
                <w:rFonts w:eastAsia="Arial"/>
                <w:szCs w:val="24"/>
                <w:lang w:val="en" w:eastAsia="lt-LT"/>
              </w:rPr>
              <w:tab/>
            </w:r>
          </w:p>
        </w:tc>
        <w:tc>
          <w:tcPr>
            <w:tcW w:w="1276" w:type="dxa"/>
          </w:tcPr>
          <w:p w:rsidR="00B52FEF" w:rsidRDefault="0050197A">
            <w:pPr>
              <w:rPr>
                <w:szCs w:val="24"/>
              </w:rPr>
            </w:pPr>
            <w:r>
              <w:rPr>
                <w:szCs w:val="24"/>
              </w:rPr>
              <w:t>6450.5</w:t>
            </w:r>
          </w:p>
        </w:tc>
        <w:tc>
          <w:tcPr>
            <w:tcW w:w="2126" w:type="dxa"/>
          </w:tcPr>
          <w:p w:rsidR="00B52FEF" w:rsidRDefault="0050197A">
            <w:pPr>
              <w:rPr>
                <w:szCs w:val="24"/>
              </w:rPr>
            </w:pPr>
            <w:r>
              <w:rPr>
                <w:szCs w:val="24"/>
              </w:rPr>
              <w:t xml:space="preserve">Apleidimą rodančių rūšių projekcinis padengimas </w:t>
            </w:r>
          </w:p>
        </w:tc>
        <w:tc>
          <w:tcPr>
            <w:tcW w:w="1276" w:type="dxa"/>
          </w:tcPr>
          <w:p w:rsidR="00B52FEF" w:rsidRDefault="0050197A">
            <w:pPr>
              <w:jc w:val="center"/>
              <w:rPr>
                <w:szCs w:val="24"/>
              </w:rPr>
            </w:pPr>
            <w:r>
              <w:rPr>
                <w:szCs w:val="24"/>
              </w:rPr>
              <w:t>proc.</w:t>
            </w:r>
          </w:p>
        </w:tc>
        <w:tc>
          <w:tcPr>
            <w:tcW w:w="2268" w:type="dxa"/>
          </w:tcPr>
          <w:p w:rsidR="00B52FEF" w:rsidRDefault="0050197A">
            <w:pPr>
              <w:jc w:val="center"/>
              <w:rPr>
                <w:szCs w:val="24"/>
              </w:rPr>
            </w:pPr>
            <w:r>
              <w:rPr>
                <w:szCs w:val="24"/>
              </w:rPr>
              <w:t>&lt;5</w:t>
            </w:r>
          </w:p>
        </w:tc>
        <w:tc>
          <w:tcPr>
            <w:tcW w:w="6946" w:type="dxa"/>
          </w:tcPr>
          <w:p w:rsidR="00B52FEF" w:rsidRDefault="0050197A">
            <w:pPr>
              <w:rPr>
                <w:szCs w:val="24"/>
              </w:rPr>
            </w:pPr>
            <w:r>
              <w:rPr>
                <w:i/>
                <w:iCs/>
                <w:szCs w:val="24"/>
              </w:rPr>
              <w:t>Aegopodium podagraria, Anthriscus sylvestris, Chaerophyllum aromaticum, Cirsium arvense, Elytrigia repens, Filipendula ulmaria, Taraxacum officinale, Phragmites australis</w:t>
            </w:r>
            <w:r>
              <w:rPr>
                <w:szCs w:val="24"/>
              </w:rPr>
              <w:t xml:space="preserve">, </w:t>
            </w:r>
            <w:r>
              <w:rPr>
                <w:i/>
                <w:iCs/>
                <w:szCs w:val="24"/>
              </w:rPr>
              <w:t>Urtica dioica</w:t>
            </w:r>
            <w:r>
              <w:rPr>
                <w:szCs w:val="24"/>
              </w:rPr>
              <w:t xml:space="preserve">; </w:t>
            </w:r>
            <w:r>
              <w:rPr>
                <w:i/>
                <w:iCs/>
                <w:szCs w:val="24"/>
              </w:rPr>
              <w:t>Epilobium ciliatum.</w:t>
            </w:r>
          </w:p>
        </w:tc>
      </w:tr>
      <w:tr w:rsidR="00B52FEF">
        <w:tc>
          <w:tcPr>
            <w:tcW w:w="766" w:type="dxa"/>
          </w:tcPr>
          <w:p w:rsidR="00B52FEF" w:rsidRDefault="0050197A">
            <w:pPr>
              <w:ind w:left="720" w:hanging="360"/>
              <w:rPr>
                <w:szCs w:val="24"/>
              </w:rPr>
            </w:pPr>
            <w:r>
              <w:rPr>
                <w:rFonts w:eastAsia="Arial"/>
                <w:szCs w:val="24"/>
                <w:lang w:val="en" w:eastAsia="lt-LT"/>
              </w:rPr>
              <w:t>6</w:t>
            </w:r>
            <w:r>
              <w:rPr>
                <w:rFonts w:eastAsia="Arial"/>
                <w:szCs w:val="24"/>
                <w:lang w:val="en" w:eastAsia="lt-LT"/>
              </w:rPr>
              <w:tab/>
            </w:r>
          </w:p>
        </w:tc>
        <w:tc>
          <w:tcPr>
            <w:tcW w:w="1276" w:type="dxa"/>
          </w:tcPr>
          <w:p w:rsidR="00B52FEF" w:rsidRDefault="0050197A">
            <w:pPr>
              <w:rPr>
                <w:szCs w:val="24"/>
              </w:rPr>
            </w:pPr>
            <w:r>
              <w:rPr>
                <w:szCs w:val="24"/>
              </w:rPr>
              <w:t>6450.6</w:t>
            </w:r>
          </w:p>
        </w:tc>
        <w:tc>
          <w:tcPr>
            <w:tcW w:w="2126" w:type="dxa"/>
          </w:tcPr>
          <w:p w:rsidR="00B52FEF" w:rsidRDefault="0050197A">
            <w:pPr>
              <w:spacing w:line="259" w:lineRule="auto"/>
              <w:rPr>
                <w:szCs w:val="24"/>
              </w:rPr>
            </w:pPr>
            <w:r>
              <w:rPr>
                <w:szCs w:val="24"/>
              </w:rPr>
              <w:t>Medžių ir krūmų projekcinis padengimas</w:t>
            </w:r>
          </w:p>
        </w:tc>
        <w:tc>
          <w:tcPr>
            <w:tcW w:w="1276" w:type="dxa"/>
          </w:tcPr>
          <w:p w:rsidR="00B52FEF" w:rsidRDefault="0050197A">
            <w:pPr>
              <w:jc w:val="center"/>
              <w:rPr>
                <w:szCs w:val="24"/>
              </w:rPr>
            </w:pPr>
            <w:r>
              <w:rPr>
                <w:szCs w:val="24"/>
              </w:rPr>
              <w:t>proc.</w:t>
            </w:r>
          </w:p>
        </w:tc>
        <w:tc>
          <w:tcPr>
            <w:tcW w:w="2268" w:type="dxa"/>
          </w:tcPr>
          <w:p w:rsidR="00B52FEF" w:rsidRDefault="0050197A">
            <w:pPr>
              <w:jc w:val="center"/>
              <w:rPr>
                <w:szCs w:val="24"/>
              </w:rPr>
            </w:pPr>
            <w:r>
              <w:rPr>
                <w:szCs w:val="24"/>
              </w:rPr>
              <w:t>&lt;10</w:t>
            </w:r>
          </w:p>
        </w:tc>
        <w:tc>
          <w:tcPr>
            <w:tcW w:w="6946" w:type="dxa"/>
          </w:tcPr>
          <w:p w:rsidR="00B52FEF" w:rsidRDefault="00B52FEF">
            <w:pPr>
              <w:rPr>
                <w:szCs w:val="24"/>
              </w:rPr>
            </w:pPr>
          </w:p>
        </w:tc>
      </w:tr>
      <w:tr w:rsidR="00B52FEF">
        <w:tc>
          <w:tcPr>
            <w:tcW w:w="766" w:type="dxa"/>
          </w:tcPr>
          <w:p w:rsidR="00B52FEF" w:rsidRDefault="0050197A">
            <w:pPr>
              <w:ind w:left="720" w:hanging="360"/>
              <w:rPr>
                <w:szCs w:val="24"/>
              </w:rPr>
            </w:pPr>
            <w:r>
              <w:rPr>
                <w:rFonts w:eastAsia="Arial"/>
                <w:szCs w:val="24"/>
                <w:lang w:val="en" w:eastAsia="lt-LT"/>
              </w:rPr>
              <w:t>7</w:t>
            </w:r>
            <w:r>
              <w:rPr>
                <w:rFonts w:eastAsia="Arial"/>
                <w:szCs w:val="24"/>
                <w:lang w:val="en" w:eastAsia="lt-LT"/>
              </w:rPr>
              <w:tab/>
            </w:r>
          </w:p>
        </w:tc>
        <w:tc>
          <w:tcPr>
            <w:tcW w:w="1276" w:type="dxa"/>
          </w:tcPr>
          <w:p w:rsidR="00B52FEF" w:rsidRDefault="0050197A">
            <w:pPr>
              <w:rPr>
                <w:szCs w:val="24"/>
              </w:rPr>
            </w:pPr>
            <w:r>
              <w:rPr>
                <w:szCs w:val="24"/>
              </w:rPr>
              <w:t>6450.7</w:t>
            </w:r>
          </w:p>
        </w:tc>
        <w:tc>
          <w:tcPr>
            <w:tcW w:w="2126" w:type="dxa"/>
          </w:tcPr>
          <w:p w:rsidR="00B52FEF" w:rsidRDefault="0050197A">
            <w:pPr>
              <w:rPr>
                <w:szCs w:val="24"/>
              </w:rPr>
            </w:pPr>
            <w:r>
              <w:rPr>
                <w:szCs w:val="24"/>
              </w:rPr>
              <w:t>Hidrologinių sąlygų sutrikdymas</w:t>
            </w:r>
          </w:p>
        </w:tc>
        <w:tc>
          <w:tcPr>
            <w:tcW w:w="1276" w:type="dxa"/>
          </w:tcPr>
          <w:p w:rsidR="00B52FEF" w:rsidRDefault="0050197A">
            <w:pPr>
              <w:rPr>
                <w:szCs w:val="24"/>
              </w:rPr>
            </w:pPr>
            <w:r>
              <w:rPr>
                <w:szCs w:val="24"/>
              </w:rPr>
              <w:t>Yra arba nėra</w:t>
            </w:r>
          </w:p>
        </w:tc>
        <w:tc>
          <w:tcPr>
            <w:tcW w:w="2268" w:type="dxa"/>
          </w:tcPr>
          <w:p w:rsidR="00B52FEF" w:rsidRDefault="0050197A">
            <w:pPr>
              <w:jc w:val="center"/>
              <w:rPr>
                <w:szCs w:val="24"/>
              </w:rPr>
            </w:pPr>
            <w:r>
              <w:rPr>
                <w:szCs w:val="24"/>
              </w:rPr>
              <w:t>nėra</w:t>
            </w:r>
          </w:p>
        </w:tc>
        <w:tc>
          <w:tcPr>
            <w:tcW w:w="6946" w:type="dxa"/>
          </w:tcPr>
          <w:p w:rsidR="00B52FEF" w:rsidRDefault="0050197A">
            <w:pPr>
              <w:rPr>
                <w:szCs w:val="24"/>
              </w:rPr>
            </w:pPr>
            <w:r>
              <w:rPr>
                <w:szCs w:val="24"/>
              </w:rPr>
              <w:t xml:space="preserve">Vertinama: upės vagos natūralumas, tiesinant – užliejimo tikimybė sezoninių potvynių metu; griovių buvimas ir jų būklė. Grioviai vertinami ne tik buveinės plote, bet ir 30 m atstumu nuo jos krašto. </w:t>
            </w:r>
          </w:p>
        </w:tc>
      </w:tr>
    </w:tbl>
    <w:p w:rsidR="00B52FEF" w:rsidRDefault="00B52FEF">
      <w:pPr>
        <w:rPr>
          <w:b/>
          <w:bCs/>
          <w:szCs w:val="24"/>
        </w:rPr>
      </w:pPr>
    </w:p>
    <w:p w:rsidR="00B52FEF" w:rsidRDefault="0050197A">
      <w:pPr>
        <w:rPr>
          <w:b/>
          <w:bCs/>
          <w:szCs w:val="24"/>
        </w:rPr>
      </w:pPr>
      <w:r>
        <w:rPr>
          <w:b/>
          <w:bCs/>
          <w:szCs w:val="24"/>
        </w:rPr>
        <w:t>Buveinės „6450, Aliuvinės pievos“ indikatorinės rūšys</w:t>
      </w:r>
      <w:r>
        <w:rPr>
          <w:b/>
          <w:bCs/>
          <w:szCs w:val="24"/>
        </w:rPr>
        <w:tab/>
      </w:r>
      <w:r>
        <w:rPr>
          <w:b/>
          <w:bCs/>
          <w:szCs w:val="24"/>
        </w:rPr>
        <w:tab/>
      </w:r>
      <w:r>
        <w:rPr>
          <w:b/>
          <w:bCs/>
          <w:szCs w:val="24"/>
        </w:rPr>
        <w:tab/>
      </w:r>
      <w:r>
        <w:rPr>
          <w:b/>
          <w:bCs/>
          <w:szCs w:val="24"/>
        </w:rPr>
        <w:tab/>
      </w:r>
      <w:r>
        <w:rPr>
          <w:b/>
          <w:bCs/>
          <w:szCs w:val="24"/>
        </w:rPr>
        <w:tab/>
      </w:r>
      <w:r>
        <w:rPr>
          <w:b/>
          <w:bCs/>
          <w:szCs w:val="24"/>
        </w:rPr>
        <w:tab/>
        <w:t>12 lentelė</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3467"/>
      </w:tblGrid>
      <w:tr w:rsidR="00B52FEF">
        <w:trPr>
          <w:trHeight w:val="312"/>
        </w:trPr>
        <w:tc>
          <w:tcPr>
            <w:tcW w:w="1242" w:type="dxa"/>
          </w:tcPr>
          <w:p w:rsidR="00B52FEF" w:rsidRDefault="0050197A">
            <w:pPr>
              <w:jc w:val="center"/>
              <w:rPr>
                <w:b/>
                <w:bCs/>
                <w:color w:val="000000"/>
                <w:szCs w:val="24"/>
                <w:lang w:eastAsia="lt-LT"/>
              </w:rPr>
            </w:pPr>
            <w:r>
              <w:rPr>
                <w:b/>
                <w:bCs/>
                <w:color w:val="000000"/>
                <w:szCs w:val="24"/>
                <w:lang w:eastAsia="lt-LT"/>
              </w:rPr>
              <w:t xml:space="preserve">Eil. Nr. </w:t>
            </w:r>
          </w:p>
        </w:tc>
        <w:tc>
          <w:tcPr>
            <w:tcW w:w="13467" w:type="dxa"/>
            <w:shd w:val="clear" w:color="auto" w:fill="auto"/>
            <w:noWrap/>
            <w:vAlign w:val="center"/>
          </w:tcPr>
          <w:p w:rsidR="00B52FEF" w:rsidRDefault="0050197A">
            <w:pPr>
              <w:jc w:val="center"/>
              <w:rPr>
                <w:b/>
                <w:bCs/>
                <w:color w:val="000000"/>
                <w:szCs w:val="24"/>
                <w:lang w:eastAsia="lt-LT"/>
              </w:rPr>
            </w:pPr>
            <w:r>
              <w:rPr>
                <w:b/>
                <w:bCs/>
                <w:color w:val="000000"/>
                <w:szCs w:val="24"/>
                <w:lang w:eastAsia="lt-LT"/>
              </w:rPr>
              <w:t>Rūšies lotyniškas pavadinimas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Achillea salicifolia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Agrostis stolonifera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Bistorta major</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lastRenderedPageBreak/>
              <w:t>4</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Caltha palustris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5</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Cardamine pratensis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6</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Carex disticha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7</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color w:val="000000"/>
                <w:lang w:eastAsia="lt-LT"/>
              </w:rPr>
              <w:t>Carex otrubae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8</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Carex praecox</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9</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Cnidium dubium</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10</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Dactylorhiza incarnata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11</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Dactylorhiza longifolia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12</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Equisetum fluviatile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13</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Galium boreale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14</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Geranium palustre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15</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Inula britanica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16</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Lathyrus palustris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17</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Lathyrus pratensis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18</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Lythrum salicaria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19</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Mentha verticillata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20</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 xml:space="preserve">Persicaria amphibia </w:t>
            </w:r>
            <w:r>
              <w:rPr>
                <w:color w:val="000000"/>
                <w:lang w:eastAsia="lt-LT"/>
              </w:rPr>
              <w:t>var.</w:t>
            </w:r>
            <w:r>
              <w:rPr>
                <w:i/>
                <w:iCs/>
                <w:color w:val="000000"/>
                <w:lang w:eastAsia="lt-LT"/>
              </w:rPr>
              <w:t xml:space="preserve"> terrestre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21</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Peucedanum palustre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22</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Ranunculus auricomus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23</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Ranunculus flammula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24</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Ranunculus reptans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25</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Rumex hydrolapathum</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26</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Sanguisorba officinalis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27</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Scutellaria galericulata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28</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Scutellaria hastifolia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29</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Symphytum officinale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30</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Stellaria palustris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31</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Teucrium scordium</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32</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Thalictrum flavum</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33</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Thalictrum lucidum</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lastRenderedPageBreak/>
              <w:t>34</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Valeriana officinalis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35</w:t>
            </w:r>
            <w:r>
              <w:rPr>
                <w:rFonts w:eastAsia="Arial"/>
                <w:color w:val="000000"/>
                <w:szCs w:val="24"/>
                <w:lang w:val="en" w:eastAsia="lt-LT"/>
              </w:rPr>
              <w:tab/>
            </w:r>
          </w:p>
        </w:tc>
        <w:tc>
          <w:tcPr>
            <w:tcW w:w="13467" w:type="dxa"/>
            <w:shd w:val="clear" w:color="auto" w:fill="auto"/>
            <w:noWrap/>
            <w:vAlign w:val="center"/>
          </w:tcPr>
          <w:p w:rsidR="00B52FEF" w:rsidRDefault="0050197A">
            <w:pPr>
              <w:rPr>
                <w:i/>
                <w:iCs/>
                <w:color w:val="000000"/>
                <w:lang w:eastAsia="lt-LT"/>
              </w:rPr>
            </w:pPr>
            <w:r>
              <w:rPr>
                <w:i/>
                <w:iCs/>
                <w:color w:val="000000"/>
                <w:lang w:eastAsia="lt-LT"/>
              </w:rPr>
              <w:t>Veronica scutellata</w:t>
            </w:r>
          </w:p>
        </w:tc>
      </w:tr>
    </w:tbl>
    <w:p w:rsidR="00B52FEF" w:rsidRDefault="00B52FEF">
      <w:pPr>
        <w:tabs>
          <w:tab w:val="left" w:pos="426"/>
        </w:tabs>
        <w:jc w:val="right"/>
        <w:rPr>
          <w:b/>
          <w:bCs/>
        </w:rPr>
      </w:pPr>
    </w:p>
    <w:p w:rsidR="00B52FEF" w:rsidRDefault="0050197A">
      <w:pPr>
        <w:tabs>
          <w:tab w:val="left" w:pos="426"/>
        </w:tabs>
        <w:rPr>
          <w:b/>
          <w:bCs/>
        </w:rPr>
      </w:pPr>
      <w:r>
        <w:rPr>
          <w:b/>
          <w:bCs/>
        </w:rPr>
        <w:t>Buveinės „6510, Šienaujamos mezofitų pievos“ geros apsaugos būklės kriterijai</w:t>
      </w:r>
      <w:r>
        <w:tab/>
      </w:r>
      <w:r>
        <w:tab/>
      </w:r>
      <w:r>
        <w:tab/>
      </w:r>
      <w:r>
        <w:tab/>
      </w:r>
      <w:r>
        <w:rPr>
          <w:b/>
          <w:bCs/>
        </w:rPr>
        <w:t>13 lentelė</w:t>
      </w:r>
    </w:p>
    <w:tbl>
      <w:tblPr>
        <w:tblW w:w="147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1274"/>
        <w:gridCol w:w="2033"/>
        <w:gridCol w:w="1295"/>
        <w:gridCol w:w="2229"/>
        <w:gridCol w:w="6736"/>
      </w:tblGrid>
      <w:tr w:rsidR="00B52FEF">
        <w:tc>
          <w:tcPr>
            <w:tcW w:w="851" w:type="dxa"/>
          </w:tcPr>
          <w:p w:rsidR="00B52FEF" w:rsidRDefault="0050197A">
            <w:pPr>
              <w:ind w:left="-108"/>
              <w:jc w:val="center"/>
              <w:rPr>
                <w:b/>
                <w:bCs/>
              </w:rPr>
            </w:pPr>
            <w:r>
              <w:rPr>
                <w:b/>
                <w:bCs/>
              </w:rPr>
              <w:t>Eil. Nr.</w:t>
            </w:r>
          </w:p>
        </w:tc>
        <w:tc>
          <w:tcPr>
            <w:tcW w:w="1276" w:type="dxa"/>
            <w:shd w:val="clear" w:color="auto" w:fill="auto"/>
            <w:vAlign w:val="center"/>
          </w:tcPr>
          <w:p w:rsidR="00B52FEF" w:rsidRDefault="0050197A">
            <w:pPr>
              <w:ind w:left="-108" w:right="-108"/>
              <w:jc w:val="center"/>
              <w:rPr>
                <w:b/>
                <w:bCs/>
              </w:rPr>
            </w:pPr>
            <w:r>
              <w:rPr>
                <w:b/>
                <w:bCs/>
              </w:rPr>
              <w:t>Kriterijaus kodas</w:t>
            </w:r>
          </w:p>
        </w:tc>
        <w:tc>
          <w:tcPr>
            <w:tcW w:w="2045" w:type="dxa"/>
            <w:shd w:val="clear" w:color="auto" w:fill="auto"/>
            <w:vAlign w:val="center"/>
          </w:tcPr>
          <w:p w:rsidR="00B52FEF" w:rsidRDefault="0050197A">
            <w:pPr>
              <w:jc w:val="center"/>
              <w:rPr>
                <w:b/>
                <w:bCs/>
              </w:rPr>
            </w:pPr>
            <w:r>
              <w:rPr>
                <w:b/>
                <w:bCs/>
              </w:rPr>
              <w:t>Kriterijus</w:t>
            </w:r>
          </w:p>
        </w:tc>
        <w:tc>
          <w:tcPr>
            <w:tcW w:w="1296" w:type="dxa"/>
            <w:shd w:val="clear" w:color="auto" w:fill="auto"/>
            <w:vAlign w:val="center"/>
          </w:tcPr>
          <w:p w:rsidR="00B52FEF" w:rsidRDefault="0050197A">
            <w:pPr>
              <w:jc w:val="center"/>
              <w:rPr>
                <w:b/>
                <w:bCs/>
              </w:rPr>
            </w:pPr>
            <w:r>
              <w:rPr>
                <w:b/>
                <w:bCs/>
              </w:rPr>
              <w:t>Matavimo vienetas</w:t>
            </w:r>
          </w:p>
        </w:tc>
        <w:tc>
          <w:tcPr>
            <w:tcW w:w="2274" w:type="dxa"/>
            <w:shd w:val="clear" w:color="auto" w:fill="auto"/>
            <w:vAlign w:val="center"/>
          </w:tcPr>
          <w:p w:rsidR="00B52FEF" w:rsidRDefault="0050197A">
            <w:pPr>
              <w:jc w:val="center"/>
              <w:rPr>
                <w:b/>
                <w:bCs/>
              </w:rPr>
            </w:pPr>
            <w:r>
              <w:rPr>
                <w:b/>
                <w:bCs/>
              </w:rPr>
              <w:t>Tikslinė vertė</w:t>
            </w:r>
          </w:p>
        </w:tc>
        <w:tc>
          <w:tcPr>
            <w:tcW w:w="7001" w:type="dxa"/>
            <w:vAlign w:val="center"/>
          </w:tcPr>
          <w:p w:rsidR="00B52FEF" w:rsidRDefault="0050197A">
            <w:pPr>
              <w:jc w:val="center"/>
              <w:rPr>
                <w:b/>
                <w:bCs/>
              </w:rPr>
            </w:pPr>
            <w:r>
              <w:rPr>
                <w:b/>
                <w:bCs/>
              </w:rPr>
              <w:t>Papildoma informacija</w:t>
            </w:r>
          </w:p>
        </w:tc>
      </w:tr>
      <w:tr w:rsidR="00B52FEF">
        <w:tc>
          <w:tcPr>
            <w:tcW w:w="851" w:type="dxa"/>
          </w:tcPr>
          <w:p w:rsidR="00B52FEF" w:rsidRDefault="0050197A">
            <w:pPr>
              <w:ind w:left="720" w:hanging="360"/>
              <w:rPr>
                <w:szCs w:val="24"/>
              </w:rPr>
            </w:pPr>
            <w:r>
              <w:rPr>
                <w:rFonts w:eastAsia="Arial"/>
                <w:szCs w:val="24"/>
                <w:lang w:val="en" w:eastAsia="lt-LT"/>
              </w:rPr>
              <w:t>1</w:t>
            </w:r>
            <w:r>
              <w:rPr>
                <w:rFonts w:eastAsia="Arial"/>
                <w:szCs w:val="24"/>
                <w:lang w:val="en" w:eastAsia="lt-LT"/>
              </w:rPr>
              <w:tab/>
            </w:r>
          </w:p>
        </w:tc>
        <w:tc>
          <w:tcPr>
            <w:tcW w:w="1276" w:type="dxa"/>
            <w:shd w:val="clear" w:color="auto" w:fill="auto"/>
          </w:tcPr>
          <w:p w:rsidR="00B52FEF" w:rsidRDefault="0050197A">
            <w:r>
              <w:t>6510.1</w:t>
            </w:r>
          </w:p>
        </w:tc>
        <w:tc>
          <w:tcPr>
            <w:tcW w:w="2045" w:type="dxa"/>
            <w:shd w:val="clear" w:color="auto" w:fill="auto"/>
          </w:tcPr>
          <w:p w:rsidR="00B52FEF" w:rsidRDefault="0050197A">
            <w:r>
              <w:t>Bendras buveinių užimamas plotas</w:t>
            </w:r>
          </w:p>
        </w:tc>
        <w:tc>
          <w:tcPr>
            <w:tcW w:w="1296" w:type="dxa"/>
            <w:shd w:val="clear" w:color="auto" w:fill="auto"/>
          </w:tcPr>
          <w:p w:rsidR="00B52FEF" w:rsidRDefault="0050197A">
            <w:pPr>
              <w:jc w:val="center"/>
            </w:pPr>
            <w:r>
              <w:t>ha</w:t>
            </w:r>
          </w:p>
        </w:tc>
        <w:tc>
          <w:tcPr>
            <w:tcW w:w="2274" w:type="dxa"/>
            <w:shd w:val="clear" w:color="auto" w:fill="auto"/>
          </w:tcPr>
          <w:p w:rsidR="00B52FEF" w:rsidRDefault="0050197A">
            <w:pPr>
              <w:jc w:val="center"/>
            </w:pPr>
            <w:r>
              <w:t>Stabilus arba didėjantis; mažėjantis tik numatytais atvejais</w:t>
            </w:r>
          </w:p>
        </w:tc>
        <w:tc>
          <w:tcPr>
            <w:tcW w:w="7001" w:type="dxa"/>
          </w:tcPr>
          <w:p w:rsidR="00B52FEF" w:rsidRDefault="0050197A">
            <w:r>
              <w:t xml:space="preserve">Mažėti gali dėl dalies buveinės plotų pasikeitimo į buveines </w:t>
            </w:r>
          </w:p>
          <w:p w:rsidR="00B52FEF" w:rsidRDefault="0050197A">
            <w:r>
              <w:t>„6210, Stepinės pievos“, „6230, Rūšių turtingi briedgaurynai“, „6270, Rūšių turtingi smilgynai“, „6410, Melvenynai“ dėl pakitusio ūkininkavimo ir intensyvumo. Bendras pievų buveinių plotas nesumažėja.</w:t>
            </w:r>
          </w:p>
        </w:tc>
      </w:tr>
      <w:tr w:rsidR="00B52FEF">
        <w:tc>
          <w:tcPr>
            <w:tcW w:w="851" w:type="dxa"/>
          </w:tcPr>
          <w:p w:rsidR="00B52FEF" w:rsidRDefault="0050197A">
            <w:pPr>
              <w:ind w:left="720" w:hanging="360"/>
              <w:rPr>
                <w:szCs w:val="24"/>
              </w:rPr>
            </w:pPr>
            <w:r>
              <w:rPr>
                <w:rFonts w:eastAsia="Arial"/>
                <w:szCs w:val="24"/>
                <w:lang w:val="en" w:eastAsia="lt-LT"/>
              </w:rPr>
              <w:t>2</w:t>
            </w:r>
            <w:r>
              <w:rPr>
                <w:rFonts w:eastAsia="Arial"/>
                <w:szCs w:val="24"/>
                <w:lang w:val="en" w:eastAsia="lt-LT"/>
              </w:rPr>
              <w:tab/>
            </w:r>
          </w:p>
        </w:tc>
        <w:tc>
          <w:tcPr>
            <w:tcW w:w="1276" w:type="dxa"/>
            <w:shd w:val="clear" w:color="auto" w:fill="auto"/>
          </w:tcPr>
          <w:p w:rsidR="00B52FEF" w:rsidRDefault="0050197A">
            <w:r>
              <w:t>6510.2</w:t>
            </w:r>
          </w:p>
        </w:tc>
        <w:tc>
          <w:tcPr>
            <w:tcW w:w="2045" w:type="dxa"/>
            <w:shd w:val="clear" w:color="auto" w:fill="auto"/>
          </w:tcPr>
          <w:p w:rsidR="00B52FEF" w:rsidRDefault="0050197A">
            <w:r>
              <w:t>Buveinių, turinčių gerą struktūrą ir geras funkcijas, plotas</w:t>
            </w:r>
          </w:p>
        </w:tc>
        <w:tc>
          <w:tcPr>
            <w:tcW w:w="1296" w:type="dxa"/>
            <w:shd w:val="clear" w:color="auto" w:fill="auto"/>
          </w:tcPr>
          <w:p w:rsidR="00B52FEF" w:rsidRDefault="0050197A">
            <w:pPr>
              <w:jc w:val="center"/>
            </w:pPr>
            <w:r>
              <w:t>ha</w:t>
            </w:r>
          </w:p>
        </w:tc>
        <w:tc>
          <w:tcPr>
            <w:tcW w:w="2274" w:type="dxa"/>
            <w:shd w:val="clear" w:color="auto" w:fill="auto"/>
          </w:tcPr>
          <w:p w:rsidR="00B52FEF" w:rsidRDefault="0050197A">
            <w:pPr>
              <w:jc w:val="center"/>
            </w:pPr>
            <w:r>
              <w:t>Stabilus arba didėjantis</w:t>
            </w:r>
          </w:p>
        </w:tc>
        <w:tc>
          <w:tcPr>
            <w:tcW w:w="7001" w:type="dxa"/>
          </w:tcPr>
          <w:p w:rsidR="00B52FEF" w:rsidRDefault="0050197A">
            <w:r>
              <w:t xml:space="preserve">Plotai, kurie pereina į buveines „6210, Stepinės pievos“, </w:t>
            </w:r>
          </w:p>
          <w:p w:rsidR="00B52FEF" w:rsidRDefault="0050197A">
            <w:r>
              <w:t>„6230, Rūšių turtingi briedgaurynai“, „6270, Rūšių turtingi smilgynai“, „6410, Melvenynai“, nepriskiriami gerų struktūros ir funkcijų plotams.</w:t>
            </w:r>
          </w:p>
        </w:tc>
      </w:tr>
      <w:tr w:rsidR="00B52FEF">
        <w:tc>
          <w:tcPr>
            <w:tcW w:w="851" w:type="dxa"/>
          </w:tcPr>
          <w:p w:rsidR="00B52FEF" w:rsidRDefault="0050197A">
            <w:pPr>
              <w:ind w:left="720" w:hanging="360"/>
              <w:rPr>
                <w:szCs w:val="24"/>
              </w:rPr>
            </w:pPr>
            <w:r>
              <w:rPr>
                <w:rFonts w:eastAsia="Arial"/>
                <w:szCs w:val="24"/>
                <w:lang w:eastAsia="lt-LT"/>
              </w:rPr>
              <w:t>3</w:t>
            </w:r>
            <w:r>
              <w:rPr>
                <w:rFonts w:eastAsia="Arial"/>
                <w:szCs w:val="24"/>
                <w:lang w:eastAsia="lt-LT"/>
              </w:rPr>
              <w:tab/>
            </w:r>
          </w:p>
        </w:tc>
        <w:tc>
          <w:tcPr>
            <w:tcW w:w="1276" w:type="dxa"/>
            <w:shd w:val="clear" w:color="auto" w:fill="auto"/>
          </w:tcPr>
          <w:p w:rsidR="00B52FEF" w:rsidRDefault="0050197A">
            <w:r>
              <w:t>6510.3</w:t>
            </w:r>
          </w:p>
        </w:tc>
        <w:tc>
          <w:tcPr>
            <w:tcW w:w="2045" w:type="dxa"/>
            <w:shd w:val="clear" w:color="auto" w:fill="auto"/>
          </w:tcPr>
          <w:p w:rsidR="00B52FEF" w:rsidRDefault="0050197A">
            <w:r>
              <w:t>Indikatorinių rūšių skaičius</w:t>
            </w:r>
          </w:p>
        </w:tc>
        <w:tc>
          <w:tcPr>
            <w:tcW w:w="1296" w:type="dxa"/>
            <w:shd w:val="clear" w:color="auto" w:fill="auto"/>
          </w:tcPr>
          <w:p w:rsidR="00B52FEF" w:rsidRDefault="0050197A">
            <w:pPr>
              <w:ind w:firstLine="62"/>
              <w:jc w:val="center"/>
              <w:rPr>
                <w:vertAlign w:val="superscript"/>
              </w:rPr>
            </w:pPr>
            <w:r>
              <w:t>Skaičius / 100 m</w:t>
            </w:r>
            <w:r>
              <w:rPr>
                <w:vertAlign w:val="superscript"/>
              </w:rPr>
              <w:t>2</w:t>
            </w:r>
          </w:p>
        </w:tc>
        <w:tc>
          <w:tcPr>
            <w:tcW w:w="2274" w:type="dxa"/>
            <w:shd w:val="clear" w:color="auto" w:fill="auto"/>
          </w:tcPr>
          <w:p w:rsidR="00B52FEF" w:rsidRDefault="0050197A">
            <w:pPr>
              <w:jc w:val="center"/>
            </w:pPr>
            <w:r>
              <w:t>&gt;5</w:t>
            </w:r>
          </w:p>
        </w:tc>
        <w:tc>
          <w:tcPr>
            <w:tcW w:w="7001" w:type="dxa"/>
          </w:tcPr>
          <w:p w:rsidR="00B52FEF" w:rsidRDefault="0050197A">
            <w:pPr>
              <w:rPr>
                <w:szCs w:val="24"/>
              </w:rPr>
            </w:pPr>
            <w:r>
              <w:rPr>
                <w:szCs w:val="24"/>
              </w:rPr>
              <w:t>Geros būklės indikatorinių rūšių sąrašas pateikiamas 14 lentelėje.</w:t>
            </w:r>
          </w:p>
        </w:tc>
      </w:tr>
      <w:tr w:rsidR="00B52FEF">
        <w:tc>
          <w:tcPr>
            <w:tcW w:w="851" w:type="dxa"/>
          </w:tcPr>
          <w:p w:rsidR="00B52FEF" w:rsidRDefault="0050197A">
            <w:pPr>
              <w:ind w:left="720" w:hanging="360"/>
              <w:rPr>
                <w:szCs w:val="24"/>
              </w:rPr>
            </w:pPr>
            <w:r>
              <w:rPr>
                <w:rFonts w:eastAsia="Arial"/>
                <w:szCs w:val="24"/>
                <w:lang w:val="en" w:eastAsia="lt-LT"/>
              </w:rPr>
              <w:t>4</w:t>
            </w:r>
            <w:r>
              <w:rPr>
                <w:rFonts w:eastAsia="Arial"/>
                <w:szCs w:val="24"/>
                <w:lang w:val="en" w:eastAsia="lt-LT"/>
              </w:rPr>
              <w:tab/>
            </w:r>
          </w:p>
        </w:tc>
        <w:tc>
          <w:tcPr>
            <w:tcW w:w="1276" w:type="dxa"/>
            <w:shd w:val="clear" w:color="auto" w:fill="auto"/>
          </w:tcPr>
          <w:p w:rsidR="00B52FEF" w:rsidRDefault="0050197A">
            <w:r>
              <w:t>6510.4</w:t>
            </w:r>
          </w:p>
        </w:tc>
        <w:tc>
          <w:tcPr>
            <w:tcW w:w="2045" w:type="dxa"/>
            <w:shd w:val="clear" w:color="auto" w:fill="auto"/>
          </w:tcPr>
          <w:p w:rsidR="00B52FEF" w:rsidRDefault="0050197A">
            <w:r>
              <w:t>Dominuojančios rūšys</w:t>
            </w:r>
          </w:p>
        </w:tc>
        <w:tc>
          <w:tcPr>
            <w:tcW w:w="1296" w:type="dxa"/>
            <w:shd w:val="clear" w:color="auto" w:fill="auto"/>
          </w:tcPr>
          <w:p w:rsidR="00B52FEF" w:rsidRDefault="0050197A">
            <w:pPr>
              <w:jc w:val="center"/>
            </w:pPr>
            <w:r>
              <w:t>Eksperto vertinimas</w:t>
            </w:r>
          </w:p>
        </w:tc>
        <w:tc>
          <w:tcPr>
            <w:tcW w:w="2274" w:type="dxa"/>
            <w:shd w:val="clear" w:color="auto" w:fill="auto"/>
          </w:tcPr>
          <w:p w:rsidR="00B52FEF" w:rsidRDefault="0050197A">
            <w:pPr>
              <w:jc w:val="center"/>
            </w:pPr>
            <w:r>
              <w:t>Nėra</w:t>
            </w:r>
          </w:p>
        </w:tc>
        <w:tc>
          <w:tcPr>
            <w:tcW w:w="7001" w:type="dxa"/>
          </w:tcPr>
          <w:p w:rsidR="00B52FEF" w:rsidRDefault="0050197A">
            <w:r>
              <w:t>Dominuojančios rūšys, kurių projekcinis padengimas stebėjimo vietoje sudaro daugiau kaip 30 proc.</w:t>
            </w:r>
          </w:p>
        </w:tc>
      </w:tr>
      <w:tr w:rsidR="00B52FEF">
        <w:tc>
          <w:tcPr>
            <w:tcW w:w="851" w:type="dxa"/>
          </w:tcPr>
          <w:p w:rsidR="00B52FEF" w:rsidRDefault="0050197A">
            <w:pPr>
              <w:ind w:left="720" w:hanging="360"/>
              <w:rPr>
                <w:szCs w:val="24"/>
              </w:rPr>
            </w:pPr>
            <w:r>
              <w:rPr>
                <w:rFonts w:eastAsia="Arial"/>
                <w:szCs w:val="24"/>
                <w:lang w:val="en" w:eastAsia="lt-LT"/>
              </w:rPr>
              <w:t>5</w:t>
            </w:r>
            <w:r>
              <w:rPr>
                <w:rFonts w:eastAsia="Arial"/>
                <w:szCs w:val="24"/>
                <w:lang w:val="en" w:eastAsia="lt-LT"/>
              </w:rPr>
              <w:tab/>
            </w:r>
          </w:p>
        </w:tc>
        <w:tc>
          <w:tcPr>
            <w:tcW w:w="1276" w:type="dxa"/>
            <w:shd w:val="clear" w:color="auto" w:fill="auto"/>
          </w:tcPr>
          <w:p w:rsidR="00B52FEF" w:rsidRDefault="0050197A">
            <w:r>
              <w:t>6510.5</w:t>
            </w:r>
          </w:p>
        </w:tc>
        <w:tc>
          <w:tcPr>
            <w:tcW w:w="2045" w:type="dxa"/>
            <w:shd w:val="clear" w:color="auto" w:fill="auto"/>
          </w:tcPr>
          <w:p w:rsidR="00B52FEF" w:rsidRDefault="0050197A">
            <w:r>
              <w:t>Svetimžemių rūšių augalų projekcinis padengimas</w:t>
            </w:r>
          </w:p>
        </w:tc>
        <w:tc>
          <w:tcPr>
            <w:tcW w:w="1296" w:type="dxa"/>
            <w:shd w:val="clear" w:color="auto" w:fill="auto"/>
          </w:tcPr>
          <w:p w:rsidR="00B52FEF" w:rsidRDefault="0050197A">
            <w:pPr>
              <w:jc w:val="center"/>
            </w:pPr>
            <w:r>
              <w:t>proc.</w:t>
            </w:r>
          </w:p>
        </w:tc>
        <w:tc>
          <w:tcPr>
            <w:tcW w:w="2274" w:type="dxa"/>
            <w:shd w:val="clear" w:color="auto" w:fill="auto"/>
          </w:tcPr>
          <w:p w:rsidR="00B52FEF" w:rsidRDefault="0050197A">
            <w:pPr>
              <w:jc w:val="center"/>
            </w:pPr>
            <w:r>
              <w:t>Neinvazinių – &lt;1, invazinių – 0</w:t>
            </w:r>
          </w:p>
        </w:tc>
        <w:tc>
          <w:tcPr>
            <w:tcW w:w="7001" w:type="dxa"/>
          </w:tcPr>
          <w:p w:rsidR="00B52FEF" w:rsidRDefault="0050197A">
            <w:pPr>
              <w:rPr>
                <w:szCs w:val="24"/>
              </w:rPr>
            </w:pPr>
            <w:r>
              <w:t>Invazinės rūšys pagal Lietuvos Respublikos aplinkos ministro 2004 m. rugpjūčio 16 d. įsakymu Nr. D1-433 (su vėlesniais papildymais) patvirtintą sąrašą.</w:t>
            </w:r>
          </w:p>
        </w:tc>
      </w:tr>
      <w:tr w:rsidR="00B52FEF">
        <w:tc>
          <w:tcPr>
            <w:tcW w:w="851" w:type="dxa"/>
          </w:tcPr>
          <w:p w:rsidR="00B52FEF" w:rsidRDefault="0050197A">
            <w:pPr>
              <w:ind w:left="720" w:hanging="360"/>
              <w:rPr>
                <w:szCs w:val="24"/>
              </w:rPr>
            </w:pPr>
            <w:r>
              <w:rPr>
                <w:rFonts w:eastAsia="Arial"/>
                <w:szCs w:val="24"/>
                <w:lang w:val="en" w:eastAsia="lt-LT"/>
              </w:rPr>
              <w:t>6</w:t>
            </w:r>
            <w:r>
              <w:rPr>
                <w:rFonts w:eastAsia="Arial"/>
                <w:szCs w:val="24"/>
                <w:lang w:val="en" w:eastAsia="lt-LT"/>
              </w:rPr>
              <w:tab/>
            </w:r>
          </w:p>
        </w:tc>
        <w:tc>
          <w:tcPr>
            <w:tcW w:w="1276" w:type="dxa"/>
            <w:shd w:val="clear" w:color="auto" w:fill="auto"/>
          </w:tcPr>
          <w:p w:rsidR="00B52FEF" w:rsidRDefault="0050197A">
            <w:r>
              <w:t>6510.6</w:t>
            </w:r>
          </w:p>
        </w:tc>
        <w:tc>
          <w:tcPr>
            <w:tcW w:w="2045" w:type="dxa"/>
            <w:shd w:val="clear" w:color="auto" w:fill="auto"/>
          </w:tcPr>
          <w:p w:rsidR="00B52FEF" w:rsidRDefault="0050197A">
            <w:r>
              <w:t>Medžių ir krūmų projekcinis padengimas</w:t>
            </w:r>
          </w:p>
        </w:tc>
        <w:tc>
          <w:tcPr>
            <w:tcW w:w="1296" w:type="dxa"/>
            <w:shd w:val="clear" w:color="auto" w:fill="auto"/>
          </w:tcPr>
          <w:p w:rsidR="00B52FEF" w:rsidRDefault="0050197A">
            <w:pPr>
              <w:jc w:val="center"/>
            </w:pPr>
            <w:r>
              <w:t>proc.</w:t>
            </w:r>
          </w:p>
        </w:tc>
        <w:tc>
          <w:tcPr>
            <w:tcW w:w="2274" w:type="dxa"/>
            <w:shd w:val="clear" w:color="auto" w:fill="auto"/>
          </w:tcPr>
          <w:p w:rsidR="00B52FEF" w:rsidRDefault="0050197A">
            <w:pPr>
              <w:jc w:val="center"/>
            </w:pPr>
            <w:r>
              <w:t>&lt;5</w:t>
            </w:r>
          </w:p>
        </w:tc>
        <w:tc>
          <w:tcPr>
            <w:tcW w:w="7001" w:type="dxa"/>
          </w:tcPr>
          <w:p w:rsidR="00B52FEF" w:rsidRDefault="00B52FEF"/>
        </w:tc>
      </w:tr>
      <w:tr w:rsidR="00B52FEF">
        <w:tc>
          <w:tcPr>
            <w:tcW w:w="851" w:type="dxa"/>
          </w:tcPr>
          <w:p w:rsidR="00B52FEF" w:rsidRDefault="0050197A">
            <w:pPr>
              <w:ind w:left="720" w:hanging="360"/>
              <w:rPr>
                <w:szCs w:val="24"/>
              </w:rPr>
            </w:pPr>
            <w:r>
              <w:rPr>
                <w:rFonts w:eastAsia="Arial"/>
                <w:szCs w:val="24"/>
                <w:lang w:val="en" w:eastAsia="lt-LT"/>
              </w:rPr>
              <w:t>7</w:t>
            </w:r>
            <w:r>
              <w:rPr>
                <w:rFonts w:eastAsia="Arial"/>
                <w:szCs w:val="24"/>
                <w:lang w:val="en" w:eastAsia="lt-LT"/>
              </w:rPr>
              <w:tab/>
            </w:r>
          </w:p>
        </w:tc>
        <w:tc>
          <w:tcPr>
            <w:tcW w:w="1276" w:type="dxa"/>
            <w:shd w:val="clear" w:color="auto" w:fill="auto"/>
          </w:tcPr>
          <w:p w:rsidR="00B52FEF" w:rsidRDefault="0050197A">
            <w:pPr>
              <w:rPr>
                <w:szCs w:val="24"/>
              </w:rPr>
            </w:pPr>
            <w:r>
              <w:rPr>
                <w:szCs w:val="24"/>
              </w:rPr>
              <w:t>6510.7</w:t>
            </w:r>
          </w:p>
        </w:tc>
        <w:tc>
          <w:tcPr>
            <w:tcW w:w="2045" w:type="dxa"/>
            <w:shd w:val="clear" w:color="auto" w:fill="auto"/>
          </w:tcPr>
          <w:p w:rsidR="00B52FEF" w:rsidRDefault="0050197A">
            <w:pPr>
              <w:rPr>
                <w:szCs w:val="24"/>
              </w:rPr>
            </w:pPr>
            <w:r>
              <w:rPr>
                <w:szCs w:val="24"/>
              </w:rPr>
              <w:t>Apleidimą rodančių žolinių augalų rūšių padengimas</w:t>
            </w:r>
          </w:p>
        </w:tc>
        <w:tc>
          <w:tcPr>
            <w:tcW w:w="1296" w:type="dxa"/>
            <w:shd w:val="clear" w:color="auto" w:fill="auto"/>
          </w:tcPr>
          <w:p w:rsidR="00B52FEF" w:rsidRDefault="0050197A">
            <w:pPr>
              <w:jc w:val="center"/>
              <w:rPr>
                <w:szCs w:val="24"/>
              </w:rPr>
            </w:pPr>
            <w:r>
              <w:rPr>
                <w:szCs w:val="24"/>
              </w:rPr>
              <w:t>proc.</w:t>
            </w:r>
          </w:p>
        </w:tc>
        <w:tc>
          <w:tcPr>
            <w:tcW w:w="2274" w:type="dxa"/>
            <w:shd w:val="clear" w:color="auto" w:fill="auto"/>
          </w:tcPr>
          <w:p w:rsidR="00B52FEF" w:rsidRDefault="0050197A">
            <w:pPr>
              <w:jc w:val="center"/>
              <w:rPr>
                <w:szCs w:val="24"/>
              </w:rPr>
            </w:pPr>
            <w:r>
              <w:rPr>
                <w:szCs w:val="24"/>
              </w:rPr>
              <w:t>&lt;10</w:t>
            </w:r>
          </w:p>
        </w:tc>
        <w:tc>
          <w:tcPr>
            <w:tcW w:w="7001" w:type="dxa"/>
          </w:tcPr>
          <w:p w:rsidR="00B52FEF" w:rsidRDefault="0050197A">
            <w:pPr>
              <w:rPr>
                <w:szCs w:val="24"/>
              </w:rPr>
            </w:pPr>
            <w:r>
              <w:rPr>
                <w:i/>
                <w:iCs/>
                <w:szCs w:val="24"/>
              </w:rPr>
              <w:t>Aegopodium podagraria, Anthriscus sylvestris, Calamagrostis epigejos, Chaerophyllum aromaticum, Rubus caesius, Urtica dioica</w:t>
            </w:r>
            <w:r>
              <w:rPr>
                <w:szCs w:val="24"/>
              </w:rPr>
              <w:t xml:space="preserve"> ir kitos nitrofilinės, ekspansyvios savaiminės ir neekspansyvios svetimžemės rūšys.</w:t>
            </w:r>
          </w:p>
        </w:tc>
      </w:tr>
    </w:tbl>
    <w:p w:rsidR="00B52FEF" w:rsidRDefault="00B52FEF">
      <w:pPr>
        <w:ind w:right="685"/>
        <w:rPr>
          <w:szCs w:val="24"/>
        </w:rPr>
      </w:pPr>
    </w:p>
    <w:p w:rsidR="00B52FEF" w:rsidRDefault="0050197A">
      <w:pPr>
        <w:ind w:right="-31"/>
        <w:rPr>
          <w:b/>
          <w:bCs/>
          <w:szCs w:val="24"/>
        </w:rPr>
      </w:pPr>
      <w:r>
        <w:rPr>
          <w:b/>
          <w:bCs/>
          <w:szCs w:val="24"/>
        </w:rPr>
        <w:t xml:space="preserve">Buveinės </w:t>
      </w:r>
      <w:r>
        <w:rPr>
          <w:b/>
          <w:bCs/>
          <w:color w:val="000000"/>
          <w:szCs w:val="24"/>
          <w:lang w:eastAsia="lt-LT"/>
        </w:rPr>
        <w:t>„6510, Šienaujamos mezofitų pievos“ i</w:t>
      </w:r>
      <w:r>
        <w:rPr>
          <w:b/>
          <w:bCs/>
          <w:szCs w:val="24"/>
        </w:rPr>
        <w:t xml:space="preserve">ndikatorinės rūšys </w:t>
      </w:r>
      <w:r>
        <w:rPr>
          <w:b/>
          <w:bCs/>
          <w:szCs w:val="24"/>
        </w:rPr>
        <w:tab/>
      </w:r>
      <w:r>
        <w:rPr>
          <w:b/>
          <w:bCs/>
          <w:szCs w:val="24"/>
        </w:rPr>
        <w:tab/>
      </w:r>
      <w:r>
        <w:rPr>
          <w:b/>
          <w:bCs/>
          <w:szCs w:val="24"/>
        </w:rPr>
        <w:tab/>
      </w:r>
      <w:r>
        <w:rPr>
          <w:b/>
          <w:bCs/>
          <w:szCs w:val="24"/>
        </w:rPr>
        <w:tab/>
      </w:r>
      <w:r>
        <w:rPr>
          <w:b/>
          <w:bCs/>
          <w:szCs w:val="24"/>
        </w:rPr>
        <w:tab/>
        <w:t>14 lentelė</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3467"/>
      </w:tblGrid>
      <w:tr w:rsidR="00B52FEF">
        <w:trPr>
          <w:trHeight w:val="312"/>
        </w:trPr>
        <w:tc>
          <w:tcPr>
            <w:tcW w:w="1242" w:type="dxa"/>
          </w:tcPr>
          <w:p w:rsidR="00B52FEF" w:rsidRDefault="0050197A">
            <w:pPr>
              <w:jc w:val="center"/>
              <w:rPr>
                <w:b/>
                <w:bCs/>
                <w:color w:val="000000"/>
                <w:szCs w:val="24"/>
                <w:lang w:eastAsia="lt-LT"/>
              </w:rPr>
            </w:pPr>
            <w:r>
              <w:rPr>
                <w:b/>
                <w:bCs/>
                <w:color w:val="000000"/>
                <w:szCs w:val="24"/>
                <w:lang w:eastAsia="lt-LT"/>
              </w:rPr>
              <w:t xml:space="preserve">Eil. Nr. </w:t>
            </w:r>
          </w:p>
        </w:tc>
        <w:tc>
          <w:tcPr>
            <w:tcW w:w="13467" w:type="dxa"/>
            <w:shd w:val="clear" w:color="auto" w:fill="auto"/>
            <w:noWrap/>
            <w:vAlign w:val="center"/>
          </w:tcPr>
          <w:p w:rsidR="00B52FEF" w:rsidRDefault="0050197A">
            <w:pPr>
              <w:jc w:val="center"/>
              <w:rPr>
                <w:b/>
                <w:bCs/>
                <w:color w:val="000000"/>
                <w:szCs w:val="24"/>
                <w:lang w:eastAsia="lt-LT"/>
              </w:rPr>
            </w:pPr>
            <w:r>
              <w:rPr>
                <w:b/>
                <w:bCs/>
                <w:color w:val="000000"/>
                <w:szCs w:val="24"/>
                <w:lang w:eastAsia="lt-LT"/>
              </w:rPr>
              <w:t>Rūšies lotyniškas pavadinimas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 xml:space="preserve">Alchemilla </w:t>
            </w:r>
            <w:r>
              <w:rPr>
                <w:szCs w:val="24"/>
                <w:lang w:val="en-US"/>
              </w:rPr>
              <w:t>spp</w:t>
            </w:r>
            <w:r>
              <w:rPr>
                <w:i/>
                <w:iCs/>
                <w:szCs w:val="24"/>
                <w:lang w:val="en-US"/>
              </w:rPr>
              <w:t>.</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 xml:space="preserve">Allium </w:t>
            </w:r>
            <w:r>
              <w:rPr>
                <w:szCs w:val="24"/>
                <w:lang w:val="en-US"/>
              </w:rPr>
              <w:t>spp</w:t>
            </w:r>
            <w:r>
              <w:rPr>
                <w:i/>
                <w:iCs/>
                <w:szCs w:val="24"/>
                <w:lang w:val="en-US"/>
              </w:rPr>
              <w:t>.</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lastRenderedPageBreak/>
              <w:t>3</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Bistorta major</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4</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Briza media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5</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Campanula glomerata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6</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Campanula patula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7</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Cardamine pratensis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8</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Carex hartmanii</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9</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Centaurea jacea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10</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Cirsium rivulare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Dactylorhiza longifolia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12</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Dactylorhiza incarnata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13</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Daucus carota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14</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Equisetum palustre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15</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Filipendula vulgaris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16</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Galium boreale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17</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Geranium pratense</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18</w:t>
            </w:r>
            <w:r>
              <w:rPr>
                <w:rFonts w:eastAsia="Arial"/>
                <w:color w:val="000000"/>
                <w:szCs w:val="24"/>
                <w:lang w:val="en" w:eastAsia="lt-LT"/>
              </w:rPr>
              <w:tab/>
            </w:r>
          </w:p>
        </w:tc>
        <w:tc>
          <w:tcPr>
            <w:tcW w:w="13467" w:type="dxa"/>
            <w:shd w:val="clear" w:color="auto" w:fill="auto"/>
            <w:noWrap/>
            <w:vAlign w:val="center"/>
          </w:tcPr>
          <w:p w:rsidR="00B52FEF" w:rsidRDefault="0050197A">
            <w:pPr>
              <w:rPr>
                <w:b/>
                <w:bCs/>
                <w:color w:val="000000"/>
                <w:szCs w:val="24"/>
                <w:lang w:eastAsia="lt-LT"/>
              </w:rPr>
            </w:pPr>
            <w:r>
              <w:rPr>
                <w:i/>
                <w:iCs/>
                <w:szCs w:val="24"/>
                <w:lang w:val="en-US"/>
              </w:rPr>
              <w:t>Gladiolus imbricatus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19</w:t>
            </w:r>
            <w:r>
              <w:rPr>
                <w:rFonts w:eastAsia="Arial"/>
                <w:color w:val="000000"/>
                <w:szCs w:val="24"/>
                <w:lang w:val="en" w:eastAsia="lt-LT"/>
              </w:rPr>
              <w:tab/>
            </w:r>
          </w:p>
        </w:tc>
        <w:tc>
          <w:tcPr>
            <w:tcW w:w="13467" w:type="dxa"/>
            <w:shd w:val="clear" w:color="auto" w:fill="auto"/>
            <w:noWrap/>
            <w:vAlign w:val="center"/>
          </w:tcPr>
          <w:p w:rsidR="00B52FEF" w:rsidRDefault="0050197A">
            <w:pPr>
              <w:rPr>
                <w:i/>
                <w:iCs/>
                <w:lang w:val="en-US"/>
              </w:rPr>
            </w:pPr>
            <w:r>
              <w:rPr>
                <w:i/>
                <w:iCs/>
                <w:lang w:val="en-US"/>
              </w:rPr>
              <w:t>Avenula pubescens</w:t>
            </w:r>
            <w:r>
              <w:rPr>
                <w:lang w:val="en-US"/>
              </w:rPr>
              <w:t xml:space="preserve"> (</w:t>
            </w:r>
            <w:r>
              <w:rPr>
                <w:i/>
                <w:iCs/>
                <w:lang w:val="en-US"/>
              </w:rPr>
              <w:t>Helictotrichon pubescens</w:t>
            </w:r>
            <w:r>
              <w:rPr>
                <w:lang w:val="en-US"/>
              </w:rPr>
              <w:t>)</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20</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Heracleum sibiricum</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 xml:space="preserve">Lotus pedunculatus </w:t>
            </w:r>
            <w:r>
              <w:rPr>
                <w:szCs w:val="24"/>
                <w:lang w:val="en-US"/>
              </w:rPr>
              <w:t>(</w:t>
            </w:r>
            <w:r>
              <w:rPr>
                <w:i/>
                <w:iCs/>
                <w:szCs w:val="24"/>
                <w:lang w:val="en-US"/>
              </w:rPr>
              <w:t>L. uliginosus</w:t>
            </w:r>
            <w:r>
              <w:rPr>
                <w:szCs w:val="24"/>
                <w:lang w:val="en-US"/>
              </w:rPr>
              <w:t>)</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22</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Pastinaca sativa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23</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Pimpinella major</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24</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Plantago media</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25</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Primula veris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26</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Prunella vulgaris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27</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Ranunculus auricomus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28</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Ranunculus polyanthemos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29</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 xml:space="preserve">Rhinanthus </w:t>
            </w:r>
            <w:r>
              <w:rPr>
                <w:szCs w:val="24"/>
                <w:lang w:val="en-US"/>
              </w:rPr>
              <w:t>spp.</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30</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Rumex thyrsiflorus</w:t>
            </w:r>
          </w:p>
        </w:tc>
      </w:tr>
      <w:tr w:rsidR="00B52FEF">
        <w:trPr>
          <w:trHeight w:val="312"/>
        </w:trPr>
        <w:tc>
          <w:tcPr>
            <w:tcW w:w="1242" w:type="dxa"/>
          </w:tcPr>
          <w:p w:rsidR="00B52FEF" w:rsidRDefault="0050197A">
            <w:pPr>
              <w:ind w:left="720" w:hanging="360"/>
              <w:jc w:val="center"/>
              <w:rPr>
                <w:color w:val="000000"/>
                <w:szCs w:val="24"/>
              </w:rPr>
            </w:pPr>
            <w:r>
              <w:rPr>
                <w:rFonts w:eastAsia="Arial"/>
                <w:color w:val="000000"/>
                <w:szCs w:val="24"/>
                <w:lang w:val="en" w:eastAsia="lt-LT"/>
              </w:rPr>
              <w:t>31</w:t>
            </w:r>
            <w:r>
              <w:rPr>
                <w:rFonts w:eastAsia="Arial"/>
                <w:color w:val="000000"/>
                <w:szCs w:val="24"/>
                <w:lang w:val="en" w:eastAsia="lt-LT"/>
              </w:rPr>
              <w:tab/>
            </w:r>
          </w:p>
        </w:tc>
        <w:tc>
          <w:tcPr>
            <w:tcW w:w="13467" w:type="dxa"/>
            <w:shd w:val="clear" w:color="auto" w:fill="auto"/>
            <w:noWrap/>
            <w:vAlign w:val="center"/>
          </w:tcPr>
          <w:p w:rsidR="00B52FEF" w:rsidRDefault="0050197A">
            <w:pPr>
              <w:rPr>
                <w:i/>
                <w:iCs/>
                <w:szCs w:val="24"/>
                <w:lang w:val="en-US"/>
              </w:rPr>
            </w:pPr>
            <w:r>
              <w:rPr>
                <w:i/>
                <w:iCs/>
                <w:szCs w:val="24"/>
                <w:lang w:val="en-US"/>
              </w:rPr>
              <w:t>Sanguisorba officinalis</w:t>
            </w:r>
          </w:p>
        </w:tc>
      </w:tr>
      <w:tr w:rsidR="00B52FEF">
        <w:trPr>
          <w:trHeight w:val="312"/>
        </w:trPr>
        <w:tc>
          <w:tcPr>
            <w:tcW w:w="1242" w:type="dxa"/>
          </w:tcPr>
          <w:p w:rsidR="00B52FEF" w:rsidRDefault="0050197A">
            <w:pPr>
              <w:ind w:firstLine="248"/>
              <w:jc w:val="center"/>
              <w:rPr>
                <w:szCs w:val="24"/>
              </w:rPr>
            </w:pPr>
            <w:r>
              <w:rPr>
                <w:szCs w:val="24"/>
              </w:rPr>
              <w:t>32</w:t>
            </w:r>
          </w:p>
        </w:tc>
        <w:tc>
          <w:tcPr>
            <w:tcW w:w="13467" w:type="dxa"/>
            <w:shd w:val="clear" w:color="auto" w:fill="auto"/>
            <w:noWrap/>
            <w:vAlign w:val="center"/>
          </w:tcPr>
          <w:p w:rsidR="00B52FEF" w:rsidRDefault="0050197A">
            <w:pPr>
              <w:rPr>
                <w:i/>
                <w:iCs/>
                <w:lang w:val="en-US"/>
              </w:rPr>
            </w:pPr>
            <w:r>
              <w:rPr>
                <w:i/>
                <w:iCs/>
                <w:lang w:val="en-US"/>
              </w:rPr>
              <w:t>Succisella inflexa</w:t>
            </w:r>
          </w:p>
        </w:tc>
      </w:tr>
      <w:tr w:rsidR="00B52FEF">
        <w:trPr>
          <w:trHeight w:val="312"/>
        </w:trPr>
        <w:tc>
          <w:tcPr>
            <w:tcW w:w="1242" w:type="dxa"/>
          </w:tcPr>
          <w:p w:rsidR="00B52FEF" w:rsidRDefault="0050197A">
            <w:pPr>
              <w:spacing w:line="276" w:lineRule="auto"/>
              <w:ind w:firstLine="268"/>
              <w:jc w:val="center"/>
              <w:rPr>
                <w:rFonts w:eastAsia="Arial"/>
                <w:color w:val="000000"/>
                <w:szCs w:val="24"/>
                <w:lang w:val="en" w:eastAsia="lt-LT"/>
              </w:rPr>
            </w:pPr>
            <w:r>
              <w:rPr>
                <w:rFonts w:eastAsia="Arial"/>
                <w:color w:val="000000"/>
                <w:szCs w:val="24"/>
                <w:lang w:val="en" w:eastAsia="lt-LT"/>
              </w:rPr>
              <w:lastRenderedPageBreak/>
              <w:t>33</w:t>
            </w:r>
          </w:p>
        </w:tc>
        <w:tc>
          <w:tcPr>
            <w:tcW w:w="13467" w:type="dxa"/>
            <w:shd w:val="clear" w:color="auto" w:fill="auto"/>
            <w:noWrap/>
            <w:vAlign w:val="center"/>
          </w:tcPr>
          <w:p w:rsidR="00B52FEF" w:rsidRDefault="0050197A">
            <w:pPr>
              <w:rPr>
                <w:i/>
                <w:iCs/>
                <w:szCs w:val="24"/>
                <w:lang w:val="en-US"/>
              </w:rPr>
            </w:pPr>
            <w:r>
              <w:rPr>
                <w:i/>
                <w:iCs/>
                <w:szCs w:val="24"/>
                <w:lang w:val="en-US"/>
              </w:rPr>
              <w:t>Tragopogon orientalis</w:t>
            </w:r>
          </w:p>
        </w:tc>
      </w:tr>
      <w:tr w:rsidR="00B52FEF">
        <w:trPr>
          <w:trHeight w:val="312"/>
        </w:trPr>
        <w:tc>
          <w:tcPr>
            <w:tcW w:w="1242" w:type="dxa"/>
          </w:tcPr>
          <w:p w:rsidR="00B52FEF" w:rsidRDefault="0050197A">
            <w:pPr>
              <w:spacing w:line="276" w:lineRule="auto"/>
              <w:ind w:firstLine="268"/>
              <w:jc w:val="center"/>
              <w:rPr>
                <w:rFonts w:eastAsia="Arial"/>
                <w:color w:val="000000"/>
                <w:szCs w:val="24"/>
                <w:lang w:val="en" w:eastAsia="lt-LT"/>
              </w:rPr>
            </w:pPr>
            <w:r>
              <w:rPr>
                <w:rFonts w:eastAsia="Arial"/>
                <w:color w:val="000000"/>
                <w:szCs w:val="24"/>
                <w:lang w:val="en" w:eastAsia="lt-LT"/>
              </w:rPr>
              <w:t>34</w:t>
            </w:r>
          </w:p>
        </w:tc>
        <w:tc>
          <w:tcPr>
            <w:tcW w:w="13467" w:type="dxa"/>
            <w:shd w:val="clear" w:color="auto" w:fill="auto"/>
            <w:noWrap/>
            <w:vAlign w:val="center"/>
          </w:tcPr>
          <w:p w:rsidR="00B52FEF" w:rsidRDefault="0050197A">
            <w:pPr>
              <w:rPr>
                <w:i/>
                <w:iCs/>
                <w:szCs w:val="24"/>
                <w:lang w:val="en-US"/>
              </w:rPr>
            </w:pPr>
            <w:r>
              <w:rPr>
                <w:i/>
                <w:iCs/>
                <w:szCs w:val="24"/>
                <w:lang w:val="en-US"/>
              </w:rPr>
              <w:t>Tragopogon pratensis</w:t>
            </w:r>
          </w:p>
        </w:tc>
      </w:tr>
      <w:tr w:rsidR="00B52FEF">
        <w:trPr>
          <w:trHeight w:val="312"/>
        </w:trPr>
        <w:tc>
          <w:tcPr>
            <w:tcW w:w="1242" w:type="dxa"/>
          </w:tcPr>
          <w:p w:rsidR="00B52FEF" w:rsidRDefault="0050197A">
            <w:pPr>
              <w:spacing w:line="276" w:lineRule="auto"/>
              <w:ind w:firstLine="268"/>
              <w:jc w:val="center"/>
              <w:rPr>
                <w:rFonts w:eastAsia="Arial"/>
                <w:color w:val="000000"/>
                <w:szCs w:val="24"/>
                <w:lang w:val="en" w:eastAsia="lt-LT"/>
              </w:rPr>
            </w:pPr>
            <w:r>
              <w:rPr>
                <w:rFonts w:eastAsia="Arial"/>
                <w:color w:val="000000"/>
                <w:szCs w:val="24"/>
                <w:lang w:val="en" w:eastAsia="lt-LT"/>
              </w:rPr>
              <w:t>35</w:t>
            </w:r>
          </w:p>
        </w:tc>
        <w:tc>
          <w:tcPr>
            <w:tcW w:w="13467" w:type="dxa"/>
            <w:shd w:val="clear" w:color="auto" w:fill="auto"/>
            <w:noWrap/>
            <w:vAlign w:val="center"/>
          </w:tcPr>
          <w:p w:rsidR="00B52FEF" w:rsidRDefault="0050197A">
            <w:pPr>
              <w:rPr>
                <w:i/>
                <w:iCs/>
                <w:szCs w:val="24"/>
                <w:lang w:val="en-US"/>
              </w:rPr>
            </w:pPr>
            <w:r>
              <w:rPr>
                <w:i/>
                <w:iCs/>
                <w:szCs w:val="24"/>
                <w:lang w:val="en-US"/>
              </w:rPr>
              <w:t>Trifolium hybridum</w:t>
            </w:r>
          </w:p>
        </w:tc>
      </w:tr>
      <w:tr w:rsidR="00B52FEF">
        <w:trPr>
          <w:trHeight w:val="312"/>
        </w:trPr>
        <w:tc>
          <w:tcPr>
            <w:tcW w:w="1242" w:type="dxa"/>
          </w:tcPr>
          <w:p w:rsidR="00B52FEF" w:rsidRDefault="0050197A">
            <w:pPr>
              <w:spacing w:line="276" w:lineRule="auto"/>
              <w:ind w:firstLine="268"/>
              <w:jc w:val="center"/>
              <w:rPr>
                <w:rFonts w:eastAsia="Arial"/>
                <w:color w:val="000000"/>
                <w:szCs w:val="24"/>
                <w:lang w:val="en" w:eastAsia="lt-LT"/>
              </w:rPr>
            </w:pPr>
            <w:r>
              <w:rPr>
                <w:rFonts w:eastAsia="Arial"/>
                <w:color w:val="000000"/>
                <w:szCs w:val="24"/>
                <w:lang w:val="en" w:eastAsia="lt-LT"/>
              </w:rPr>
              <w:t>36</w:t>
            </w:r>
          </w:p>
        </w:tc>
        <w:tc>
          <w:tcPr>
            <w:tcW w:w="13467" w:type="dxa"/>
            <w:shd w:val="clear" w:color="auto" w:fill="auto"/>
            <w:noWrap/>
            <w:vAlign w:val="center"/>
          </w:tcPr>
          <w:p w:rsidR="00B52FEF" w:rsidRDefault="0050197A">
            <w:pPr>
              <w:rPr>
                <w:i/>
                <w:iCs/>
                <w:szCs w:val="24"/>
                <w:lang w:val="en-US"/>
              </w:rPr>
            </w:pPr>
            <w:r>
              <w:rPr>
                <w:i/>
                <w:iCs/>
                <w:szCs w:val="24"/>
                <w:lang w:val="en-US"/>
              </w:rPr>
              <w:t>Trisetum flavescens</w:t>
            </w:r>
          </w:p>
        </w:tc>
      </w:tr>
      <w:tr w:rsidR="00B52FEF">
        <w:trPr>
          <w:trHeight w:val="312"/>
        </w:trPr>
        <w:tc>
          <w:tcPr>
            <w:tcW w:w="1242" w:type="dxa"/>
          </w:tcPr>
          <w:p w:rsidR="00B52FEF" w:rsidRDefault="0050197A">
            <w:pPr>
              <w:spacing w:line="276" w:lineRule="auto"/>
              <w:ind w:firstLine="268"/>
              <w:jc w:val="center"/>
              <w:rPr>
                <w:rFonts w:eastAsia="Arial"/>
                <w:color w:val="000000"/>
                <w:szCs w:val="24"/>
                <w:lang w:val="en" w:eastAsia="lt-LT"/>
              </w:rPr>
            </w:pPr>
            <w:r>
              <w:rPr>
                <w:rFonts w:eastAsia="Arial"/>
                <w:color w:val="000000"/>
                <w:szCs w:val="24"/>
                <w:lang w:val="en" w:eastAsia="lt-LT"/>
              </w:rPr>
              <w:t>37</w:t>
            </w:r>
          </w:p>
        </w:tc>
        <w:tc>
          <w:tcPr>
            <w:tcW w:w="13467" w:type="dxa"/>
            <w:shd w:val="clear" w:color="auto" w:fill="auto"/>
            <w:noWrap/>
            <w:vAlign w:val="center"/>
          </w:tcPr>
          <w:p w:rsidR="00B52FEF" w:rsidRDefault="0050197A">
            <w:pPr>
              <w:rPr>
                <w:i/>
                <w:iCs/>
                <w:szCs w:val="24"/>
                <w:lang w:val="en-US"/>
              </w:rPr>
            </w:pPr>
            <w:r>
              <w:rPr>
                <w:i/>
                <w:iCs/>
                <w:szCs w:val="24"/>
                <w:lang w:val="en-US"/>
              </w:rPr>
              <w:t>Trollius europaeus</w:t>
            </w:r>
          </w:p>
        </w:tc>
      </w:tr>
    </w:tbl>
    <w:p w:rsidR="00B52FEF" w:rsidRDefault="00B52FEF">
      <w:pPr>
        <w:ind w:right="685"/>
        <w:rPr>
          <w:szCs w:val="24"/>
        </w:rPr>
      </w:pPr>
    </w:p>
    <w:p w:rsidR="00B52FEF" w:rsidRDefault="0050197A">
      <w:pPr>
        <w:rPr>
          <w:b/>
          <w:bCs/>
          <w:szCs w:val="24"/>
        </w:rPr>
      </w:pPr>
      <w:r>
        <w:rPr>
          <w:b/>
          <w:bCs/>
          <w:szCs w:val="24"/>
        </w:rPr>
        <w:t xml:space="preserve">Buveinės „6530, Miškapievės“ </w:t>
      </w:r>
      <w:r>
        <w:rPr>
          <w:b/>
          <w:bCs/>
        </w:rPr>
        <w:t>geros apsaugos būklės kriterijai</w:t>
      </w:r>
      <w:r>
        <w:rPr>
          <w:b/>
          <w:bCs/>
          <w:szCs w:val="24"/>
        </w:rPr>
        <w:tab/>
      </w:r>
      <w:r>
        <w:rPr>
          <w:b/>
          <w:bCs/>
          <w:szCs w:val="24"/>
        </w:rPr>
        <w:tab/>
      </w:r>
      <w:r>
        <w:rPr>
          <w:b/>
          <w:bCs/>
          <w:szCs w:val="24"/>
        </w:rPr>
        <w:tab/>
      </w:r>
      <w:r>
        <w:rPr>
          <w:b/>
          <w:bCs/>
          <w:szCs w:val="24"/>
        </w:rPr>
        <w:tab/>
      </w:r>
      <w:r>
        <w:rPr>
          <w:b/>
          <w:bCs/>
          <w:szCs w:val="24"/>
        </w:rPr>
        <w:tab/>
      </w:r>
      <w:r>
        <w:rPr>
          <w:b/>
          <w:bCs/>
          <w:szCs w:val="24"/>
        </w:rPr>
        <w:tab/>
        <w:t>15 lentelė</w:t>
      </w:r>
    </w:p>
    <w:tbl>
      <w:tblPr>
        <w:tblW w:w="1468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272"/>
        <w:gridCol w:w="2029"/>
        <w:gridCol w:w="1295"/>
        <w:gridCol w:w="2242"/>
        <w:gridCol w:w="6849"/>
      </w:tblGrid>
      <w:tr w:rsidR="00B52FEF">
        <w:tc>
          <w:tcPr>
            <w:tcW w:w="993" w:type="dxa"/>
          </w:tcPr>
          <w:p w:rsidR="00B52FEF" w:rsidRDefault="0050197A">
            <w:pPr>
              <w:tabs>
                <w:tab w:val="left" w:pos="0"/>
              </w:tabs>
              <w:ind w:left="-108" w:right="34"/>
              <w:jc w:val="center"/>
              <w:rPr>
                <w:b/>
                <w:bCs/>
                <w:szCs w:val="24"/>
              </w:rPr>
            </w:pPr>
            <w:r>
              <w:rPr>
                <w:b/>
                <w:bCs/>
                <w:szCs w:val="24"/>
              </w:rPr>
              <w:t>Eil. Nr.</w:t>
            </w:r>
          </w:p>
        </w:tc>
        <w:tc>
          <w:tcPr>
            <w:tcW w:w="1272" w:type="dxa"/>
            <w:shd w:val="clear" w:color="auto" w:fill="auto"/>
            <w:vAlign w:val="center"/>
          </w:tcPr>
          <w:p w:rsidR="00B52FEF" w:rsidRDefault="0050197A">
            <w:pPr>
              <w:ind w:left="-108" w:right="-108"/>
              <w:jc w:val="center"/>
              <w:rPr>
                <w:szCs w:val="24"/>
              </w:rPr>
            </w:pPr>
            <w:r>
              <w:rPr>
                <w:b/>
                <w:bCs/>
                <w:szCs w:val="24"/>
              </w:rPr>
              <w:t>Kriterijaus kodas</w:t>
            </w:r>
          </w:p>
        </w:tc>
        <w:tc>
          <w:tcPr>
            <w:tcW w:w="2029" w:type="dxa"/>
            <w:shd w:val="clear" w:color="auto" w:fill="auto"/>
            <w:vAlign w:val="center"/>
          </w:tcPr>
          <w:p w:rsidR="00B52FEF" w:rsidRDefault="0050197A">
            <w:pPr>
              <w:jc w:val="center"/>
              <w:rPr>
                <w:b/>
                <w:bCs/>
                <w:szCs w:val="24"/>
              </w:rPr>
            </w:pPr>
            <w:r>
              <w:rPr>
                <w:b/>
                <w:bCs/>
                <w:szCs w:val="24"/>
              </w:rPr>
              <w:t>Kriterijus</w:t>
            </w:r>
          </w:p>
        </w:tc>
        <w:tc>
          <w:tcPr>
            <w:tcW w:w="1295" w:type="dxa"/>
            <w:shd w:val="clear" w:color="auto" w:fill="auto"/>
            <w:vAlign w:val="center"/>
          </w:tcPr>
          <w:p w:rsidR="00B52FEF" w:rsidRDefault="0050197A">
            <w:pPr>
              <w:jc w:val="center"/>
              <w:rPr>
                <w:b/>
                <w:bCs/>
                <w:szCs w:val="24"/>
              </w:rPr>
            </w:pPr>
            <w:r>
              <w:rPr>
                <w:b/>
                <w:bCs/>
                <w:szCs w:val="24"/>
              </w:rPr>
              <w:t>Matavimo vienetas</w:t>
            </w:r>
          </w:p>
        </w:tc>
        <w:tc>
          <w:tcPr>
            <w:tcW w:w="2242" w:type="dxa"/>
            <w:shd w:val="clear" w:color="auto" w:fill="auto"/>
            <w:vAlign w:val="center"/>
          </w:tcPr>
          <w:p w:rsidR="00B52FEF" w:rsidRDefault="0050197A">
            <w:pPr>
              <w:jc w:val="center"/>
              <w:rPr>
                <w:b/>
                <w:bCs/>
                <w:szCs w:val="24"/>
              </w:rPr>
            </w:pPr>
            <w:r>
              <w:rPr>
                <w:b/>
                <w:bCs/>
                <w:szCs w:val="24"/>
              </w:rPr>
              <w:t>Tikslinė vertė</w:t>
            </w:r>
          </w:p>
        </w:tc>
        <w:tc>
          <w:tcPr>
            <w:tcW w:w="6849" w:type="dxa"/>
            <w:vAlign w:val="center"/>
          </w:tcPr>
          <w:p w:rsidR="00B52FEF" w:rsidRDefault="0050197A">
            <w:pPr>
              <w:jc w:val="center"/>
              <w:rPr>
                <w:b/>
                <w:bCs/>
                <w:szCs w:val="24"/>
              </w:rPr>
            </w:pPr>
            <w:r>
              <w:rPr>
                <w:b/>
                <w:bCs/>
                <w:szCs w:val="24"/>
              </w:rPr>
              <w:t>Papildoma informacija</w:t>
            </w:r>
          </w:p>
        </w:tc>
      </w:tr>
      <w:tr w:rsidR="00B52FEF">
        <w:tc>
          <w:tcPr>
            <w:tcW w:w="993" w:type="dxa"/>
          </w:tcPr>
          <w:p w:rsidR="00B52FEF" w:rsidRDefault="0050197A">
            <w:pPr>
              <w:tabs>
                <w:tab w:val="left" w:pos="176"/>
              </w:tabs>
              <w:spacing w:line="276" w:lineRule="auto"/>
              <w:ind w:left="34"/>
              <w:jc w:val="center"/>
              <w:rPr>
                <w:rFonts w:ascii="Arial" w:eastAsia="Arial" w:hAnsi="Arial" w:cs="Arial"/>
                <w:szCs w:val="24"/>
                <w:lang w:val="en" w:eastAsia="lt-LT"/>
              </w:rPr>
            </w:pPr>
            <w:r>
              <w:rPr>
                <w:rFonts w:ascii="Arial" w:eastAsia="Arial" w:hAnsi="Arial" w:cs="Arial"/>
                <w:sz w:val="22"/>
                <w:szCs w:val="22"/>
                <w:lang w:val="en" w:eastAsia="lt-LT"/>
              </w:rPr>
              <w:t>1</w:t>
            </w:r>
          </w:p>
        </w:tc>
        <w:tc>
          <w:tcPr>
            <w:tcW w:w="1272" w:type="dxa"/>
            <w:shd w:val="clear" w:color="auto" w:fill="auto"/>
          </w:tcPr>
          <w:p w:rsidR="00B52FEF" w:rsidRDefault="0050197A">
            <w:pPr>
              <w:rPr>
                <w:szCs w:val="24"/>
              </w:rPr>
            </w:pPr>
            <w:r>
              <w:t>6530.1</w:t>
            </w:r>
          </w:p>
        </w:tc>
        <w:tc>
          <w:tcPr>
            <w:tcW w:w="2029" w:type="dxa"/>
            <w:shd w:val="clear" w:color="auto" w:fill="auto"/>
          </w:tcPr>
          <w:p w:rsidR="00B52FEF" w:rsidRDefault="0050197A">
            <w:pPr>
              <w:rPr>
                <w:szCs w:val="24"/>
              </w:rPr>
            </w:pPr>
            <w:r>
              <w:t>Bendras buveinių užimamas plotas</w:t>
            </w:r>
          </w:p>
        </w:tc>
        <w:tc>
          <w:tcPr>
            <w:tcW w:w="1295" w:type="dxa"/>
            <w:shd w:val="clear" w:color="auto" w:fill="auto"/>
          </w:tcPr>
          <w:p w:rsidR="00B52FEF" w:rsidRDefault="0050197A">
            <w:pPr>
              <w:jc w:val="center"/>
              <w:rPr>
                <w:szCs w:val="24"/>
              </w:rPr>
            </w:pPr>
            <w:r>
              <w:t>ha</w:t>
            </w:r>
          </w:p>
        </w:tc>
        <w:tc>
          <w:tcPr>
            <w:tcW w:w="2242" w:type="dxa"/>
            <w:shd w:val="clear" w:color="auto" w:fill="auto"/>
          </w:tcPr>
          <w:p w:rsidR="00B52FEF" w:rsidRDefault="0050197A">
            <w:pPr>
              <w:jc w:val="center"/>
              <w:rPr>
                <w:szCs w:val="24"/>
              </w:rPr>
            </w:pPr>
            <w:r>
              <w:t>Stabilus arba didėjantis</w:t>
            </w:r>
          </w:p>
        </w:tc>
        <w:tc>
          <w:tcPr>
            <w:tcW w:w="6849" w:type="dxa"/>
          </w:tcPr>
          <w:p w:rsidR="00B52FEF" w:rsidRDefault="00B52FEF">
            <w:pPr>
              <w:rPr>
                <w:szCs w:val="24"/>
              </w:rPr>
            </w:pPr>
          </w:p>
        </w:tc>
      </w:tr>
      <w:tr w:rsidR="00B52FEF">
        <w:tc>
          <w:tcPr>
            <w:tcW w:w="993" w:type="dxa"/>
          </w:tcPr>
          <w:p w:rsidR="00B52FEF" w:rsidRDefault="0050197A">
            <w:pPr>
              <w:tabs>
                <w:tab w:val="left" w:pos="176"/>
              </w:tabs>
              <w:spacing w:line="276" w:lineRule="auto"/>
              <w:ind w:left="720" w:hanging="720"/>
              <w:jc w:val="center"/>
              <w:rPr>
                <w:rFonts w:ascii="Arial" w:eastAsia="Arial" w:hAnsi="Arial" w:cs="Arial"/>
                <w:szCs w:val="24"/>
                <w:lang w:val="en" w:eastAsia="lt-LT"/>
              </w:rPr>
            </w:pPr>
            <w:r>
              <w:rPr>
                <w:rFonts w:ascii="Arial" w:eastAsia="Arial" w:hAnsi="Arial" w:cs="Arial"/>
                <w:szCs w:val="24"/>
                <w:lang w:val="en" w:eastAsia="lt-LT"/>
              </w:rPr>
              <w:t>2</w:t>
            </w:r>
          </w:p>
        </w:tc>
        <w:tc>
          <w:tcPr>
            <w:tcW w:w="1272" w:type="dxa"/>
            <w:shd w:val="clear" w:color="auto" w:fill="auto"/>
          </w:tcPr>
          <w:p w:rsidR="00B52FEF" w:rsidRDefault="0050197A">
            <w:pPr>
              <w:rPr>
                <w:szCs w:val="24"/>
              </w:rPr>
            </w:pPr>
            <w:r>
              <w:t>6530.2</w:t>
            </w:r>
          </w:p>
        </w:tc>
        <w:tc>
          <w:tcPr>
            <w:tcW w:w="2029" w:type="dxa"/>
            <w:shd w:val="clear" w:color="auto" w:fill="auto"/>
          </w:tcPr>
          <w:p w:rsidR="00B52FEF" w:rsidRDefault="0050197A">
            <w:pPr>
              <w:rPr>
                <w:szCs w:val="24"/>
              </w:rPr>
            </w:pPr>
            <w:r>
              <w:t>Gerų struktūros ir funkcijų buveinių plotas</w:t>
            </w:r>
          </w:p>
        </w:tc>
        <w:tc>
          <w:tcPr>
            <w:tcW w:w="1295" w:type="dxa"/>
            <w:shd w:val="clear" w:color="auto" w:fill="auto"/>
          </w:tcPr>
          <w:p w:rsidR="00B52FEF" w:rsidRDefault="0050197A">
            <w:pPr>
              <w:jc w:val="center"/>
              <w:rPr>
                <w:szCs w:val="24"/>
              </w:rPr>
            </w:pPr>
            <w:r>
              <w:t>ha</w:t>
            </w:r>
          </w:p>
        </w:tc>
        <w:tc>
          <w:tcPr>
            <w:tcW w:w="2242" w:type="dxa"/>
            <w:shd w:val="clear" w:color="auto" w:fill="auto"/>
          </w:tcPr>
          <w:p w:rsidR="00B52FEF" w:rsidRDefault="0050197A">
            <w:pPr>
              <w:jc w:val="center"/>
              <w:rPr>
                <w:szCs w:val="24"/>
              </w:rPr>
            </w:pPr>
            <w:r>
              <w:t>Stabilus arba didėjantis</w:t>
            </w:r>
          </w:p>
        </w:tc>
        <w:tc>
          <w:tcPr>
            <w:tcW w:w="6849" w:type="dxa"/>
          </w:tcPr>
          <w:p w:rsidR="00B52FEF" w:rsidRDefault="00B52FEF">
            <w:pPr>
              <w:rPr>
                <w:szCs w:val="24"/>
              </w:rPr>
            </w:pPr>
          </w:p>
        </w:tc>
      </w:tr>
      <w:tr w:rsidR="00B52FEF">
        <w:tc>
          <w:tcPr>
            <w:tcW w:w="993" w:type="dxa"/>
          </w:tcPr>
          <w:p w:rsidR="00B52FEF" w:rsidRDefault="0050197A">
            <w:pPr>
              <w:tabs>
                <w:tab w:val="left" w:pos="0"/>
              </w:tabs>
              <w:spacing w:line="276" w:lineRule="auto"/>
              <w:ind w:left="34"/>
              <w:jc w:val="center"/>
              <w:rPr>
                <w:rFonts w:ascii="Arial" w:eastAsia="Arial" w:hAnsi="Arial" w:cs="Arial"/>
                <w:szCs w:val="24"/>
                <w:lang w:eastAsia="lt-LT"/>
              </w:rPr>
            </w:pPr>
            <w:r>
              <w:rPr>
                <w:rFonts w:ascii="Arial" w:eastAsia="Arial" w:hAnsi="Arial" w:cs="Arial"/>
                <w:szCs w:val="24"/>
                <w:lang w:eastAsia="lt-LT"/>
              </w:rPr>
              <w:t>3</w:t>
            </w:r>
          </w:p>
        </w:tc>
        <w:tc>
          <w:tcPr>
            <w:tcW w:w="1272" w:type="dxa"/>
            <w:shd w:val="clear" w:color="auto" w:fill="auto"/>
          </w:tcPr>
          <w:p w:rsidR="00B52FEF" w:rsidRDefault="0050197A">
            <w:pPr>
              <w:rPr>
                <w:szCs w:val="24"/>
              </w:rPr>
            </w:pPr>
            <w:r>
              <w:t>6530.3</w:t>
            </w:r>
          </w:p>
        </w:tc>
        <w:tc>
          <w:tcPr>
            <w:tcW w:w="2029" w:type="dxa"/>
            <w:shd w:val="clear" w:color="auto" w:fill="auto"/>
          </w:tcPr>
          <w:p w:rsidR="00B52FEF" w:rsidRDefault="0050197A">
            <w:pPr>
              <w:rPr>
                <w:lang w:eastAsia="yi-Hebr" w:bidi="yi-Hebr"/>
              </w:rPr>
            </w:pPr>
            <w:r>
              <w:rPr>
                <w:lang w:eastAsia="yi-Hebr" w:bidi="yi-Hebr"/>
              </w:rPr>
              <w:t>Medžių ir krūmų padengimas</w:t>
            </w:r>
          </w:p>
        </w:tc>
        <w:tc>
          <w:tcPr>
            <w:tcW w:w="1295" w:type="dxa"/>
            <w:shd w:val="clear" w:color="auto" w:fill="auto"/>
          </w:tcPr>
          <w:p w:rsidR="00B52FEF" w:rsidRDefault="0050197A">
            <w:pPr>
              <w:ind w:firstLine="62"/>
              <w:jc w:val="center"/>
            </w:pPr>
            <w:r>
              <w:t>proc.</w:t>
            </w:r>
          </w:p>
        </w:tc>
        <w:tc>
          <w:tcPr>
            <w:tcW w:w="2242" w:type="dxa"/>
            <w:shd w:val="clear" w:color="auto" w:fill="auto"/>
          </w:tcPr>
          <w:p w:rsidR="00B52FEF" w:rsidRDefault="0050197A">
            <w:pPr>
              <w:jc w:val="center"/>
              <w:rPr>
                <w:szCs w:val="24"/>
              </w:rPr>
            </w:pPr>
            <w:r>
              <w:rPr>
                <w:lang w:eastAsia="yi-Hebr" w:bidi="yi-Hebr"/>
              </w:rPr>
              <w:t>&lt;40</w:t>
            </w:r>
          </w:p>
        </w:tc>
        <w:tc>
          <w:tcPr>
            <w:tcW w:w="6849" w:type="dxa"/>
          </w:tcPr>
          <w:p w:rsidR="00B52FEF" w:rsidRDefault="0050197A">
            <w:pPr>
              <w:rPr>
                <w:szCs w:val="24"/>
                <w:highlight w:val="yellow"/>
              </w:rPr>
            </w:pPr>
            <w:r>
              <w:rPr>
                <w:szCs w:val="24"/>
                <w:lang w:eastAsia="yi-Hebr" w:bidi="yi-Hebr"/>
              </w:rPr>
              <w:t>Aukštesni medžiai ir krūmai, po kurių laja yra pievų augalija, neskaičiuojami.</w:t>
            </w:r>
          </w:p>
        </w:tc>
      </w:tr>
      <w:tr w:rsidR="00B52FEF">
        <w:tc>
          <w:tcPr>
            <w:tcW w:w="993" w:type="dxa"/>
          </w:tcPr>
          <w:p w:rsidR="00B52FEF" w:rsidRDefault="0050197A">
            <w:pPr>
              <w:tabs>
                <w:tab w:val="left" w:pos="0"/>
              </w:tabs>
              <w:spacing w:line="276" w:lineRule="auto"/>
              <w:ind w:left="34"/>
              <w:jc w:val="center"/>
              <w:rPr>
                <w:rFonts w:ascii="Arial" w:eastAsia="Arial" w:hAnsi="Arial" w:cs="Arial"/>
                <w:szCs w:val="24"/>
                <w:lang w:val="en" w:eastAsia="lt-LT"/>
              </w:rPr>
            </w:pPr>
            <w:r>
              <w:rPr>
                <w:rFonts w:ascii="Arial" w:eastAsia="Arial" w:hAnsi="Arial" w:cs="Arial"/>
                <w:szCs w:val="24"/>
                <w:lang w:val="en" w:eastAsia="lt-LT"/>
              </w:rPr>
              <w:t>4</w:t>
            </w:r>
          </w:p>
        </w:tc>
        <w:tc>
          <w:tcPr>
            <w:tcW w:w="1272" w:type="dxa"/>
            <w:shd w:val="clear" w:color="auto" w:fill="auto"/>
          </w:tcPr>
          <w:p w:rsidR="00B52FEF" w:rsidRDefault="0050197A">
            <w:pPr>
              <w:rPr>
                <w:szCs w:val="24"/>
              </w:rPr>
            </w:pPr>
            <w:r>
              <w:t>6530.4</w:t>
            </w:r>
          </w:p>
        </w:tc>
        <w:tc>
          <w:tcPr>
            <w:tcW w:w="2029" w:type="dxa"/>
            <w:shd w:val="clear" w:color="auto" w:fill="auto"/>
          </w:tcPr>
          <w:p w:rsidR="00B52FEF" w:rsidRDefault="0050197A">
            <w:r>
              <w:t xml:space="preserve">Indikatorinės žolinių augalų rūšys </w:t>
            </w:r>
          </w:p>
        </w:tc>
        <w:tc>
          <w:tcPr>
            <w:tcW w:w="1295" w:type="dxa"/>
            <w:shd w:val="clear" w:color="auto" w:fill="auto"/>
          </w:tcPr>
          <w:p w:rsidR="00B52FEF" w:rsidRDefault="0050197A">
            <w:pPr>
              <w:jc w:val="center"/>
            </w:pPr>
            <w:r>
              <w:t>vnt.</w:t>
            </w:r>
          </w:p>
        </w:tc>
        <w:tc>
          <w:tcPr>
            <w:tcW w:w="2242" w:type="dxa"/>
            <w:shd w:val="clear" w:color="auto" w:fill="auto"/>
          </w:tcPr>
          <w:p w:rsidR="00B52FEF" w:rsidRDefault="0050197A">
            <w:pPr>
              <w:jc w:val="center"/>
              <w:rPr>
                <w:szCs w:val="24"/>
              </w:rPr>
            </w:pPr>
            <w:r>
              <w:t>&gt;5</w:t>
            </w:r>
          </w:p>
        </w:tc>
        <w:tc>
          <w:tcPr>
            <w:tcW w:w="6849" w:type="dxa"/>
          </w:tcPr>
          <w:p w:rsidR="00B52FEF" w:rsidRDefault="0050197A">
            <w:pPr>
              <w:rPr>
                <w:szCs w:val="24"/>
              </w:rPr>
            </w:pPr>
            <w:r>
              <w:t>Geros būklės indikatorinių rūšių sąrašas pateikiamas 16 lentelėje.</w:t>
            </w:r>
          </w:p>
        </w:tc>
      </w:tr>
      <w:tr w:rsidR="00B52FEF">
        <w:tc>
          <w:tcPr>
            <w:tcW w:w="993" w:type="dxa"/>
          </w:tcPr>
          <w:p w:rsidR="00B52FEF" w:rsidRDefault="0050197A">
            <w:pPr>
              <w:tabs>
                <w:tab w:val="left" w:pos="0"/>
              </w:tabs>
              <w:spacing w:line="276" w:lineRule="auto"/>
              <w:ind w:left="34"/>
              <w:jc w:val="center"/>
              <w:rPr>
                <w:rFonts w:ascii="Arial" w:eastAsia="Arial" w:hAnsi="Arial" w:cs="Arial"/>
                <w:szCs w:val="24"/>
                <w:lang w:val="en" w:eastAsia="lt-LT"/>
              </w:rPr>
            </w:pPr>
            <w:r>
              <w:rPr>
                <w:rFonts w:ascii="Arial" w:eastAsia="Arial" w:hAnsi="Arial" w:cs="Arial"/>
                <w:szCs w:val="24"/>
                <w:lang w:val="en" w:eastAsia="lt-LT"/>
              </w:rPr>
              <w:t>5</w:t>
            </w:r>
          </w:p>
        </w:tc>
        <w:tc>
          <w:tcPr>
            <w:tcW w:w="1272" w:type="dxa"/>
            <w:shd w:val="clear" w:color="auto" w:fill="auto"/>
          </w:tcPr>
          <w:p w:rsidR="00B52FEF" w:rsidRDefault="0050197A">
            <w:pPr>
              <w:rPr>
                <w:szCs w:val="24"/>
              </w:rPr>
            </w:pPr>
            <w:r>
              <w:t>6530.5</w:t>
            </w:r>
          </w:p>
        </w:tc>
        <w:tc>
          <w:tcPr>
            <w:tcW w:w="2029" w:type="dxa"/>
            <w:shd w:val="clear" w:color="auto" w:fill="auto"/>
          </w:tcPr>
          <w:p w:rsidR="00B52FEF" w:rsidRDefault="0050197A">
            <w:r>
              <w:t>Apleidimą rodančių žolinių augalų rūšių padengimas</w:t>
            </w:r>
          </w:p>
        </w:tc>
        <w:tc>
          <w:tcPr>
            <w:tcW w:w="1295" w:type="dxa"/>
            <w:shd w:val="clear" w:color="auto" w:fill="auto"/>
          </w:tcPr>
          <w:p w:rsidR="00B52FEF" w:rsidRDefault="0050197A">
            <w:pPr>
              <w:ind w:firstLine="62"/>
              <w:jc w:val="center"/>
            </w:pPr>
            <w:r>
              <w:t>proc.</w:t>
            </w:r>
          </w:p>
        </w:tc>
        <w:tc>
          <w:tcPr>
            <w:tcW w:w="2242" w:type="dxa"/>
            <w:shd w:val="clear" w:color="auto" w:fill="auto"/>
          </w:tcPr>
          <w:p w:rsidR="00B52FEF" w:rsidRDefault="0050197A">
            <w:pPr>
              <w:jc w:val="center"/>
              <w:rPr>
                <w:szCs w:val="24"/>
                <w:highlight w:val="yellow"/>
              </w:rPr>
            </w:pPr>
            <w:r>
              <w:t>&lt;20</w:t>
            </w:r>
          </w:p>
        </w:tc>
        <w:tc>
          <w:tcPr>
            <w:tcW w:w="6849" w:type="dxa"/>
          </w:tcPr>
          <w:p w:rsidR="00B52FEF" w:rsidRDefault="0050197A">
            <w:pPr>
              <w:rPr>
                <w:highlight w:val="yellow"/>
              </w:rPr>
            </w:pPr>
            <w:r>
              <w:t xml:space="preserve">Apleidimą rodo sąžalynais augančios nitrofilinės rūšys – </w:t>
            </w:r>
            <w:r>
              <w:rPr>
                <w:i/>
                <w:iCs/>
              </w:rPr>
              <w:t xml:space="preserve">Aegopodium podagraria, Anthriscus sylvestris, Calamagrostis epigejos, Chaerophyllum aromaticum, Cirsium arvense, Bromopsis inermis </w:t>
            </w:r>
            <w:r>
              <w:t>(</w:t>
            </w:r>
            <w:r>
              <w:rPr>
                <w:i/>
                <w:iCs/>
              </w:rPr>
              <w:t>Bromus inermis</w:t>
            </w:r>
            <w:r>
              <w:t>)</w:t>
            </w:r>
            <w:r>
              <w:rPr>
                <w:i/>
                <w:iCs/>
              </w:rPr>
              <w:t xml:space="preserve">, Elytrigia repens, Humulus lupulus, Rubus </w:t>
            </w:r>
            <w:r>
              <w:t>spp</w:t>
            </w:r>
            <w:r>
              <w:rPr>
                <w:i/>
                <w:iCs/>
              </w:rPr>
              <w:t>., Urtica dioica.</w:t>
            </w:r>
          </w:p>
        </w:tc>
      </w:tr>
      <w:tr w:rsidR="00B52FEF">
        <w:tc>
          <w:tcPr>
            <w:tcW w:w="993" w:type="dxa"/>
          </w:tcPr>
          <w:p w:rsidR="00B52FEF" w:rsidRDefault="0050197A">
            <w:pPr>
              <w:tabs>
                <w:tab w:val="left" w:pos="0"/>
              </w:tabs>
              <w:spacing w:line="276" w:lineRule="auto"/>
              <w:ind w:left="34"/>
              <w:jc w:val="center"/>
              <w:rPr>
                <w:rFonts w:ascii="Arial" w:eastAsia="Arial" w:hAnsi="Arial" w:cs="Arial"/>
                <w:szCs w:val="24"/>
                <w:lang w:val="en" w:eastAsia="lt-LT"/>
              </w:rPr>
            </w:pPr>
            <w:r>
              <w:rPr>
                <w:rFonts w:ascii="Arial" w:eastAsia="Arial" w:hAnsi="Arial" w:cs="Arial"/>
                <w:szCs w:val="24"/>
                <w:lang w:val="en" w:eastAsia="lt-LT"/>
              </w:rPr>
              <w:t>6</w:t>
            </w:r>
          </w:p>
        </w:tc>
        <w:tc>
          <w:tcPr>
            <w:tcW w:w="1272" w:type="dxa"/>
            <w:shd w:val="clear" w:color="auto" w:fill="auto"/>
          </w:tcPr>
          <w:p w:rsidR="00B52FEF" w:rsidRDefault="0050197A">
            <w:pPr>
              <w:rPr>
                <w:szCs w:val="24"/>
              </w:rPr>
            </w:pPr>
            <w:r>
              <w:t>6530.6</w:t>
            </w:r>
          </w:p>
        </w:tc>
        <w:tc>
          <w:tcPr>
            <w:tcW w:w="2029" w:type="dxa"/>
            <w:shd w:val="clear" w:color="auto" w:fill="auto"/>
          </w:tcPr>
          <w:p w:rsidR="00B52FEF" w:rsidRDefault="0050197A">
            <w:r>
              <w:t>Invazinių augalų rūšių padengimas</w:t>
            </w:r>
          </w:p>
        </w:tc>
        <w:tc>
          <w:tcPr>
            <w:tcW w:w="1295" w:type="dxa"/>
            <w:shd w:val="clear" w:color="auto" w:fill="auto"/>
          </w:tcPr>
          <w:p w:rsidR="00B52FEF" w:rsidRDefault="0050197A">
            <w:pPr>
              <w:ind w:firstLine="62"/>
              <w:jc w:val="center"/>
            </w:pPr>
            <w:r>
              <w:t>proc.</w:t>
            </w:r>
          </w:p>
        </w:tc>
        <w:tc>
          <w:tcPr>
            <w:tcW w:w="2242" w:type="dxa"/>
            <w:shd w:val="clear" w:color="auto" w:fill="auto"/>
          </w:tcPr>
          <w:p w:rsidR="00B52FEF" w:rsidRDefault="0050197A">
            <w:pPr>
              <w:jc w:val="center"/>
              <w:rPr>
                <w:szCs w:val="24"/>
              </w:rPr>
            </w:pPr>
            <w:r>
              <w:t>&lt;1</w:t>
            </w:r>
          </w:p>
        </w:tc>
        <w:tc>
          <w:tcPr>
            <w:tcW w:w="6849" w:type="dxa"/>
          </w:tcPr>
          <w:p w:rsidR="00B52FEF" w:rsidRDefault="0050197A">
            <w:r>
              <w:t xml:space="preserve">Invazinės rūšys pagal Lietuvos Respublikos aplinkos ministro </w:t>
            </w:r>
          </w:p>
          <w:p w:rsidR="00B52FEF" w:rsidRDefault="0050197A">
            <w:pPr>
              <w:rPr>
                <w:szCs w:val="24"/>
              </w:rPr>
            </w:pPr>
            <w:r>
              <w:t>2004 m. rugpjūčio 16 d. įsakymu Nr. D1-433 (su vėlesniais papildymais) patvirtintą sąrašą.</w:t>
            </w:r>
          </w:p>
        </w:tc>
      </w:tr>
      <w:tr w:rsidR="00B52FEF">
        <w:tc>
          <w:tcPr>
            <w:tcW w:w="993" w:type="dxa"/>
          </w:tcPr>
          <w:p w:rsidR="00B52FEF" w:rsidRDefault="0050197A">
            <w:pPr>
              <w:tabs>
                <w:tab w:val="left" w:pos="0"/>
              </w:tabs>
              <w:spacing w:line="276" w:lineRule="auto"/>
              <w:ind w:left="34"/>
              <w:jc w:val="center"/>
              <w:rPr>
                <w:rFonts w:ascii="Arial" w:eastAsia="Arial" w:hAnsi="Arial" w:cs="Arial"/>
                <w:szCs w:val="24"/>
                <w:lang w:val="en" w:eastAsia="lt-LT"/>
              </w:rPr>
            </w:pPr>
            <w:r>
              <w:rPr>
                <w:rFonts w:ascii="Arial" w:eastAsia="Arial" w:hAnsi="Arial" w:cs="Arial"/>
                <w:szCs w:val="24"/>
                <w:lang w:val="en" w:eastAsia="lt-LT"/>
              </w:rPr>
              <w:t>7</w:t>
            </w:r>
          </w:p>
        </w:tc>
        <w:tc>
          <w:tcPr>
            <w:tcW w:w="1272" w:type="dxa"/>
            <w:shd w:val="clear" w:color="auto" w:fill="auto"/>
          </w:tcPr>
          <w:p w:rsidR="00B52FEF" w:rsidRDefault="0050197A">
            <w:pPr>
              <w:rPr>
                <w:szCs w:val="24"/>
              </w:rPr>
            </w:pPr>
            <w:r>
              <w:t>6530.7</w:t>
            </w:r>
          </w:p>
        </w:tc>
        <w:tc>
          <w:tcPr>
            <w:tcW w:w="2029" w:type="dxa"/>
            <w:shd w:val="clear" w:color="auto" w:fill="auto"/>
          </w:tcPr>
          <w:p w:rsidR="00B52FEF" w:rsidRDefault="0050197A">
            <w:r>
              <w:t>Kultūrinimą ar per intensyvų naudojimą rodančių rūšių padengimas</w:t>
            </w:r>
          </w:p>
        </w:tc>
        <w:tc>
          <w:tcPr>
            <w:tcW w:w="1295" w:type="dxa"/>
            <w:shd w:val="clear" w:color="auto" w:fill="auto"/>
          </w:tcPr>
          <w:p w:rsidR="00B52FEF" w:rsidRDefault="0050197A">
            <w:pPr>
              <w:ind w:firstLine="62"/>
              <w:jc w:val="center"/>
            </w:pPr>
            <w:r>
              <w:t>proc.</w:t>
            </w:r>
          </w:p>
        </w:tc>
        <w:tc>
          <w:tcPr>
            <w:tcW w:w="2242" w:type="dxa"/>
            <w:shd w:val="clear" w:color="auto" w:fill="auto"/>
          </w:tcPr>
          <w:p w:rsidR="00B52FEF" w:rsidRDefault="0050197A">
            <w:pPr>
              <w:jc w:val="center"/>
              <w:rPr>
                <w:szCs w:val="24"/>
              </w:rPr>
            </w:pPr>
            <w:r>
              <w:t>&lt;20</w:t>
            </w:r>
          </w:p>
        </w:tc>
        <w:tc>
          <w:tcPr>
            <w:tcW w:w="6849" w:type="dxa"/>
          </w:tcPr>
          <w:p w:rsidR="00B52FEF" w:rsidRDefault="0050197A">
            <w:pPr>
              <w:rPr>
                <w:szCs w:val="24"/>
              </w:rPr>
            </w:pPr>
            <w:r>
              <w:rPr>
                <w:i/>
                <w:iCs/>
              </w:rPr>
              <w:t>Alopecurus pratensis, Lolium perenne, Dactylis glomerata</w:t>
            </w:r>
            <w:r>
              <w:t xml:space="preserve">, </w:t>
            </w:r>
            <w:r>
              <w:rPr>
                <w:i/>
                <w:iCs/>
              </w:rPr>
              <w:t>Phleum pratense, Festuca pratensis, Taraxacum officinale.</w:t>
            </w:r>
          </w:p>
        </w:tc>
      </w:tr>
    </w:tbl>
    <w:p w:rsidR="00685D33" w:rsidRDefault="00685D33">
      <w:pPr>
        <w:ind w:right="685"/>
        <w:rPr>
          <w:szCs w:val="24"/>
        </w:rPr>
      </w:pPr>
    </w:p>
    <w:p w:rsidR="00685D33" w:rsidRDefault="00685D33">
      <w:pPr>
        <w:rPr>
          <w:szCs w:val="24"/>
        </w:rPr>
      </w:pPr>
      <w:r>
        <w:rPr>
          <w:szCs w:val="24"/>
        </w:rPr>
        <w:br w:type="page"/>
      </w:r>
    </w:p>
    <w:p w:rsidR="00B52FEF" w:rsidRDefault="0050197A">
      <w:pPr>
        <w:ind w:right="-31"/>
        <w:rPr>
          <w:b/>
          <w:bCs/>
          <w:szCs w:val="24"/>
        </w:rPr>
      </w:pPr>
      <w:r>
        <w:rPr>
          <w:b/>
          <w:bCs/>
          <w:szCs w:val="24"/>
        </w:rPr>
        <w:lastRenderedPageBreak/>
        <w:t xml:space="preserve">Buveinės </w:t>
      </w:r>
      <w:r>
        <w:rPr>
          <w:b/>
          <w:bCs/>
          <w:color w:val="000000"/>
          <w:szCs w:val="24"/>
          <w:lang w:eastAsia="lt-LT"/>
        </w:rPr>
        <w:t>„</w:t>
      </w:r>
      <w:r>
        <w:rPr>
          <w:b/>
          <w:bCs/>
          <w:szCs w:val="24"/>
        </w:rPr>
        <w:t xml:space="preserve">6530, Miškapievės“ indikatorinės rūšys </w:t>
      </w:r>
      <w:r>
        <w:rPr>
          <w:b/>
          <w:bCs/>
          <w:szCs w:val="24"/>
        </w:rPr>
        <w:tab/>
      </w:r>
      <w:r>
        <w:rPr>
          <w:b/>
          <w:bCs/>
          <w:szCs w:val="24"/>
        </w:rPr>
        <w:tab/>
      </w:r>
      <w:r>
        <w:rPr>
          <w:b/>
          <w:bCs/>
          <w:szCs w:val="24"/>
        </w:rPr>
        <w:tab/>
      </w:r>
      <w:r>
        <w:rPr>
          <w:b/>
          <w:bCs/>
          <w:szCs w:val="24"/>
        </w:rPr>
        <w:tab/>
      </w:r>
      <w:r>
        <w:rPr>
          <w:b/>
          <w:bCs/>
          <w:szCs w:val="24"/>
        </w:rPr>
        <w:tab/>
      </w:r>
      <w:r>
        <w:rPr>
          <w:b/>
          <w:bCs/>
          <w:szCs w:val="24"/>
        </w:rPr>
        <w:tab/>
      </w:r>
      <w:r>
        <w:rPr>
          <w:b/>
          <w:bCs/>
          <w:szCs w:val="24"/>
        </w:rPr>
        <w:tab/>
        <w:t>16 lentelė</w:t>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2900"/>
      </w:tblGrid>
      <w:tr w:rsidR="00B52FEF">
        <w:trPr>
          <w:trHeight w:val="312"/>
        </w:trPr>
        <w:tc>
          <w:tcPr>
            <w:tcW w:w="1242" w:type="dxa"/>
          </w:tcPr>
          <w:p w:rsidR="00B52FEF" w:rsidRDefault="0050197A">
            <w:pPr>
              <w:jc w:val="center"/>
              <w:rPr>
                <w:b/>
                <w:bCs/>
                <w:color w:val="000000"/>
                <w:szCs w:val="24"/>
                <w:lang w:eastAsia="lt-LT"/>
              </w:rPr>
            </w:pPr>
            <w:r>
              <w:rPr>
                <w:b/>
                <w:bCs/>
              </w:rPr>
              <w:t>Eil. Nr.</w:t>
            </w:r>
          </w:p>
        </w:tc>
        <w:tc>
          <w:tcPr>
            <w:tcW w:w="12900" w:type="dxa"/>
            <w:shd w:val="clear" w:color="auto" w:fill="auto"/>
            <w:noWrap/>
          </w:tcPr>
          <w:p w:rsidR="00B52FEF" w:rsidRDefault="0050197A">
            <w:pPr>
              <w:jc w:val="center"/>
              <w:rPr>
                <w:b/>
                <w:bCs/>
                <w:color w:val="000000"/>
                <w:szCs w:val="24"/>
                <w:lang w:eastAsia="lt-LT"/>
              </w:rPr>
            </w:pPr>
            <w:r>
              <w:rPr>
                <w:b/>
                <w:bCs/>
              </w:rPr>
              <w:t>Rūšies lotyniškas pavadinimas</w:t>
            </w:r>
          </w:p>
        </w:tc>
      </w:tr>
      <w:tr w:rsidR="00B52FEF">
        <w:trPr>
          <w:trHeight w:val="312"/>
        </w:trPr>
        <w:tc>
          <w:tcPr>
            <w:tcW w:w="1242" w:type="dxa"/>
          </w:tcPr>
          <w:p w:rsidR="00B52FEF" w:rsidRDefault="0050197A">
            <w:pPr>
              <w:ind w:firstLine="11"/>
              <w:jc w:val="center"/>
              <w:rPr>
                <w:color w:val="000000"/>
                <w:szCs w:val="24"/>
              </w:rPr>
            </w:pPr>
            <w:r>
              <w:rPr>
                <w:color w:val="000000"/>
                <w:szCs w:val="24"/>
              </w:rPr>
              <w:t>1</w:t>
            </w:r>
          </w:p>
        </w:tc>
        <w:tc>
          <w:tcPr>
            <w:tcW w:w="12900" w:type="dxa"/>
            <w:shd w:val="clear" w:color="auto" w:fill="auto"/>
            <w:noWrap/>
          </w:tcPr>
          <w:p w:rsidR="00B52FEF" w:rsidRDefault="0050197A">
            <w:pPr>
              <w:rPr>
                <w:b/>
                <w:bCs/>
                <w:color w:val="000000"/>
                <w:szCs w:val="24"/>
                <w:lang w:eastAsia="lt-LT"/>
              </w:rPr>
            </w:pPr>
            <w:r>
              <w:rPr>
                <w:i/>
                <w:iCs/>
              </w:rPr>
              <w:t>Agrimonia pilosa</w:t>
            </w:r>
          </w:p>
        </w:tc>
      </w:tr>
      <w:tr w:rsidR="00B52FEF">
        <w:trPr>
          <w:trHeight w:val="312"/>
        </w:trPr>
        <w:tc>
          <w:tcPr>
            <w:tcW w:w="1242" w:type="dxa"/>
          </w:tcPr>
          <w:p w:rsidR="00B52FEF" w:rsidRDefault="0050197A">
            <w:pPr>
              <w:jc w:val="center"/>
              <w:rPr>
                <w:color w:val="000000"/>
                <w:szCs w:val="24"/>
              </w:rPr>
            </w:pPr>
            <w:r>
              <w:rPr>
                <w:color w:val="000000"/>
                <w:szCs w:val="24"/>
              </w:rPr>
              <w:t>2</w:t>
            </w:r>
          </w:p>
        </w:tc>
        <w:tc>
          <w:tcPr>
            <w:tcW w:w="12900" w:type="dxa"/>
            <w:shd w:val="clear" w:color="auto" w:fill="auto"/>
            <w:noWrap/>
          </w:tcPr>
          <w:p w:rsidR="00B52FEF" w:rsidRDefault="0050197A">
            <w:pPr>
              <w:rPr>
                <w:b/>
                <w:bCs/>
                <w:color w:val="000000"/>
                <w:lang w:eastAsia="lt-LT"/>
              </w:rPr>
            </w:pPr>
            <w:r>
              <w:rPr>
                <w:i/>
                <w:iCs/>
              </w:rPr>
              <w:t xml:space="preserve">Alchemilla </w:t>
            </w:r>
            <w:r>
              <w:t>spp</w:t>
            </w:r>
            <w:r>
              <w:rPr>
                <w:i/>
                <w:iCs/>
              </w:rPr>
              <w:t>.</w:t>
            </w:r>
          </w:p>
        </w:tc>
      </w:tr>
      <w:tr w:rsidR="00B52FEF">
        <w:trPr>
          <w:trHeight w:val="312"/>
        </w:trPr>
        <w:tc>
          <w:tcPr>
            <w:tcW w:w="1242" w:type="dxa"/>
          </w:tcPr>
          <w:p w:rsidR="00B52FEF" w:rsidRDefault="0050197A">
            <w:pPr>
              <w:jc w:val="center"/>
              <w:rPr>
                <w:color w:val="000000"/>
                <w:szCs w:val="24"/>
              </w:rPr>
            </w:pPr>
            <w:r>
              <w:rPr>
                <w:color w:val="000000"/>
                <w:szCs w:val="24"/>
              </w:rPr>
              <w:t>3</w:t>
            </w:r>
          </w:p>
        </w:tc>
        <w:tc>
          <w:tcPr>
            <w:tcW w:w="12900" w:type="dxa"/>
            <w:shd w:val="clear" w:color="auto" w:fill="auto"/>
            <w:noWrap/>
          </w:tcPr>
          <w:p w:rsidR="00B52FEF" w:rsidRDefault="0050197A">
            <w:pPr>
              <w:rPr>
                <w:b/>
                <w:bCs/>
                <w:color w:val="000000"/>
                <w:szCs w:val="24"/>
                <w:lang w:eastAsia="lt-LT"/>
              </w:rPr>
            </w:pPr>
            <w:r>
              <w:rPr>
                <w:i/>
                <w:iCs/>
              </w:rPr>
              <w:t>Antennaria dioica</w:t>
            </w:r>
          </w:p>
        </w:tc>
      </w:tr>
      <w:tr w:rsidR="00B52FEF">
        <w:trPr>
          <w:trHeight w:val="312"/>
        </w:trPr>
        <w:tc>
          <w:tcPr>
            <w:tcW w:w="1242" w:type="dxa"/>
          </w:tcPr>
          <w:p w:rsidR="00B52FEF" w:rsidRDefault="0050197A">
            <w:pPr>
              <w:jc w:val="center"/>
              <w:rPr>
                <w:color w:val="000000"/>
                <w:szCs w:val="24"/>
              </w:rPr>
            </w:pPr>
            <w:r>
              <w:rPr>
                <w:color w:val="000000"/>
                <w:szCs w:val="24"/>
              </w:rPr>
              <w:t>4</w:t>
            </w:r>
          </w:p>
        </w:tc>
        <w:tc>
          <w:tcPr>
            <w:tcW w:w="12900" w:type="dxa"/>
            <w:shd w:val="clear" w:color="auto" w:fill="auto"/>
            <w:noWrap/>
          </w:tcPr>
          <w:p w:rsidR="00B52FEF" w:rsidRDefault="0050197A">
            <w:pPr>
              <w:rPr>
                <w:b/>
                <w:bCs/>
                <w:color w:val="000000"/>
                <w:szCs w:val="24"/>
                <w:lang w:eastAsia="lt-LT"/>
              </w:rPr>
            </w:pPr>
            <w:r>
              <w:rPr>
                <w:i/>
                <w:iCs/>
              </w:rPr>
              <w:t>Bistorta major</w:t>
            </w:r>
          </w:p>
        </w:tc>
      </w:tr>
      <w:tr w:rsidR="00B52FEF">
        <w:trPr>
          <w:trHeight w:val="312"/>
        </w:trPr>
        <w:tc>
          <w:tcPr>
            <w:tcW w:w="1242" w:type="dxa"/>
          </w:tcPr>
          <w:p w:rsidR="00B52FEF" w:rsidRDefault="0050197A">
            <w:pPr>
              <w:jc w:val="center"/>
              <w:rPr>
                <w:color w:val="000000"/>
                <w:szCs w:val="24"/>
              </w:rPr>
            </w:pPr>
            <w:r>
              <w:rPr>
                <w:color w:val="000000"/>
                <w:szCs w:val="24"/>
              </w:rPr>
              <w:t>5</w:t>
            </w:r>
          </w:p>
        </w:tc>
        <w:tc>
          <w:tcPr>
            <w:tcW w:w="12900" w:type="dxa"/>
            <w:shd w:val="clear" w:color="auto" w:fill="auto"/>
            <w:noWrap/>
          </w:tcPr>
          <w:p w:rsidR="00B52FEF" w:rsidRDefault="0050197A">
            <w:pPr>
              <w:rPr>
                <w:i/>
                <w:iCs/>
                <w:lang w:val="en-US"/>
              </w:rPr>
            </w:pPr>
            <w:r>
              <w:rPr>
                <w:i/>
                <w:iCs/>
              </w:rPr>
              <w:t xml:space="preserve">Botrychium </w:t>
            </w:r>
            <w:r>
              <w:t>spp</w:t>
            </w:r>
            <w:r>
              <w:rPr>
                <w:i/>
                <w:iCs/>
              </w:rPr>
              <w:t>.</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6</w:t>
            </w:r>
          </w:p>
        </w:tc>
        <w:tc>
          <w:tcPr>
            <w:tcW w:w="12900" w:type="dxa"/>
            <w:shd w:val="clear" w:color="auto" w:fill="auto"/>
            <w:noWrap/>
          </w:tcPr>
          <w:p w:rsidR="00B52FEF" w:rsidRDefault="0050197A">
            <w:pPr>
              <w:rPr>
                <w:i/>
                <w:iCs/>
                <w:szCs w:val="24"/>
                <w:lang w:val="en-US"/>
              </w:rPr>
            </w:pPr>
            <w:r>
              <w:rPr>
                <w:i/>
                <w:iCs/>
              </w:rPr>
              <w:t>Briza media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7</w:t>
            </w:r>
          </w:p>
        </w:tc>
        <w:tc>
          <w:tcPr>
            <w:tcW w:w="12900" w:type="dxa"/>
            <w:shd w:val="clear" w:color="auto" w:fill="auto"/>
            <w:noWrap/>
          </w:tcPr>
          <w:p w:rsidR="00B52FEF" w:rsidRDefault="0050197A">
            <w:pPr>
              <w:rPr>
                <w:i/>
                <w:iCs/>
                <w:szCs w:val="24"/>
                <w:lang w:val="en-US"/>
              </w:rPr>
            </w:pPr>
            <w:r>
              <w:rPr>
                <w:i/>
                <w:iCs/>
              </w:rPr>
              <w:t>Cardamine pratensis</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8</w:t>
            </w:r>
          </w:p>
        </w:tc>
        <w:tc>
          <w:tcPr>
            <w:tcW w:w="12900" w:type="dxa"/>
            <w:shd w:val="clear" w:color="auto" w:fill="auto"/>
            <w:noWrap/>
          </w:tcPr>
          <w:p w:rsidR="00B52FEF" w:rsidRDefault="0050197A">
            <w:pPr>
              <w:rPr>
                <w:i/>
                <w:iCs/>
                <w:szCs w:val="24"/>
                <w:lang w:val="en-US"/>
              </w:rPr>
            </w:pPr>
            <w:r>
              <w:rPr>
                <w:i/>
                <w:iCs/>
              </w:rPr>
              <w:t>Cirsium heterophyllum</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9</w:t>
            </w:r>
          </w:p>
        </w:tc>
        <w:tc>
          <w:tcPr>
            <w:tcW w:w="12900" w:type="dxa"/>
            <w:shd w:val="clear" w:color="auto" w:fill="auto"/>
            <w:noWrap/>
          </w:tcPr>
          <w:p w:rsidR="00B52FEF" w:rsidRDefault="0050197A">
            <w:pPr>
              <w:rPr>
                <w:i/>
                <w:iCs/>
                <w:szCs w:val="24"/>
                <w:lang w:val="en-US"/>
              </w:rPr>
            </w:pPr>
            <w:r>
              <w:rPr>
                <w:i/>
                <w:iCs/>
              </w:rPr>
              <w:t>Cirsium rivulare</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10</w:t>
            </w:r>
          </w:p>
        </w:tc>
        <w:tc>
          <w:tcPr>
            <w:tcW w:w="12900" w:type="dxa"/>
            <w:shd w:val="clear" w:color="auto" w:fill="auto"/>
            <w:noWrap/>
          </w:tcPr>
          <w:p w:rsidR="00B52FEF" w:rsidRDefault="0050197A">
            <w:pPr>
              <w:rPr>
                <w:i/>
                <w:iCs/>
                <w:lang w:val="en-US"/>
              </w:rPr>
            </w:pPr>
            <w:r>
              <w:rPr>
                <w:i/>
                <w:iCs/>
              </w:rPr>
              <w:t xml:space="preserve">Dactylorhiza </w:t>
            </w:r>
            <w:r>
              <w:t>spp</w:t>
            </w:r>
            <w:r>
              <w:rPr>
                <w:i/>
                <w:iCs/>
              </w:rPr>
              <w:t>.</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11</w:t>
            </w:r>
          </w:p>
        </w:tc>
        <w:tc>
          <w:tcPr>
            <w:tcW w:w="12900" w:type="dxa"/>
            <w:shd w:val="clear" w:color="auto" w:fill="auto"/>
            <w:noWrap/>
          </w:tcPr>
          <w:p w:rsidR="00B52FEF" w:rsidRDefault="0050197A">
            <w:pPr>
              <w:rPr>
                <w:i/>
                <w:iCs/>
                <w:szCs w:val="24"/>
                <w:lang w:val="en-US"/>
              </w:rPr>
            </w:pPr>
            <w:r>
              <w:rPr>
                <w:i/>
                <w:iCs/>
              </w:rPr>
              <w:t>Dianthus deltoides</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12</w:t>
            </w:r>
          </w:p>
        </w:tc>
        <w:tc>
          <w:tcPr>
            <w:tcW w:w="12900" w:type="dxa"/>
            <w:shd w:val="clear" w:color="auto" w:fill="auto"/>
            <w:noWrap/>
          </w:tcPr>
          <w:p w:rsidR="00B52FEF" w:rsidRDefault="0050197A">
            <w:pPr>
              <w:rPr>
                <w:i/>
                <w:iCs/>
                <w:lang w:val="en-US"/>
              </w:rPr>
            </w:pPr>
            <w:r>
              <w:rPr>
                <w:i/>
                <w:iCs/>
              </w:rPr>
              <w:t xml:space="preserve">Epipactis </w:t>
            </w:r>
            <w:r>
              <w:t>spp</w:t>
            </w:r>
            <w:r>
              <w:rPr>
                <w:i/>
                <w:iCs/>
              </w:rPr>
              <w:t>.</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13</w:t>
            </w:r>
          </w:p>
        </w:tc>
        <w:tc>
          <w:tcPr>
            <w:tcW w:w="12900" w:type="dxa"/>
            <w:shd w:val="clear" w:color="auto" w:fill="auto"/>
            <w:noWrap/>
          </w:tcPr>
          <w:p w:rsidR="00B52FEF" w:rsidRDefault="0050197A">
            <w:pPr>
              <w:rPr>
                <w:i/>
                <w:iCs/>
                <w:lang w:val="en-US"/>
              </w:rPr>
            </w:pPr>
            <w:r>
              <w:rPr>
                <w:i/>
                <w:iCs/>
              </w:rPr>
              <w:t xml:space="preserve">Euphrasia </w:t>
            </w:r>
            <w:r>
              <w:t>spp</w:t>
            </w:r>
            <w:r>
              <w:rPr>
                <w:i/>
                <w:iCs/>
              </w:rPr>
              <w:t>.</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14</w:t>
            </w:r>
          </w:p>
        </w:tc>
        <w:tc>
          <w:tcPr>
            <w:tcW w:w="12900" w:type="dxa"/>
            <w:shd w:val="clear" w:color="auto" w:fill="auto"/>
            <w:noWrap/>
          </w:tcPr>
          <w:p w:rsidR="00B52FEF" w:rsidRDefault="0050197A">
            <w:pPr>
              <w:rPr>
                <w:i/>
                <w:iCs/>
                <w:szCs w:val="24"/>
                <w:lang w:val="en-US"/>
              </w:rPr>
            </w:pPr>
            <w:r>
              <w:rPr>
                <w:i/>
                <w:iCs/>
              </w:rPr>
              <w:t>Galium boreale</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15</w:t>
            </w:r>
          </w:p>
        </w:tc>
        <w:tc>
          <w:tcPr>
            <w:tcW w:w="12900" w:type="dxa"/>
            <w:shd w:val="clear" w:color="auto" w:fill="auto"/>
            <w:noWrap/>
          </w:tcPr>
          <w:p w:rsidR="00B52FEF" w:rsidRDefault="0050197A">
            <w:pPr>
              <w:rPr>
                <w:b/>
                <w:bCs/>
                <w:color w:val="000000"/>
                <w:lang w:eastAsia="lt-LT"/>
              </w:rPr>
            </w:pPr>
            <w:r>
              <w:rPr>
                <w:i/>
                <w:iCs/>
              </w:rPr>
              <w:t xml:space="preserve">Gentianella </w:t>
            </w:r>
            <w:r>
              <w:t>spp</w:t>
            </w:r>
            <w:r>
              <w:rPr>
                <w:i/>
                <w:iCs/>
              </w:rPr>
              <w:t>.</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16</w:t>
            </w:r>
          </w:p>
        </w:tc>
        <w:tc>
          <w:tcPr>
            <w:tcW w:w="12900" w:type="dxa"/>
            <w:shd w:val="clear" w:color="auto" w:fill="auto"/>
            <w:noWrap/>
          </w:tcPr>
          <w:p w:rsidR="00B52FEF" w:rsidRDefault="0050197A">
            <w:pPr>
              <w:rPr>
                <w:b/>
                <w:bCs/>
                <w:color w:val="000000"/>
                <w:szCs w:val="24"/>
                <w:lang w:eastAsia="lt-LT"/>
              </w:rPr>
            </w:pPr>
            <w:r>
              <w:rPr>
                <w:i/>
                <w:iCs/>
              </w:rPr>
              <w:t>Geranium sanguineum</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17</w:t>
            </w:r>
          </w:p>
        </w:tc>
        <w:tc>
          <w:tcPr>
            <w:tcW w:w="12900" w:type="dxa"/>
            <w:shd w:val="clear" w:color="auto" w:fill="auto"/>
            <w:noWrap/>
          </w:tcPr>
          <w:p w:rsidR="00B52FEF" w:rsidRDefault="0050197A">
            <w:pPr>
              <w:rPr>
                <w:b/>
                <w:bCs/>
                <w:color w:val="000000"/>
                <w:szCs w:val="24"/>
                <w:lang w:eastAsia="lt-LT"/>
              </w:rPr>
            </w:pPr>
            <w:r>
              <w:rPr>
                <w:i/>
                <w:iCs/>
              </w:rPr>
              <w:t>Geranium sylvaticum</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18</w:t>
            </w:r>
          </w:p>
        </w:tc>
        <w:tc>
          <w:tcPr>
            <w:tcW w:w="12900" w:type="dxa"/>
            <w:shd w:val="clear" w:color="auto" w:fill="auto"/>
            <w:noWrap/>
          </w:tcPr>
          <w:p w:rsidR="00B52FEF" w:rsidRDefault="0050197A">
            <w:pPr>
              <w:rPr>
                <w:b/>
                <w:bCs/>
                <w:color w:val="000000"/>
                <w:szCs w:val="24"/>
                <w:lang w:eastAsia="lt-LT"/>
              </w:rPr>
            </w:pPr>
            <w:r>
              <w:rPr>
                <w:i/>
                <w:iCs/>
              </w:rPr>
              <w:t>Gladiolus imbricatus</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19</w:t>
            </w:r>
          </w:p>
        </w:tc>
        <w:tc>
          <w:tcPr>
            <w:tcW w:w="12900" w:type="dxa"/>
            <w:shd w:val="clear" w:color="auto" w:fill="auto"/>
            <w:noWrap/>
          </w:tcPr>
          <w:p w:rsidR="00B52FEF" w:rsidRDefault="0050197A">
            <w:pPr>
              <w:rPr>
                <w:i/>
                <w:iCs/>
                <w:szCs w:val="24"/>
                <w:lang w:val="en-US"/>
              </w:rPr>
            </w:pPr>
            <w:r>
              <w:rPr>
                <w:i/>
                <w:iCs/>
              </w:rPr>
              <w:t>Gymnadenia conopsea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20</w:t>
            </w:r>
          </w:p>
        </w:tc>
        <w:tc>
          <w:tcPr>
            <w:tcW w:w="12900" w:type="dxa"/>
            <w:shd w:val="clear" w:color="auto" w:fill="auto"/>
            <w:noWrap/>
          </w:tcPr>
          <w:p w:rsidR="00B52FEF" w:rsidRDefault="0050197A">
            <w:pPr>
              <w:rPr>
                <w:i/>
                <w:iCs/>
                <w:szCs w:val="24"/>
                <w:lang w:val="en-US"/>
              </w:rPr>
            </w:pPr>
            <w:r>
              <w:rPr>
                <w:i/>
                <w:iCs/>
              </w:rPr>
              <w:t>Hypochaeris maculata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21</w:t>
            </w:r>
          </w:p>
        </w:tc>
        <w:tc>
          <w:tcPr>
            <w:tcW w:w="12900" w:type="dxa"/>
            <w:shd w:val="clear" w:color="auto" w:fill="auto"/>
            <w:noWrap/>
          </w:tcPr>
          <w:p w:rsidR="00B52FEF" w:rsidRDefault="0050197A">
            <w:pPr>
              <w:rPr>
                <w:i/>
                <w:iCs/>
                <w:szCs w:val="24"/>
                <w:lang w:val="en-US"/>
              </w:rPr>
            </w:pPr>
            <w:r>
              <w:rPr>
                <w:i/>
                <w:iCs/>
              </w:rPr>
              <w:t>Inula salicina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22</w:t>
            </w:r>
          </w:p>
        </w:tc>
        <w:tc>
          <w:tcPr>
            <w:tcW w:w="12900" w:type="dxa"/>
            <w:shd w:val="clear" w:color="auto" w:fill="auto"/>
            <w:noWrap/>
          </w:tcPr>
          <w:p w:rsidR="00B52FEF" w:rsidRDefault="0050197A">
            <w:pPr>
              <w:rPr>
                <w:i/>
                <w:iCs/>
                <w:szCs w:val="24"/>
                <w:lang w:val="en-US"/>
              </w:rPr>
            </w:pPr>
            <w:r>
              <w:rPr>
                <w:i/>
                <w:iCs/>
              </w:rPr>
              <w:t>Iris sibirica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23</w:t>
            </w:r>
          </w:p>
        </w:tc>
        <w:tc>
          <w:tcPr>
            <w:tcW w:w="12900" w:type="dxa"/>
            <w:shd w:val="clear" w:color="auto" w:fill="auto"/>
            <w:noWrap/>
          </w:tcPr>
          <w:p w:rsidR="00B52FEF" w:rsidRDefault="0050197A">
            <w:pPr>
              <w:rPr>
                <w:i/>
                <w:iCs/>
                <w:szCs w:val="24"/>
                <w:lang w:val="en-US"/>
              </w:rPr>
            </w:pPr>
            <w:r>
              <w:rPr>
                <w:i/>
                <w:iCs/>
              </w:rPr>
              <w:t>Linum catharcticum</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24</w:t>
            </w:r>
          </w:p>
        </w:tc>
        <w:tc>
          <w:tcPr>
            <w:tcW w:w="12900" w:type="dxa"/>
            <w:shd w:val="clear" w:color="auto" w:fill="auto"/>
            <w:noWrap/>
          </w:tcPr>
          <w:p w:rsidR="00B52FEF" w:rsidRDefault="0050197A">
            <w:pPr>
              <w:rPr>
                <w:i/>
                <w:iCs/>
                <w:lang w:val="en-US"/>
              </w:rPr>
            </w:pPr>
            <w:r>
              <w:rPr>
                <w:i/>
                <w:iCs/>
              </w:rPr>
              <w:t xml:space="preserve">Neottia ovata </w:t>
            </w:r>
            <w:r>
              <w:t>(</w:t>
            </w:r>
            <w:r>
              <w:rPr>
                <w:i/>
                <w:iCs/>
              </w:rPr>
              <w:t>Listera ovata)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25</w:t>
            </w:r>
          </w:p>
        </w:tc>
        <w:tc>
          <w:tcPr>
            <w:tcW w:w="12900" w:type="dxa"/>
            <w:shd w:val="clear" w:color="auto" w:fill="auto"/>
            <w:noWrap/>
          </w:tcPr>
          <w:p w:rsidR="00B52FEF" w:rsidRDefault="0050197A">
            <w:pPr>
              <w:rPr>
                <w:i/>
                <w:iCs/>
                <w:szCs w:val="24"/>
                <w:lang w:val="en-US"/>
              </w:rPr>
            </w:pPr>
            <w:r>
              <w:rPr>
                <w:i/>
                <w:iCs/>
              </w:rPr>
              <w:t>Ophioglossum vulgatum</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26</w:t>
            </w:r>
          </w:p>
        </w:tc>
        <w:tc>
          <w:tcPr>
            <w:tcW w:w="12900" w:type="dxa"/>
            <w:shd w:val="clear" w:color="auto" w:fill="auto"/>
            <w:noWrap/>
          </w:tcPr>
          <w:p w:rsidR="00B52FEF" w:rsidRDefault="0050197A">
            <w:pPr>
              <w:rPr>
                <w:i/>
                <w:iCs/>
                <w:szCs w:val="24"/>
                <w:lang w:val="en-US"/>
              </w:rPr>
            </w:pPr>
            <w:r>
              <w:rPr>
                <w:i/>
                <w:iCs/>
              </w:rPr>
              <w:t>Orchis mascula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27</w:t>
            </w:r>
          </w:p>
        </w:tc>
        <w:tc>
          <w:tcPr>
            <w:tcW w:w="12900" w:type="dxa"/>
            <w:shd w:val="clear" w:color="auto" w:fill="auto"/>
            <w:noWrap/>
          </w:tcPr>
          <w:p w:rsidR="00B52FEF" w:rsidRDefault="0050197A">
            <w:pPr>
              <w:rPr>
                <w:i/>
                <w:iCs/>
                <w:szCs w:val="24"/>
                <w:lang w:val="en-US"/>
              </w:rPr>
            </w:pPr>
            <w:r>
              <w:rPr>
                <w:i/>
                <w:iCs/>
              </w:rPr>
              <w:t>Parnassia palustris</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28</w:t>
            </w:r>
          </w:p>
        </w:tc>
        <w:tc>
          <w:tcPr>
            <w:tcW w:w="12900" w:type="dxa"/>
            <w:shd w:val="clear" w:color="auto" w:fill="auto"/>
            <w:noWrap/>
          </w:tcPr>
          <w:p w:rsidR="00B52FEF" w:rsidRDefault="0050197A">
            <w:pPr>
              <w:rPr>
                <w:i/>
                <w:iCs/>
                <w:lang w:val="en-US"/>
              </w:rPr>
            </w:pPr>
            <w:r>
              <w:rPr>
                <w:i/>
                <w:iCs/>
              </w:rPr>
              <w:t xml:space="preserve">Platanthera </w:t>
            </w:r>
            <w:r>
              <w:t>spp.</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lastRenderedPageBreak/>
              <w:t>29</w:t>
            </w:r>
          </w:p>
        </w:tc>
        <w:tc>
          <w:tcPr>
            <w:tcW w:w="12900" w:type="dxa"/>
            <w:shd w:val="clear" w:color="auto" w:fill="auto"/>
            <w:noWrap/>
          </w:tcPr>
          <w:p w:rsidR="00B52FEF" w:rsidRDefault="0050197A">
            <w:pPr>
              <w:rPr>
                <w:i/>
                <w:iCs/>
                <w:lang w:val="en-US"/>
              </w:rPr>
            </w:pPr>
            <w:r>
              <w:rPr>
                <w:i/>
                <w:iCs/>
              </w:rPr>
              <w:t xml:space="preserve">Pimpinella </w:t>
            </w:r>
            <w:r>
              <w:t>spp.</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30</w:t>
            </w:r>
          </w:p>
        </w:tc>
        <w:tc>
          <w:tcPr>
            <w:tcW w:w="12900" w:type="dxa"/>
            <w:shd w:val="clear" w:color="auto" w:fill="auto"/>
            <w:noWrap/>
          </w:tcPr>
          <w:p w:rsidR="00B52FEF" w:rsidRDefault="0050197A">
            <w:pPr>
              <w:rPr>
                <w:i/>
                <w:iCs/>
                <w:szCs w:val="24"/>
                <w:lang w:val="en-US"/>
              </w:rPr>
            </w:pPr>
            <w:r>
              <w:rPr>
                <w:i/>
                <w:iCs/>
              </w:rPr>
              <w:t>Plantago media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31</w:t>
            </w:r>
          </w:p>
        </w:tc>
        <w:tc>
          <w:tcPr>
            <w:tcW w:w="12900" w:type="dxa"/>
            <w:shd w:val="clear" w:color="auto" w:fill="auto"/>
            <w:noWrap/>
          </w:tcPr>
          <w:p w:rsidR="00B52FEF" w:rsidRDefault="0050197A">
            <w:pPr>
              <w:rPr>
                <w:i/>
                <w:iCs/>
                <w:szCs w:val="24"/>
                <w:lang w:val="en-US"/>
              </w:rPr>
            </w:pPr>
            <w:r>
              <w:rPr>
                <w:i/>
                <w:iCs/>
              </w:rPr>
              <w:t>Polygala spp.</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32</w:t>
            </w:r>
          </w:p>
        </w:tc>
        <w:tc>
          <w:tcPr>
            <w:tcW w:w="12900" w:type="dxa"/>
            <w:shd w:val="clear" w:color="auto" w:fill="auto"/>
            <w:noWrap/>
          </w:tcPr>
          <w:p w:rsidR="00B52FEF" w:rsidRDefault="0050197A">
            <w:pPr>
              <w:rPr>
                <w:i/>
                <w:iCs/>
                <w:szCs w:val="24"/>
                <w:lang w:val="en-US"/>
              </w:rPr>
            </w:pPr>
            <w:r>
              <w:rPr>
                <w:i/>
                <w:iCs/>
              </w:rPr>
              <w:t>Primula farinosa</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33</w:t>
            </w:r>
          </w:p>
        </w:tc>
        <w:tc>
          <w:tcPr>
            <w:tcW w:w="12900" w:type="dxa"/>
            <w:shd w:val="clear" w:color="auto" w:fill="auto"/>
            <w:noWrap/>
          </w:tcPr>
          <w:p w:rsidR="00B52FEF" w:rsidRDefault="0050197A">
            <w:pPr>
              <w:rPr>
                <w:i/>
                <w:iCs/>
                <w:szCs w:val="24"/>
                <w:lang w:val="en-US"/>
              </w:rPr>
            </w:pPr>
            <w:r>
              <w:rPr>
                <w:i/>
                <w:iCs/>
              </w:rPr>
              <w:t>Primula veris</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34</w:t>
            </w:r>
          </w:p>
        </w:tc>
        <w:tc>
          <w:tcPr>
            <w:tcW w:w="12900" w:type="dxa"/>
            <w:shd w:val="clear" w:color="auto" w:fill="auto"/>
            <w:noWrap/>
          </w:tcPr>
          <w:p w:rsidR="00B52FEF" w:rsidRDefault="0050197A">
            <w:pPr>
              <w:rPr>
                <w:i/>
                <w:iCs/>
                <w:lang w:val="en-US"/>
              </w:rPr>
            </w:pPr>
            <w:r>
              <w:rPr>
                <w:i/>
                <w:iCs/>
              </w:rPr>
              <w:t xml:space="preserve">Rhinanthus </w:t>
            </w:r>
            <w:r>
              <w:t>spp</w:t>
            </w:r>
            <w:r>
              <w:rPr>
                <w:i/>
                <w:iCs/>
              </w:rPr>
              <w:t>.</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35</w:t>
            </w:r>
          </w:p>
        </w:tc>
        <w:tc>
          <w:tcPr>
            <w:tcW w:w="12900" w:type="dxa"/>
            <w:shd w:val="clear" w:color="auto" w:fill="auto"/>
            <w:noWrap/>
          </w:tcPr>
          <w:p w:rsidR="00B52FEF" w:rsidRDefault="0050197A">
            <w:pPr>
              <w:rPr>
                <w:i/>
                <w:iCs/>
                <w:szCs w:val="24"/>
                <w:lang w:val="en-US"/>
              </w:rPr>
            </w:pPr>
            <w:r>
              <w:rPr>
                <w:i/>
                <w:iCs/>
              </w:rPr>
              <w:t>Scorzonera humilis</w:t>
            </w:r>
          </w:p>
        </w:tc>
      </w:tr>
      <w:tr w:rsidR="00B52FEF">
        <w:trPr>
          <w:trHeight w:val="312"/>
        </w:trPr>
        <w:tc>
          <w:tcPr>
            <w:tcW w:w="1242" w:type="dxa"/>
          </w:tcPr>
          <w:p w:rsidR="00B52FEF" w:rsidRDefault="0050197A">
            <w:pPr>
              <w:spacing w:line="276" w:lineRule="auto"/>
              <w:jc w:val="center"/>
              <w:rPr>
                <w:rFonts w:eastAsia="Arial"/>
                <w:color w:val="000000"/>
                <w:szCs w:val="24"/>
                <w:lang w:val="en" w:eastAsia="lt-LT"/>
              </w:rPr>
            </w:pPr>
            <w:r>
              <w:rPr>
                <w:rFonts w:eastAsia="Arial"/>
                <w:color w:val="000000"/>
                <w:szCs w:val="24"/>
                <w:lang w:val="en" w:eastAsia="lt-LT"/>
              </w:rPr>
              <w:t>36</w:t>
            </w:r>
          </w:p>
        </w:tc>
        <w:tc>
          <w:tcPr>
            <w:tcW w:w="12900" w:type="dxa"/>
            <w:shd w:val="clear" w:color="auto" w:fill="auto"/>
            <w:noWrap/>
          </w:tcPr>
          <w:p w:rsidR="00B52FEF" w:rsidRDefault="0050197A">
            <w:pPr>
              <w:rPr>
                <w:i/>
                <w:iCs/>
                <w:szCs w:val="24"/>
                <w:lang w:val="en-US"/>
              </w:rPr>
            </w:pPr>
            <w:r>
              <w:rPr>
                <w:i/>
                <w:iCs/>
              </w:rPr>
              <w:t>Selinum carvifolia</w:t>
            </w:r>
          </w:p>
        </w:tc>
      </w:tr>
      <w:tr w:rsidR="00B52FEF">
        <w:trPr>
          <w:trHeight w:val="312"/>
        </w:trPr>
        <w:tc>
          <w:tcPr>
            <w:tcW w:w="1242" w:type="dxa"/>
            <w:tcBorders>
              <w:top w:val="single" w:sz="4" w:space="0" w:color="auto"/>
              <w:left w:val="single" w:sz="4" w:space="0" w:color="auto"/>
              <w:bottom w:val="single" w:sz="4" w:space="0" w:color="auto"/>
              <w:right w:val="single" w:sz="4" w:space="0" w:color="auto"/>
            </w:tcBorders>
          </w:tcPr>
          <w:p w:rsidR="00B52FEF" w:rsidRDefault="0050197A">
            <w:pPr>
              <w:spacing w:line="276" w:lineRule="auto"/>
              <w:jc w:val="center"/>
              <w:rPr>
                <w:szCs w:val="24"/>
                <w:lang w:val="en" w:eastAsia="lt-LT"/>
              </w:rPr>
            </w:pPr>
            <w:r>
              <w:rPr>
                <w:szCs w:val="24"/>
                <w:lang w:val="en" w:eastAsia="lt-LT"/>
              </w:rPr>
              <w:t>37</w:t>
            </w:r>
          </w:p>
        </w:tc>
        <w:tc>
          <w:tcPr>
            <w:tcW w:w="12900" w:type="dxa"/>
            <w:tcBorders>
              <w:top w:val="single" w:sz="4" w:space="0" w:color="auto"/>
              <w:left w:val="single" w:sz="4" w:space="0" w:color="auto"/>
              <w:bottom w:val="single" w:sz="4" w:space="0" w:color="auto"/>
              <w:right w:val="single" w:sz="4" w:space="0" w:color="auto"/>
            </w:tcBorders>
            <w:shd w:val="clear" w:color="auto" w:fill="auto"/>
            <w:noWrap/>
          </w:tcPr>
          <w:p w:rsidR="00B52FEF" w:rsidRDefault="0050197A">
            <w:pPr>
              <w:rPr>
                <w:i/>
                <w:iCs/>
              </w:rPr>
            </w:pPr>
            <w:r>
              <w:rPr>
                <w:i/>
                <w:iCs/>
              </w:rPr>
              <w:t>Sesleria caerulea</w:t>
            </w:r>
          </w:p>
        </w:tc>
      </w:tr>
      <w:tr w:rsidR="00B52FEF">
        <w:trPr>
          <w:trHeight w:val="312"/>
        </w:trPr>
        <w:tc>
          <w:tcPr>
            <w:tcW w:w="1242" w:type="dxa"/>
            <w:tcBorders>
              <w:top w:val="single" w:sz="4" w:space="0" w:color="auto"/>
              <w:left w:val="single" w:sz="4" w:space="0" w:color="auto"/>
              <w:bottom w:val="single" w:sz="4" w:space="0" w:color="auto"/>
              <w:right w:val="single" w:sz="4" w:space="0" w:color="auto"/>
            </w:tcBorders>
          </w:tcPr>
          <w:p w:rsidR="00B52FEF" w:rsidRDefault="0050197A">
            <w:pPr>
              <w:spacing w:line="276" w:lineRule="auto"/>
              <w:jc w:val="center"/>
              <w:rPr>
                <w:szCs w:val="24"/>
                <w:lang w:val="en" w:eastAsia="lt-LT"/>
              </w:rPr>
            </w:pPr>
            <w:r>
              <w:rPr>
                <w:szCs w:val="24"/>
                <w:lang w:val="en" w:eastAsia="lt-LT"/>
              </w:rPr>
              <w:t>38</w:t>
            </w:r>
          </w:p>
        </w:tc>
        <w:tc>
          <w:tcPr>
            <w:tcW w:w="12900" w:type="dxa"/>
            <w:tcBorders>
              <w:top w:val="single" w:sz="4" w:space="0" w:color="auto"/>
              <w:left w:val="single" w:sz="4" w:space="0" w:color="auto"/>
              <w:bottom w:val="single" w:sz="4" w:space="0" w:color="auto"/>
              <w:right w:val="single" w:sz="4" w:space="0" w:color="auto"/>
            </w:tcBorders>
            <w:shd w:val="clear" w:color="auto" w:fill="auto"/>
            <w:noWrap/>
          </w:tcPr>
          <w:p w:rsidR="00B52FEF" w:rsidRDefault="0050197A">
            <w:pPr>
              <w:rPr>
                <w:i/>
                <w:iCs/>
              </w:rPr>
            </w:pPr>
            <w:r>
              <w:rPr>
                <w:i/>
                <w:iCs/>
              </w:rPr>
              <w:t>Serratula tinctoria</w:t>
            </w:r>
          </w:p>
        </w:tc>
      </w:tr>
      <w:tr w:rsidR="00B52FEF">
        <w:trPr>
          <w:trHeight w:val="312"/>
        </w:trPr>
        <w:tc>
          <w:tcPr>
            <w:tcW w:w="1242" w:type="dxa"/>
            <w:tcBorders>
              <w:top w:val="single" w:sz="4" w:space="0" w:color="auto"/>
              <w:left w:val="single" w:sz="4" w:space="0" w:color="auto"/>
              <w:bottom w:val="single" w:sz="4" w:space="0" w:color="auto"/>
              <w:right w:val="single" w:sz="4" w:space="0" w:color="auto"/>
            </w:tcBorders>
          </w:tcPr>
          <w:p w:rsidR="00B52FEF" w:rsidRDefault="0050197A">
            <w:pPr>
              <w:spacing w:line="276" w:lineRule="auto"/>
              <w:jc w:val="center"/>
              <w:rPr>
                <w:szCs w:val="24"/>
                <w:lang w:val="en" w:eastAsia="lt-LT"/>
              </w:rPr>
            </w:pPr>
            <w:r>
              <w:rPr>
                <w:szCs w:val="24"/>
                <w:lang w:val="en" w:eastAsia="lt-LT"/>
              </w:rPr>
              <w:t>39</w:t>
            </w:r>
          </w:p>
        </w:tc>
        <w:tc>
          <w:tcPr>
            <w:tcW w:w="12900" w:type="dxa"/>
            <w:tcBorders>
              <w:top w:val="single" w:sz="4" w:space="0" w:color="auto"/>
              <w:left w:val="single" w:sz="4" w:space="0" w:color="auto"/>
              <w:bottom w:val="single" w:sz="4" w:space="0" w:color="auto"/>
              <w:right w:val="single" w:sz="4" w:space="0" w:color="auto"/>
            </w:tcBorders>
            <w:shd w:val="clear" w:color="auto" w:fill="auto"/>
            <w:noWrap/>
          </w:tcPr>
          <w:p w:rsidR="00B52FEF" w:rsidRDefault="0050197A">
            <w:pPr>
              <w:rPr>
                <w:i/>
                <w:iCs/>
              </w:rPr>
            </w:pPr>
            <w:r>
              <w:rPr>
                <w:i/>
                <w:iCs/>
              </w:rPr>
              <w:t>Stachys officinalis</w:t>
            </w:r>
          </w:p>
        </w:tc>
      </w:tr>
      <w:tr w:rsidR="00B52FEF">
        <w:trPr>
          <w:trHeight w:val="312"/>
        </w:trPr>
        <w:tc>
          <w:tcPr>
            <w:tcW w:w="1242" w:type="dxa"/>
            <w:tcBorders>
              <w:top w:val="single" w:sz="4" w:space="0" w:color="auto"/>
              <w:left w:val="single" w:sz="4" w:space="0" w:color="auto"/>
              <w:bottom w:val="single" w:sz="4" w:space="0" w:color="auto"/>
              <w:right w:val="single" w:sz="4" w:space="0" w:color="auto"/>
            </w:tcBorders>
          </w:tcPr>
          <w:p w:rsidR="00B52FEF" w:rsidRDefault="0050197A">
            <w:pPr>
              <w:spacing w:line="276" w:lineRule="auto"/>
              <w:jc w:val="center"/>
              <w:rPr>
                <w:szCs w:val="24"/>
                <w:lang w:val="en" w:eastAsia="lt-LT"/>
              </w:rPr>
            </w:pPr>
            <w:r>
              <w:rPr>
                <w:szCs w:val="24"/>
                <w:lang w:val="en" w:eastAsia="lt-LT"/>
              </w:rPr>
              <w:t>40</w:t>
            </w:r>
          </w:p>
        </w:tc>
        <w:tc>
          <w:tcPr>
            <w:tcW w:w="12900" w:type="dxa"/>
            <w:tcBorders>
              <w:top w:val="single" w:sz="4" w:space="0" w:color="auto"/>
              <w:left w:val="single" w:sz="4" w:space="0" w:color="auto"/>
              <w:bottom w:val="single" w:sz="4" w:space="0" w:color="auto"/>
              <w:right w:val="single" w:sz="4" w:space="0" w:color="auto"/>
            </w:tcBorders>
            <w:shd w:val="clear" w:color="auto" w:fill="auto"/>
            <w:noWrap/>
          </w:tcPr>
          <w:p w:rsidR="00B52FEF" w:rsidRDefault="0050197A">
            <w:pPr>
              <w:rPr>
                <w:i/>
                <w:iCs/>
              </w:rPr>
            </w:pPr>
            <w:r>
              <w:rPr>
                <w:i/>
                <w:iCs/>
              </w:rPr>
              <w:t>Succisa pratensis</w:t>
            </w:r>
          </w:p>
        </w:tc>
      </w:tr>
      <w:tr w:rsidR="00B52FEF">
        <w:trPr>
          <w:trHeight w:val="312"/>
        </w:trPr>
        <w:tc>
          <w:tcPr>
            <w:tcW w:w="1242" w:type="dxa"/>
            <w:tcBorders>
              <w:top w:val="single" w:sz="4" w:space="0" w:color="auto"/>
              <w:left w:val="single" w:sz="4" w:space="0" w:color="auto"/>
              <w:bottom w:val="single" w:sz="4" w:space="0" w:color="auto"/>
              <w:right w:val="single" w:sz="4" w:space="0" w:color="auto"/>
            </w:tcBorders>
          </w:tcPr>
          <w:p w:rsidR="00B52FEF" w:rsidRDefault="0050197A">
            <w:pPr>
              <w:spacing w:line="276" w:lineRule="auto"/>
              <w:jc w:val="center"/>
              <w:rPr>
                <w:szCs w:val="24"/>
                <w:lang w:val="en" w:eastAsia="lt-LT"/>
              </w:rPr>
            </w:pPr>
            <w:r>
              <w:rPr>
                <w:szCs w:val="24"/>
                <w:lang w:val="en" w:eastAsia="lt-LT"/>
              </w:rPr>
              <w:t>41</w:t>
            </w:r>
          </w:p>
        </w:tc>
        <w:tc>
          <w:tcPr>
            <w:tcW w:w="12900" w:type="dxa"/>
            <w:tcBorders>
              <w:top w:val="single" w:sz="4" w:space="0" w:color="auto"/>
              <w:left w:val="single" w:sz="4" w:space="0" w:color="auto"/>
              <w:bottom w:val="single" w:sz="4" w:space="0" w:color="auto"/>
              <w:right w:val="single" w:sz="4" w:space="0" w:color="auto"/>
            </w:tcBorders>
            <w:shd w:val="clear" w:color="auto" w:fill="auto"/>
            <w:noWrap/>
          </w:tcPr>
          <w:p w:rsidR="00B52FEF" w:rsidRDefault="0050197A">
            <w:pPr>
              <w:rPr>
                <w:i/>
                <w:iCs/>
              </w:rPr>
            </w:pPr>
            <w:r>
              <w:rPr>
                <w:i/>
                <w:iCs/>
              </w:rPr>
              <w:t>Trollius europaeus</w:t>
            </w:r>
          </w:p>
        </w:tc>
      </w:tr>
    </w:tbl>
    <w:p w:rsidR="003C5F4C" w:rsidRDefault="003C5F4C">
      <w:pPr>
        <w:tabs>
          <w:tab w:val="left" w:pos="426"/>
        </w:tabs>
        <w:rPr>
          <w:szCs w:val="24"/>
        </w:rPr>
      </w:pPr>
    </w:p>
    <w:p w:rsidR="003C5F4C" w:rsidRPr="003E2771" w:rsidRDefault="003C5F4C" w:rsidP="003C5F4C">
      <w:pPr>
        <w:autoSpaceDE w:val="0"/>
        <w:autoSpaceDN w:val="0"/>
        <w:adjustRightInd w:val="0"/>
        <w:spacing w:after="160"/>
        <w:rPr>
          <w:rFonts w:eastAsia="Calibri"/>
          <w:b/>
          <w:bCs/>
          <w:szCs w:val="24"/>
        </w:rPr>
      </w:pPr>
      <w:r w:rsidRPr="008E7D23">
        <w:rPr>
          <w:b/>
          <w:bCs/>
        </w:rPr>
        <w:t>17 lentelė</w:t>
      </w:r>
      <w:r w:rsidR="00685D33">
        <w:rPr>
          <w:b/>
          <w:bCs/>
        </w:rPr>
        <w:t xml:space="preserve">. </w:t>
      </w:r>
      <w:r w:rsidR="00685D33" w:rsidRPr="00685D33">
        <w:rPr>
          <w:bCs/>
          <w:i/>
          <w:sz w:val="22"/>
        </w:rPr>
        <w:t>Neteko galios nuo 2024-03-02.</w:t>
      </w:r>
    </w:p>
    <w:p w:rsidR="003C5F4C" w:rsidRPr="003E2771" w:rsidRDefault="003C5F4C" w:rsidP="003C5F4C">
      <w:pPr>
        <w:rPr>
          <w:rFonts w:eastAsia="Calibri"/>
          <w:i/>
          <w:iCs/>
          <w:szCs w:val="24"/>
        </w:rPr>
      </w:pPr>
      <w:r w:rsidRPr="003E2771">
        <w:rPr>
          <w:rFonts w:eastAsia="Calibri"/>
          <w:b/>
          <w:bCs/>
          <w:szCs w:val="24"/>
        </w:rPr>
        <w:t>18 lentelė</w:t>
      </w:r>
      <w:r w:rsidR="00685D33">
        <w:rPr>
          <w:rFonts w:eastAsia="Calibri"/>
          <w:b/>
          <w:bCs/>
          <w:szCs w:val="24"/>
        </w:rPr>
        <w:t xml:space="preserve">. </w:t>
      </w:r>
      <w:r w:rsidR="00685D33" w:rsidRPr="00685D33">
        <w:rPr>
          <w:bCs/>
          <w:i/>
          <w:sz w:val="22"/>
        </w:rPr>
        <w:t>Neteko galios nuo 2024-03-02.</w:t>
      </w:r>
    </w:p>
    <w:p w:rsidR="00B52FEF" w:rsidRDefault="00B52FEF">
      <w:pPr>
        <w:tabs>
          <w:tab w:val="left" w:pos="426"/>
        </w:tabs>
        <w:rPr>
          <w:szCs w:val="24"/>
        </w:rPr>
      </w:pPr>
    </w:p>
    <w:p w:rsidR="00B52FEF" w:rsidRDefault="0050197A">
      <w:pPr>
        <w:ind w:left="284"/>
        <w:jc w:val="center"/>
        <w:rPr>
          <w:b/>
          <w:bCs/>
          <w:szCs w:val="24"/>
        </w:rPr>
      </w:pPr>
      <w:r>
        <w:rPr>
          <w:b/>
          <w:bCs/>
          <w:szCs w:val="24"/>
        </w:rPr>
        <w:t>II SKYRIUS</w:t>
      </w:r>
    </w:p>
    <w:p w:rsidR="00B52FEF" w:rsidRDefault="0050197A">
      <w:pPr>
        <w:jc w:val="center"/>
        <w:rPr>
          <w:b/>
          <w:bCs/>
          <w:szCs w:val="24"/>
        </w:rPr>
      </w:pPr>
      <w:r>
        <w:rPr>
          <w:b/>
          <w:bCs/>
          <w:szCs w:val="24"/>
        </w:rPr>
        <w:t>MIŠKŲ BUVEINĖS</w:t>
      </w:r>
    </w:p>
    <w:p w:rsidR="00B52FEF" w:rsidRDefault="00B52FEF">
      <w:pPr>
        <w:tabs>
          <w:tab w:val="left" w:pos="426"/>
        </w:tabs>
        <w:rPr>
          <w:b/>
          <w:bCs/>
          <w:szCs w:val="24"/>
        </w:rPr>
      </w:pPr>
    </w:p>
    <w:p w:rsidR="00B52FEF" w:rsidRDefault="0050197A">
      <w:pPr>
        <w:tabs>
          <w:tab w:val="left" w:pos="426"/>
        </w:tabs>
        <w:rPr>
          <w:szCs w:val="24"/>
        </w:rPr>
      </w:pPr>
      <w:r>
        <w:rPr>
          <w:b/>
          <w:bCs/>
          <w:szCs w:val="24"/>
        </w:rPr>
        <w:t>Buveinės „9010, Vakarų taiga“ geros apsaugos būklės kriterijai</w:t>
      </w:r>
    </w:p>
    <w:p w:rsidR="00B52FEF" w:rsidRDefault="0050197A">
      <w:pPr>
        <w:tabs>
          <w:tab w:val="left" w:pos="567"/>
        </w:tabs>
        <w:ind w:right="685"/>
        <w:rPr>
          <w:szCs w:val="24"/>
        </w:rPr>
      </w:pPr>
      <w:r>
        <w:rPr>
          <w:szCs w:val="24"/>
        </w:rPr>
        <w:t>Išskiriami 4 buveinės potipiai:</w:t>
      </w:r>
    </w:p>
    <w:p w:rsidR="00B52FEF" w:rsidRDefault="0050197A">
      <w:pPr>
        <w:ind w:right="685"/>
        <w:rPr>
          <w:szCs w:val="24"/>
          <w:lang w:eastAsia="yi-Hebr" w:bidi="yi-Hebr"/>
        </w:rPr>
      </w:pPr>
      <w:r>
        <w:rPr>
          <w:szCs w:val="24"/>
        </w:rPr>
        <w:t>9010</w:t>
      </w:r>
      <w:r>
        <w:rPr>
          <w:szCs w:val="24"/>
          <w:lang w:eastAsia="yi-Hebr" w:bidi="yi-Hebr"/>
        </w:rPr>
        <w:t>a – Vakarų taigos pušynai;</w:t>
      </w:r>
    </w:p>
    <w:p w:rsidR="00B52FEF" w:rsidRDefault="0050197A">
      <w:pPr>
        <w:ind w:right="685"/>
        <w:rPr>
          <w:szCs w:val="24"/>
          <w:lang w:eastAsia="yi-Hebr" w:bidi="yi-Hebr"/>
        </w:rPr>
      </w:pPr>
      <w:r>
        <w:rPr>
          <w:szCs w:val="24"/>
        </w:rPr>
        <w:t>9010</w:t>
      </w:r>
      <w:r>
        <w:rPr>
          <w:szCs w:val="24"/>
          <w:lang w:eastAsia="yi-Hebr" w:bidi="yi-Hebr"/>
        </w:rPr>
        <w:t>b – Vakarų taigos eglynai;</w:t>
      </w:r>
    </w:p>
    <w:p w:rsidR="00B52FEF" w:rsidRDefault="0050197A">
      <w:pPr>
        <w:ind w:right="685"/>
        <w:rPr>
          <w:szCs w:val="24"/>
          <w:lang w:eastAsia="yi-Hebr" w:bidi="yi-Hebr"/>
        </w:rPr>
      </w:pPr>
      <w:r>
        <w:rPr>
          <w:szCs w:val="24"/>
        </w:rPr>
        <w:t>9010</w:t>
      </w:r>
      <w:r>
        <w:rPr>
          <w:szCs w:val="24"/>
          <w:lang w:eastAsia="yi-Hebr" w:bidi="yi-Hebr"/>
        </w:rPr>
        <w:t>c – Vakarų taigos lapuočių miškai;</w:t>
      </w:r>
    </w:p>
    <w:p w:rsidR="00B52FEF" w:rsidRDefault="0050197A">
      <w:pPr>
        <w:ind w:right="685"/>
        <w:rPr>
          <w:lang w:eastAsia="yi-Hebr" w:bidi="yi-Hebr"/>
        </w:rPr>
      </w:pPr>
      <w:r>
        <w:t>9010</w:t>
      </w:r>
      <w:r>
        <w:rPr>
          <w:lang w:eastAsia="yi-Hebr" w:bidi="yi-Hebr"/>
        </w:rPr>
        <w:t>d – Vakarų taigos žuvę medynai.</w:t>
      </w:r>
    </w:p>
    <w:p w:rsidR="00B52FEF" w:rsidRDefault="0050197A">
      <w:pPr>
        <w:ind w:right="284"/>
        <w:rPr>
          <w:szCs w:val="24"/>
          <w:lang w:eastAsia="yi-Hebr" w:bidi="yi-Hebr"/>
        </w:rPr>
      </w:pPr>
      <w:r>
        <w:rPr>
          <w:szCs w:val="24"/>
          <w:lang w:eastAsia="yi-Hebr" w:bidi="yi-Hebr"/>
        </w:rPr>
        <w:t>Prie kriterijaus numerio esantis potipio kodas nurodo, kuriam potipiui jis taikomas. Jei nurodomas tik tipo kodas – taikoma visiems potipiams.</w:t>
      </w:r>
    </w:p>
    <w:p w:rsidR="00B52FEF" w:rsidRDefault="0050197A">
      <w:pPr>
        <w:ind w:left="11664" w:firstLine="1296"/>
        <w:jc w:val="center"/>
        <w:rPr>
          <w:b/>
          <w:bCs/>
          <w:szCs w:val="24"/>
        </w:rPr>
      </w:pPr>
      <w:r>
        <w:rPr>
          <w:b/>
          <w:bCs/>
          <w:szCs w:val="24"/>
        </w:rPr>
        <w:t>1 lentelė</w:t>
      </w:r>
    </w:p>
    <w:tbl>
      <w:tblPr>
        <w:tblW w:w="1457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276"/>
        <w:gridCol w:w="1866"/>
        <w:gridCol w:w="1536"/>
        <w:gridCol w:w="2245"/>
        <w:gridCol w:w="6946"/>
      </w:tblGrid>
      <w:tr w:rsidR="00B52FEF">
        <w:tc>
          <w:tcPr>
            <w:tcW w:w="709" w:type="dxa"/>
            <w:tcBorders>
              <w:top w:val="single" w:sz="4" w:space="0" w:color="auto"/>
              <w:left w:val="single" w:sz="4" w:space="0" w:color="auto"/>
              <w:bottom w:val="single" w:sz="4" w:space="0" w:color="auto"/>
              <w:right w:val="single" w:sz="4" w:space="0" w:color="auto"/>
            </w:tcBorders>
            <w:vAlign w:val="center"/>
          </w:tcPr>
          <w:p w:rsidR="00B52FEF" w:rsidRDefault="0050197A">
            <w:pPr>
              <w:ind w:left="-108"/>
              <w:jc w:val="center"/>
              <w:rPr>
                <w:b/>
                <w:bCs/>
                <w:szCs w:val="24"/>
              </w:rPr>
            </w:pPr>
            <w:r>
              <w:rPr>
                <w:b/>
                <w:bCs/>
                <w:szCs w:val="24"/>
              </w:rPr>
              <w:t>Eil. Nr.</w:t>
            </w:r>
          </w:p>
        </w:tc>
        <w:tc>
          <w:tcPr>
            <w:tcW w:w="1276" w:type="dxa"/>
            <w:tcBorders>
              <w:top w:val="single" w:sz="4" w:space="0" w:color="auto"/>
              <w:left w:val="single" w:sz="4" w:space="0" w:color="auto"/>
              <w:bottom w:val="single" w:sz="4" w:space="0" w:color="auto"/>
              <w:right w:val="single" w:sz="4" w:space="0" w:color="auto"/>
            </w:tcBorders>
            <w:vAlign w:val="center"/>
          </w:tcPr>
          <w:p w:rsidR="00B52FEF" w:rsidRDefault="0050197A">
            <w:pPr>
              <w:ind w:left="-108" w:right="-108"/>
              <w:rPr>
                <w:rFonts w:eastAsia="Calibri"/>
                <w:b/>
                <w:bCs/>
                <w:szCs w:val="24"/>
              </w:rPr>
            </w:pPr>
            <w:r>
              <w:rPr>
                <w:b/>
                <w:bCs/>
                <w:szCs w:val="24"/>
              </w:rPr>
              <w:t>Kriterijaus kodas</w:t>
            </w:r>
          </w:p>
        </w:tc>
        <w:tc>
          <w:tcPr>
            <w:tcW w:w="186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Kriterijus</w:t>
            </w:r>
          </w:p>
        </w:tc>
        <w:tc>
          <w:tcPr>
            <w:tcW w:w="153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Matavimo vienetas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Tikslinė vertė</w:t>
            </w:r>
          </w:p>
        </w:tc>
        <w:tc>
          <w:tcPr>
            <w:tcW w:w="694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Papildoma informacija</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lastRenderedPageBreak/>
              <w:t>1</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9010.1</w:t>
            </w:r>
          </w:p>
        </w:tc>
        <w:tc>
          <w:tcPr>
            <w:tcW w:w="186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153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245" w:type="dxa"/>
            <w:tcBorders>
              <w:top w:val="single" w:sz="4" w:space="0" w:color="auto"/>
              <w:left w:val="single" w:sz="4" w:space="0" w:color="auto"/>
              <w:bottom w:val="single" w:sz="4" w:space="0" w:color="auto"/>
              <w:right w:val="single" w:sz="4" w:space="0" w:color="auto"/>
            </w:tcBorders>
            <w:hideMark/>
          </w:tcPr>
          <w:p w:rsidR="00B52FEF" w:rsidRDefault="0050197A">
            <w:r>
              <w:t>Stabilus arba didėjantis.  Mažėjantis tik numatytais atvejais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 xml:space="preserve">Sumažėti gali atsikuriant buveinei „91D0, Pelkiniai miškai“, kurios vietoje dėl nusausėjimo buvo susiformavusi buveinė </w:t>
            </w:r>
          </w:p>
          <w:p w:rsidR="00B52FEF" w:rsidRDefault="0050197A">
            <w:pPr>
              <w:rPr>
                <w:szCs w:val="24"/>
              </w:rPr>
            </w:pPr>
            <w:r>
              <w:rPr>
                <w:szCs w:val="24"/>
              </w:rPr>
              <w:t xml:space="preserve">„9010, Vakarų taiga“. Gali būti papildomai nurodomi tiksliniai plotai pagal potipius. Potipiai nustatytose ribose gali pasikeisti iš vieno į kitą. </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tcPr>
          <w:p w:rsidR="00B52FEF" w:rsidRDefault="0050197A">
            <w:r>
              <w:t>9010.2</w:t>
            </w:r>
          </w:p>
        </w:tc>
        <w:tc>
          <w:tcPr>
            <w:tcW w:w="1866" w:type="dxa"/>
            <w:tcBorders>
              <w:top w:val="single" w:sz="4" w:space="0" w:color="auto"/>
              <w:left w:val="single" w:sz="4" w:space="0" w:color="auto"/>
              <w:bottom w:val="single" w:sz="4" w:space="0" w:color="auto"/>
              <w:right w:val="single" w:sz="4" w:space="0" w:color="auto"/>
            </w:tcBorders>
          </w:tcPr>
          <w:p w:rsidR="00B52FEF" w:rsidRDefault="0050197A">
            <w:r>
              <w:t xml:space="preserve">Buveinių, turinčių gerą struktūrą ir geras funkcijas, plotas </w:t>
            </w:r>
          </w:p>
        </w:tc>
        <w:tc>
          <w:tcPr>
            <w:tcW w:w="1536" w:type="dxa"/>
            <w:tcBorders>
              <w:top w:val="single" w:sz="4" w:space="0" w:color="auto"/>
              <w:left w:val="single" w:sz="4" w:space="0" w:color="auto"/>
              <w:bottom w:val="single" w:sz="4" w:space="0" w:color="auto"/>
              <w:right w:val="single" w:sz="4" w:space="0" w:color="auto"/>
            </w:tcBorders>
          </w:tcPr>
          <w:p w:rsidR="00B52FEF" w:rsidRDefault="00B52FEF">
            <w:pPr>
              <w:jc w:val="center"/>
              <w:rPr>
                <w:szCs w:val="24"/>
              </w:rPr>
            </w:pPr>
          </w:p>
        </w:tc>
        <w:tc>
          <w:tcPr>
            <w:tcW w:w="2245" w:type="dxa"/>
            <w:tcBorders>
              <w:top w:val="single" w:sz="4" w:space="0" w:color="auto"/>
              <w:left w:val="single" w:sz="4" w:space="0" w:color="auto"/>
              <w:bottom w:val="single" w:sz="4" w:space="0" w:color="auto"/>
              <w:right w:val="single" w:sz="4" w:space="0" w:color="auto"/>
            </w:tcBorders>
          </w:tcPr>
          <w:p w:rsidR="00B52FEF" w:rsidRDefault="0050197A">
            <w:r>
              <w:t>Stabilus arba didėjantis</w:t>
            </w:r>
          </w:p>
        </w:tc>
        <w:tc>
          <w:tcPr>
            <w:tcW w:w="6946" w:type="dxa"/>
            <w:tcBorders>
              <w:top w:val="single" w:sz="4" w:space="0" w:color="auto"/>
              <w:left w:val="single" w:sz="4" w:space="0" w:color="auto"/>
              <w:bottom w:val="single" w:sz="4" w:space="0" w:color="auto"/>
              <w:right w:val="single" w:sz="4" w:space="0" w:color="auto"/>
            </w:tcBorders>
          </w:tcPr>
          <w:p w:rsidR="00B52FEF" w:rsidRDefault="00B52FEF"/>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18" w:hanging="326"/>
              <w:rPr>
                <w:szCs w:val="24"/>
              </w:rPr>
            </w:pPr>
            <w:r>
              <w:rPr>
                <w:szCs w:val="24"/>
              </w:rPr>
              <w:t>3</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9010a.3 9010b.3</w:t>
            </w:r>
          </w:p>
          <w:p w:rsidR="00B52FEF" w:rsidRDefault="0050197A">
            <w:pPr>
              <w:rPr>
                <w:szCs w:val="24"/>
              </w:rPr>
            </w:pPr>
            <w:r>
              <w:rPr>
                <w:szCs w:val="24"/>
              </w:rPr>
              <w:t>9010c.3</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Senų medžių gausa</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rPr>
                <w:lang w:eastAsia="yi-Hebr" w:bidi="yi-Hebr"/>
              </w:rPr>
            </w:pPr>
            <w:r>
              <w:rPr>
                <w:lang w:eastAsia="yi-Hebr" w:bidi="yi-Hebr"/>
              </w:rPr>
              <w:t xml:space="preserve">&gt;5 </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 xml:space="preserve">Skaičiuojama nuo visų vyraujančių medžių, 9010c jaunuose medynuose – pagal projekcinį padengimą. Seni medžiai: 9010a pušys – </w:t>
            </w:r>
            <w:r>
              <w:rPr>
                <w:rFonts w:ascii="Symbol" w:hAnsi="Symbol"/>
                <w:color w:val="000000"/>
                <w:bdr w:val="none" w:sz="0" w:space="0" w:color="auto" w:frame="1"/>
              </w:rPr>
              <w:t></w:t>
            </w:r>
            <w:r>
              <w:rPr>
                <w:szCs w:val="24"/>
                <w:lang w:eastAsia="yi-Hebr" w:bidi="yi-Hebr"/>
              </w:rPr>
              <w:t xml:space="preserve">140 m., 9010b eglės – </w:t>
            </w:r>
            <w:r>
              <w:rPr>
                <w:rFonts w:ascii="Symbol" w:hAnsi="Symbol"/>
                <w:color w:val="000000"/>
                <w:bdr w:val="none" w:sz="0" w:space="0" w:color="auto" w:frame="1"/>
              </w:rPr>
              <w:t></w:t>
            </w:r>
            <w:r>
              <w:rPr>
                <w:szCs w:val="24"/>
                <w:lang w:eastAsia="yi-Hebr" w:bidi="yi-Hebr"/>
              </w:rPr>
              <w:t xml:space="preserve">80 m., lapuočiai – gamtinės brandos ar arti jos. </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4</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9010a.4 9010b.4</w:t>
            </w:r>
          </w:p>
          <w:p w:rsidR="00B52FEF" w:rsidRDefault="0050197A">
            <w:pPr>
              <w:rPr>
                <w:szCs w:val="24"/>
              </w:rPr>
            </w:pPr>
            <w:r>
              <w:rPr>
                <w:szCs w:val="24"/>
              </w:rPr>
              <w:t>9010c.4</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Mozaikiškumas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2245" w:type="dxa"/>
            <w:tcBorders>
              <w:top w:val="single" w:sz="4" w:space="0" w:color="auto"/>
              <w:left w:val="single" w:sz="4" w:space="0" w:color="auto"/>
              <w:bottom w:val="single" w:sz="4" w:space="0" w:color="auto"/>
              <w:right w:val="single" w:sz="4" w:space="0" w:color="auto"/>
            </w:tcBorders>
          </w:tcPr>
          <w:p w:rsidR="00B52FEF" w:rsidRDefault="0050197A">
            <w:r>
              <w:t>Viršutiniai ardai netolygaus glaudumo, yra retmių ar aikštelių</w:t>
            </w:r>
          </w:p>
        </w:tc>
        <w:tc>
          <w:tcPr>
            <w:tcW w:w="6946" w:type="dxa"/>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5</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9010b.5</w:t>
            </w:r>
          </w:p>
          <w:p w:rsidR="00B52FEF" w:rsidRDefault="0050197A">
            <w:pPr>
              <w:rPr>
                <w:szCs w:val="24"/>
              </w:rPr>
            </w:pPr>
            <w:r>
              <w:rPr>
                <w:szCs w:val="24"/>
              </w:rPr>
              <w:t>9010c.5</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Įvairiaamžišku-mas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Įvairiaamžis medynas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9010b vertinama pagal egles, 9010c – pagal vyraujančią lapuočių medžių rūšį. Netaikoma jauniems 9010c medynams.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6</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9010a.6</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&gt;15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Vertinama tik stambi negyva mediena.</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7</w:t>
            </w:r>
          </w:p>
        </w:tc>
        <w:tc>
          <w:tcPr>
            <w:tcW w:w="1276" w:type="dxa"/>
            <w:tcBorders>
              <w:top w:val="single" w:sz="4" w:space="0" w:color="auto"/>
              <w:left w:val="single" w:sz="4" w:space="0" w:color="auto"/>
              <w:bottom w:val="single" w:sz="4" w:space="0" w:color="auto"/>
              <w:right w:val="single" w:sz="4" w:space="0" w:color="auto"/>
            </w:tcBorders>
          </w:tcPr>
          <w:p w:rsidR="00B52FEF" w:rsidRDefault="0050197A">
            <w:r>
              <w:t>9010b.6</w:t>
            </w:r>
          </w:p>
          <w:p w:rsidR="00B52FEF" w:rsidRDefault="0050197A">
            <w:r>
              <w:t>9010c.6</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&gt;20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Vertinama tik stambi negyva mediena.</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8</w:t>
            </w:r>
          </w:p>
        </w:tc>
        <w:tc>
          <w:tcPr>
            <w:tcW w:w="1276" w:type="dxa"/>
            <w:tcBorders>
              <w:top w:val="single" w:sz="4" w:space="0" w:color="auto"/>
              <w:left w:val="single" w:sz="4" w:space="0" w:color="auto"/>
              <w:bottom w:val="single" w:sz="4" w:space="0" w:color="auto"/>
              <w:right w:val="single" w:sz="4" w:space="0" w:color="auto"/>
            </w:tcBorders>
          </w:tcPr>
          <w:p w:rsidR="00B52FEF" w:rsidRDefault="0050197A">
            <w:r>
              <w:t>9010a.6</w:t>
            </w:r>
          </w:p>
          <w:p w:rsidR="00B52FEF" w:rsidRDefault="0050197A">
            <w:r>
              <w:t>9010b.6</w:t>
            </w:r>
          </w:p>
          <w:p w:rsidR="00B52FEF" w:rsidRDefault="0050197A">
            <w:r>
              <w:t>9010c.6</w:t>
            </w:r>
          </w:p>
        </w:tc>
        <w:tc>
          <w:tcPr>
            <w:tcW w:w="1866" w:type="dxa"/>
            <w:tcBorders>
              <w:top w:val="single" w:sz="4" w:space="0" w:color="auto"/>
              <w:left w:val="single" w:sz="4" w:space="0" w:color="auto"/>
              <w:bottom w:val="single" w:sz="4" w:space="0" w:color="auto"/>
              <w:right w:val="single" w:sz="4" w:space="0" w:color="auto"/>
            </w:tcBorders>
          </w:tcPr>
          <w:p w:rsidR="00B52FEF" w:rsidRDefault="0050197A">
            <w:r>
              <w:t>Negyvos medienos kiekis atsikuriančiuose medynuose</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pPr>
            <w:r>
              <w:t xml:space="preserve">&gt;50 </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lang w:eastAsia="lt-LT"/>
              </w:rPr>
            </w:pPr>
            <w:r>
              <w:rPr>
                <w:szCs w:val="24"/>
                <w:lang w:eastAsia="lt-LT"/>
              </w:rPr>
              <w:t>Taikoma jauniems (iki 30 m. amžiaus) medynams. Vertinama tik likusi ankstesnės kartos miško stambi negyva mediena.</w:t>
            </w:r>
          </w:p>
          <w:p w:rsidR="00B52FEF" w:rsidRDefault="00B52FEF"/>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9</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9010d.6</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&gt;100</w:t>
            </w:r>
          </w:p>
        </w:tc>
        <w:tc>
          <w:tcPr>
            <w:tcW w:w="6946" w:type="dxa"/>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10</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9010a.7 9010b.7</w:t>
            </w:r>
          </w:p>
          <w:p w:rsidR="00B52FEF" w:rsidRDefault="0050197A">
            <w:pPr>
              <w:rPr>
                <w:szCs w:val="24"/>
              </w:rPr>
            </w:pPr>
            <w:r>
              <w:rPr>
                <w:szCs w:val="24"/>
              </w:rPr>
              <w:t>9010c.7</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irimo stadijos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Stadijų skaičius</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3</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Pagal 3 stadijų klasifikaciją, 9010a ir 9010c gali būti mažiau, jei dauguma medienos stipriai apdegusi.</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11</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9010d.7</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irimo stadijos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Stadijų skaičius</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2</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Gali būti mažiau, jei dauguma medienos stipriai apdegusi.</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lastRenderedPageBreak/>
              <w:t>12</w:t>
            </w:r>
          </w:p>
        </w:tc>
        <w:tc>
          <w:tcPr>
            <w:tcW w:w="1276" w:type="dxa"/>
            <w:tcBorders>
              <w:top w:val="single" w:sz="4" w:space="0" w:color="auto"/>
              <w:left w:val="single" w:sz="4" w:space="0" w:color="auto"/>
              <w:bottom w:val="single" w:sz="4" w:space="0" w:color="auto"/>
              <w:right w:val="single" w:sz="4" w:space="0" w:color="auto"/>
            </w:tcBorders>
          </w:tcPr>
          <w:p w:rsidR="00B52FEF" w:rsidRDefault="0050197A">
            <w:r>
              <w:t>9010a.8 9010b.8</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Smulkialapių medžių priemaiša</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Padengimas, proc.</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Vertinami tik pirmo ir antro ardo medžiai – beržai, drebulės, blindės.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13</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9010a.9 9010b.9</w:t>
            </w:r>
          </w:p>
          <w:p w:rsidR="00B52FEF" w:rsidRDefault="0050197A">
            <w:pPr>
              <w:rPr>
                <w:szCs w:val="24"/>
              </w:rPr>
            </w:pPr>
            <w:r>
              <w:rPr>
                <w:szCs w:val="24"/>
              </w:rPr>
              <w:t>9010c.9</w:t>
            </w:r>
          </w:p>
        </w:tc>
        <w:tc>
          <w:tcPr>
            <w:tcW w:w="186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Indikatorinių rūšių skaičius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vnt.</w:t>
            </w:r>
          </w:p>
        </w:tc>
        <w:tc>
          <w:tcPr>
            <w:tcW w:w="224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&gt;3</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rPr>
            </w:pPr>
            <w:r>
              <w:rPr>
                <w:szCs w:val="24"/>
              </w:rPr>
              <w:t xml:space="preserve">Indikatorinių </w:t>
            </w:r>
            <w:r>
              <w:rPr>
                <w:color w:val="000000"/>
                <w:szCs w:val="24"/>
              </w:rPr>
              <w:t xml:space="preserve">rūšių sąrašas pateikiamas 2 lentelėje. </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14</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9010.10</w:t>
            </w:r>
          </w:p>
        </w:tc>
        <w:tc>
          <w:tcPr>
            <w:tcW w:w="1866" w:type="dxa"/>
            <w:tcBorders>
              <w:top w:val="single" w:sz="4" w:space="0" w:color="auto"/>
              <w:left w:val="single" w:sz="4" w:space="0" w:color="auto"/>
              <w:bottom w:val="single" w:sz="4" w:space="0" w:color="auto"/>
              <w:right w:val="single" w:sz="4" w:space="0" w:color="auto"/>
            </w:tcBorders>
            <w:vAlign w:val="center"/>
          </w:tcPr>
          <w:p w:rsidR="00B52FEF" w:rsidRDefault="0050197A">
            <w:r>
              <w:rPr>
                <w:lang w:eastAsia="yi-Hebr" w:bidi="yi-Hebr"/>
              </w:rPr>
              <w:t>Svetimžemių rūšių augalų projekcinis padengimas</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45"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lang w:eastAsia="yi-Hebr" w:bidi="yi-Hebr"/>
              </w:rPr>
              <w:t>&lt;5</w:t>
            </w:r>
          </w:p>
        </w:tc>
        <w:tc>
          <w:tcPr>
            <w:tcW w:w="6946" w:type="dxa"/>
            <w:tcBorders>
              <w:top w:val="single" w:sz="4" w:space="0" w:color="auto"/>
              <w:left w:val="single" w:sz="4" w:space="0" w:color="auto"/>
              <w:bottom w:val="single" w:sz="4" w:space="0" w:color="auto"/>
              <w:right w:val="single" w:sz="4" w:space="0" w:color="auto"/>
            </w:tcBorders>
          </w:tcPr>
          <w:p w:rsidR="00B52FEF" w:rsidRDefault="00B52FEF"/>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left="34"/>
              <w:rPr>
                <w:szCs w:val="24"/>
              </w:rPr>
            </w:pPr>
            <w:r>
              <w:rPr>
                <w:szCs w:val="24"/>
              </w:rPr>
              <w:t>15</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9010.11</w:t>
            </w:r>
          </w:p>
        </w:tc>
        <w:tc>
          <w:tcPr>
            <w:tcW w:w="1866" w:type="dxa"/>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Mechaniniai dirvožemio pažeidimai</w:t>
            </w:r>
          </w:p>
        </w:tc>
        <w:tc>
          <w:tcPr>
            <w:tcW w:w="153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45"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lang w:eastAsia="yi-Hebr" w:bidi="yi-Hebr"/>
              </w:rPr>
              <w:t>&lt;5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Gilios provėžos, vagos, kasiniai ir pan.</w:t>
            </w:r>
          </w:p>
        </w:tc>
      </w:tr>
    </w:tbl>
    <w:p w:rsidR="00B52FEF" w:rsidRDefault="00B52FEF">
      <w:pPr>
        <w:rPr>
          <w:szCs w:val="24"/>
          <w:highlight w:val="yellow"/>
        </w:rPr>
      </w:pPr>
    </w:p>
    <w:p w:rsidR="00B52FEF" w:rsidRDefault="0050197A">
      <w:pPr>
        <w:rPr>
          <w:b/>
          <w:bCs/>
          <w:szCs w:val="24"/>
        </w:rPr>
      </w:pPr>
      <w:r>
        <w:rPr>
          <w:b/>
          <w:bCs/>
          <w:szCs w:val="24"/>
        </w:rPr>
        <w:t xml:space="preserve">Buveinės </w:t>
      </w:r>
      <w:r>
        <w:rPr>
          <w:b/>
          <w:bCs/>
          <w:color w:val="000000"/>
          <w:szCs w:val="24"/>
          <w:lang w:eastAsia="lt-LT"/>
        </w:rPr>
        <w:t>„9010, Vakarų taiga“ i</w:t>
      </w:r>
      <w:r>
        <w:rPr>
          <w:b/>
          <w:bCs/>
          <w:szCs w:val="24"/>
        </w:rPr>
        <w:t>ndikatorinės</w:t>
      </w:r>
      <w:r>
        <w:rPr>
          <w:b/>
          <w:bCs/>
          <w:color w:val="000000"/>
          <w:szCs w:val="24"/>
          <w:lang w:eastAsia="lt-LT"/>
        </w:rPr>
        <w:t xml:space="preserve"> </w:t>
      </w:r>
      <w:r>
        <w:rPr>
          <w:b/>
          <w:bCs/>
          <w:szCs w:val="24"/>
        </w:rPr>
        <w:t xml:space="preserve">rūšys </w:t>
      </w:r>
      <w:r>
        <w:rPr>
          <w:b/>
          <w:bCs/>
          <w:szCs w:val="24"/>
        </w:rPr>
        <w:tab/>
      </w:r>
      <w:r>
        <w:rPr>
          <w:b/>
          <w:bCs/>
          <w:szCs w:val="24"/>
        </w:rPr>
        <w:tab/>
      </w:r>
      <w:r>
        <w:rPr>
          <w:b/>
          <w:bCs/>
          <w:szCs w:val="24"/>
        </w:rPr>
        <w:tab/>
      </w:r>
      <w:r>
        <w:rPr>
          <w:b/>
          <w:bCs/>
          <w:szCs w:val="24"/>
        </w:rPr>
        <w:tab/>
      </w:r>
      <w:r>
        <w:rPr>
          <w:b/>
          <w:bCs/>
          <w:szCs w:val="24"/>
        </w:rPr>
        <w:tab/>
      </w:r>
      <w:r>
        <w:rPr>
          <w:b/>
          <w:bCs/>
          <w:szCs w:val="24"/>
        </w:rPr>
        <w:tab/>
        <w:t>2 lentelė</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4075"/>
        <w:gridCol w:w="3969"/>
        <w:gridCol w:w="5423"/>
      </w:tblGrid>
      <w:tr w:rsidR="00B52FEF">
        <w:trPr>
          <w:trHeight w:val="312"/>
        </w:trPr>
        <w:tc>
          <w:tcPr>
            <w:tcW w:w="1134" w:type="dxa"/>
          </w:tcPr>
          <w:p w:rsidR="00B52FEF" w:rsidRDefault="0050197A">
            <w:pPr>
              <w:jc w:val="center"/>
              <w:rPr>
                <w:color w:val="000000"/>
                <w:szCs w:val="24"/>
                <w:lang w:eastAsia="lt-LT"/>
              </w:rPr>
            </w:pPr>
            <w:r>
              <w:rPr>
                <w:color w:val="000000"/>
                <w:szCs w:val="24"/>
                <w:lang w:eastAsia="lt-LT"/>
              </w:rPr>
              <w:t xml:space="preserve">Eil. Nr. </w:t>
            </w:r>
          </w:p>
        </w:tc>
        <w:tc>
          <w:tcPr>
            <w:tcW w:w="13467" w:type="dxa"/>
            <w:gridSpan w:val="3"/>
            <w:shd w:val="clear" w:color="auto" w:fill="auto"/>
            <w:noWrap/>
            <w:vAlign w:val="center"/>
          </w:tcPr>
          <w:p w:rsidR="00B52FEF" w:rsidRDefault="0050197A">
            <w:pPr>
              <w:jc w:val="center"/>
              <w:rPr>
                <w:b/>
                <w:bCs/>
                <w:color w:val="000000"/>
                <w:szCs w:val="24"/>
                <w:lang w:eastAsia="lt-LT"/>
              </w:rPr>
            </w:pPr>
            <w:r>
              <w:rPr>
                <w:b/>
                <w:bCs/>
                <w:color w:val="000000"/>
                <w:szCs w:val="24"/>
                <w:lang w:eastAsia="lt-LT"/>
              </w:rPr>
              <w:t>Rūšies lotyniškas pavadinimas</w:t>
            </w:r>
          </w:p>
        </w:tc>
      </w:tr>
      <w:tr w:rsidR="00B52FEF">
        <w:trPr>
          <w:trHeight w:val="312"/>
        </w:trPr>
        <w:tc>
          <w:tcPr>
            <w:tcW w:w="1134" w:type="dxa"/>
          </w:tcPr>
          <w:p w:rsidR="00B52FEF" w:rsidRDefault="00B52FEF">
            <w:pPr>
              <w:tabs>
                <w:tab w:val="left" w:pos="-426"/>
              </w:tabs>
              <w:rPr>
                <w:color w:val="000000"/>
                <w:szCs w:val="24"/>
              </w:rPr>
            </w:pPr>
          </w:p>
        </w:tc>
        <w:tc>
          <w:tcPr>
            <w:tcW w:w="4075" w:type="dxa"/>
            <w:shd w:val="clear" w:color="auto" w:fill="auto"/>
            <w:noWrap/>
            <w:vAlign w:val="center"/>
          </w:tcPr>
          <w:p w:rsidR="00B52FEF" w:rsidRDefault="0050197A">
            <w:pPr>
              <w:jc w:val="center"/>
              <w:rPr>
                <w:b/>
                <w:bCs/>
                <w:color w:val="000000"/>
                <w:szCs w:val="24"/>
                <w:lang w:eastAsia="lt-LT"/>
              </w:rPr>
            </w:pPr>
            <w:r>
              <w:rPr>
                <w:b/>
                <w:bCs/>
              </w:rPr>
              <w:t>9010</w:t>
            </w:r>
            <w:r>
              <w:rPr>
                <w:b/>
                <w:bCs/>
                <w:lang w:eastAsia="yi-Hebr" w:bidi="yi-Hebr"/>
              </w:rPr>
              <w:t>a</w:t>
            </w:r>
          </w:p>
        </w:tc>
        <w:tc>
          <w:tcPr>
            <w:tcW w:w="3969" w:type="dxa"/>
          </w:tcPr>
          <w:p w:rsidR="00B52FEF" w:rsidRDefault="0050197A">
            <w:pPr>
              <w:jc w:val="center"/>
              <w:rPr>
                <w:b/>
                <w:bCs/>
                <w:color w:val="000000"/>
                <w:szCs w:val="24"/>
                <w:lang w:eastAsia="lt-LT"/>
              </w:rPr>
            </w:pPr>
            <w:r>
              <w:rPr>
                <w:b/>
                <w:bCs/>
              </w:rPr>
              <w:t>9010</w:t>
            </w:r>
            <w:r>
              <w:rPr>
                <w:b/>
                <w:bCs/>
                <w:lang w:eastAsia="yi-Hebr" w:bidi="yi-Hebr"/>
              </w:rPr>
              <w:t>b</w:t>
            </w:r>
          </w:p>
        </w:tc>
        <w:tc>
          <w:tcPr>
            <w:tcW w:w="5423" w:type="dxa"/>
          </w:tcPr>
          <w:p w:rsidR="00B52FEF" w:rsidRDefault="0050197A">
            <w:pPr>
              <w:jc w:val="center"/>
              <w:rPr>
                <w:b/>
                <w:bCs/>
                <w:color w:val="000000"/>
                <w:szCs w:val="24"/>
                <w:lang w:eastAsia="lt-LT"/>
              </w:rPr>
            </w:pPr>
            <w:r>
              <w:rPr>
                <w:b/>
                <w:bCs/>
              </w:rPr>
              <w:t>9010</w:t>
            </w:r>
            <w:r>
              <w:rPr>
                <w:b/>
                <w:bCs/>
                <w:lang w:eastAsia="yi-Hebr" w:bidi="yi-Hebr"/>
              </w:rPr>
              <w:t>c</w:t>
            </w: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Arctostaphyllos uva-ursi</w:t>
            </w:r>
          </w:p>
        </w:tc>
        <w:tc>
          <w:tcPr>
            <w:tcW w:w="3969" w:type="dxa"/>
          </w:tcPr>
          <w:p w:rsidR="00B52FEF" w:rsidRDefault="0050197A">
            <w:pPr>
              <w:rPr>
                <w:b/>
                <w:bCs/>
                <w:color w:val="000000"/>
                <w:szCs w:val="24"/>
                <w:lang w:eastAsia="lt-LT"/>
              </w:rPr>
            </w:pPr>
            <w:r>
              <w:rPr>
                <w:i/>
                <w:iCs/>
                <w:color w:val="000000"/>
                <w:lang w:eastAsia="yi-Hebr" w:bidi="yi-Hebr"/>
              </w:rPr>
              <w:t>Gymnocarpium dryopteris</w:t>
            </w:r>
          </w:p>
        </w:tc>
        <w:tc>
          <w:tcPr>
            <w:tcW w:w="5423" w:type="dxa"/>
          </w:tcPr>
          <w:p w:rsidR="00B52FEF" w:rsidRDefault="0050197A">
            <w:pPr>
              <w:rPr>
                <w:b/>
                <w:bCs/>
                <w:color w:val="000000"/>
                <w:szCs w:val="24"/>
                <w:lang w:eastAsia="lt-LT"/>
              </w:rPr>
            </w:pPr>
            <w:r>
              <w:rPr>
                <w:lang w:eastAsia="yi-Hebr" w:bidi="yi-Hebr"/>
              </w:rPr>
              <w:t>visos 9010a ir 9010b rūšys</w:t>
            </w: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Arnica montana</w:t>
            </w:r>
          </w:p>
        </w:tc>
        <w:tc>
          <w:tcPr>
            <w:tcW w:w="3969" w:type="dxa"/>
          </w:tcPr>
          <w:p w:rsidR="00B52FEF" w:rsidRDefault="0050197A">
            <w:pPr>
              <w:rPr>
                <w:b/>
                <w:bCs/>
                <w:color w:val="000000"/>
                <w:szCs w:val="24"/>
                <w:lang w:eastAsia="lt-LT"/>
              </w:rPr>
            </w:pPr>
            <w:r>
              <w:rPr>
                <w:i/>
                <w:iCs/>
                <w:color w:val="000000"/>
                <w:lang w:eastAsia="yi-Hebr" w:bidi="yi-Hebr"/>
              </w:rPr>
              <w:t>Huperzia selago</w:t>
            </w:r>
          </w:p>
        </w:tc>
        <w:tc>
          <w:tcPr>
            <w:tcW w:w="5423" w:type="dxa"/>
          </w:tcPr>
          <w:p w:rsidR="00B52FEF" w:rsidRDefault="0050197A">
            <w:pPr>
              <w:rPr>
                <w:b/>
                <w:bCs/>
                <w:color w:val="000000"/>
                <w:szCs w:val="24"/>
                <w:lang w:eastAsia="lt-LT"/>
              </w:rPr>
            </w:pPr>
            <w:r>
              <w:rPr>
                <w:i/>
                <w:iCs/>
                <w:color w:val="000000"/>
                <w:lang w:eastAsia="yi-Hebr" w:bidi="yi-Hebr"/>
              </w:rPr>
              <w:t xml:space="preserve">Botrychium </w:t>
            </w:r>
            <w:r>
              <w:rPr>
                <w:color w:val="000000"/>
                <w:lang w:eastAsia="yi-Hebr" w:bidi="yi-Hebr"/>
              </w:rPr>
              <w:t>spp</w:t>
            </w:r>
            <w:r>
              <w:rPr>
                <w:color w:val="000000"/>
                <w:u w:val="single"/>
                <w:lang w:eastAsia="yi-Hebr" w:bidi="yi-Hebr"/>
              </w:rPr>
              <w:t>.</w:t>
            </w: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3</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Astragalus arenarius</w:t>
            </w:r>
          </w:p>
        </w:tc>
        <w:tc>
          <w:tcPr>
            <w:tcW w:w="3969" w:type="dxa"/>
          </w:tcPr>
          <w:p w:rsidR="00B52FEF" w:rsidRDefault="0050197A">
            <w:pPr>
              <w:rPr>
                <w:b/>
                <w:bCs/>
                <w:color w:val="000000"/>
                <w:szCs w:val="24"/>
                <w:lang w:eastAsia="lt-LT"/>
              </w:rPr>
            </w:pPr>
            <w:r>
              <w:rPr>
                <w:i/>
                <w:iCs/>
                <w:color w:val="000000"/>
                <w:lang w:eastAsia="yi-Hebr" w:bidi="yi-Hebr"/>
              </w:rPr>
              <w:t>Linnaea borealis</w:t>
            </w:r>
          </w:p>
        </w:tc>
        <w:tc>
          <w:tcPr>
            <w:tcW w:w="5423" w:type="dxa"/>
          </w:tcPr>
          <w:p w:rsidR="00B52FEF" w:rsidRDefault="0050197A">
            <w:pPr>
              <w:rPr>
                <w:b/>
                <w:bCs/>
                <w:color w:val="000000"/>
                <w:szCs w:val="24"/>
                <w:lang w:eastAsia="lt-LT"/>
              </w:rPr>
            </w:pPr>
            <w:r>
              <w:rPr>
                <w:i/>
                <w:iCs/>
                <w:color w:val="000000"/>
                <w:lang w:eastAsia="yi-Hebr" w:bidi="yi-Hebr"/>
              </w:rPr>
              <w:t xml:space="preserve">Epilobium angustifolium </w:t>
            </w:r>
            <w:r>
              <w:rPr>
                <w:color w:val="000000"/>
                <w:lang w:eastAsia="yi-Hebr" w:bidi="yi-Hebr"/>
              </w:rPr>
              <w:t>(</w:t>
            </w:r>
            <w:r>
              <w:rPr>
                <w:i/>
                <w:iCs/>
                <w:color w:val="000000"/>
                <w:lang w:eastAsia="yi-Hebr" w:bidi="yi-Hebr"/>
              </w:rPr>
              <w:t>Chamerion angustifolium</w:t>
            </w:r>
            <w:r>
              <w:rPr>
                <w:color w:val="000000"/>
                <w:lang w:eastAsia="yi-Hebr" w:bidi="yi-Hebr"/>
              </w:rPr>
              <w:t>)</w:t>
            </w: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4</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Carex echinata</w:t>
            </w:r>
          </w:p>
        </w:tc>
        <w:tc>
          <w:tcPr>
            <w:tcW w:w="3969" w:type="dxa"/>
          </w:tcPr>
          <w:p w:rsidR="00B52FEF" w:rsidRDefault="0050197A">
            <w:pPr>
              <w:rPr>
                <w:b/>
                <w:bCs/>
                <w:color w:val="000000"/>
                <w:szCs w:val="24"/>
                <w:lang w:eastAsia="lt-LT"/>
              </w:rPr>
            </w:pPr>
            <w:r>
              <w:rPr>
                <w:i/>
                <w:iCs/>
                <w:color w:val="000000"/>
                <w:lang w:eastAsia="yi-Hebr" w:bidi="yi-Hebr"/>
              </w:rPr>
              <w:t>Lycopodium annotinum</w:t>
            </w:r>
          </w:p>
        </w:tc>
        <w:tc>
          <w:tcPr>
            <w:tcW w:w="5423" w:type="dxa"/>
          </w:tcPr>
          <w:p w:rsidR="00B52FEF" w:rsidRDefault="0050197A">
            <w:pPr>
              <w:rPr>
                <w:b/>
                <w:bCs/>
                <w:color w:val="000000"/>
                <w:szCs w:val="24"/>
                <w:lang w:eastAsia="lt-LT"/>
              </w:rPr>
            </w:pPr>
            <w:r>
              <w:rPr>
                <w:i/>
                <w:iCs/>
                <w:color w:val="000000"/>
                <w:lang w:eastAsia="yi-Hebr" w:bidi="yi-Hebr"/>
              </w:rPr>
              <w:t xml:space="preserve">Hieracium </w:t>
            </w:r>
            <w:r>
              <w:rPr>
                <w:color w:val="000000"/>
                <w:lang w:eastAsia="yi-Hebr" w:bidi="yi-Hebr"/>
              </w:rPr>
              <w:t>spp.</w:t>
            </w: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5</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Carex ericetorum</w:t>
            </w:r>
          </w:p>
        </w:tc>
        <w:tc>
          <w:tcPr>
            <w:tcW w:w="3969" w:type="dxa"/>
          </w:tcPr>
          <w:p w:rsidR="00B52FEF" w:rsidRDefault="0050197A">
            <w:pPr>
              <w:rPr>
                <w:b/>
                <w:bCs/>
                <w:color w:val="000000"/>
                <w:szCs w:val="24"/>
                <w:lang w:eastAsia="lt-LT"/>
              </w:rPr>
            </w:pPr>
            <w:r>
              <w:rPr>
                <w:i/>
                <w:iCs/>
                <w:color w:val="000000"/>
                <w:lang w:eastAsia="yi-Hebr" w:bidi="yi-Hebr"/>
              </w:rPr>
              <w:t>Moneses uniflora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6</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Carex globularis</w:t>
            </w:r>
          </w:p>
        </w:tc>
        <w:tc>
          <w:tcPr>
            <w:tcW w:w="3969" w:type="dxa"/>
          </w:tcPr>
          <w:p w:rsidR="00B52FEF" w:rsidRDefault="0050197A">
            <w:pPr>
              <w:rPr>
                <w:b/>
                <w:bCs/>
                <w:color w:val="000000"/>
                <w:szCs w:val="24"/>
                <w:lang w:eastAsia="lt-LT"/>
              </w:rPr>
            </w:pPr>
            <w:r>
              <w:rPr>
                <w:i/>
                <w:iCs/>
                <w:color w:val="000000"/>
                <w:lang w:eastAsia="yi-Hebr" w:bidi="yi-Hebr"/>
              </w:rPr>
              <w:t xml:space="preserve">Neottia cordata </w:t>
            </w:r>
            <w:r>
              <w:rPr>
                <w:color w:val="000000"/>
                <w:lang w:eastAsia="yi-Hebr" w:bidi="yi-Hebr"/>
              </w:rPr>
              <w:t>(</w:t>
            </w:r>
            <w:r>
              <w:rPr>
                <w:i/>
                <w:iCs/>
                <w:color w:val="000000"/>
                <w:lang w:eastAsia="yi-Hebr" w:bidi="yi-Hebr"/>
              </w:rPr>
              <w:t>Listera cordata</w:t>
            </w:r>
            <w:r>
              <w:rPr>
                <w:color w:val="000000"/>
                <w:lang w:eastAsia="yi-Hebr" w:bidi="yi-Hebr"/>
              </w:rPr>
              <w:t>)</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7</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Chamaedaphne calyculata</w:t>
            </w:r>
          </w:p>
        </w:tc>
        <w:tc>
          <w:tcPr>
            <w:tcW w:w="3969" w:type="dxa"/>
          </w:tcPr>
          <w:p w:rsidR="00B52FEF" w:rsidRDefault="0050197A">
            <w:pPr>
              <w:rPr>
                <w:b/>
                <w:bCs/>
                <w:color w:val="000000"/>
                <w:szCs w:val="24"/>
                <w:lang w:eastAsia="lt-LT"/>
              </w:rPr>
            </w:pPr>
            <w:r>
              <w:rPr>
                <w:i/>
                <w:iCs/>
                <w:color w:val="000000"/>
                <w:lang w:eastAsia="yi-Hebr" w:bidi="yi-Hebr"/>
              </w:rPr>
              <w:t>Neottianthe cucullata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8</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Chimaphila umbellata</w:t>
            </w:r>
          </w:p>
        </w:tc>
        <w:tc>
          <w:tcPr>
            <w:tcW w:w="3969" w:type="dxa"/>
          </w:tcPr>
          <w:p w:rsidR="00B52FEF" w:rsidRDefault="0050197A">
            <w:pPr>
              <w:rPr>
                <w:b/>
                <w:bCs/>
                <w:color w:val="000000"/>
                <w:szCs w:val="24"/>
                <w:lang w:eastAsia="lt-LT"/>
              </w:rPr>
            </w:pPr>
            <w:r>
              <w:rPr>
                <w:i/>
                <w:iCs/>
                <w:color w:val="000000"/>
                <w:lang w:eastAsia="yi-Hebr" w:bidi="yi-Hebr"/>
              </w:rPr>
              <w:t>Phegopteris connectilis</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9</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Dianthus arenarius</w:t>
            </w:r>
          </w:p>
        </w:tc>
        <w:tc>
          <w:tcPr>
            <w:tcW w:w="3969" w:type="dxa"/>
          </w:tcPr>
          <w:p w:rsidR="00B52FEF" w:rsidRDefault="0050197A">
            <w:pPr>
              <w:rPr>
                <w:b/>
                <w:bCs/>
                <w:color w:val="000000"/>
                <w:szCs w:val="24"/>
                <w:lang w:eastAsia="lt-LT"/>
              </w:rPr>
            </w:pPr>
            <w:r>
              <w:rPr>
                <w:i/>
                <w:iCs/>
                <w:color w:val="000000"/>
                <w:lang w:eastAsia="yi-Hebr" w:bidi="yi-Hebr"/>
              </w:rPr>
              <w:t>Bazzania trilobata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10</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 xml:space="preserve">Diphasiastrum </w:t>
            </w:r>
            <w:r>
              <w:rPr>
                <w:color w:val="000000"/>
                <w:lang w:eastAsia="yi-Hebr" w:bidi="yi-Hebr"/>
              </w:rPr>
              <w:t>spp.</w:t>
            </w:r>
          </w:p>
        </w:tc>
        <w:tc>
          <w:tcPr>
            <w:tcW w:w="3969" w:type="dxa"/>
          </w:tcPr>
          <w:p w:rsidR="00B52FEF" w:rsidRDefault="0050197A">
            <w:pPr>
              <w:rPr>
                <w:b/>
                <w:bCs/>
                <w:color w:val="000000"/>
                <w:szCs w:val="24"/>
                <w:lang w:eastAsia="lt-LT"/>
              </w:rPr>
            </w:pPr>
            <w:r>
              <w:rPr>
                <w:i/>
                <w:iCs/>
                <w:color w:val="000000"/>
                <w:lang w:eastAsia="yi-Hebr" w:bidi="yi-Hebr"/>
              </w:rPr>
              <w:t>Dicranum majus</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11</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Equisetum hyemale</w:t>
            </w:r>
          </w:p>
        </w:tc>
        <w:tc>
          <w:tcPr>
            <w:tcW w:w="3969" w:type="dxa"/>
          </w:tcPr>
          <w:p w:rsidR="00B52FEF" w:rsidRDefault="0050197A">
            <w:pPr>
              <w:rPr>
                <w:b/>
                <w:bCs/>
                <w:color w:val="000000"/>
                <w:szCs w:val="24"/>
                <w:lang w:eastAsia="lt-LT"/>
              </w:rPr>
            </w:pPr>
            <w:r>
              <w:rPr>
                <w:i/>
                <w:iCs/>
                <w:color w:val="000000"/>
                <w:lang w:eastAsia="yi-Hebr" w:bidi="yi-Hebr"/>
              </w:rPr>
              <w:t>Frullania dilatata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12</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Goodyera repens</w:t>
            </w:r>
          </w:p>
        </w:tc>
        <w:tc>
          <w:tcPr>
            <w:tcW w:w="3969" w:type="dxa"/>
          </w:tcPr>
          <w:p w:rsidR="00B52FEF" w:rsidRDefault="0050197A">
            <w:pPr>
              <w:rPr>
                <w:b/>
                <w:bCs/>
                <w:color w:val="000000"/>
                <w:szCs w:val="24"/>
                <w:lang w:eastAsia="lt-LT"/>
              </w:rPr>
            </w:pPr>
            <w:r>
              <w:rPr>
                <w:i/>
                <w:iCs/>
                <w:color w:val="000000"/>
                <w:lang w:eastAsia="yi-Hebr" w:bidi="yi-Hebr"/>
              </w:rPr>
              <w:t>Lejeunea cavifolia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13</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Hieracium umbellatum</w:t>
            </w:r>
          </w:p>
        </w:tc>
        <w:tc>
          <w:tcPr>
            <w:tcW w:w="3969" w:type="dxa"/>
          </w:tcPr>
          <w:p w:rsidR="00B52FEF" w:rsidRDefault="0050197A">
            <w:pPr>
              <w:rPr>
                <w:b/>
                <w:bCs/>
                <w:color w:val="000000"/>
                <w:szCs w:val="24"/>
                <w:lang w:eastAsia="lt-LT"/>
              </w:rPr>
            </w:pPr>
            <w:r>
              <w:rPr>
                <w:i/>
                <w:iCs/>
                <w:color w:val="000000"/>
                <w:lang w:eastAsia="yi-Hebr" w:bidi="yi-Hebr"/>
              </w:rPr>
              <w:t>Leucobryum glaucum</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14</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Lycopodium clavatum</w:t>
            </w:r>
          </w:p>
        </w:tc>
        <w:tc>
          <w:tcPr>
            <w:tcW w:w="3969" w:type="dxa"/>
          </w:tcPr>
          <w:p w:rsidR="00B52FEF" w:rsidRDefault="0050197A">
            <w:pPr>
              <w:rPr>
                <w:b/>
                <w:bCs/>
                <w:color w:val="000000"/>
                <w:szCs w:val="24"/>
                <w:lang w:eastAsia="lt-LT"/>
              </w:rPr>
            </w:pPr>
            <w:r>
              <w:rPr>
                <w:i/>
                <w:iCs/>
                <w:color w:val="000000"/>
                <w:lang w:eastAsia="yi-Hebr" w:bidi="yi-Hebr"/>
              </w:rPr>
              <w:t>Metzgeria furcata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15</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Peucedanum oreoselinum</w:t>
            </w:r>
          </w:p>
        </w:tc>
        <w:tc>
          <w:tcPr>
            <w:tcW w:w="3969" w:type="dxa"/>
          </w:tcPr>
          <w:p w:rsidR="00B52FEF" w:rsidRDefault="0050197A">
            <w:pPr>
              <w:rPr>
                <w:i/>
                <w:iCs/>
                <w:color w:val="000000"/>
                <w:lang w:eastAsia="yi-Hebr" w:bidi="yi-Hebr"/>
              </w:rPr>
            </w:pPr>
            <w:r>
              <w:rPr>
                <w:i/>
                <w:iCs/>
                <w:color w:val="000000"/>
                <w:lang w:eastAsia="yi-Hebr" w:bidi="yi-Hebr"/>
              </w:rPr>
              <w:t xml:space="preserve">Neckera </w:t>
            </w:r>
            <w:r>
              <w:rPr>
                <w:color w:val="000000"/>
                <w:lang w:eastAsia="yi-Hebr" w:bidi="yi-Hebr"/>
              </w:rPr>
              <w:t>spp.</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lastRenderedPageBreak/>
              <w:t>16</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Polygonatum odoratum</w:t>
            </w:r>
          </w:p>
        </w:tc>
        <w:tc>
          <w:tcPr>
            <w:tcW w:w="3969" w:type="dxa"/>
          </w:tcPr>
          <w:p w:rsidR="00B52FEF" w:rsidRDefault="0050197A">
            <w:pPr>
              <w:rPr>
                <w:i/>
                <w:iCs/>
                <w:color w:val="000000"/>
                <w:lang w:eastAsia="yi-Hebr" w:bidi="yi-Hebr"/>
              </w:rPr>
            </w:pPr>
            <w:r>
              <w:rPr>
                <w:i/>
                <w:iCs/>
                <w:color w:val="000000"/>
              </w:rPr>
              <w:t xml:space="preserve">Neoorthocaulis attenuatus </w:t>
            </w:r>
            <w:r>
              <w:rPr>
                <w:color w:val="000000"/>
              </w:rPr>
              <w:t>(</w:t>
            </w:r>
            <w:r>
              <w:rPr>
                <w:i/>
                <w:iCs/>
                <w:color w:val="000000"/>
                <w:lang w:eastAsia="yi-Hebr" w:bidi="yi-Hebr"/>
              </w:rPr>
              <w:t>Barbilophozia attenuata</w:t>
            </w:r>
            <w:r>
              <w:rPr>
                <w:color w:val="000000"/>
                <w:lang w:eastAsia="yi-Hebr" w:bidi="yi-Hebr"/>
              </w:rPr>
              <w:t>)</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17</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Polypodium vulgare</w:t>
            </w:r>
          </w:p>
        </w:tc>
        <w:tc>
          <w:tcPr>
            <w:tcW w:w="3969" w:type="dxa"/>
          </w:tcPr>
          <w:p w:rsidR="00B52FEF" w:rsidRDefault="0050197A">
            <w:pPr>
              <w:rPr>
                <w:i/>
                <w:iCs/>
                <w:color w:val="000000"/>
                <w:lang w:eastAsia="yi-Hebr" w:bidi="yi-Hebr"/>
              </w:rPr>
            </w:pPr>
            <w:r>
              <w:rPr>
                <w:i/>
                <w:iCs/>
                <w:color w:val="000000"/>
                <w:lang w:eastAsia="yi-Hebr" w:bidi="yi-Hebr"/>
              </w:rPr>
              <w:t>Nowellia curvifolia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18</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Polytrichum commune</w:t>
            </w:r>
          </w:p>
        </w:tc>
        <w:tc>
          <w:tcPr>
            <w:tcW w:w="3969" w:type="dxa"/>
          </w:tcPr>
          <w:p w:rsidR="00B52FEF" w:rsidRDefault="0050197A">
            <w:pPr>
              <w:rPr>
                <w:i/>
                <w:iCs/>
                <w:color w:val="000000"/>
                <w:lang w:eastAsia="yi-Hebr" w:bidi="yi-Hebr"/>
              </w:rPr>
            </w:pPr>
            <w:r>
              <w:rPr>
                <w:i/>
                <w:iCs/>
                <w:color w:val="000000"/>
                <w:lang w:eastAsia="yi-Hebr" w:bidi="yi-Hebr"/>
              </w:rPr>
              <w:t>Odontoschizma denudatum</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19</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Potentilla erecta</w:t>
            </w:r>
          </w:p>
        </w:tc>
        <w:tc>
          <w:tcPr>
            <w:tcW w:w="3969" w:type="dxa"/>
          </w:tcPr>
          <w:p w:rsidR="00B52FEF" w:rsidRDefault="0050197A">
            <w:pPr>
              <w:rPr>
                <w:i/>
                <w:iCs/>
                <w:color w:val="000000"/>
                <w:lang w:eastAsia="yi-Hebr" w:bidi="yi-Hebr"/>
              </w:rPr>
            </w:pPr>
            <w:r>
              <w:rPr>
                <w:i/>
                <w:iCs/>
                <w:color w:val="000000"/>
                <w:lang w:eastAsia="yi-Hebr" w:bidi="yi-Hebr"/>
              </w:rPr>
              <w:t>Plagiochila asplenioides</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20</w:t>
            </w:r>
          </w:p>
        </w:tc>
        <w:tc>
          <w:tcPr>
            <w:tcW w:w="4075" w:type="dxa"/>
            <w:shd w:val="clear" w:color="auto" w:fill="auto"/>
            <w:noWrap/>
            <w:vAlign w:val="center"/>
          </w:tcPr>
          <w:p w:rsidR="00B52FEF" w:rsidRDefault="0050197A">
            <w:pPr>
              <w:rPr>
                <w:b/>
                <w:bCs/>
                <w:color w:val="000000"/>
                <w:szCs w:val="24"/>
                <w:lang w:eastAsia="lt-LT"/>
              </w:rPr>
            </w:pPr>
            <w:r>
              <w:rPr>
                <w:i/>
                <w:iCs/>
                <w:color w:val="000000"/>
                <w:lang w:eastAsia="yi-Hebr" w:bidi="yi-Hebr"/>
              </w:rPr>
              <w:t>Pulsatilla patens</w:t>
            </w:r>
          </w:p>
        </w:tc>
        <w:tc>
          <w:tcPr>
            <w:tcW w:w="3969" w:type="dxa"/>
          </w:tcPr>
          <w:p w:rsidR="00B52FEF" w:rsidRDefault="0050197A">
            <w:pPr>
              <w:rPr>
                <w:b/>
                <w:bCs/>
                <w:color w:val="000000"/>
                <w:szCs w:val="24"/>
                <w:lang w:eastAsia="lt-LT"/>
              </w:rPr>
            </w:pPr>
            <w:r>
              <w:rPr>
                <w:i/>
                <w:iCs/>
                <w:color w:val="000000"/>
                <w:lang w:eastAsia="yi-Hebr" w:bidi="yi-Hebr"/>
              </w:rPr>
              <w:t>Plagiothecium undulatum</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21</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 xml:space="preserve">Pyrola </w:t>
            </w:r>
            <w:r>
              <w:rPr>
                <w:color w:val="000000"/>
                <w:lang w:eastAsia="yi-Hebr" w:bidi="yi-Hebr"/>
              </w:rPr>
              <w:t>spp.</w:t>
            </w:r>
          </w:p>
        </w:tc>
        <w:tc>
          <w:tcPr>
            <w:tcW w:w="3969" w:type="dxa"/>
          </w:tcPr>
          <w:p w:rsidR="00B52FEF" w:rsidRDefault="0050197A">
            <w:pPr>
              <w:rPr>
                <w:i/>
                <w:iCs/>
                <w:color w:val="000000"/>
                <w:lang w:eastAsia="yi-Hebr" w:bidi="yi-Hebr"/>
              </w:rPr>
            </w:pPr>
            <w:r>
              <w:rPr>
                <w:i/>
                <w:iCs/>
                <w:color w:val="000000"/>
                <w:lang w:eastAsia="yi-Hebr" w:bidi="yi-Hebr"/>
              </w:rPr>
              <w:t>Lobaria pulmonaria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22</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Scorzonera humilis</w:t>
            </w:r>
          </w:p>
        </w:tc>
        <w:tc>
          <w:tcPr>
            <w:tcW w:w="3969" w:type="dxa"/>
          </w:tcPr>
          <w:p w:rsidR="00B52FEF" w:rsidRDefault="0050197A">
            <w:pPr>
              <w:rPr>
                <w:i/>
                <w:iCs/>
                <w:color w:val="000000"/>
                <w:lang w:eastAsia="yi-Hebr" w:bidi="yi-Hebr"/>
              </w:rPr>
            </w:pPr>
            <w:r>
              <w:rPr>
                <w:i/>
                <w:iCs/>
                <w:color w:val="000000"/>
                <w:lang w:eastAsia="yi-Hebr" w:bidi="yi-Hebr"/>
              </w:rPr>
              <w:t>Phellinus chrysoloma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23</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 xml:space="preserve">Dicranum spurium </w:t>
            </w:r>
          </w:p>
        </w:tc>
        <w:tc>
          <w:tcPr>
            <w:tcW w:w="3969" w:type="dxa"/>
          </w:tcPr>
          <w:p w:rsidR="00B52FEF" w:rsidRDefault="0050197A">
            <w:pPr>
              <w:rPr>
                <w:i/>
                <w:iCs/>
                <w:color w:val="000000"/>
                <w:lang w:eastAsia="yi-Hebr" w:bidi="yi-Hebr"/>
              </w:rPr>
            </w:pPr>
            <w:r>
              <w:rPr>
                <w:i/>
                <w:iCs/>
                <w:color w:val="000000"/>
                <w:lang w:eastAsia="yi-Hebr" w:bidi="yi-Hebr"/>
              </w:rPr>
              <w:t>Phomitopsis rosea</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24</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Funaria hygrometrica</w:t>
            </w:r>
          </w:p>
        </w:tc>
        <w:tc>
          <w:tcPr>
            <w:tcW w:w="3969" w:type="dxa"/>
          </w:tcPr>
          <w:p w:rsidR="00B52FEF" w:rsidRDefault="0050197A">
            <w:pPr>
              <w:rPr>
                <w:i/>
                <w:iCs/>
                <w:color w:val="000000"/>
                <w:lang w:eastAsia="yi-Hebr" w:bidi="yi-Hebr"/>
              </w:rPr>
            </w:pPr>
            <w:r>
              <w:rPr>
                <w:i/>
                <w:iCs/>
                <w:color w:val="000000"/>
                <w:lang w:eastAsia="yi-Hebr" w:bidi="yi-Hebr"/>
              </w:rPr>
              <w:t>Ischnoderma benzoinum</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25</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Phaeolus schweinitzii</w:t>
            </w:r>
          </w:p>
        </w:tc>
        <w:tc>
          <w:tcPr>
            <w:tcW w:w="3969" w:type="dxa"/>
          </w:tcPr>
          <w:p w:rsidR="00B52FEF" w:rsidRDefault="0050197A">
            <w:pPr>
              <w:rPr>
                <w:i/>
                <w:iCs/>
                <w:color w:val="000000"/>
                <w:lang w:eastAsia="yi-Hebr" w:bidi="yi-Hebr"/>
              </w:rPr>
            </w:pPr>
            <w:r>
              <w:rPr>
                <w:i/>
                <w:iCs/>
                <w:color w:val="000000"/>
                <w:lang w:eastAsia="yi-Hebr" w:bidi="yi-Hebr"/>
              </w:rPr>
              <w:t>Pycnoporellus fulgens</w:t>
            </w:r>
          </w:p>
        </w:tc>
        <w:tc>
          <w:tcPr>
            <w:tcW w:w="5423" w:type="dxa"/>
          </w:tcPr>
          <w:p w:rsidR="00B52FEF" w:rsidRDefault="00B52FEF">
            <w:pPr>
              <w:rPr>
                <w:b/>
                <w:bCs/>
                <w:color w:val="000000"/>
                <w:szCs w:val="24"/>
                <w:lang w:eastAsia="lt-LT"/>
              </w:rPr>
            </w:pPr>
          </w:p>
        </w:tc>
      </w:tr>
      <w:tr w:rsidR="00B52FEF">
        <w:trPr>
          <w:trHeight w:val="312"/>
        </w:trPr>
        <w:tc>
          <w:tcPr>
            <w:tcW w:w="1134" w:type="dxa"/>
          </w:tcPr>
          <w:p w:rsidR="00B52FEF" w:rsidRDefault="0050197A">
            <w:pPr>
              <w:tabs>
                <w:tab w:val="left" w:pos="54"/>
              </w:tabs>
              <w:jc w:val="center"/>
              <w:rPr>
                <w:color w:val="000000"/>
                <w:szCs w:val="24"/>
              </w:rPr>
            </w:pPr>
            <w:r>
              <w:rPr>
                <w:color w:val="000000"/>
                <w:szCs w:val="24"/>
              </w:rPr>
              <w:t>26</w:t>
            </w:r>
          </w:p>
        </w:tc>
        <w:tc>
          <w:tcPr>
            <w:tcW w:w="4075" w:type="dxa"/>
            <w:shd w:val="clear" w:color="auto" w:fill="auto"/>
            <w:noWrap/>
            <w:vAlign w:val="center"/>
          </w:tcPr>
          <w:p w:rsidR="00B52FEF" w:rsidRDefault="0050197A">
            <w:pPr>
              <w:rPr>
                <w:i/>
                <w:iCs/>
                <w:color w:val="000000"/>
                <w:lang w:eastAsia="yi-Hebr" w:bidi="yi-Hebr"/>
              </w:rPr>
            </w:pPr>
            <w:r>
              <w:rPr>
                <w:i/>
                <w:iCs/>
                <w:color w:val="000000"/>
                <w:lang w:eastAsia="yi-Hebr" w:bidi="yi-Hebr"/>
              </w:rPr>
              <w:t>Phellinus pini</w:t>
            </w:r>
          </w:p>
        </w:tc>
        <w:tc>
          <w:tcPr>
            <w:tcW w:w="3969" w:type="dxa"/>
          </w:tcPr>
          <w:p w:rsidR="00B52FEF" w:rsidRDefault="00B52FEF">
            <w:pPr>
              <w:rPr>
                <w:i/>
                <w:iCs/>
                <w:color w:val="000000"/>
                <w:lang w:eastAsia="yi-Hebr" w:bidi="yi-Hebr"/>
              </w:rPr>
            </w:pPr>
          </w:p>
        </w:tc>
        <w:tc>
          <w:tcPr>
            <w:tcW w:w="5423" w:type="dxa"/>
          </w:tcPr>
          <w:p w:rsidR="00B52FEF" w:rsidRDefault="00B52FEF">
            <w:pPr>
              <w:rPr>
                <w:b/>
                <w:bCs/>
                <w:color w:val="000000"/>
                <w:szCs w:val="24"/>
                <w:lang w:eastAsia="lt-LT"/>
              </w:rPr>
            </w:pPr>
          </w:p>
        </w:tc>
      </w:tr>
    </w:tbl>
    <w:p w:rsidR="00B52FEF" w:rsidRDefault="00B52FEF">
      <w:pPr>
        <w:rPr>
          <w:b/>
          <w:bCs/>
          <w:szCs w:val="24"/>
        </w:rPr>
      </w:pPr>
    </w:p>
    <w:p w:rsidR="00B52FEF" w:rsidRDefault="0050197A">
      <w:pPr>
        <w:rPr>
          <w:b/>
          <w:bCs/>
          <w:szCs w:val="24"/>
        </w:rPr>
      </w:pPr>
      <w:r>
        <w:rPr>
          <w:b/>
          <w:bCs/>
          <w:szCs w:val="24"/>
        </w:rPr>
        <w:t xml:space="preserve">Buveinės „9020, Plačialapių ir mišrūs miškai“ geros apsaugos būklės kriterijai </w:t>
      </w:r>
      <w:r>
        <w:rPr>
          <w:b/>
          <w:bCs/>
          <w:szCs w:val="24"/>
        </w:rPr>
        <w:tab/>
      </w:r>
      <w:r>
        <w:rPr>
          <w:b/>
          <w:bCs/>
          <w:szCs w:val="24"/>
        </w:rPr>
        <w:tab/>
      </w:r>
      <w:r>
        <w:rPr>
          <w:b/>
          <w:bCs/>
          <w:szCs w:val="24"/>
        </w:rPr>
        <w:tab/>
      </w:r>
      <w:r>
        <w:rPr>
          <w:b/>
          <w:bCs/>
          <w:szCs w:val="24"/>
        </w:rPr>
        <w:tab/>
        <w:t>3 lentelė</w:t>
      </w:r>
    </w:p>
    <w:tbl>
      <w:tblPr>
        <w:tblW w:w="498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0"/>
        <w:gridCol w:w="1309"/>
        <w:gridCol w:w="1899"/>
        <w:gridCol w:w="1338"/>
        <w:gridCol w:w="2291"/>
        <w:gridCol w:w="6889"/>
      </w:tblGrid>
      <w:tr w:rsidR="00B52FEF">
        <w:tc>
          <w:tcPr>
            <w:tcW w:w="272" w:type="pct"/>
            <w:tcBorders>
              <w:top w:val="single" w:sz="4" w:space="0" w:color="auto"/>
              <w:left w:val="single" w:sz="4" w:space="0" w:color="auto"/>
              <w:bottom w:val="single" w:sz="4" w:space="0" w:color="auto"/>
              <w:right w:val="single" w:sz="4" w:space="0" w:color="auto"/>
            </w:tcBorders>
          </w:tcPr>
          <w:p w:rsidR="00B52FEF" w:rsidRDefault="0050197A">
            <w:pPr>
              <w:rPr>
                <w:b/>
                <w:bCs/>
                <w:szCs w:val="24"/>
              </w:rPr>
            </w:pPr>
            <w:r>
              <w:rPr>
                <w:b/>
                <w:bCs/>
                <w:szCs w:val="24"/>
              </w:rPr>
              <w:t>Eil. Nr.</w:t>
            </w:r>
          </w:p>
        </w:tc>
        <w:tc>
          <w:tcPr>
            <w:tcW w:w="451" w:type="pct"/>
            <w:tcBorders>
              <w:top w:val="single" w:sz="4" w:space="0" w:color="auto"/>
              <w:left w:val="single" w:sz="4" w:space="0" w:color="auto"/>
              <w:bottom w:val="single" w:sz="4" w:space="0" w:color="auto"/>
              <w:right w:val="single" w:sz="4" w:space="0" w:color="auto"/>
            </w:tcBorders>
            <w:vAlign w:val="center"/>
            <w:hideMark/>
          </w:tcPr>
          <w:p w:rsidR="00B52FEF" w:rsidRDefault="0050197A">
            <w:pPr>
              <w:ind w:left="-58" w:right="-106"/>
              <w:rPr>
                <w:b/>
                <w:bCs/>
                <w:szCs w:val="24"/>
              </w:rPr>
            </w:pPr>
            <w:r>
              <w:rPr>
                <w:b/>
                <w:bCs/>
                <w:szCs w:val="24"/>
              </w:rPr>
              <w:t>Kriterijaus kodas</w:t>
            </w:r>
          </w:p>
        </w:tc>
        <w:tc>
          <w:tcPr>
            <w:tcW w:w="654" w:type="pct"/>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Kriterijus</w:t>
            </w:r>
          </w:p>
        </w:tc>
        <w:tc>
          <w:tcPr>
            <w:tcW w:w="461" w:type="pct"/>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Mato vienetas</w:t>
            </w:r>
          </w:p>
        </w:tc>
        <w:tc>
          <w:tcPr>
            <w:tcW w:w="789" w:type="pct"/>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Tikslinė vertė</w:t>
            </w:r>
          </w:p>
        </w:tc>
        <w:tc>
          <w:tcPr>
            <w:tcW w:w="2374" w:type="pct"/>
            <w:tcBorders>
              <w:top w:val="single" w:sz="4" w:space="0" w:color="auto"/>
              <w:left w:val="single" w:sz="4" w:space="0" w:color="auto"/>
              <w:bottom w:val="single" w:sz="4" w:space="0" w:color="auto"/>
              <w:right w:val="single" w:sz="4" w:space="0" w:color="auto"/>
            </w:tcBorders>
            <w:vAlign w:val="center"/>
            <w:hideMark/>
          </w:tcPr>
          <w:p w:rsidR="00B52FEF" w:rsidRDefault="0050197A">
            <w:pPr>
              <w:ind w:right="33"/>
              <w:rPr>
                <w:b/>
                <w:bCs/>
                <w:szCs w:val="24"/>
              </w:rPr>
            </w:pPr>
            <w:r>
              <w:rPr>
                <w:b/>
                <w:bCs/>
                <w:szCs w:val="24"/>
              </w:rPr>
              <w:t>Papildoma informacija</w:t>
            </w:r>
          </w:p>
        </w:tc>
      </w:tr>
      <w:tr w:rsidR="00B52FEF">
        <w:tc>
          <w:tcPr>
            <w:tcW w:w="272"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1</w:t>
            </w:r>
          </w:p>
        </w:tc>
        <w:tc>
          <w:tcPr>
            <w:tcW w:w="451"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9020.1</w:t>
            </w:r>
          </w:p>
        </w:tc>
        <w:tc>
          <w:tcPr>
            <w:tcW w:w="654"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461"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89" w:type="pct"/>
            <w:tcBorders>
              <w:top w:val="single" w:sz="4" w:space="0" w:color="auto"/>
              <w:left w:val="single" w:sz="4" w:space="0" w:color="auto"/>
              <w:bottom w:val="single" w:sz="4" w:space="0" w:color="auto"/>
              <w:right w:val="single" w:sz="4" w:space="0" w:color="auto"/>
            </w:tcBorders>
            <w:hideMark/>
          </w:tcPr>
          <w:p w:rsidR="00B52FEF" w:rsidRDefault="0050197A">
            <w:r>
              <w:t>Stabilus arba didėjantis,  mažėjantis tik numatytais atvejais</w:t>
            </w:r>
          </w:p>
        </w:tc>
        <w:tc>
          <w:tcPr>
            <w:tcW w:w="2374" w:type="pct"/>
            <w:tcBorders>
              <w:top w:val="single" w:sz="4" w:space="0" w:color="auto"/>
              <w:left w:val="single" w:sz="4" w:space="0" w:color="auto"/>
              <w:bottom w:val="single" w:sz="4" w:space="0" w:color="auto"/>
              <w:right w:val="single" w:sz="4" w:space="0" w:color="auto"/>
            </w:tcBorders>
          </w:tcPr>
          <w:p w:rsidR="00B52FEF" w:rsidRDefault="0050197A">
            <w:r>
              <w:rPr>
                <w:sz w:val="23"/>
                <w:szCs w:val="23"/>
              </w:rPr>
              <w:t>Mažėti gali dėl pasikeitimo į buveinę „9160 Skroblynai“ (tik į geros būklės buveines ir tik tose teritorijose ir miško masyvuose, kur ši buveinė aptinkama) arba į buveinę „9070 Medžiais apaugusios ganyklos“ (tik tais atvejais, kurie numatyti miškotvarkos ar gamtotvarkos planuose arba kai tai vyksta privačiuose miškuose dėl ganymo).</w:t>
            </w:r>
          </w:p>
        </w:tc>
      </w:tr>
      <w:tr w:rsidR="00B52FEF">
        <w:tc>
          <w:tcPr>
            <w:tcW w:w="272"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2</w:t>
            </w:r>
          </w:p>
        </w:tc>
        <w:tc>
          <w:tcPr>
            <w:tcW w:w="451"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9020.2</w:t>
            </w:r>
          </w:p>
        </w:tc>
        <w:tc>
          <w:tcPr>
            <w:tcW w:w="654"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461"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89"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374"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72" w:type="pct"/>
            <w:tcBorders>
              <w:top w:val="single" w:sz="6" w:space="0" w:color="auto"/>
              <w:left w:val="single" w:sz="6" w:space="0" w:color="auto"/>
              <w:bottom w:val="single" w:sz="6" w:space="0" w:color="auto"/>
              <w:right w:val="single" w:sz="4" w:space="0" w:color="auto"/>
            </w:tcBorders>
          </w:tcPr>
          <w:p w:rsidR="00B52FEF" w:rsidRDefault="0050197A">
            <w:pPr>
              <w:jc w:val="center"/>
              <w:rPr>
                <w:szCs w:val="24"/>
                <w:lang w:eastAsia="lt-LT"/>
              </w:rPr>
            </w:pPr>
            <w:r>
              <w:rPr>
                <w:szCs w:val="24"/>
                <w:lang w:eastAsia="lt-LT"/>
              </w:rPr>
              <w:t>3</w:t>
            </w:r>
          </w:p>
        </w:tc>
        <w:tc>
          <w:tcPr>
            <w:tcW w:w="451" w:type="pct"/>
            <w:tcBorders>
              <w:top w:val="single" w:sz="6" w:space="0" w:color="auto"/>
              <w:left w:val="single" w:sz="6" w:space="0" w:color="auto"/>
              <w:bottom w:val="single" w:sz="6" w:space="0" w:color="auto"/>
              <w:right w:val="single" w:sz="4" w:space="0" w:color="auto"/>
            </w:tcBorders>
            <w:vAlign w:val="center"/>
          </w:tcPr>
          <w:p w:rsidR="00B52FEF" w:rsidRDefault="0050197A">
            <w:pPr>
              <w:rPr>
                <w:szCs w:val="24"/>
                <w:lang w:eastAsia="lt-LT"/>
              </w:rPr>
            </w:pPr>
            <w:r>
              <w:rPr>
                <w:szCs w:val="24"/>
                <w:lang w:eastAsia="lt-LT"/>
              </w:rPr>
              <w:t>9020.3</w:t>
            </w:r>
          </w:p>
        </w:tc>
        <w:tc>
          <w:tcPr>
            <w:tcW w:w="654"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 xml:space="preserve">Amžinė struktūra ir ardiškumas </w:t>
            </w:r>
          </w:p>
        </w:tc>
        <w:tc>
          <w:tcPr>
            <w:tcW w:w="461"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rPr>
              <w:t>Eksperto vertinimas</w:t>
            </w:r>
          </w:p>
        </w:tc>
        <w:tc>
          <w:tcPr>
            <w:tcW w:w="789" w:type="pct"/>
            <w:tcBorders>
              <w:top w:val="single" w:sz="4" w:space="0" w:color="auto"/>
              <w:left w:val="single" w:sz="4" w:space="0" w:color="auto"/>
              <w:bottom w:val="single" w:sz="4" w:space="0" w:color="auto"/>
              <w:right w:val="single" w:sz="4" w:space="0" w:color="auto"/>
            </w:tcBorders>
            <w:vAlign w:val="center"/>
          </w:tcPr>
          <w:p w:rsidR="00B52FEF" w:rsidRDefault="0050197A">
            <w:r>
              <w:t xml:space="preserve">Įvairiaamžis medynas ir plačialapiai medžiai visuose </w:t>
            </w:r>
          </w:p>
          <w:p w:rsidR="00B52FEF" w:rsidRDefault="0050197A">
            <w:r>
              <w:t>3 (pirmajame, antrajame ir pomiškio) arduose</w:t>
            </w:r>
          </w:p>
        </w:tc>
        <w:tc>
          <w:tcPr>
            <w:tcW w:w="2374" w:type="pct"/>
            <w:tcBorders>
              <w:top w:val="single" w:sz="4" w:space="0" w:color="auto"/>
              <w:left w:val="single" w:sz="4" w:space="0" w:color="auto"/>
              <w:bottom w:val="single" w:sz="4" w:space="0" w:color="auto"/>
              <w:right w:val="single" w:sz="4" w:space="0" w:color="auto"/>
            </w:tcBorders>
            <w:vAlign w:val="center"/>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yi-Hebr" w:bidi="yi-Hebr"/>
              </w:rPr>
            </w:pPr>
            <w:r>
              <w:rPr>
                <w:szCs w:val="24"/>
                <w:lang w:eastAsia="yi-Hebr" w:bidi="yi-Hebr"/>
              </w:rPr>
              <w:t xml:space="preserve">Plačialapiai medžiai – </w:t>
            </w:r>
            <w:r>
              <w:rPr>
                <w:i/>
                <w:iCs/>
                <w:szCs w:val="24"/>
                <w:lang w:eastAsia="yi-Hebr" w:bidi="yi-Hebr"/>
              </w:rPr>
              <w:t>Acer platanoides, Fraxinus excelsior</w:t>
            </w:r>
            <w:r>
              <w:rPr>
                <w:szCs w:val="24"/>
                <w:lang w:eastAsia="yi-Hebr" w:bidi="yi-Hebr"/>
              </w:rPr>
              <w:t xml:space="preserve">, </w:t>
            </w:r>
            <w:r>
              <w:rPr>
                <w:i/>
                <w:iCs/>
                <w:szCs w:val="24"/>
                <w:lang w:eastAsia="yi-Hebr" w:bidi="yi-Hebr"/>
              </w:rPr>
              <w:t xml:space="preserve">Quercus robur, Tilia cordata, Ulmus </w:t>
            </w:r>
            <w:r>
              <w:rPr>
                <w:szCs w:val="24"/>
                <w:lang w:eastAsia="yi-Hebr" w:bidi="yi-Hebr"/>
              </w:rPr>
              <w:t>spp.</w:t>
            </w:r>
          </w:p>
          <w:p w:rsidR="00B52FEF" w:rsidRDefault="00B52FEF">
            <w:pPr>
              <w:rPr>
                <w:szCs w:val="24"/>
              </w:rPr>
            </w:pPr>
          </w:p>
        </w:tc>
      </w:tr>
      <w:tr w:rsidR="00B52FEF">
        <w:tc>
          <w:tcPr>
            <w:tcW w:w="272" w:type="pct"/>
            <w:tcBorders>
              <w:top w:val="single" w:sz="6" w:space="0" w:color="auto"/>
              <w:left w:val="single" w:sz="6" w:space="0" w:color="auto"/>
              <w:bottom w:val="single" w:sz="6" w:space="0" w:color="auto"/>
              <w:right w:val="single" w:sz="4" w:space="0" w:color="auto"/>
            </w:tcBorders>
          </w:tcPr>
          <w:p w:rsidR="00B52FEF" w:rsidRDefault="0050197A">
            <w:pPr>
              <w:jc w:val="center"/>
              <w:rPr>
                <w:szCs w:val="24"/>
                <w:lang w:eastAsia="lt-LT"/>
              </w:rPr>
            </w:pPr>
            <w:r>
              <w:rPr>
                <w:szCs w:val="24"/>
                <w:lang w:eastAsia="lt-LT"/>
              </w:rPr>
              <w:lastRenderedPageBreak/>
              <w:t>4</w:t>
            </w:r>
          </w:p>
        </w:tc>
        <w:tc>
          <w:tcPr>
            <w:tcW w:w="451" w:type="pct"/>
            <w:tcBorders>
              <w:top w:val="single" w:sz="6" w:space="0" w:color="auto"/>
              <w:left w:val="single" w:sz="6" w:space="0" w:color="auto"/>
              <w:bottom w:val="single" w:sz="6" w:space="0" w:color="auto"/>
              <w:right w:val="single" w:sz="4" w:space="0" w:color="auto"/>
            </w:tcBorders>
            <w:vAlign w:val="center"/>
          </w:tcPr>
          <w:p w:rsidR="00B52FEF" w:rsidRDefault="0050197A">
            <w:pPr>
              <w:rPr>
                <w:szCs w:val="24"/>
                <w:lang w:eastAsia="lt-LT"/>
              </w:rPr>
            </w:pPr>
            <w:r>
              <w:rPr>
                <w:szCs w:val="24"/>
                <w:lang w:eastAsia="lt-LT"/>
              </w:rPr>
              <w:t>9020.4</w:t>
            </w:r>
          </w:p>
        </w:tc>
        <w:tc>
          <w:tcPr>
            <w:tcW w:w="654"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Senų gyvų medžių kiekis</w:t>
            </w:r>
          </w:p>
        </w:tc>
        <w:tc>
          <w:tcPr>
            <w:tcW w:w="461"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rPr>
              <w:t>Eksperto vertinimas</w:t>
            </w:r>
          </w:p>
        </w:tc>
        <w:tc>
          <w:tcPr>
            <w:tcW w:w="789"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Seni gyvi medžiai gausūs arba vyraujančių plačialapių medžių amžius 20 m. viršija tech. brandą</w:t>
            </w:r>
          </w:p>
        </w:tc>
        <w:tc>
          <w:tcPr>
            <w:tcW w:w="2374" w:type="pct"/>
            <w:tcBorders>
              <w:top w:val="single" w:sz="4" w:space="0" w:color="auto"/>
              <w:left w:val="single" w:sz="4" w:space="0" w:color="auto"/>
              <w:bottom w:val="single" w:sz="4" w:space="0" w:color="auto"/>
              <w:right w:val="single" w:sz="4" w:space="0" w:color="auto"/>
            </w:tcBorders>
            <w:vAlign w:val="center"/>
          </w:tcPr>
          <w:p w:rsidR="00B52FEF" w:rsidRDefault="0050197A">
            <w:r>
              <w:rPr>
                <w:lang w:eastAsia="yi-Hebr" w:bidi="yi-Hebr"/>
              </w:rPr>
              <w:t>Vyraujantys plačialapiai medžiai – pirmojo ardo plačialapiai medžiai (</w:t>
            </w:r>
            <w:r>
              <w:rPr>
                <w:i/>
                <w:iCs/>
                <w:lang w:eastAsia="yi-Hebr" w:bidi="yi-Hebr"/>
              </w:rPr>
              <w:t xml:space="preserve">Acer platanoides, Fraxinus excelsior, Quercus robur, Tilia cordata, Ulmus </w:t>
            </w:r>
            <w:r>
              <w:rPr>
                <w:lang w:eastAsia="yi-Hebr" w:bidi="yi-Hebr"/>
              </w:rPr>
              <w:t>spp.), kurių padengimas – ≥10 proc.</w:t>
            </w:r>
          </w:p>
        </w:tc>
      </w:tr>
      <w:tr w:rsidR="00B52FEF">
        <w:tc>
          <w:tcPr>
            <w:tcW w:w="27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lang w:eastAsia="lt-LT"/>
              </w:rPr>
            </w:pPr>
            <w:r>
              <w:rPr>
                <w:szCs w:val="24"/>
                <w:lang w:eastAsia="lt-LT"/>
              </w:rPr>
              <w:t>5</w:t>
            </w:r>
          </w:p>
        </w:tc>
        <w:tc>
          <w:tcPr>
            <w:tcW w:w="451"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lang w:eastAsia="lt-LT"/>
              </w:rPr>
            </w:pPr>
            <w:r>
              <w:rPr>
                <w:szCs w:val="24"/>
                <w:lang w:eastAsia="lt-LT"/>
              </w:rPr>
              <w:t>9020.5</w:t>
            </w:r>
          </w:p>
        </w:tc>
        <w:tc>
          <w:tcPr>
            <w:tcW w:w="654"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 xml:space="preserve">Negyvos medienos kiekis </w:t>
            </w:r>
          </w:p>
        </w:tc>
        <w:tc>
          <w:tcPr>
            <w:tcW w:w="461"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lang w:eastAsia="yi-Hebr" w:bidi="yi-Hebr"/>
              </w:rPr>
            </w:pPr>
            <w:r>
              <w:rPr>
                <w:szCs w:val="24"/>
                <w:lang w:eastAsia="yi-Hebr" w:bidi="yi-Hebr"/>
              </w:rPr>
              <w:t>m</w:t>
            </w:r>
            <w:r>
              <w:rPr>
                <w:szCs w:val="24"/>
                <w:vertAlign w:val="superscript"/>
                <w:lang w:eastAsia="yi-Hebr" w:bidi="yi-Hebr"/>
              </w:rPr>
              <w:t>3</w:t>
            </w:r>
            <w:r>
              <w:rPr>
                <w:szCs w:val="24"/>
                <w:lang w:eastAsia="yi-Hebr" w:bidi="yi-Hebr"/>
              </w:rPr>
              <w:t>/ha</w:t>
            </w:r>
          </w:p>
        </w:tc>
        <w:tc>
          <w:tcPr>
            <w:tcW w:w="789"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&gt;20</w:t>
            </w:r>
          </w:p>
        </w:tc>
        <w:tc>
          <w:tcPr>
            <w:tcW w:w="2374" w:type="pct"/>
            <w:tcBorders>
              <w:top w:val="single" w:sz="6" w:space="0" w:color="auto"/>
              <w:left w:val="single" w:sz="6" w:space="0" w:color="auto"/>
              <w:bottom w:val="single" w:sz="6" w:space="0" w:color="auto"/>
              <w:right w:val="single" w:sz="6" w:space="0" w:color="auto"/>
            </w:tcBorders>
            <w:vAlign w:val="center"/>
          </w:tcPr>
          <w:p w:rsidR="00B52FEF" w:rsidRDefault="0050197A">
            <w:pPr>
              <w:rPr>
                <w:lang w:eastAsia="yi-Hebr" w:bidi="yi-Hebr"/>
              </w:rPr>
            </w:pPr>
            <w:r>
              <w:rPr>
                <w:lang w:eastAsia="yi-Hebr" w:bidi="yi-Hebr"/>
              </w:rPr>
              <w:t>Vertinami tik stambūs (d≥ 20 cm) stovintys ir gulintys negyvi medžiai ar jų dalys, ne trumpesnės kaip 3 m. Bent pusę negyvos medienos kiekio turi sudaryti plačialapių medžių negyva mediena.</w:t>
            </w:r>
          </w:p>
        </w:tc>
      </w:tr>
      <w:tr w:rsidR="00B52FEF">
        <w:tc>
          <w:tcPr>
            <w:tcW w:w="27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lang w:eastAsia="lt-LT"/>
              </w:rPr>
            </w:pPr>
            <w:r>
              <w:rPr>
                <w:szCs w:val="24"/>
                <w:lang w:eastAsia="lt-LT"/>
              </w:rPr>
              <w:t>6</w:t>
            </w:r>
          </w:p>
        </w:tc>
        <w:tc>
          <w:tcPr>
            <w:tcW w:w="451"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lt-LT"/>
              </w:rPr>
              <w:t>9020.6</w:t>
            </w:r>
          </w:p>
        </w:tc>
        <w:tc>
          <w:tcPr>
            <w:tcW w:w="654"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lang w:eastAsia="yi-Hebr" w:bidi="yi-Hebr"/>
              </w:rPr>
            </w:pPr>
            <w:r>
              <w:rPr>
                <w:szCs w:val="24"/>
                <w:lang w:eastAsia="yi-Hebr" w:bidi="yi-Hebr"/>
              </w:rPr>
              <w:t>Indikatorinių rūšių skaičius</w:t>
            </w:r>
          </w:p>
        </w:tc>
        <w:tc>
          <w:tcPr>
            <w:tcW w:w="461"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lang w:eastAsia="yi-Hebr" w:bidi="yi-Hebr"/>
              </w:rPr>
            </w:pPr>
            <w:r>
              <w:rPr>
                <w:szCs w:val="24"/>
                <w:lang w:eastAsia="yi-Hebr" w:bidi="yi-Hebr"/>
              </w:rPr>
              <w:t>vnt.</w:t>
            </w:r>
          </w:p>
        </w:tc>
        <w:tc>
          <w:tcPr>
            <w:tcW w:w="789"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&gt;3</w:t>
            </w:r>
          </w:p>
        </w:tc>
        <w:tc>
          <w:tcPr>
            <w:tcW w:w="2374"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color w:val="000000"/>
                <w:szCs w:val="24"/>
              </w:rPr>
              <w:t>Indikatorinių</w:t>
            </w:r>
            <w:r>
              <w:rPr>
                <w:szCs w:val="24"/>
                <w:lang w:eastAsia="yi-Hebr" w:bidi="yi-Hebr"/>
              </w:rPr>
              <w:t xml:space="preserve"> rūšių sąrašas pateiktas 4 lentelėje.</w:t>
            </w:r>
            <w:r>
              <w:rPr>
                <w:szCs w:val="24"/>
              </w:rPr>
              <w:tab/>
            </w:r>
          </w:p>
        </w:tc>
      </w:tr>
      <w:tr w:rsidR="00B52FEF">
        <w:tc>
          <w:tcPr>
            <w:tcW w:w="27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lang w:eastAsia="lt-LT"/>
              </w:rPr>
            </w:pPr>
            <w:r>
              <w:rPr>
                <w:szCs w:val="24"/>
                <w:lang w:eastAsia="lt-LT"/>
              </w:rPr>
              <w:t>7</w:t>
            </w:r>
          </w:p>
        </w:tc>
        <w:tc>
          <w:tcPr>
            <w:tcW w:w="451"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lang w:eastAsia="lt-LT"/>
              </w:rPr>
            </w:pPr>
            <w:r>
              <w:rPr>
                <w:szCs w:val="24"/>
                <w:lang w:eastAsia="lt-LT"/>
              </w:rPr>
              <w:t>9020.7</w:t>
            </w:r>
          </w:p>
        </w:tc>
        <w:tc>
          <w:tcPr>
            <w:tcW w:w="654" w:type="pct"/>
            <w:tcBorders>
              <w:top w:val="single" w:sz="6" w:space="0" w:color="auto"/>
              <w:left w:val="single" w:sz="6" w:space="0" w:color="auto"/>
              <w:bottom w:val="single" w:sz="6" w:space="0" w:color="auto"/>
              <w:right w:val="single" w:sz="6" w:space="0" w:color="auto"/>
            </w:tcBorders>
            <w:vAlign w:val="center"/>
          </w:tcPr>
          <w:p w:rsidR="00B52FEF" w:rsidRDefault="0050197A">
            <w:pPr>
              <w:rPr>
                <w:lang w:eastAsia="yi-Hebr" w:bidi="yi-Hebr"/>
              </w:rPr>
            </w:pPr>
            <w:r>
              <w:t>Invazinių rūšių augalų projekcinis padengimas</w:t>
            </w:r>
          </w:p>
        </w:tc>
        <w:tc>
          <w:tcPr>
            <w:tcW w:w="461"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rPr>
              <w:t>proc.</w:t>
            </w:r>
          </w:p>
        </w:tc>
        <w:tc>
          <w:tcPr>
            <w:tcW w:w="789"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&lt; 5</w:t>
            </w:r>
          </w:p>
        </w:tc>
        <w:tc>
          <w:tcPr>
            <w:tcW w:w="2374"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t xml:space="preserve">Invazinės rūšys pagal </w:t>
            </w:r>
            <w:r>
              <w:rPr>
                <w:szCs w:val="24"/>
              </w:rPr>
              <w:t xml:space="preserve">Lietuvos Respublikos aplinkos ministro </w:t>
            </w:r>
          </w:p>
          <w:p w:rsidR="00B52FEF" w:rsidRDefault="0050197A">
            <w:pPr>
              <w:rPr>
                <w:szCs w:val="24"/>
              </w:rPr>
            </w:pPr>
            <w:r>
              <w:rPr>
                <w:szCs w:val="24"/>
              </w:rPr>
              <w:t>2004 m. rugpjūčio 16 d. įsakymu Nr. D1-433 (su vėlesniais papildymais) patvirtintą sąrašą.</w:t>
            </w:r>
          </w:p>
        </w:tc>
      </w:tr>
    </w:tbl>
    <w:p w:rsidR="00B52FEF" w:rsidRDefault="00B52FEF">
      <w:pPr>
        <w:ind w:right="284"/>
        <w:jc w:val="right"/>
        <w:rPr>
          <w:szCs w:val="24"/>
        </w:rPr>
      </w:pPr>
    </w:p>
    <w:p w:rsidR="00B52FEF" w:rsidRDefault="0050197A">
      <w:pPr>
        <w:rPr>
          <w:b/>
          <w:bCs/>
          <w:szCs w:val="24"/>
        </w:rPr>
      </w:pPr>
      <w:r>
        <w:rPr>
          <w:b/>
          <w:bCs/>
          <w:szCs w:val="24"/>
        </w:rPr>
        <w:t xml:space="preserve">Buveinės </w:t>
      </w:r>
      <w:r>
        <w:rPr>
          <w:b/>
          <w:bCs/>
          <w:color w:val="000000"/>
          <w:szCs w:val="24"/>
          <w:lang w:eastAsia="lt-LT"/>
        </w:rPr>
        <w:t xml:space="preserve">„9020, </w:t>
      </w:r>
      <w:r>
        <w:rPr>
          <w:b/>
          <w:bCs/>
          <w:szCs w:val="24"/>
        </w:rPr>
        <w:t>Plačialapių ir mišrūs miškai</w:t>
      </w:r>
      <w:r>
        <w:rPr>
          <w:b/>
          <w:bCs/>
          <w:color w:val="000000"/>
          <w:szCs w:val="24"/>
          <w:lang w:eastAsia="lt-LT"/>
        </w:rPr>
        <w:t>“ indikatorinės</w:t>
      </w:r>
      <w:r>
        <w:rPr>
          <w:b/>
          <w:bCs/>
          <w:szCs w:val="24"/>
        </w:rPr>
        <w:t xml:space="preserve"> rūšys</w:t>
      </w:r>
      <w:r>
        <w:rPr>
          <w:b/>
          <w:bCs/>
          <w:szCs w:val="24"/>
        </w:rPr>
        <w:tab/>
      </w:r>
      <w:r>
        <w:rPr>
          <w:b/>
          <w:bCs/>
          <w:szCs w:val="24"/>
        </w:rPr>
        <w:tab/>
      </w:r>
      <w:r>
        <w:rPr>
          <w:b/>
          <w:bCs/>
          <w:szCs w:val="24"/>
        </w:rPr>
        <w:tab/>
      </w:r>
      <w:r>
        <w:rPr>
          <w:b/>
          <w:bCs/>
          <w:szCs w:val="24"/>
        </w:rPr>
        <w:tab/>
      </w:r>
      <w:r>
        <w:rPr>
          <w:b/>
          <w:bCs/>
          <w:szCs w:val="24"/>
        </w:rPr>
        <w:tab/>
        <w:t>4 lentelė</w:t>
      </w:r>
    </w:p>
    <w:tbl>
      <w:tblPr>
        <w:tblW w:w="147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3325"/>
      </w:tblGrid>
      <w:tr w:rsidR="00B52FEF">
        <w:tc>
          <w:tcPr>
            <w:tcW w:w="1418" w:type="dxa"/>
          </w:tcPr>
          <w:p w:rsidR="00B52FEF" w:rsidRDefault="0050197A">
            <w:pPr>
              <w:rPr>
                <w:b/>
                <w:bCs/>
                <w:szCs w:val="24"/>
              </w:rPr>
            </w:pPr>
            <w:r>
              <w:rPr>
                <w:b/>
                <w:bCs/>
                <w:szCs w:val="24"/>
              </w:rPr>
              <w:t xml:space="preserve">Eil. Nr. </w:t>
            </w:r>
          </w:p>
        </w:tc>
        <w:tc>
          <w:tcPr>
            <w:tcW w:w="13325" w:type="dxa"/>
          </w:tcPr>
          <w:p w:rsidR="00B52FEF" w:rsidRDefault="0050197A">
            <w:pPr>
              <w:rPr>
                <w:b/>
                <w:bCs/>
                <w:szCs w:val="24"/>
              </w:rPr>
            </w:pPr>
            <w:r>
              <w:rPr>
                <w:b/>
                <w:bCs/>
                <w:szCs w:val="24"/>
              </w:rPr>
              <w:t>Rūšies lotyniškas pavadinimas</w:t>
            </w:r>
          </w:p>
        </w:tc>
      </w:tr>
      <w:tr w:rsidR="00B52FEF">
        <w:tc>
          <w:tcPr>
            <w:tcW w:w="1418" w:type="dxa"/>
          </w:tcPr>
          <w:p w:rsidR="00B52FEF" w:rsidRDefault="0050197A">
            <w:pPr>
              <w:jc w:val="center"/>
              <w:rPr>
                <w:szCs w:val="24"/>
              </w:rPr>
            </w:pPr>
            <w:r>
              <w:rPr>
                <w:szCs w:val="24"/>
              </w:rPr>
              <w:t>1</w:t>
            </w:r>
          </w:p>
        </w:tc>
        <w:tc>
          <w:tcPr>
            <w:tcW w:w="13325" w:type="dxa"/>
          </w:tcPr>
          <w:p w:rsidR="00B52FEF" w:rsidRDefault="0050197A">
            <w:pPr>
              <w:rPr>
                <w:szCs w:val="24"/>
              </w:rPr>
            </w:pPr>
            <w:r>
              <w:rPr>
                <w:i/>
                <w:iCs/>
                <w:szCs w:val="24"/>
                <w:lang w:eastAsia="yi-Hebr" w:bidi="yi-Hebr"/>
              </w:rPr>
              <w:t>Daphne mezereum</w:t>
            </w:r>
          </w:p>
        </w:tc>
      </w:tr>
      <w:tr w:rsidR="00B52FEF">
        <w:tc>
          <w:tcPr>
            <w:tcW w:w="1418" w:type="dxa"/>
          </w:tcPr>
          <w:p w:rsidR="00B52FEF" w:rsidRDefault="0050197A">
            <w:pPr>
              <w:jc w:val="center"/>
              <w:rPr>
                <w:szCs w:val="24"/>
              </w:rPr>
            </w:pPr>
            <w:r>
              <w:rPr>
                <w:szCs w:val="24"/>
              </w:rPr>
              <w:t>2</w:t>
            </w:r>
          </w:p>
        </w:tc>
        <w:tc>
          <w:tcPr>
            <w:tcW w:w="13325" w:type="dxa"/>
          </w:tcPr>
          <w:p w:rsidR="00B52FEF" w:rsidRDefault="0050197A">
            <w:pPr>
              <w:rPr>
                <w:szCs w:val="24"/>
              </w:rPr>
            </w:pPr>
            <w:r>
              <w:rPr>
                <w:i/>
                <w:iCs/>
                <w:szCs w:val="24"/>
                <w:lang w:eastAsia="yi-Hebr" w:bidi="yi-Hebr"/>
              </w:rPr>
              <w:t>Euonymus verrucosus</w:t>
            </w:r>
          </w:p>
        </w:tc>
      </w:tr>
      <w:tr w:rsidR="00B52FEF">
        <w:tc>
          <w:tcPr>
            <w:tcW w:w="1418" w:type="dxa"/>
          </w:tcPr>
          <w:p w:rsidR="00B52FEF" w:rsidRDefault="0050197A">
            <w:pPr>
              <w:jc w:val="center"/>
              <w:rPr>
                <w:szCs w:val="24"/>
              </w:rPr>
            </w:pPr>
            <w:r>
              <w:rPr>
                <w:szCs w:val="24"/>
              </w:rPr>
              <w:t>3</w:t>
            </w:r>
          </w:p>
        </w:tc>
        <w:tc>
          <w:tcPr>
            <w:tcW w:w="13325" w:type="dxa"/>
          </w:tcPr>
          <w:p w:rsidR="00B52FEF" w:rsidRDefault="0050197A">
            <w:pPr>
              <w:rPr>
                <w:szCs w:val="24"/>
              </w:rPr>
            </w:pPr>
            <w:r>
              <w:rPr>
                <w:i/>
                <w:iCs/>
                <w:szCs w:val="24"/>
                <w:lang w:eastAsia="yi-Hebr" w:bidi="yi-Hebr"/>
              </w:rPr>
              <w:t>Ulmus minor</w:t>
            </w:r>
          </w:p>
        </w:tc>
      </w:tr>
      <w:tr w:rsidR="00B52FEF">
        <w:tc>
          <w:tcPr>
            <w:tcW w:w="1418" w:type="dxa"/>
          </w:tcPr>
          <w:p w:rsidR="00B52FEF" w:rsidRDefault="0050197A">
            <w:pPr>
              <w:jc w:val="center"/>
              <w:rPr>
                <w:szCs w:val="24"/>
              </w:rPr>
            </w:pPr>
            <w:r>
              <w:rPr>
                <w:szCs w:val="24"/>
              </w:rPr>
              <w:t>4</w:t>
            </w:r>
          </w:p>
        </w:tc>
        <w:tc>
          <w:tcPr>
            <w:tcW w:w="13325" w:type="dxa"/>
          </w:tcPr>
          <w:p w:rsidR="00B52FEF" w:rsidRDefault="0050197A">
            <w:pPr>
              <w:rPr>
                <w:szCs w:val="24"/>
              </w:rPr>
            </w:pPr>
            <w:r>
              <w:rPr>
                <w:i/>
                <w:iCs/>
                <w:szCs w:val="24"/>
                <w:lang w:eastAsia="yi-Hebr" w:bidi="yi-Hebr"/>
              </w:rPr>
              <w:t>Allium ursinum</w:t>
            </w:r>
          </w:p>
        </w:tc>
      </w:tr>
      <w:tr w:rsidR="00B52FEF">
        <w:tc>
          <w:tcPr>
            <w:tcW w:w="1418" w:type="dxa"/>
          </w:tcPr>
          <w:p w:rsidR="00B52FEF" w:rsidRDefault="0050197A">
            <w:pPr>
              <w:jc w:val="center"/>
              <w:rPr>
                <w:szCs w:val="24"/>
              </w:rPr>
            </w:pPr>
            <w:r>
              <w:rPr>
                <w:szCs w:val="24"/>
              </w:rPr>
              <w:t>5</w:t>
            </w:r>
          </w:p>
        </w:tc>
        <w:tc>
          <w:tcPr>
            <w:tcW w:w="13325" w:type="dxa"/>
          </w:tcPr>
          <w:p w:rsidR="00B52FEF" w:rsidRDefault="0050197A">
            <w:pPr>
              <w:rPr>
                <w:szCs w:val="24"/>
              </w:rPr>
            </w:pPr>
            <w:r>
              <w:rPr>
                <w:i/>
                <w:iCs/>
                <w:szCs w:val="24"/>
                <w:lang w:eastAsia="yi-Hebr" w:bidi="yi-Hebr"/>
              </w:rPr>
              <w:t>Bromopsis benekenii</w:t>
            </w:r>
          </w:p>
        </w:tc>
      </w:tr>
      <w:tr w:rsidR="00B52FEF">
        <w:tc>
          <w:tcPr>
            <w:tcW w:w="1418" w:type="dxa"/>
          </w:tcPr>
          <w:p w:rsidR="00B52FEF" w:rsidRDefault="0050197A">
            <w:pPr>
              <w:jc w:val="center"/>
              <w:rPr>
                <w:szCs w:val="24"/>
              </w:rPr>
            </w:pPr>
            <w:r>
              <w:rPr>
                <w:szCs w:val="24"/>
              </w:rPr>
              <w:t>6</w:t>
            </w:r>
          </w:p>
        </w:tc>
        <w:tc>
          <w:tcPr>
            <w:tcW w:w="13325" w:type="dxa"/>
          </w:tcPr>
          <w:p w:rsidR="00B52FEF" w:rsidRDefault="0050197A">
            <w:pPr>
              <w:rPr>
                <w:szCs w:val="24"/>
              </w:rPr>
            </w:pPr>
            <w:r>
              <w:rPr>
                <w:i/>
                <w:iCs/>
                <w:szCs w:val="24"/>
                <w:lang w:eastAsia="yi-Hebr" w:bidi="yi-Hebr"/>
              </w:rPr>
              <w:t>Cardamine bulbifera</w:t>
            </w:r>
          </w:p>
        </w:tc>
      </w:tr>
      <w:tr w:rsidR="00B52FEF">
        <w:tc>
          <w:tcPr>
            <w:tcW w:w="1418" w:type="dxa"/>
          </w:tcPr>
          <w:p w:rsidR="00B52FEF" w:rsidRDefault="0050197A">
            <w:pPr>
              <w:jc w:val="center"/>
              <w:rPr>
                <w:szCs w:val="24"/>
              </w:rPr>
            </w:pPr>
            <w:r>
              <w:rPr>
                <w:szCs w:val="24"/>
              </w:rPr>
              <w:t>7</w:t>
            </w:r>
          </w:p>
        </w:tc>
        <w:tc>
          <w:tcPr>
            <w:tcW w:w="13325" w:type="dxa"/>
          </w:tcPr>
          <w:p w:rsidR="00B52FEF" w:rsidRDefault="0050197A">
            <w:pPr>
              <w:rPr>
                <w:szCs w:val="24"/>
              </w:rPr>
            </w:pPr>
            <w:r>
              <w:rPr>
                <w:i/>
                <w:iCs/>
                <w:szCs w:val="24"/>
                <w:lang w:eastAsia="yi-Hebr" w:bidi="yi-Hebr"/>
              </w:rPr>
              <w:t>Corydalis cava</w:t>
            </w:r>
          </w:p>
        </w:tc>
      </w:tr>
      <w:tr w:rsidR="00B52FEF">
        <w:tc>
          <w:tcPr>
            <w:tcW w:w="1418" w:type="dxa"/>
          </w:tcPr>
          <w:p w:rsidR="00B52FEF" w:rsidRDefault="0050197A">
            <w:pPr>
              <w:jc w:val="center"/>
              <w:rPr>
                <w:szCs w:val="24"/>
              </w:rPr>
            </w:pPr>
            <w:r>
              <w:rPr>
                <w:szCs w:val="24"/>
              </w:rPr>
              <w:t>8</w:t>
            </w:r>
          </w:p>
        </w:tc>
        <w:tc>
          <w:tcPr>
            <w:tcW w:w="13325" w:type="dxa"/>
          </w:tcPr>
          <w:p w:rsidR="00B52FEF" w:rsidRDefault="0050197A">
            <w:pPr>
              <w:rPr>
                <w:szCs w:val="24"/>
              </w:rPr>
            </w:pPr>
            <w:r>
              <w:rPr>
                <w:i/>
                <w:iCs/>
                <w:szCs w:val="24"/>
                <w:lang w:eastAsia="yi-Hebr" w:bidi="yi-Hebr"/>
              </w:rPr>
              <w:t>Cypripedium calceolus</w:t>
            </w:r>
          </w:p>
        </w:tc>
      </w:tr>
      <w:tr w:rsidR="00B52FEF">
        <w:tc>
          <w:tcPr>
            <w:tcW w:w="1418" w:type="dxa"/>
          </w:tcPr>
          <w:p w:rsidR="00B52FEF" w:rsidRDefault="0050197A">
            <w:pPr>
              <w:jc w:val="center"/>
              <w:rPr>
                <w:szCs w:val="24"/>
              </w:rPr>
            </w:pPr>
            <w:r>
              <w:rPr>
                <w:szCs w:val="24"/>
              </w:rPr>
              <w:t>9</w:t>
            </w:r>
          </w:p>
        </w:tc>
        <w:tc>
          <w:tcPr>
            <w:tcW w:w="13325" w:type="dxa"/>
          </w:tcPr>
          <w:p w:rsidR="00B52FEF" w:rsidRDefault="0050197A">
            <w:pPr>
              <w:rPr>
                <w:szCs w:val="24"/>
              </w:rPr>
            </w:pPr>
            <w:r>
              <w:rPr>
                <w:i/>
                <w:iCs/>
                <w:szCs w:val="24"/>
                <w:lang w:eastAsia="yi-Hebr" w:bidi="yi-Hebr"/>
              </w:rPr>
              <w:t>Epipactis helleborine</w:t>
            </w:r>
          </w:p>
        </w:tc>
      </w:tr>
      <w:tr w:rsidR="00B52FEF">
        <w:tc>
          <w:tcPr>
            <w:tcW w:w="1418" w:type="dxa"/>
          </w:tcPr>
          <w:p w:rsidR="00B52FEF" w:rsidRDefault="0050197A">
            <w:pPr>
              <w:jc w:val="center"/>
              <w:rPr>
                <w:szCs w:val="24"/>
              </w:rPr>
            </w:pPr>
            <w:r>
              <w:rPr>
                <w:szCs w:val="24"/>
              </w:rPr>
              <w:t>10</w:t>
            </w:r>
          </w:p>
        </w:tc>
        <w:tc>
          <w:tcPr>
            <w:tcW w:w="13325" w:type="dxa"/>
          </w:tcPr>
          <w:p w:rsidR="00B52FEF" w:rsidRDefault="0050197A">
            <w:pPr>
              <w:rPr>
                <w:szCs w:val="24"/>
              </w:rPr>
            </w:pPr>
            <w:r>
              <w:rPr>
                <w:i/>
                <w:iCs/>
                <w:szCs w:val="24"/>
                <w:lang w:eastAsia="yi-Hebr" w:bidi="yi-Hebr"/>
              </w:rPr>
              <w:t xml:space="preserve">Drymochloa sylvatica </w:t>
            </w:r>
            <w:r>
              <w:rPr>
                <w:szCs w:val="24"/>
                <w:lang w:eastAsia="yi-Hebr" w:bidi="yi-Hebr"/>
              </w:rPr>
              <w:t>(</w:t>
            </w:r>
            <w:r>
              <w:rPr>
                <w:i/>
                <w:iCs/>
                <w:szCs w:val="24"/>
                <w:lang w:eastAsia="yi-Hebr" w:bidi="yi-Hebr"/>
              </w:rPr>
              <w:t>Festuca altissima</w:t>
            </w:r>
            <w:r>
              <w:rPr>
                <w:szCs w:val="24"/>
                <w:lang w:eastAsia="yi-Hebr" w:bidi="yi-Hebr"/>
              </w:rPr>
              <w:t>)</w:t>
            </w:r>
          </w:p>
        </w:tc>
      </w:tr>
      <w:tr w:rsidR="00B52FEF">
        <w:tc>
          <w:tcPr>
            <w:tcW w:w="1418" w:type="dxa"/>
          </w:tcPr>
          <w:p w:rsidR="00B52FEF" w:rsidRDefault="0050197A">
            <w:pPr>
              <w:jc w:val="center"/>
              <w:rPr>
                <w:szCs w:val="24"/>
              </w:rPr>
            </w:pPr>
            <w:r>
              <w:rPr>
                <w:szCs w:val="24"/>
              </w:rPr>
              <w:t>11</w:t>
            </w:r>
          </w:p>
        </w:tc>
        <w:tc>
          <w:tcPr>
            <w:tcW w:w="13325" w:type="dxa"/>
          </w:tcPr>
          <w:p w:rsidR="00B52FEF" w:rsidRDefault="0050197A">
            <w:pPr>
              <w:rPr>
                <w:szCs w:val="24"/>
              </w:rPr>
            </w:pPr>
            <w:r>
              <w:rPr>
                <w:i/>
                <w:iCs/>
                <w:szCs w:val="24"/>
                <w:lang w:eastAsia="yi-Hebr" w:bidi="yi-Hebr"/>
              </w:rPr>
              <w:t>Galium odoratum</w:t>
            </w:r>
          </w:p>
        </w:tc>
      </w:tr>
      <w:tr w:rsidR="00B52FEF">
        <w:tc>
          <w:tcPr>
            <w:tcW w:w="1418" w:type="dxa"/>
          </w:tcPr>
          <w:p w:rsidR="00B52FEF" w:rsidRDefault="0050197A">
            <w:pPr>
              <w:jc w:val="center"/>
              <w:rPr>
                <w:szCs w:val="24"/>
              </w:rPr>
            </w:pPr>
            <w:r>
              <w:rPr>
                <w:szCs w:val="24"/>
              </w:rPr>
              <w:t>12</w:t>
            </w:r>
          </w:p>
        </w:tc>
        <w:tc>
          <w:tcPr>
            <w:tcW w:w="13325" w:type="dxa"/>
          </w:tcPr>
          <w:p w:rsidR="00B52FEF" w:rsidRDefault="0050197A">
            <w:pPr>
              <w:rPr>
                <w:szCs w:val="24"/>
              </w:rPr>
            </w:pPr>
            <w:r>
              <w:rPr>
                <w:i/>
                <w:iCs/>
                <w:szCs w:val="24"/>
                <w:lang w:eastAsia="yi-Hebr" w:bidi="yi-Hebr"/>
              </w:rPr>
              <w:t>Geranium sylvaticum</w:t>
            </w:r>
          </w:p>
        </w:tc>
      </w:tr>
      <w:tr w:rsidR="00B52FEF">
        <w:tc>
          <w:tcPr>
            <w:tcW w:w="1418" w:type="dxa"/>
          </w:tcPr>
          <w:p w:rsidR="00B52FEF" w:rsidRDefault="0050197A">
            <w:pPr>
              <w:jc w:val="center"/>
              <w:rPr>
                <w:szCs w:val="24"/>
              </w:rPr>
            </w:pPr>
            <w:r>
              <w:rPr>
                <w:szCs w:val="24"/>
              </w:rPr>
              <w:t>13</w:t>
            </w:r>
          </w:p>
        </w:tc>
        <w:tc>
          <w:tcPr>
            <w:tcW w:w="13325" w:type="dxa"/>
          </w:tcPr>
          <w:p w:rsidR="00B52FEF" w:rsidRDefault="0050197A">
            <w:pPr>
              <w:rPr>
                <w:szCs w:val="24"/>
              </w:rPr>
            </w:pPr>
            <w:r>
              <w:rPr>
                <w:i/>
                <w:iCs/>
                <w:szCs w:val="24"/>
                <w:lang w:eastAsia="yi-Hebr" w:bidi="yi-Hebr"/>
              </w:rPr>
              <w:t>Hypericum montanum</w:t>
            </w:r>
          </w:p>
        </w:tc>
      </w:tr>
      <w:tr w:rsidR="00B52FEF">
        <w:tc>
          <w:tcPr>
            <w:tcW w:w="1418" w:type="dxa"/>
          </w:tcPr>
          <w:p w:rsidR="00B52FEF" w:rsidRDefault="0050197A">
            <w:pPr>
              <w:jc w:val="center"/>
              <w:rPr>
                <w:szCs w:val="24"/>
              </w:rPr>
            </w:pPr>
            <w:r>
              <w:rPr>
                <w:szCs w:val="24"/>
              </w:rPr>
              <w:t>14</w:t>
            </w:r>
          </w:p>
        </w:tc>
        <w:tc>
          <w:tcPr>
            <w:tcW w:w="13325" w:type="dxa"/>
          </w:tcPr>
          <w:p w:rsidR="00B52FEF" w:rsidRDefault="0050197A">
            <w:pPr>
              <w:rPr>
                <w:szCs w:val="24"/>
              </w:rPr>
            </w:pPr>
            <w:r>
              <w:rPr>
                <w:i/>
                <w:iCs/>
                <w:szCs w:val="24"/>
                <w:lang w:eastAsia="yi-Hebr" w:bidi="yi-Hebr"/>
              </w:rPr>
              <w:t>Hypericum hirsutum</w:t>
            </w:r>
          </w:p>
        </w:tc>
      </w:tr>
      <w:tr w:rsidR="00B52FEF">
        <w:tc>
          <w:tcPr>
            <w:tcW w:w="1418" w:type="dxa"/>
          </w:tcPr>
          <w:p w:rsidR="00B52FEF" w:rsidRDefault="0050197A">
            <w:pPr>
              <w:jc w:val="center"/>
              <w:rPr>
                <w:szCs w:val="24"/>
              </w:rPr>
            </w:pPr>
            <w:r>
              <w:rPr>
                <w:szCs w:val="24"/>
              </w:rPr>
              <w:t>15</w:t>
            </w:r>
          </w:p>
        </w:tc>
        <w:tc>
          <w:tcPr>
            <w:tcW w:w="13325" w:type="dxa"/>
          </w:tcPr>
          <w:p w:rsidR="00B52FEF" w:rsidRDefault="0050197A">
            <w:pPr>
              <w:rPr>
                <w:szCs w:val="24"/>
              </w:rPr>
            </w:pPr>
            <w:r>
              <w:rPr>
                <w:i/>
                <w:iCs/>
                <w:szCs w:val="24"/>
                <w:lang w:eastAsia="yi-Hebr" w:bidi="yi-Hebr"/>
              </w:rPr>
              <w:t>Lathyrus laevigatus</w:t>
            </w:r>
          </w:p>
        </w:tc>
      </w:tr>
      <w:tr w:rsidR="00B52FEF">
        <w:tc>
          <w:tcPr>
            <w:tcW w:w="1418" w:type="dxa"/>
          </w:tcPr>
          <w:p w:rsidR="00B52FEF" w:rsidRDefault="0050197A">
            <w:pPr>
              <w:jc w:val="center"/>
              <w:rPr>
                <w:szCs w:val="24"/>
              </w:rPr>
            </w:pPr>
            <w:r>
              <w:rPr>
                <w:szCs w:val="24"/>
              </w:rPr>
              <w:t>16</w:t>
            </w:r>
          </w:p>
        </w:tc>
        <w:tc>
          <w:tcPr>
            <w:tcW w:w="13325" w:type="dxa"/>
          </w:tcPr>
          <w:p w:rsidR="00B52FEF" w:rsidRDefault="0050197A">
            <w:pPr>
              <w:rPr>
                <w:szCs w:val="24"/>
              </w:rPr>
            </w:pPr>
            <w:r>
              <w:rPr>
                <w:i/>
                <w:iCs/>
                <w:szCs w:val="24"/>
                <w:lang w:eastAsia="yi-Hebr" w:bidi="yi-Hebr"/>
              </w:rPr>
              <w:t>Lilium martagon</w:t>
            </w:r>
          </w:p>
        </w:tc>
      </w:tr>
      <w:tr w:rsidR="00B52FEF">
        <w:tc>
          <w:tcPr>
            <w:tcW w:w="1418" w:type="dxa"/>
          </w:tcPr>
          <w:p w:rsidR="00B52FEF" w:rsidRDefault="0050197A">
            <w:pPr>
              <w:ind w:left="34"/>
              <w:jc w:val="center"/>
              <w:rPr>
                <w:szCs w:val="24"/>
              </w:rPr>
            </w:pPr>
            <w:r>
              <w:rPr>
                <w:szCs w:val="24"/>
              </w:rPr>
              <w:t>17</w:t>
            </w:r>
          </w:p>
        </w:tc>
        <w:tc>
          <w:tcPr>
            <w:tcW w:w="13325" w:type="dxa"/>
          </w:tcPr>
          <w:p w:rsidR="00B52FEF" w:rsidRDefault="0050197A">
            <w:pPr>
              <w:rPr>
                <w:szCs w:val="24"/>
              </w:rPr>
            </w:pPr>
            <w:r>
              <w:rPr>
                <w:i/>
                <w:iCs/>
                <w:szCs w:val="24"/>
                <w:lang w:eastAsia="yi-Hebr" w:bidi="yi-Hebr"/>
              </w:rPr>
              <w:t>Neottia nidus-avis</w:t>
            </w:r>
          </w:p>
        </w:tc>
      </w:tr>
      <w:tr w:rsidR="00B52FEF">
        <w:tc>
          <w:tcPr>
            <w:tcW w:w="1418" w:type="dxa"/>
          </w:tcPr>
          <w:p w:rsidR="00B52FEF" w:rsidRDefault="0050197A">
            <w:pPr>
              <w:ind w:left="34"/>
              <w:jc w:val="center"/>
              <w:rPr>
                <w:szCs w:val="24"/>
              </w:rPr>
            </w:pPr>
            <w:r>
              <w:rPr>
                <w:szCs w:val="24"/>
              </w:rPr>
              <w:lastRenderedPageBreak/>
              <w:t>18</w:t>
            </w:r>
          </w:p>
        </w:tc>
        <w:tc>
          <w:tcPr>
            <w:tcW w:w="13325" w:type="dxa"/>
          </w:tcPr>
          <w:p w:rsidR="00B52FEF" w:rsidRDefault="0050197A">
            <w:pPr>
              <w:rPr>
                <w:szCs w:val="24"/>
              </w:rPr>
            </w:pPr>
            <w:r>
              <w:rPr>
                <w:i/>
                <w:iCs/>
                <w:szCs w:val="24"/>
                <w:lang w:eastAsia="yi-Hebr" w:bidi="yi-Hebr"/>
              </w:rPr>
              <w:t>Polygonatum verticillatum</w:t>
            </w:r>
          </w:p>
        </w:tc>
      </w:tr>
      <w:tr w:rsidR="00B52FEF">
        <w:tc>
          <w:tcPr>
            <w:tcW w:w="1418" w:type="dxa"/>
          </w:tcPr>
          <w:p w:rsidR="00B52FEF" w:rsidRDefault="0050197A">
            <w:pPr>
              <w:ind w:left="34"/>
              <w:jc w:val="center"/>
              <w:rPr>
                <w:szCs w:val="24"/>
              </w:rPr>
            </w:pPr>
            <w:r>
              <w:rPr>
                <w:szCs w:val="24"/>
              </w:rPr>
              <w:t>19</w:t>
            </w:r>
          </w:p>
        </w:tc>
        <w:tc>
          <w:tcPr>
            <w:tcW w:w="13325" w:type="dxa"/>
          </w:tcPr>
          <w:p w:rsidR="00B52FEF" w:rsidRDefault="0050197A">
            <w:pPr>
              <w:rPr>
                <w:szCs w:val="24"/>
              </w:rPr>
            </w:pPr>
            <w:r>
              <w:rPr>
                <w:i/>
                <w:iCs/>
                <w:szCs w:val="24"/>
                <w:lang w:eastAsia="yi-Hebr" w:bidi="yi-Hebr"/>
              </w:rPr>
              <w:t>Ranunculus cassubicus</w:t>
            </w:r>
          </w:p>
        </w:tc>
      </w:tr>
      <w:tr w:rsidR="00B52FEF">
        <w:tc>
          <w:tcPr>
            <w:tcW w:w="1418" w:type="dxa"/>
          </w:tcPr>
          <w:p w:rsidR="00B52FEF" w:rsidRDefault="0050197A">
            <w:pPr>
              <w:ind w:left="34"/>
              <w:jc w:val="center"/>
              <w:rPr>
                <w:szCs w:val="24"/>
              </w:rPr>
            </w:pPr>
            <w:r>
              <w:rPr>
                <w:szCs w:val="24"/>
              </w:rPr>
              <w:t>20</w:t>
            </w:r>
          </w:p>
        </w:tc>
        <w:tc>
          <w:tcPr>
            <w:tcW w:w="13325" w:type="dxa"/>
          </w:tcPr>
          <w:p w:rsidR="00B52FEF" w:rsidRDefault="0050197A">
            <w:pPr>
              <w:rPr>
                <w:szCs w:val="24"/>
              </w:rPr>
            </w:pPr>
            <w:r>
              <w:rPr>
                <w:i/>
                <w:iCs/>
                <w:szCs w:val="24"/>
                <w:lang w:eastAsia="yi-Hebr" w:bidi="yi-Hebr"/>
              </w:rPr>
              <w:t>Ranunculus lanuginosus</w:t>
            </w:r>
          </w:p>
        </w:tc>
      </w:tr>
      <w:tr w:rsidR="00B52FEF">
        <w:tc>
          <w:tcPr>
            <w:tcW w:w="1418" w:type="dxa"/>
          </w:tcPr>
          <w:p w:rsidR="00B52FEF" w:rsidRDefault="0050197A">
            <w:pPr>
              <w:ind w:left="34"/>
              <w:jc w:val="center"/>
              <w:rPr>
                <w:szCs w:val="24"/>
              </w:rPr>
            </w:pPr>
            <w:r>
              <w:rPr>
                <w:szCs w:val="24"/>
              </w:rPr>
              <w:t>21</w:t>
            </w:r>
          </w:p>
        </w:tc>
        <w:tc>
          <w:tcPr>
            <w:tcW w:w="13325" w:type="dxa"/>
          </w:tcPr>
          <w:p w:rsidR="00B52FEF" w:rsidRDefault="0050197A">
            <w:pPr>
              <w:rPr>
                <w:szCs w:val="24"/>
              </w:rPr>
            </w:pPr>
            <w:r>
              <w:rPr>
                <w:i/>
                <w:iCs/>
                <w:szCs w:val="24"/>
                <w:lang w:eastAsia="yi-Hebr" w:bidi="yi-Hebr"/>
              </w:rPr>
              <w:t>Sanicula europaea</w:t>
            </w:r>
          </w:p>
        </w:tc>
      </w:tr>
      <w:tr w:rsidR="00B52FEF">
        <w:tc>
          <w:tcPr>
            <w:tcW w:w="1418" w:type="dxa"/>
          </w:tcPr>
          <w:p w:rsidR="00B52FEF" w:rsidRDefault="0050197A">
            <w:pPr>
              <w:ind w:left="34"/>
              <w:jc w:val="center"/>
              <w:rPr>
                <w:szCs w:val="24"/>
              </w:rPr>
            </w:pPr>
            <w:r>
              <w:rPr>
                <w:szCs w:val="24"/>
              </w:rPr>
              <w:t>22</w:t>
            </w:r>
          </w:p>
        </w:tc>
        <w:tc>
          <w:tcPr>
            <w:tcW w:w="13325" w:type="dxa"/>
          </w:tcPr>
          <w:p w:rsidR="00B52FEF" w:rsidRDefault="0050197A">
            <w:pPr>
              <w:rPr>
                <w:i/>
                <w:iCs/>
                <w:szCs w:val="24"/>
                <w:lang w:eastAsia="yi-Hebr" w:bidi="yi-Hebr"/>
              </w:rPr>
            </w:pPr>
            <w:r>
              <w:rPr>
                <w:i/>
                <w:iCs/>
                <w:szCs w:val="24"/>
                <w:lang w:eastAsia="yi-Hebr" w:bidi="yi-Hebr"/>
              </w:rPr>
              <w:t>Scrophularia nodosa</w:t>
            </w:r>
          </w:p>
        </w:tc>
      </w:tr>
      <w:tr w:rsidR="00B52FEF">
        <w:tc>
          <w:tcPr>
            <w:tcW w:w="1418" w:type="dxa"/>
          </w:tcPr>
          <w:p w:rsidR="00B52FEF" w:rsidRDefault="0050197A">
            <w:pPr>
              <w:ind w:left="34"/>
              <w:jc w:val="center"/>
              <w:rPr>
                <w:szCs w:val="24"/>
              </w:rPr>
            </w:pPr>
            <w:r>
              <w:rPr>
                <w:szCs w:val="24"/>
              </w:rPr>
              <w:t>23</w:t>
            </w:r>
          </w:p>
        </w:tc>
        <w:tc>
          <w:tcPr>
            <w:tcW w:w="13325" w:type="dxa"/>
          </w:tcPr>
          <w:p w:rsidR="00B52FEF" w:rsidRDefault="0050197A">
            <w:pPr>
              <w:rPr>
                <w:i/>
                <w:iCs/>
                <w:szCs w:val="24"/>
                <w:lang w:eastAsia="yi-Hebr" w:bidi="yi-Hebr"/>
              </w:rPr>
            </w:pPr>
            <w:r>
              <w:rPr>
                <w:i/>
                <w:iCs/>
                <w:szCs w:val="24"/>
                <w:lang w:eastAsia="yi-Hebr" w:bidi="yi-Hebr"/>
              </w:rPr>
              <w:t>Trollius europaeus</w:t>
            </w:r>
          </w:p>
        </w:tc>
      </w:tr>
      <w:tr w:rsidR="00B52FEF">
        <w:tc>
          <w:tcPr>
            <w:tcW w:w="1418" w:type="dxa"/>
          </w:tcPr>
          <w:p w:rsidR="00B52FEF" w:rsidRDefault="0050197A">
            <w:pPr>
              <w:ind w:left="34"/>
              <w:jc w:val="center"/>
              <w:rPr>
                <w:szCs w:val="24"/>
              </w:rPr>
            </w:pPr>
            <w:r>
              <w:rPr>
                <w:szCs w:val="24"/>
              </w:rPr>
              <w:t>24</w:t>
            </w:r>
          </w:p>
        </w:tc>
        <w:tc>
          <w:tcPr>
            <w:tcW w:w="13325" w:type="dxa"/>
          </w:tcPr>
          <w:p w:rsidR="00B52FEF" w:rsidRDefault="0050197A">
            <w:pPr>
              <w:rPr>
                <w:i/>
                <w:iCs/>
                <w:szCs w:val="24"/>
                <w:lang w:eastAsia="yi-Hebr" w:bidi="yi-Hebr"/>
              </w:rPr>
            </w:pPr>
            <w:r>
              <w:rPr>
                <w:i/>
                <w:iCs/>
                <w:szCs w:val="24"/>
                <w:lang w:eastAsia="yi-Hebr" w:bidi="yi-Hebr"/>
              </w:rPr>
              <w:t xml:space="preserve">Anomodon </w:t>
            </w:r>
            <w:r>
              <w:rPr>
                <w:szCs w:val="24"/>
                <w:lang w:eastAsia="yi-Hebr" w:bidi="yi-Hebr"/>
              </w:rPr>
              <w:t>spp.</w:t>
            </w:r>
          </w:p>
        </w:tc>
      </w:tr>
      <w:tr w:rsidR="00B52FEF">
        <w:tc>
          <w:tcPr>
            <w:tcW w:w="1418" w:type="dxa"/>
          </w:tcPr>
          <w:p w:rsidR="00B52FEF" w:rsidRDefault="0050197A">
            <w:pPr>
              <w:ind w:left="34"/>
              <w:jc w:val="center"/>
              <w:rPr>
                <w:szCs w:val="24"/>
              </w:rPr>
            </w:pPr>
            <w:r>
              <w:rPr>
                <w:szCs w:val="24"/>
              </w:rPr>
              <w:t>25</w:t>
            </w:r>
          </w:p>
        </w:tc>
        <w:tc>
          <w:tcPr>
            <w:tcW w:w="13325" w:type="dxa"/>
          </w:tcPr>
          <w:p w:rsidR="00B52FEF" w:rsidRDefault="0050197A">
            <w:pPr>
              <w:rPr>
                <w:i/>
                <w:iCs/>
                <w:szCs w:val="24"/>
                <w:lang w:eastAsia="yi-Hebr" w:bidi="yi-Hebr"/>
              </w:rPr>
            </w:pPr>
            <w:r>
              <w:rPr>
                <w:i/>
                <w:iCs/>
                <w:szCs w:val="24"/>
                <w:lang w:eastAsia="yi-Hebr" w:bidi="yi-Hebr"/>
              </w:rPr>
              <w:t>Frullania dilatata</w:t>
            </w:r>
          </w:p>
        </w:tc>
      </w:tr>
      <w:tr w:rsidR="00B52FEF">
        <w:tc>
          <w:tcPr>
            <w:tcW w:w="1418" w:type="dxa"/>
          </w:tcPr>
          <w:p w:rsidR="00B52FEF" w:rsidRDefault="0050197A">
            <w:pPr>
              <w:ind w:left="34"/>
              <w:jc w:val="center"/>
              <w:rPr>
                <w:szCs w:val="24"/>
              </w:rPr>
            </w:pPr>
            <w:r>
              <w:rPr>
                <w:szCs w:val="24"/>
              </w:rPr>
              <w:t>26</w:t>
            </w:r>
          </w:p>
        </w:tc>
        <w:tc>
          <w:tcPr>
            <w:tcW w:w="13325" w:type="dxa"/>
          </w:tcPr>
          <w:p w:rsidR="00B52FEF" w:rsidRDefault="0050197A">
            <w:pPr>
              <w:rPr>
                <w:i/>
                <w:iCs/>
                <w:szCs w:val="24"/>
                <w:lang w:eastAsia="yi-Hebr" w:bidi="yi-Hebr"/>
              </w:rPr>
            </w:pPr>
            <w:r>
              <w:rPr>
                <w:i/>
                <w:iCs/>
                <w:szCs w:val="24"/>
                <w:lang w:eastAsia="yi-Hebr" w:bidi="yi-Hebr"/>
              </w:rPr>
              <w:t>Isothecium alopecuroides</w:t>
            </w:r>
          </w:p>
        </w:tc>
      </w:tr>
      <w:tr w:rsidR="00B52FEF">
        <w:tc>
          <w:tcPr>
            <w:tcW w:w="1418" w:type="dxa"/>
          </w:tcPr>
          <w:p w:rsidR="00B52FEF" w:rsidRDefault="0050197A">
            <w:pPr>
              <w:ind w:left="34"/>
              <w:jc w:val="center"/>
              <w:rPr>
                <w:szCs w:val="24"/>
              </w:rPr>
            </w:pPr>
            <w:r>
              <w:rPr>
                <w:szCs w:val="24"/>
              </w:rPr>
              <w:t>27</w:t>
            </w:r>
          </w:p>
        </w:tc>
        <w:tc>
          <w:tcPr>
            <w:tcW w:w="13325" w:type="dxa"/>
          </w:tcPr>
          <w:p w:rsidR="00B52FEF" w:rsidRDefault="0050197A">
            <w:pPr>
              <w:rPr>
                <w:i/>
                <w:iCs/>
                <w:szCs w:val="24"/>
                <w:lang w:eastAsia="yi-Hebr" w:bidi="yi-Hebr"/>
              </w:rPr>
            </w:pPr>
            <w:r>
              <w:rPr>
                <w:i/>
                <w:iCs/>
                <w:szCs w:val="24"/>
                <w:lang w:eastAsia="yi-Hebr" w:bidi="yi-Hebr"/>
              </w:rPr>
              <w:t>Metzgeria furcata</w:t>
            </w:r>
          </w:p>
        </w:tc>
      </w:tr>
      <w:tr w:rsidR="00B52FEF">
        <w:tc>
          <w:tcPr>
            <w:tcW w:w="1418" w:type="dxa"/>
          </w:tcPr>
          <w:p w:rsidR="00B52FEF" w:rsidRDefault="0050197A">
            <w:pPr>
              <w:ind w:left="34"/>
              <w:jc w:val="center"/>
              <w:rPr>
                <w:szCs w:val="24"/>
              </w:rPr>
            </w:pPr>
            <w:r>
              <w:rPr>
                <w:szCs w:val="24"/>
              </w:rPr>
              <w:t>28</w:t>
            </w:r>
          </w:p>
        </w:tc>
        <w:tc>
          <w:tcPr>
            <w:tcW w:w="13325" w:type="dxa"/>
          </w:tcPr>
          <w:p w:rsidR="00B52FEF" w:rsidRDefault="0050197A">
            <w:pPr>
              <w:rPr>
                <w:i/>
                <w:iCs/>
                <w:szCs w:val="24"/>
                <w:lang w:eastAsia="yi-Hebr" w:bidi="yi-Hebr"/>
              </w:rPr>
            </w:pPr>
            <w:r>
              <w:rPr>
                <w:i/>
                <w:iCs/>
                <w:szCs w:val="24"/>
                <w:lang w:eastAsia="yi-Hebr" w:bidi="yi-Hebr"/>
              </w:rPr>
              <w:t xml:space="preserve">Neckera </w:t>
            </w:r>
            <w:r>
              <w:rPr>
                <w:szCs w:val="24"/>
                <w:lang w:eastAsia="yi-Hebr" w:bidi="yi-Hebr"/>
              </w:rPr>
              <w:t>spp.</w:t>
            </w:r>
          </w:p>
        </w:tc>
      </w:tr>
      <w:tr w:rsidR="00B52FEF">
        <w:tc>
          <w:tcPr>
            <w:tcW w:w="1418" w:type="dxa"/>
          </w:tcPr>
          <w:p w:rsidR="00B52FEF" w:rsidRDefault="0050197A">
            <w:pPr>
              <w:ind w:left="34"/>
              <w:jc w:val="center"/>
              <w:rPr>
                <w:szCs w:val="24"/>
              </w:rPr>
            </w:pPr>
            <w:r>
              <w:rPr>
                <w:szCs w:val="24"/>
              </w:rPr>
              <w:t>29</w:t>
            </w:r>
          </w:p>
        </w:tc>
        <w:tc>
          <w:tcPr>
            <w:tcW w:w="13325" w:type="dxa"/>
          </w:tcPr>
          <w:p w:rsidR="00B52FEF" w:rsidRDefault="0050197A">
            <w:pPr>
              <w:rPr>
                <w:i/>
                <w:iCs/>
                <w:szCs w:val="24"/>
                <w:lang w:eastAsia="yi-Hebr" w:bidi="yi-Hebr"/>
              </w:rPr>
            </w:pPr>
            <w:r>
              <w:rPr>
                <w:i/>
                <w:iCs/>
                <w:szCs w:val="24"/>
                <w:lang w:eastAsia="yi-Hebr" w:bidi="yi-Hebr"/>
              </w:rPr>
              <w:t>Porella platyphylla</w:t>
            </w:r>
          </w:p>
        </w:tc>
      </w:tr>
      <w:tr w:rsidR="00B52FEF">
        <w:tc>
          <w:tcPr>
            <w:tcW w:w="1418" w:type="dxa"/>
          </w:tcPr>
          <w:p w:rsidR="00B52FEF" w:rsidRDefault="0050197A">
            <w:pPr>
              <w:ind w:left="34"/>
              <w:jc w:val="center"/>
              <w:rPr>
                <w:szCs w:val="24"/>
              </w:rPr>
            </w:pPr>
            <w:r>
              <w:rPr>
                <w:szCs w:val="24"/>
              </w:rPr>
              <w:t>30</w:t>
            </w:r>
          </w:p>
        </w:tc>
        <w:tc>
          <w:tcPr>
            <w:tcW w:w="13325" w:type="dxa"/>
          </w:tcPr>
          <w:p w:rsidR="00B52FEF" w:rsidRDefault="0050197A">
            <w:pPr>
              <w:rPr>
                <w:i/>
                <w:iCs/>
                <w:szCs w:val="24"/>
                <w:lang w:eastAsia="yi-Hebr" w:bidi="yi-Hebr"/>
              </w:rPr>
            </w:pPr>
            <w:r>
              <w:rPr>
                <w:i/>
                <w:iCs/>
                <w:szCs w:val="24"/>
                <w:lang w:eastAsia="yi-Hebr" w:bidi="yi-Hebr"/>
              </w:rPr>
              <w:t>Lobaria pulmonaria</w:t>
            </w:r>
          </w:p>
        </w:tc>
      </w:tr>
    </w:tbl>
    <w:p w:rsidR="00B52FEF" w:rsidRDefault="00B52FEF">
      <w:pPr>
        <w:tabs>
          <w:tab w:val="left" w:pos="426"/>
        </w:tabs>
        <w:rPr>
          <w:szCs w:val="24"/>
        </w:rPr>
      </w:pPr>
    </w:p>
    <w:p w:rsidR="00B52FEF" w:rsidRDefault="0050197A">
      <w:pPr>
        <w:rPr>
          <w:b/>
          <w:bCs/>
          <w:szCs w:val="24"/>
        </w:rPr>
      </w:pPr>
      <w:r>
        <w:rPr>
          <w:b/>
          <w:bCs/>
          <w:szCs w:val="24"/>
        </w:rPr>
        <w:t>Buveinės „9050, Žolių turtingi eglynai“ geros apsaugos būklės kriterijai</w:t>
      </w:r>
      <w:r>
        <w:rPr>
          <w:b/>
          <w:bCs/>
          <w:szCs w:val="24"/>
        </w:rPr>
        <w:tab/>
      </w:r>
      <w:r>
        <w:rPr>
          <w:b/>
          <w:bCs/>
          <w:szCs w:val="24"/>
        </w:rPr>
        <w:tab/>
      </w:r>
      <w:r>
        <w:rPr>
          <w:b/>
          <w:bCs/>
          <w:szCs w:val="24"/>
        </w:rPr>
        <w:tab/>
      </w:r>
      <w:r>
        <w:rPr>
          <w:b/>
          <w:bCs/>
          <w:szCs w:val="24"/>
        </w:rPr>
        <w:tab/>
      </w:r>
      <w:r>
        <w:rPr>
          <w:b/>
          <w:bCs/>
          <w:szCs w:val="24"/>
        </w:rPr>
        <w:tab/>
        <w:t>5 lentelė</w:t>
      </w:r>
    </w:p>
    <w:tbl>
      <w:tblPr>
        <w:tblW w:w="14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
        <w:gridCol w:w="1522"/>
        <w:gridCol w:w="1843"/>
        <w:gridCol w:w="1134"/>
        <w:gridCol w:w="2410"/>
        <w:gridCol w:w="6869"/>
      </w:tblGrid>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1522" w:type="dxa"/>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Kriterijaus kodas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2410"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6869"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1</w:t>
            </w:r>
          </w:p>
        </w:tc>
        <w:tc>
          <w:tcPr>
            <w:tcW w:w="1522"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9050.1</w:t>
            </w:r>
          </w:p>
        </w:tc>
        <w:tc>
          <w:tcPr>
            <w:tcW w:w="1843"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1134"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410" w:type="dxa"/>
            <w:tcBorders>
              <w:top w:val="single" w:sz="4" w:space="0" w:color="auto"/>
              <w:left w:val="single" w:sz="4" w:space="0" w:color="auto"/>
              <w:bottom w:val="single" w:sz="4" w:space="0" w:color="auto"/>
              <w:right w:val="single" w:sz="4" w:space="0" w:color="auto"/>
            </w:tcBorders>
            <w:hideMark/>
          </w:tcPr>
          <w:p w:rsidR="00B52FEF" w:rsidRDefault="0050197A">
            <w:pPr>
              <w:ind w:firstLine="62"/>
            </w:pPr>
            <w:r>
              <w:t>Stabilus arba didėjantis,  mažėjantis tik numatytais atvejais</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 xml:space="preserve">Mažėti gali, kai nusausintame durpiniame dirvožemyje įsikūrusios buveinės dėl hidrologinio režimo atkūrimo pasikeičia į buveinę „91D0, Pelkiniai miškai“. Gali pasikeisti į buveines </w:t>
            </w:r>
          </w:p>
          <w:p w:rsidR="00B52FEF" w:rsidRDefault="0050197A">
            <w:pPr>
              <w:rPr>
                <w:szCs w:val="24"/>
              </w:rPr>
            </w:pPr>
            <w:r>
              <w:rPr>
                <w:szCs w:val="24"/>
              </w:rPr>
              <w:t>„9020, Plačialapių ir mišrūs miškai“, „9060, Spygliuočių miškai ant ozų“, „9160, Skroblynai“, „9180, Griovų ir šlaitų miškai“, jei eglynai ten buvo dirbtinai įveisti.</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2</w:t>
            </w:r>
          </w:p>
        </w:tc>
        <w:tc>
          <w:tcPr>
            <w:tcW w:w="1522"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9050.2</w:t>
            </w:r>
          </w:p>
        </w:tc>
        <w:tc>
          <w:tcPr>
            <w:tcW w:w="1843"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1134"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410"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Plotai, kurie yra palankūs buveinėms „91D0, Pelkiniai miškai“, „9020, Plačialapių ir mišrūs miškai“, „9060, Spygliuočių miškai ant ozų“, „9160, Skroblynai“, „9180, Griovų ir šlaitų miškai“ atsikurti, nepriskiriami plotams su gera struktūra ir funkcijomis.</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3</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9050.3</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Medyno amžius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metai</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&gt;70</w:t>
            </w:r>
          </w:p>
        </w:tc>
        <w:tc>
          <w:tcPr>
            <w:tcW w:w="6869" w:type="dxa"/>
            <w:tcBorders>
              <w:top w:val="single" w:sz="4" w:space="0" w:color="auto"/>
              <w:left w:val="single" w:sz="4" w:space="0" w:color="auto"/>
              <w:bottom w:val="single" w:sz="4" w:space="0" w:color="auto"/>
              <w:right w:val="single" w:sz="4" w:space="0" w:color="auto"/>
            </w:tcBorders>
          </w:tcPr>
          <w:p w:rsidR="00B52FEF" w:rsidRDefault="0050197A">
            <w:r>
              <w:rPr>
                <w:lang w:eastAsia="yi-Hebr" w:bidi="yi-Hebr"/>
              </w:rPr>
              <w:t>Vertinama pagal seniausią eglių amžiaus grupę, jei ji sudaro &gt;20 proc. visų pirmojo ar antrojo ardų eglių.</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4</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9050.4</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 xml:space="preserve">Ardiškumas </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Eglės ardų skaičius</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3</w:t>
            </w:r>
          </w:p>
        </w:tc>
        <w:tc>
          <w:tcPr>
            <w:tcW w:w="6869" w:type="dxa"/>
            <w:tcBorders>
              <w:top w:val="single" w:sz="4" w:space="0" w:color="auto"/>
              <w:left w:val="single" w:sz="4" w:space="0" w:color="auto"/>
              <w:bottom w:val="single" w:sz="4" w:space="0" w:color="auto"/>
              <w:right w:val="single" w:sz="4" w:space="0" w:color="auto"/>
            </w:tcBorders>
            <w:vAlign w:val="center"/>
          </w:tcPr>
          <w:p w:rsidR="00B52FEF" w:rsidRDefault="0050197A">
            <w:r>
              <w:rPr>
                <w:lang w:eastAsia="yi-Hebr" w:bidi="yi-Hebr"/>
              </w:rPr>
              <w:t>Vertinami pirmasis, antrasis ir pomiškio ardai. Eglių ardas konstatuojamas, kai eglės sudaro bent 10 proc. viso ardo.</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5</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9050.5</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&gt;15</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Vertinama tik stambi negyva mediena.</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lastRenderedPageBreak/>
              <w:t>6</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9050.6</w:t>
            </w:r>
          </w:p>
          <w:p w:rsidR="00B52FEF" w:rsidRDefault="00B52FEF">
            <w:pPr>
              <w:rPr>
                <w:szCs w:val="24"/>
              </w:rPr>
            </w:pPr>
          </w:p>
        </w:tc>
        <w:tc>
          <w:tcPr>
            <w:tcW w:w="1843" w:type="dxa"/>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Eglių kiekis viršutiniame arde</w:t>
            </w:r>
          </w:p>
        </w:tc>
        <w:tc>
          <w:tcPr>
            <w:tcW w:w="1134"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lang w:eastAsia="yi-Hebr" w:bidi="yi-Hebr"/>
              </w:rPr>
            </w:pPr>
            <w:r>
              <w:rPr>
                <w:szCs w:val="24"/>
              </w:rPr>
              <w:t>proc.</w:t>
            </w:r>
          </w:p>
        </w:tc>
        <w:tc>
          <w:tcPr>
            <w:tcW w:w="2410"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lang w:eastAsia="yi-Hebr" w:bidi="yi-Hebr"/>
              </w:rPr>
            </w:pPr>
            <w:r>
              <w:rPr>
                <w:lang w:eastAsia="yi-Hebr" w:bidi="yi-Hebr"/>
              </w:rPr>
              <w:t>&gt;30</w:t>
            </w:r>
          </w:p>
        </w:tc>
        <w:tc>
          <w:tcPr>
            <w:tcW w:w="6869" w:type="dxa"/>
            <w:tcBorders>
              <w:top w:val="single" w:sz="4" w:space="0" w:color="auto"/>
              <w:left w:val="single" w:sz="4" w:space="0" w:color="auto"/>
              <w:bottom w:val="single" w:sz="4" w:space="0" w:color="auto"/>
              <w:right w:val="single" w:sz="4" w:space="0" w:color="auto"/>
            </w:tcBorders>
          </w:tcPr>
          <w:p w:rsidR="00B52FEF" w:rsidRDefault="0050197A">
            <w:r>
              <w:rPr>
                <w:lang w:eastAsia="yi-Hebr" w:bidi="yi-Hebr"/>
              </w:rPr>
              <w:t>Vertinamas tik pirmasis ardas, jei jis dengia bent 10 proc., jei dengia mažiau, vertinamas antrasis ardas.</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7</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9050.7</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Indikatorinių rūšių skaičius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vnt.</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&gt;3</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yi-Hebr" w:bidi="yi-Hebr"/>
              </w:rPr>
            </w:pPr>
            <w:r>
              <w:rPr>
                <w:color w:val="000000"/>
                <w:szCs w:val="24"/>
              </w:rPr>
              <w:t>Indikatorinių</w:t>
            </w:r>
            <w:r>
              <w:rPr>
                <w:szCs w:val="24"/>
                <w:lang w:eastAsia="yi-Hebr" w:bidi="yi-Hebr"/>
              </w:rPr>
              <w:t xml:space="preserve"> rūšių sąrašas pateiktas 6 lentelėje.</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8</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9050.8</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Sausinimo požymiai</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Sausinimo įtakos nėra</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Tiesioginė ar šalutinė griovių įtaka, nusausinto dirvožemio su susiskaidžiusiomis durpėmis buvimas.</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9</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9050.9</w:t>
            </w:r>
          </w:p>
        </w:tc>
        <w:tc>
          <w:tcPr>
            <w:tcW w:w="1843" w:type="dxa"/>
            <w:tcBorders>
              <w:top w:val="single" w:sz="4" w:space="0" w:color="auto"/>
              <w:left w:val="single" w:sz="4" w:space="0" w:color="auto"/>
              <w:bottom w:val="single" w:sz="4" w:space="0" w:color="auto"/>
              <w:right w:val="single" w:sz="4" w:space="0" w:color="auto"/>
            </w:tcBorders>
            <w:vAlign w:val="center"/>
          </w:tcPr>
          <w:p w:rsidR="00B52FEF" w:rsidRDefault="0050197A">
            <w:pPr>
              <w:rPr>
                <w:lang w:eastAsia="yi-Hebr" w:bidi="yi-Hebr"/>
              </w:rPr>
            </w:pPr>
            <w:r>
              <w:rPr>
                <w:lang w:eastAsia="yi-Hebr" w:bidi="yi-Hebr"/>
              </w:rPr>
              <w:t>Svetimžemių rūšių augalų projekcinis padengimas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410"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lang w:eastAsia="yi-Hebr" w:bidi="yi-Hebr"/>
              </w:rPr>
            </w:pPr>
            <w:r>
              <w:rPr>
                <w:szCs w:val="24"/>
                <w:lang w:eastAsia="yi-Hebr" w:bidi="yi-Hebr"/>
              </w:rPr>
              <w:t>&lt;5</w:t>
            </w:r>
          </w:p>
        </w:tc>
        <w:tc>
          <w:tcPr>
            <w:tcW w:w="6869" w:type="dxa"/>
            <w:tcBorders>
              <w:top w:val="single" w:sz="4" w:space="0" w:color="auto"/>
              <w:left w:val="single" w:sz="4" w:space="0" w:color="auto"/>
              <w:bottom w:val="single" w:sz="4" w:space="0" w:color="auto"/>
              <w:right w:val="single" w:sz="4" w:space="0" w:color="auto"/>
            </w:tcBorders>
          </w:tcPr>
          <w:p w:rsidR="00B52FEF" w:rsidRDefault="00B52FEF"/>
        </w:tc>
      </w:tr>
    </w:tbl>
    <w:p w:rsidR="00B52FEF" w:rsidRDefault="00B52FEF">
      <w:pPr>
        <w:rPr>
          <w:b/>
          <w:bCs/>
          <w:szCs w:val="24"/>
        </w:rPr>
      </w:pPr>
    </w:p>
    <w:p w:rsidR="00B52FEF" w:rsidRDefault="0050197A">
      <w:pPr>
        <w:rPr>
          <w:b/>
          <w:bCs/>
          <w:szCs w:val="24"/>
        </w:rPr>
      </w:pPr>
      <w:r>
        <w:rPr>
          <w:b/>
          <w:bCs/>
          <w:szCs w:val="24"/>
        </w:rPr>
        <w:t xml:space="preserve">Buveinės </w:t>
      </w:r>
      <w:r>
        <w:rPr>
          <w:b/>
          <w:bCs/>
          <w:color w:val="000000"/>
          <w:szCs w:val="24"/>
          <w:lang w:eastAsia="lt-LT"/>
        </w:rPr>
        <w:t xml:space="preserve">„9050, Žolių turtingi eglynai“ indikatorinės </w:t>
      </w:r>
      <w:r>
        <w:rPr>
          <w:b/>
          <w:bCs/>
          <w:szCs w:val="24"/>
        </w:rPr>
        <w:t xml:space="preserve">rūšys </w:t>
      </w:r>
      <w:r>
        <w:rPr>
          <w:b/>
          <w:bCs/>
          <w:szCs w:val="24"/>
        </w:rPr>
        <w:tab/>
      </w:r>
      <w:r>
        <w:rPr>
          <w:b/>
          <w:bCs/>
          <w:szCs w:val="24"/>
        </w:rPr>
        <w:tab/>
      </w:r>
      <w:r>
        <w:rPr>
          <w:b/>
          <w:bCs/>
          <w:szCs w:val="24"/>
        </w:rPr>
        <w:tab/>
      </w:r>
      <w:r>
        <w:rPr>
          <w:b/>
          <w:bCs/>
          <w:szCs w:val="24"/>
        </w:rPr>
        <w:tab/>
      </w:r>
      <w:r>
        <w:rPr>
          <w:b/>
          <w:bCs/>
          <w:szCs w:val="24"/>
        </w:rPr>
        <w:tab/>
      </w:r>
      <w:r>
        <w:rPr>
          <w:b/>
          <w:bCs/>
          <w:szCs w:val="24"/>
        </w:rPr>
        <w:tab/>
        <w:t>6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3324"/>
      </w:tblGrid>
      <w:tr w:rsidR="00B52FEF">
        <w:tc>
          <w:tcPr>
            <w:tcW w:w="1276" w:type="dxa"/>
            <w:shd w:val="clear" w:color="auto" w:fill="auto"/>
          </w:tcPr>
          <w:p w:rsidR="00B52FEF" w:rsidRDefault="0050197A">
            <w:pPr>
              <w:rPr>
                <w:b/>
                <w:bCs/>
                <w:szCs w:val="24"/>
              </w:rPr>
            </w:pPr>
            <w:r>
              <w:rPr>
                <w:b/>
                <w:bCs/>
                <w:szCs w:val="24"/>
              </w:rPr>
              <w:t xml:space="preserve">Eil. Nr. </w:t>
            </w:r>
          </w:p>
        </w:tc>
        <w:tc>
          <w:tcPr>
            <w:tcW w:w="13467" w:type="dxa"/>
            <w:shd w:val="clear" w:color="auto" w:fill="auto"/>
          </w:tcPr>
          <w:p w:rsidR="00B52FEF" w:rsidRDefault="0050197A">
            <w:pPr>
              <w:rPr>
                <w:b/>
                <w:bCs/>
                <w:szCs w:val="24"/>
              </w:rPr>
            </w:pPr>
            <w:r>
              <w:rPr>
                <w:b/>
                <w:bCs/>
                <w:szCs w:val="24"/>
              </w:rPr>
              <w:t>Rūšies lotyniškas pavadinimas</w:t>
            </w:r>
          </w:p>
        </w:tc>
      </w:tr>
      <w:tr w:rsidR="00B52FEF">
        <w:tc>
          <w:tcPr>
            <w:tcW w:w="1276" w:type="dxa"/>
            <w:shd w:val="clear" w:color="auto" w:fill="auto"/>
          </w:tcPr>
          <w:p w:rsidR="00B52FEF" w:rsidRDefault="0050197A">
            <w:pPr>
              <w:ind w:left="360"/>
              <w:rPr>
                <w:bCs/>
                <w:szCs w:val="24"/>
              </w:rPr>
            </w:pPr>
            <w:r>
              <w:rPr>
                <w:bCs/>
                <w:szCs w:val="24"/>
              </w:rPr>
              <w:t>1</w:t>
            </w:r>
          </w:p>
        </w:tc>
        <w:tc>
          <w:tcPr>
            <w:tcW w:w="13467" w:type="dxa"/>
            <w:shd w:val="clear" w:color="auto" w:fill="auto"/>
          </w:tcPr>
          <w:p w:rsidR="00B52FEF" w:rsidRDefault="0050197A">
            <w:pPr>
              <w:rPr>
                <w:szCs w:val="24"/>
                <w:u w:val="single"/>
              </w:rPr>
            </w:pPr>
            <w:r>
              <w:rPr>
                <w:i/>
                <w:iCs/>
                <w:szCs w:val="24"/>
              </w:rPr>
              <w:t>Daphne mezereum</w:t>
            </w:r>
          </w:p>
        </w:tc>
      </w:tr>
      <w:tr w:rsidR="00B52FEF">
        <w:tc>
          <w:tcPr>
            <w:tcW w:w="1276" w:type="dxa"/>
            <w:shd w:val="clear" w:color="auto" w:fill="auto"/>
          </w:tcPr>
          <w:p w:rsidR="00B52FEF" w:rsidRDefault="0050197A">
            <w:pPr>
              <w:ind w:left="360"/>
              <w:rPr>
                <w:bCs/>
                <w:szCs w:val="24"/>
              </w:rPr>
            </w:pPr>
            <w:r>
              <w:rPr>
                <w:bCs/>
                <w:szCs w:val="24"/>
              </w:rPr>
              <w:t>2</w:t>
            </w:r>
          </w:p>
        </w:tc>
        <w:tc>
          <w:tcPr>
            <w:tcW w:w="13467" w:type="dxa"/>
            <w:shd w:val="clear" w:color="auto" w:fill="auto"/>
          </w:tcPr>
          <w:p w:rsidR="00B52FEF" w:rsidRDefault="0050197A">
            <w:pPr>
              <w:rPr>
                <w:szCs w:val="24"/>
                <w:u w:val="single"/>
              </w:rPr>
            </w:pPr>
            <w:r>
              <w:rPr>
                <w:i/>
                <w:iCs/>
                <w:szCs w:val="24"/>
              </w:rPr>
              <w:t>Actaea spicata</w:t>
            </w:r>
          </w:p>
        </w:tc>
      </w:tr>
      <w:tr w:rsidR="00B52FEF">
        <w:tc>
          <w:tcPr>
            <w:tcW w:w="1276" w:type="dxa"/>
            <w:shd w:val="clear" w:color="auto" w:fill="auto"/>
          </w:tcPr>
          <w:p w:rsidR="00B52FEF" w:rsidRDefault="0050197A">
            <w:pPr>
              <w:ind w:left="360"/>
              <w:rPr>
                <w:bCs/>
                <w:szCs w:val="24"/>
              </w:rPr>
            </w:pPr>
            <w:r>
              <w:rPr>
                <w:bCs/>
                <w:szCs w:val="24"/>
              </w:rPr>
              <w:t>3</w:t>
            </w:r>
          </w:p>
        </w:tc>
        <w:tc>
          <w:tcPr>
            <w:tcW w:w="13467" w:type="dxa"/>
            <w:shd w:val="clear" w:color="auto" w:fill="auto"/>
          </w:tcPr>
          <w:p w:rsidR="00B52FEF" w:rsidRDefault="0050197A">
            <w:pPr>
              <w:rPr>
                <w:szCs w:val="24"/>
                <w:u w:val="single"/>
              </w:rPr>
            </w:pPr>
            <w:r>
              <w:rPr>
                <w:i/>
                <w:iCs/>
                <w:szCs w:val="24"/>
              </w:rPr>
              <w:t>Asarum europaeum</w:t>
            </w:r>
          </w:p>
        </w:tc>
      </w:tr>
      <w:tr w:rsidR="00B52FEF">
        <w:tc>
          <w:tcPr>
            <w:tcW w:w="1276" w:type="dxa"/>
            <w:shd w:val="clear" w:color="auto" w:fill="auto"/>
          </w:tcPr>
          <w:p w:rsidR="00B52FEF" w:rsidRDefault="0050197A">
            <w:pPr>
              <w:ind w:left="360"/>
              <w:rPr>
                <w:bCs/>
                <w:szCs w:val="24"/>
              </w:rPr>
            </w:pPr>
            <w:r>
              <w:rPr>
                <w:bCs/>
                <w:szCs w:val="24"/>
              </w:rPr>
              <w:t>4</w:t>
            </w:r>
          </w:p>
        </w:tc>
        <w:tc>
          <w:tcPr>
            <w:tcW w:w="13467" w:type="dxa"/>
            <w:shd w:val="clear" w:color="auto" w:fill="auto"/>
          </w:tcPr>
          <w:p w:rsidR="00B52FEF" w:rsidRDefault="0050197A">
            <w:pPr>
              <w:rPr>
                <w:szCs w:val="24"/>
                <w:u w:val="single"/>
              </w:rPr>
            </w:pPr>
            <w:r>
              <w:rPr>
                <w:i/>
                <w:iCs/>
                <w:szCs w:val="24"/>
              </w:rPr>
              <w:t>Botrychium virginianum</w:t>
            </w:r>
          </w:p>
        </w:tc>
      </w:tr>
      <w:tr w:rsidR="00B52FEF">
        <w:tc>
          <w:tcPr>
            <w:tcW w:w="1276" w:type="dxa"/>
            <w:shd w:val="clear" w:color="auto" w:fill="auto"/>
          </w:tcPr>
          <w:p w:rsidR="00B52FEF" w:rsidRDefault="0050197A">
            <w:pPr>
              <w:ind w:left="360"/>
              <w:rPr>
                <w:bCs/>
                <w:szCs w:val="24"/>
              </w:rPr>
            </w:pPr>
            <w:r>
              <w:rPr>
                <w:bCs/>
                <w:szCs w:val="24"/>
              </w:rPr>
              <w:t>5</w:t>
            </w:r>
          </w:p>
        </w:tc>
        <w:tc>
          <w:tcPr>
            <w:tcW w:w="13467" w:type="dxa"/>
            <w:shd w:val="clear" w:color="auto" w:fill="auto"/>
          </w:tcPr>
          <w:p w:rsidR="00B52FEF" w:rsidRDefault="0050197A">
            <w:pPr>
              <w:rPr>
                <w:szCs w:val="24"/>
                <w:u w:val="single"/>
              </w:rPr>
            </w:pPr>
            <w:r>
              <w:rPr>
                <w:i/>
                <w:iCs/>
                <w:szCs w:val="24"/>
              </w:rPr>
              <w:t>Carex pilosa</w:t>
            </w:r>
          </w:p>
        </w:tc>
      </w:tr>
      <w:tr w:rsidR="00B52FEF">
        <w:tc>
          <w:tcPr>
            <w:tcW w:w="1276" w:type="dxa"/>
            <w:shd w:val="clear" w:color="auto" w:fill="auto"/>
          </w:tcPr>
          <w:p w:rsidR="00B52FEF" w:rsidRDefault="0050197A">
            <w:pPr>
              <w:ind w:left="360"/>
              <w:rPr>
                <w:bCs/>
                <w:szCs w:val="24"/>
              </w:rPr>
            </w:pPr>
            <w:r>
              <w:rPr>
                <w:bCs/>
                <w:szCs w:val="24"/>
              </w:rPr>
              <w:t>6</w:t>
            </w:r>
          </w:p>
        </w:tc>
        <w:tc>
          <w:tcPr>
            <w:tcW w:w="13467" w:type="dxa"/>
            <w:shd w:val="clear" w:color="auto" w:fill="auto"/>
          </w:tcPr>
          <w:p w:rsidR="00B52FEF" w:rsidRDefault="0050197A">
            <w:pPr>
              <w:rPr>
                <w:szCs w:val="24"/>
                <w:u w:val="single"/>
              </w:rPr>
            </w:pPr>
            <w:r>
              <w:rPr>
                <w:i/>
                <w:iCs/>
                <w:szCs w:val="24"/>
              </w:rPr>
              <w:t>Cirsium oleraceum</w:t>
            </w:r>
          </w:p>
        </w:tc>
      </w:tr>
      <w:tr w:rsidR="00B52FEF">
        <w:tc>
          <w:tcPr>
            <w:tcW w:w="1276" w:type="dxa"/>
            <w:shd w:val="clear" w:color="auto" w:fill="auto"/>
          </w:tcPr>
          <w:p w:rsidR="00B52FEF" w:rsidRDefault="0050197A">
            <w:pPr>
              <w:ind w:left="360"/>
              <w:rPr>
                <w:bCs/>
                <w:szCs w:val="24"/>
              </w:rPr>
            </w:pPr>
            <w:r>
              <w:rPr>
                <w:bCs/>
                <w:szCs w:val="24"/>
              </w:rPr>
              <w:t>7</w:t>
            </w:r>
          </w:p>
        </w:tc>
        <w:tc>
          <w:tcPr>
            <w:tcW w:w="13467" w:type="dxa"/>
            <w:shd w:val="clear" w:color="auto" w:fill="auto"/>
          </w:tcPr>
          <w:p w:rsidR="00B52FEF" w:rsidRDefault="0050197A">
            <w:pPr>
              <w:rPr>
                <w:i/>
                <w:iCs/>
                <w:szCs w:val="24"/>
              </w:rPr>
            </w:pPr>
            <w:r>
              <w:rPr>
                <w:i/>
                <w:iCs/>
                <w:szCs w:val="24"/>
              </w:rPr>
              <w:t>Cypripedium calceolus</w:t>
            </w:r>
          </w:p>
        </w:tc>
      </w:tr>
      <w:tr w:rsidR="00B52FEF">
        <w:tc>
          <w:tcPr>
            <w:tcW w:w="1276" w:type="dxa"/>
            <w:shd w:val="clear" w:color="auto" w:fill="auto"/>
          </w:tcPr>
          <w:p w:rsidR="00B52FEF" w:rsidRDefault="0050197A">
            <w:pPr>
              <w:ind w:left="360"/>
              <w:rPr>
                <w:bCs/>
                <w:szCs w:val="24"/>
              </w:rPr>
            </w:pPr>
            <w:r>
              <w:rPr>
                <w:bCs/>
                <w:szCs w:val="24"/>
              </w:rPr>
              <w:t>8</w:t>
            </w:r>
          </w:p>
        </w:tc>
        <w:tc>
          <w:tcPr>
            <w:tcW w:w="13467" w:type="dxa"/>
            <w:shd w:val="clear" w:color="auto" w:fill="auto"/>
          </w:tcPr>
          <w:p w:rsidR="00B52FEF" w:rsidRDefault="0050197A">
            <w:pPr>
              <w:rPr>
                <w:i/>
                <w:iCs/>
                <w:szCs w:val="24"/>
              </w:rPr>
            </w:pPr>
            <w:r>
              <w:rPr>
                <w:i/>
                <w:iCs/>
                <w:szCs w:val="24"/>
              </w:rPr>
              <w:t>Dryopteris dilatata</w:t>
            </w:r>
          </w:p>
        </w:tc>
      </w:tr>
      <w:tr w:rsidR="00B52FEF">
        <w:tc>
          <w:tcPr>
            <w:tcW w:w="1276" w:type="dxa"/>
            <w:shd w:val="clear" w:color="auto" w:fill="auto"/>
          </w:tcPr>
          <w:p w:rsidR="00B52FEF" w:rsidRDefault="0050197A">
            <w:pPr>
              <w:ind w:left="360"/>
              <w:rPr>
                <w:bCs/>
                <w:szCs w:val="24"/>
              </w:rPr>
            </w:pPr>
            <w:r>
              <w:rPr>
                <w:bCs/>
                <w:szCs w:val="24"/>
              </w:rPr>
              <w:t>9</w:t>
            </w:r>
          </w:p>
        </w:tc>
        <w:tc>
          <w:tcPr>
            <w:tcW w:w="13467" w:type="dxa"/>
            <w:shd w:val="clear" w:color="auto" w:fill="auto"/>
          </w:tcPr>
          <w:p w:rsidR="00B52FEF" w:rsidRDefault="0050197A">
            <w:pPr>
              <w:rPr>
                <w:i/>
                <w:iCs/>
                <w:szCs w:val="24"/>
              </w:rPr>
            </w:pPr>
            <w:r>
              <w:rPr>
                <w:i/>
                <w:iCs/>
                <w:szCs w:val="24"/>
              </w:rPr>
              <w:t>Dryopteris expansa</w:t>
            </w:r>
          </w:p>
        </w:tc>
      </w:tr>
      <w:tr w:rsidR="00B52FEF">
        <w:tc>
          <w:tcPr>
            <w:tcW w:w="1276" w:type="dxa"/>
            <w:shd w:val="clear" w:color="auto" w:fill="auto"/>
          </w:tcPr>
          <w:p w:rsidR="00B52FEF" w:rsidRDefault="0050197A">
            <w:pPr>
              <w:ind w:left="360"/>
              <w:rPr>
                <w:bCs/>
                <w:szCs w:val="24"/>
              </w:rPr>
            </w:pPr>
            <w:r>
              <w:rPr>
                <w:bCs/>
                <w:szCs w:val="24"/>
              </w:rPr>
              <w:t>10</w:t>
            </w:r>
          </w:p>
        </w:tc>
        <w:tc>
          <w:tcPr>
            <w:tcW w:w="13467" w:type="dxa"/>
            <w:shd w:val="clear" w:color="auto" w:fill="auto"/>
          </w:tcPr>
          <w:p w:rsidR="00B52FEF" w:rsidRDefault="0050197A">
            <w:pPr>
              <w:rPr>
                <w:i/>
                <w:iCs/>
                <w:szCs w:val="24"/>
              </w:rPr>
            </w:pPr>
            <w:r>
              <w:rPr>
                <w:i/>
                <w:iCs/>
                <w:szCs w:val="24"/>
              </w:rPr>
              <w:t>Galium odoratum</w:t>
            </w:r>
          </w:p>
        </w:tc>
      </w:tr>
      <w:tr w:rsidR="00B52FEF">
        <w:tc>
          <w:tcPr>
            <w:tcW w:w="1276" w:type="dxa"/>
            <w:shd w:val="clear" w:color="auto" w:fill="auto"/>
          </w:tcPr>
          <w:p w:rsidR="00B52FEF" w:rsidRDefault="0050197A">
            <w:pPr>
              <w:ind w:left="360"/>
              <w:rPr>
                <w:bCs/>
                <w:szCs w:val="24"/>
              </w:rPr>
            </w:pPr>
            <w:r>
              <w:rPr>
                <w:bCs/>
                <w:szCs w:val="24"/>
              </w:rPr>
              <w:t>11</w:t>
            </w:r>
          </w:p>
        </w:tc>
        <w:tc>
          <w:tcPr>
            <w:tcW w:w="13467" w:type="dxa"/>
            <w:shd w:val="clear" w:color="auto" w:fill="auto"/>
          </w:tcPr>
          <w:p w:rsidR="00B52FEF" w:rsidRDefault="0050197A">
            <w:pPr>
              <w:rPr>
                <w:i/>
                <w:iCs/>
                <w:szCs w:val="24"/>
              </w:rPr>
            </w:pPr>
            <w:r>
              <w:rPr>
                <w:i/>
                <w:iCs/>
                <w:szCs w:val="24"/>
              </w:rPr>
              <w:t>Gymnocarpium dryopteris</w:t>
            </w:r>
          </w:p>
        </w:tc>
      </w:tr>
      <w:tr w:rsidR="00B52FEF">
        <w:tc>
          <w:tcPr>
            <w:tcW w:w="1276" w:type="dxa"/>
            <w:shd w:val="clear" w:color="auto" w:fill="auto"/>
          </w:tcPr>
          <w:p w:rsidR="00B52FEF" w:rsidRDefault="0050197A">
            <w:pPr>
              <w:ind w:left="360"/>
              <w:rPr>
                <w:bCs/>
                <w:szCs w:val="24"/>
              </w:rPr>
            </w:pPr>
            <w:r>
              <w:rPr>
                <w:bCs/>
                <w:szCs w:val="24"/>
              </w:rPr>
              <w:t>12</w:t>
            </w:r>
          </w:p>
        </w:tc>
        <w:tc>
          <w:tcPr>
            <w:tcW w:w="13467" w:type="dxa"/>
            <w:shd w:val="clear" w:color="auto" w:fill="auto"/>
          </w:tcPr>
          <w:p w:rsidR="00B52FEF" w:rsidRDefault="0050197A">
            <w:pPr>
              <w:rPr>
                <w:i/>
                <w:iCs/>
                <w:szCs w:val="24"/>
              </w:rPr>
            </w:pPr>
            <w:r>
              <w:rPr>
                <w:i/>
                <w:iCs/>
                <w:szCs w:val="24"/>
              </w:rPr>
              <w:t>Lamiastrum galeobdolon</w:t>
            </w:r>
          </w:p>
        </w:tc>
      </w:tr>
      <w:tr w:rsidR="00B52FEF">
        <w:tc>
          <w:tcPr>
            <w:tcW w:w="1276" w:type="dxa"/>
            <w:shd w:val="clear" w:color="auto" w:fill="auto"/>
          </w:tcPr>
          <w:p w:rsidR="00B52FEF" w:rsidRDefault="0050197A">
            <w:pPr>
              <w:ind w:left="360"/>
              <w:rPr>
                <w:bCs/>
                <w:szCs w:val="24"/>
              </w:rPr>
            </w:pPr>
            <w:r>
              <w:rPr>
                <w:bCs/>
                <w:szCs w:val="24"/>
              </w:rPr>
              <w:t>13</w:t>
            </w:r>
          </w:p>
        </w:tc>
        <w:tc>
          <w:tcPr>
            <w:tcW w:w="13467" w:type="dxa"/>
            <w:shd w:val="clear" w:color="auto" w:fill="auto"/>
          </w:tcPr>
          <w:p w:rsidR="00B52FEF" w:rsidRDefault="0050197A">
            <w:pPr>
              <w:rPr>
                <w:i/>
                <w:iCs/>
                <w:szCs w:val="24"/>
              </w:rPr>
            </w:pPr>
            <w:r>
              <w:rPr>
                <w:i/>
                <w:iCs/>
                <w:szCs w:val="24"/>
              </w:rPr>
              <w:t>Lathyrus vernus</w:t>
            </w:r>
          </w:p>
        </w:tc>
      </w:tr>
      <w:tr w:rsidR="00B52FEF">
        <w:tc>
          <w:tcPr>
            <w:tcW w:w="1276" w:type="dxa"/>
            <w:shd w:val="clear" w:color="auto" w:fill="auto"/>
          </w:tcPr>
          <w:p w:rsidR="00B52FEF" w:rsidRDefault="0050197A">
            <w:pPr>
              <w:ind w:left="360"/>
              <w:rPr>
                <w:bCs/>
                <w:szCs w:val="24"/>
              </w:rPr>
            </w:pPr>
            <w:r>
              <w:rPr>
                <w:bCs/>
                <w:szCs w:val="24"/>
              </w:rPr>
              <w:t>14</w:t>
            </w:r>
          </w:p>
        </w:tc>
        <w:tc>
          <w:tcPr>
            <w:tcW w:w="13467" w:type="dxa"/>
            <w:shd w:val="clear" w:color="auto" w:fill="auto"/>
          </w:tcPr>
          <w:p w:rsidR="00B52FEF" w:rsidRDefault="0050197A">
            <w:pPr>
              <w:rPr>
                <w:i/>
                <w:iCs/>
                <w:szCs w:val="24"/>
              </w:rPr>
            </w:pPr>
            <w:r>
              <w:rPr>
                <w:i/>
                <w:iCs/>
                <w:szCs w:val="24"/>
              </w:rPr>
              <w:t>Matteuccia struthiopteris</w:t>
            </w:r>
          </w:p>
        </w:tc>
      </w:tr>
      <w:tr w:rsidR="00B52FEF">
        <w:tc>
          <w:tcPr>
            <w:tcW w:w="1276" w:type="dxa"/>
            <w:shd w:val="clear" w:color="auto" w:fill="auto"/>
          </w:tcPr>
          <w:p w:rsidR="00B52FEF" w:rsidRDefault="0050197A">
            <w:pPr>
              <w:ind w:left="360"/>
              <w:rPr>
                <w:bCs/>
                <w:szCs w:val="24"/>
              </w:rPr>
            </w:pPr>
            <w:r>
              <w:rPr>
                <w:bCs/>
                <w:szCs w:val="24"/>
              </w:rPr>
              <w:t>15</w:t>
            </w:r>
          </w:p>
        </w:tc>
        <w:tc>
          <w:tcPr>
            <w:tcW w:w="13467" w:type="dxa"/>
            <w:shd w:val="clear" w:color="auto" w:fill="auto"/>
          </w:tcPr>
          <w:p w:rsidR="00B52FEF" w:rsidRDefault="0050197A">
            <w:pPr>
              <w:rPr>
                <w:i/>
                <w:iCs/>
                <w:szCs w:val="24"/>
              </w:rPr>
            </w:pPr>
            <w:r>
              <w:rPr>
                <w:i/>
                <w:iCs/>
                <w:szCs w:val="24"/>
              </w:rPr>
              <w:t>Melica nutans</w:t>
            </w:r>
          </w:p>
        </w:tc>
      </w:tr>
      <w:tr w:rsidR="00B52FEF">
        <w:tc>
          <w:tcPr>
            <w:tcW w:w="1276" w:type="dxa"/>
            <w:shd w:val="clear" w:color="auto" w:fill="auto"/>
          </w:tcPr>
          <w:p w:rsidR="00B52FEF" w:rsidRDefault="0050197A">
            <w:pPr>
              <w:ind w:left="360"/>
              <w:rPr>
                <w:bCs/>
                <w:szCs w:val="24"/>
              </w:rPr>
            </w:pPr>
            <w:r>
              <w:rPr>
                <w:bCs/>
                <w:szCs w:val="24"/>
              </w:rPr>
              <w:t>16</w:t>
            </w:r>
          </w:p>
        </w:tc>
        <w:tc>
          <w:tcPr>
            <w:tcW w:w="13467" w:type="dxa"/>
            <w:shd w:val="clear" w:color="auto" w:fill="auto"/>
          </w:tcPr>
          <w:p w:rsidR="00B52FEF" w:rsidRDefault="0050197A">
            <w:pPr>
              <w:rPr>
                <w:i/>
                <w:iCs/>
                <w:szCs w:val="24"/>
              </w:rPr>
            </w:pPr>
            <w:r>
              <w:rPr>
                <w:i/>
                <w:iCs/>
                <w:szCs w:val="24"/>
              </w:rPr>
              <w:t>Mercurialis perennis</w:t>
            </w:r>
          </w:p>
        </w:tc>
      </w:tr>
      <w:tr w:rsidR="00B52FEF">
        <w:tc>
          <w:tcPr>
            <w:tcW w:w="1276" w:type="dxa"/>
            <w:shd w:val="clear" w:color="auto" w:fill="auto"/>
          </w:tcPr>
          <w:p w:rsidR="00B52FEF" w:rsidRDefault="0050197A">
            <w:pPr>
              <w:ind w:left="360"/>
              <w:rPr>
                <w:bCs/>
                <w:szCs w:val="24"/>
              </w:rPr>
            </w:pPr>
            <w:r>
              <w:rPr>
                <w:bCs/>
                <w:szCs w:val="24"/>
              </w:rPr>
              <w:t>17</w:t>
            </w:r>
          </w:p>
        </w:tc>
        <w:tc>
          <w:tcPr>
            <w:tcW w:w="13467" w:type="dxa"/>
            <w:shd w:val="clear" w:color="auto" w:fill="auto"/>
          </w:tcPr>
          <w:p w:rsidR="00B52FEF" w:rsidRDefault="0050197A">
            <w:pPr>
              <w:rPr>
                <w:i/>
                <w:iCs/>
                <w:szCs w:val="24"/>
              </w:rPr>
            </w:pPr>
            <w:r>
              <w:rPr>
                <w:i/>
                <w:iCs/>
                <w:szCs w:val="24"/>
              </w:rPr>
              <w:t>Orthilia secunda</w:t>
            </w:r>
          </w:p>
        </w:tc>
      </w:tr>
      <w:tr w:rsidR="00B52FEF">
        <w:tc>
          <w:tcPr>
            <w:tcW w:w="1276" w:type="dxa"/>
            <w:shd w:val="clear" w:color="auto" w:fill="auto"/>
          </w:tcPr>
          <w:p w:rsidR="00B52FEF" w:rsidRDefault="0050197A">
            <w:pPr>
              <w:ind w:left="360"/>
              <w:rPr>
                <w:bCs/>
                <w:szCs w:val="24"/>
              </w:rPr>
            </w:pPr>
            <w:r>
              <w:rPr>
                <w:bCs/>
                <w:szCs w:val="24"/>
              </w:rPr>
              <w:t>18</w:t>
            </w:r>
          </w:p>
        </w:tc>
        <w:tc>
          <w:tcPr>
            <w:tcW w:w="13467" w:type="dxa"/>
            <w:shd w:val="clear" w:color="auto" w:fill="auto"/>
          </w:tcPr>
          <w:p w:rsidR="00B52FEF" w:rsidRDefault="0050197A">
            <w:pPr>
              <w:rPr>
                <w:i/>
                <w:iCs/>
                <w:szCs w:val="24"/>
              </w:rPr>
            </w:pPr>
            <w:r>
              <w:rPr>
                <w:i/>
                <w:iCs/>
                <w:szCs w:val="24"/>
              </w:rPr>
              <w:t>Paris quadrifolia</w:t>
            </w:r>
          </w:p>
        </w:tc>
      </w:tr>
      <w:tr w:rsidR="00B52FEF">
        <w:tc>
          <w:tcPr>
            <w:tcW w:w="1276" w:type="dxa"/>
            <w:shd w:val="clear" w:color="auto" w:fill="auto"/>
          </w:tcPr>
          <w:p w:rsidR="00B52FEF" w:rsidRDefault="0050197A">
            <w:pPr>
              <w:ind w:left="360"/>
              <w:rPr>
                <w:bCs/>
                <w:szCs w:val="24"/>
              </w:rPr>
            </w:pPr>
            <w:r>
              <w:rPr>
                <w:bCs/>
                <w:szCs w:val="24"/>
              </w:rPr>
              <w:t>19</w:t>
            </w:r>
          </w:p>
        </w:tc>
        <w:tc>
          <w:tcPr>
            <w:tcW w:w="13467" w:type="dxa"/>
            <w:shd w:val="clear" w:color="auto" w:fill="auto"/>
          </w:tcPr>
          <w:p w:rsidR="00B52FEF" w:rsidRDefault="0050197A">
            <w:pPr>
              <w:rPr>
                <w:i/>
                <w:iCs/>
                <w:szCs w:val="24"/>
              </w:rPr>
            </w:pPr>
            <w:r>
              <w:rPr>
                <w:i/>
                <w:iCs/>
                <w:szCs w:val="24"/>
              </w:rPr>
              <w:t>Phegopteris connectilis</w:t>
            </w:r>
          </w:p>
        </w:tc>
      </w:tr>
      <w:tr w:rsidR="00B52FEF">
        <w:tc>
          <w:tcPr>
            <w:tcW w:w="1276" w:type="dxa"/>
            <w:shd w:val="clear" w:color="auto" w:fill="auto"/>
          </w:tcPr>
          <w:p w:rsidR="00B52FEF" w:rsidRDefault="0050197A">
            <w:pPr>
              <w:ind w:left="360"/>
              <w:rPr>
                <w:bCs/>
                <w:szCs w:val="24"/>
              </w:rPr>
            </w:pPr>
            <w:r>
              <w:rPr>
                <w:bCs/>
                <w:szCs w:val="24"/>
              </w:rPr>
              <w:t>20</w:t>
            </w:r>
          </w:p>
        </w:tc>
        <w:tc>
          <w:tcPr>
            <w:tcW w:w="13467" w:type="dxa"/>
            <w:shd w:val="clear" w:color="auto" w:fill="auto"/>
          </w:tcPr>
          <w:p w:rsidR="00B52FEF" w:rsidRDefault="0050197A">
            <w:pPr>
              <w:rPr>
                <w:i/>
                <w:iCs/>
                <w:szCs w:val="24"/>
              </w:rPr>
            </w:pPr>
            <w:r>
              <w:rPr>
                <w:i/>
                <w:iCs/>
                <w:szCs w:val="24"/>
              </w:rPr>
              <w:t>Polygonatum multiflorum</w:t>
            </w:r>
          </w:p>
        </w:tc>
      </w:tr>
      <w:tr w:rsidR="00B52FEF">
        <w:tc>
          <w:tcPr>
            <w:tcW w:w="1276" w:type="dxa"/>
            <w:shd w:val="clear" w:color="auto" w:fill="auto"/>
          </w:tcPr>
          <w:p w:rsidR="00B52FEF" w:rsidRDefault="0050197A">
            <w:pPr>
              <w:ind w:left="360"/>
              <w:rPr>
                <w:bCs/>
                <w:szCs w:val="24"/>
              </w:rPr>
            </w:pPr>
            <w:r>
              <w:rPr>
                <w:bCs/>
                <w:szCs w:val="24"/>
              </w:rPr>
              <w:lastRenderedPageBreak/>
              <w:t>21</w:t>
            </w:r>
          </w:p>
        </w:tc>
        <w:tc>
          <w:tcPr>
            <w:tcW w:w="13467" w:type="dxa"/>
            <w:shd w:val="clear" w:color="auto" w:fill="auto"/>
          </w:tcPr>
          <w:p w:rsidR="00B52FEF" w:rsidRDefault="0050197A">
            <w:pPr>
              <w:rPr>
                <w:i/>
                <w:iCs/>
                <w:szCs w:val="24"/>
              </w:rPr>
            </w:pPr>
            <w:r>
              <w:rPr>
                <w:i/>
                <w:iCs/>
                <w:szCs w:val="24"/>
              </w:rPr>
              <w:t>Pulmonaria obscura</w:t>
            </w:r>
          </w:p>
        </w:tc>
      </w:tr>
      <w:tr w:rsidR="00B52FEF">
        <w:tc>
          <w:tcPr>
            <w:tcW w:w="1276" w:type="dxa"/>
            <w:shd w:val="clear" w:color="auto" w:fill="auto"/>
          </w:tcPr>
          <w:p w:rsidR="00B52FEF" w:rsidRDefault="0050197A">
            <w:pPr>
              <w:ind w:left="360"/>
              <w:rPr>
                <w:bCs/>
                <w:szCs w:val="24"/>
              </w:rPr>
            </w:pPr>
            <w:r>
              <w:rPr>
                <w:bCs/>
                <w:szCs w:val="24"/>
              </w:rPr>
              <w:t>22</w:t>
            </w:r>
          </w:p>
        </w:tc>
        <w:tc>
          <w:tcPr>
            <w:tcW w:w="13467" w:type="dxa"/>
            <w:shd w:val="clear" w:color="auto" w:fill="auto"/>
          </w:tcPr>
          <w:p w:rsidR="00B52FEF" w:rsidRDefault="0050197A">
            <w:pPr>
              <w:rPr>
                <w:i/>
                <w:iCs/>
                <w:szCs w:val="24"/>
              </w:rPr>
            </w:pPr>
            <w:r>
              <w:rPr>
                <w:i/>
                <w:iCs/>
                <w:szCs w:val="24"/>
              </w:rPr>
              <w:t>Pyrola rotundifolia</w:t>
            </w:r>
          </w:p>
        </w:tc>
      </w:tr>
      <w:tr w:rsidR="00B52FEF">
        <w:tc>
          <w:tcPr>
            <w:tcW w:w="1276" w:type="dxa"/>
            <w:shd w:val="clear" w:color="auto" w:fill="auto"/>
          </w:tcPr>
          <w:p w:rsidR="00B52FEF" w:rsidRDefault="0050197A">
            <w:pPr>
              <w:ind w:left="360"/>
              <w:rPr>
                <w:bCs/>
                <w:szCs w:val="24"/>
              </w:rPr>
            </w:pPr>
            <w:r>
              <w:rPr>
                <w:bCs/>
                <w:szCs w:val="24"/>
              </w:rPr>
              <w:t>23</w:t>
            </w:r>
          </w:p>
        </w:tc>
        <w:tc>
          <w:tcPr>
            <w:tcW w:w="13467" w:type="dxa"/>
            <w:shd w:val="clear" w:color="auto" w:fill="auto"/>
          </w:tcPr>
          <w:p w:rsidR="00B52FEF" w:rsidRDefault="0050197A">
            <w:pPr>
              <w:rPr>
                <w:i/>
                <w:iCs/>
                <w:szCs w:val="24"/>
              </w:rPr>
            </w:pPr>
            <w:r>
              <w:rPr>
                <w:i/>
                <w:iCs/>
                <w:szCs w:val="24"/>
              </w:rPr>
              <w:t>Ranunculus cassubicus</w:t>
            </w:r>
          </w:p>
        </w:tc>
      </w:tr>
      <w:tr w:rsidR="00B52FEF">
        <w:tc>
          <w:tcPr>
            <w:tcW w:w="1276" w:type="dxa"/>
            <w:shd w:val="clear" w:color="auto" w:fill="auto"/>
          </w:tcPr>
          <w:p w:rsidR="00B52FEF" w:rsidRDefault="0050197A">
            <w:pPr>
              <w:ind w:left="360"/>
              <w:rPr>
                <w:bCs/>
                <w:szCs w:val="24"/>
              </w:rPr>
            </w:pPr>
            <w:r>
              <w:rPr>
                <w:bCs/>
                <w:szCs w:val="24"/>
              </w:rPr>
              <w:t>24</w:t>
            </w:r>
          </w:p>
        </w:tc>
        <w:tc>
          <w:tcPr>
            <w:tcW w:w="13467" w:type="dxa"/>
            <w:shd w:val="clear" w:color="auto" w:fill="auto"/>
          </w:tcPr>
          <w:p w:rsidR="00B52FEF" w:rsidRDefault="0050197A">
            <w:pPr>
              <w:rPr>
                <w:i/>
                <w:iCs/>
                <w:szCs w:val="24"/>
              </w:rPr>
            </w:pPr>
            <w:r>
              <w:rPr>
                <w:i/>
                <w:iCs/>
                <w:szCs w:val="24"/>
              </w:rPr>
              <w:t>Viola mirabilis</w:t>
            </w:r>
          </w:p>
        </w:tc>
      </w:tr>
      <w:tr w:rsidR="00B52FEF">
        <w:tc>
          <w:tcPr>
            <w:tcW w:w="1276" w:type="dxa"/>
            <w:shd w:val="clear" w:color="auto" w:fill="auto"/>
          </w:tcPr>
          <w:p w:rsidR="00B52FEF" w:rsidRDefault="0050197A">
            <w:pPr>
              <w:ind w:left="360"/>
              <w:rPr>
                <w:bCs/>
                <w:szCs w:val="24"/>
              </w:rPr>
            </w:pPr>
            <w:r>
              <w:rPr>
                <w:bCs/>
                <w:szCs w:val="24"/>
              </w:rPr>
              <w:t>25</w:t>
            </w:r>
          </w:p>
        </w:tc>
        <w:tc>
          <w:tcPr>
            <w:tcW w:w="13467" w:type="dxa"/>
            <w:shd w:val="clear" w:color="auto" w:fill="auto"/>
          </w:tcPr>
          <w:p w:rsidR="00B52FEF" w:rsidRDefault="0050197A">
            <w:pPr>
              <w:rPr>
                <w:i/>
                <w:iCs/>
                <w:szCs w:val="24"/>
              </w:rPr>
            </w:pPr>
            <w:r>
              <w:rPr>
                <w:i/>
                <w:iCs/>
                <w:szCs w:val="24"/>
              </w:rPr>
              <w:t>Plagiochila asplenioides</w:t>
            </w:r>
          </w:p>
        </w:tc>
      </w:tr>
      <w:tr w:rsidR="00B52FEF">
        <w:tc>
          <w:tcPr>
            <w:tcW w:w="1276" w:type="dxa"/>
            <w:shd w:val="clear" w:color="auto" w:fill="auto"/>
          </w:tcPr>
          <w:p w:rsidR="00B52FEF" w:rsidRDefault="0050197A">
            <w:pPr>
              <w:ind w:left="360"/>
              <w:rPr>
                <w:bCs/>
                <w:szCs w:val="24"/>
              </w:rPr>
            </w:pPr>
            <w:r>
              <w:rPr>
                <w:bCs/>
                <w:szCs w:val="24"/>
              </w:rPr>
              <w:t>26</w:t>
            </w:r>
          </w:p>
        </w:tc>
        <w:tc>
          <w:tcPr>
            <w:tcW w:w="13467" w:type="dxa"/>
            <w:shd w:val="clear" w:color="auto" w:fill="auto"/>
          </w:tcPr>
          <w:p w:rsidR="00B52FEF" w:rsidRDefault="0050197A">
            <w:pPr>
              <w:rPr>
                <w:i/>
                <w:iCs/>
                <w:szCs w:val="24"/>
              </w:rPr>
            </w:pPr>
            <w:r>
              <w:rPr>
                <w:i/>
                <w:iCs/>
                <w:szCs w:val="24"/>
              </w:rPr>
              <w:t>Rhodobryum roseum</w:t>
            </w:r>
          </w:p>
        </w:tc>
      </w:tr>
    </w:tbl>
    <w:p w:rsidR="00B52FEF" w:rsidRDefault="00B52FEF">
      <w:pPr>
        <w:rPr>
          <w:b/>
          <w:bCs/>
          <w:szCs w:val="24"/>
        </w:rPr>
      </w:pPr>
    </w:p>
    <w:p w:rsidR="00B52FEF" w:rsidRDefault="0050197A">
      <w:pPr>
        <w:rPr>
          <w:b/>
          <w:bCs/>
          <w:szCs w:val="24"/>
        </w:rPr>
      </w:pPr>
      <w:r>
        <w:rPr>
          <w:b/>
          <w:bCs/>
          <w:szCs w:val="24"/>
        </w:rPr>
        <w:t xml:space="preserve">Buveinės „9070, Medžiais apaugusios ganyklos“ </w:t>
      </w:r>
      <w:r>
        <w:rPr>
          <w:b/>
          <w:bCs/>
        </w:rPr>
        <w:t>geros apsaugos būklės kriterijai</w:t>
      </w:r>
      <w:r>
        <w:rPr>
          <w:b/>
          <w:bCs/>
          <w:szCs w:val="24"/>
        </w:rPr>
        <w:tab/>
      </w:r>
      <w:r>
        <w:rPr>
          <w:b/>
          <w:bCs/>
          <w:szCs w:val="24"/>
        </w:rPr>
        <w:tab/>
      </w:r>
      <w:r>
        <w:rPr>
          <w:b/>
          <w:bCs/>
          <w:szCs w:val="24"/>
        </w:rPr>
        <w:tab/>
      </w:r>
      <w:r>
        <w:rPr>
          <w:b/>
          <w:bCs/>
          <w:szCs w:val="24"/>
        </w:rPr>
        <w:tab/>
        <w:t>7 lentelė</w:t>
      </w:r>
    </w:p>
    <w:tbl>
      <w:tblPr>
        <w:tblW w:w="147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2"/>
        <w:gridCol w:w="1522"/>
        <w:gridCol w:w="1843"/>
        <w:gridCol w:w="1134"/>
        <w:gridCol w:w="2410"/>
        <w:gridCol w:w="6869"/>
      </w:tblGrid>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1522" w:type="dxa"/>
            <w:tcBorders>
              <w:top w:val="single" w:sz="4" w:space="0" w:color="auto"/>
              <w:left w:val="single" w:sz="4" w:space="0" w:color="auto"/>
              <w:bottom w:val="single" w:sz="4" w:space="0" w:color="auto"/>
              <w:right w:val="single" w:sz="4" w:space="0" w:color="auto"/>
            </w:tcBorders>
            <w:vAlign w:val="center"/>
            <w:hideMark/>
          </w:tcPr>
          <w:p w:rsidR="00B52FEF" w:rsidRDefault="0050197A">
            <w:pPr>
              <w:rPr>
                <w:b/>
                <w:bCs/>
                <w:szCs w:val="24"/>
              </w:rPr>
            </w:pPr>
            <w:r>
              <w:rPr>
                <w:b/>
                <w:bCs/>
                <w:szCs w:val="24"/>
              </w:rPr>
              <w:t>Kriterijaus kodas</w:t>
            </w:r>
          </w:p>
        </w:tc>
        <w:tc>
          <w:tcPr>
            <w:tcW w:w="1843"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1134"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2410"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6869"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1.</w:t>
            </w:r>
          </w:p>
        </w:tc>
        <w:tc>
          <w:tcPr>
            <w:tcW w:w="1522"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t>9070.1</w:t>
            </w:r>
          </w:p>
        </w:tc>
        <w:tc>
          <w:tcPr>
            <w:tcW w:w="1843"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t>Bendras buveinių užimamas plotas</w:t>
            </w:r>
          </w:p>
        </w:tc>
        <w:tc>
          <w:tcPr>
            <w:tcW w:w="1134"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t>ha</w:t>
            </w:r>
          </w:p>
        </w:tc>
        <w:tc>
          <w:tcPr>
            <w:tcW w:w="2410"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t>Stabilus arba didėjantis</w:t>
            </w:r>
          </w:p>
        </w:tc>
        <w:tc>
          <w:tcPr>
            <w:tcW w:w="6869" w:type="dxa"/>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2.</w:t>
            </w:r>
          </w:p>
        </w:tc>
        <w:tc>
          <w:tcPr>
            <w:tcW w:w="1522"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t>9070.2</w:t>
            </w:r>
          </w:p>
        </w:tc>
        <w:tc>
          <w:tcPr>
            <w:tcW w:w="1843"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t>Gerų struktūros ir funkcijų buveinių plotas</w:t>
            </w:r>
          </w:p>
        </w:tc>
        <w:tc>
          <w:tcPr>
            <w:tcW w:w="1134"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t>ha</w:t>
            </w:r>
          </w:p>
        </w:tc>
        <w:tc>
          <w:tcPr>
            <w:tcW w:w="2410"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t>Stabilus arba didėjantis</w:t>
            </w:r>
          </w:p>
        </w:tc>
        <w:tc>
          <w:tcPr>
            <w:tcW w:w="6869" w:type="dxa"/>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3.</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9070.3</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lang w:eastAsia="yi-Hebr" w:bidi="yi-Hebr"/>
              </w:rPr>
              <w:t>Senų gyvų medžių kiekis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lang w:eastAsia="yi-Hebr" w:bidi="yi-Hebr"/>
              </w:rPr>
              <w:t>vnt.</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&gt;2</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lang w:eastAsia="yi-Hebr" w:bidi="yi-Hebr"/>
              </w:rPr>
            </w:pPr>
            <w:r>
              <w:rPr>
                <w:lang w:eastAsia="yi-Hebr" w:bidi="yi-Hebr"/>
              </w:rPr>
              <w:t xml:space="preserve">Skaičiuojami vietinių rūšių medžiai, kurių amžius &gt; 20 m. viršija techninę brandą, ir seni (drevėti ir (ar) su stambiom negyvom šakom) laukiniai vaismedžiai </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4.</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9070.4</w:t>
            </w:r>
          </w:p>
        </w:tc>
        <w:tc>
          <w:tcPr>
            <w:tcW w:w="1843" w:type="dxa"/>
            <w:tcBorders>
              <w:top w:val="single" w:sz="4" w:space="0" w:color="auto"/>
              <w:left w:val="single" w:sz="4" w:space="0" w:color="auto"/>
              <w:bottom w:val="single" w:sz="4" w:space="0" w:color="auto"/>
              <w:right w:val="single" w:sz="4" w:space="0" w:color="auto"/>
            </w:tcBorders>
          </w:tcPr>
          <w:p w:rsidR="00B52FEF" w:rsidRDefault="0050197A">
            <w:r>
              <w:rPr>
                <w:lang w:eastAsia="yi-Hebr" w:bidi="yi-Hebr"/>
              </w:rPr>
              <w:t>Krūmų ir jaunų medžių padengimas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ind w:firstLine="62"/>
              <w:jc w:val="center"/>
            </w:pPr>
            <w:r>
              <w:t>proc.</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lang w:eastAsia="yi-Hebr" w:bidi="yi-Hebr"/>
              </w:rPr>
              <w:t>&lt;20</w:t>
            </w:r>
          </w:p>
        </w:tc>
        <w:tc>
          <w:tcPr>
            <w:tcW w:w="6869" w:type="dxa"/>
            <w:tcBorders>
              <w:top w:val="single" w:sz="4" w:space="0" w:color="auto"/>
              <w:left w:val="single" w:sz="4" w:space="0" w:color="auto"/>
              <w:bottom w:val="single" w:sz="4" w:space="0" w:color="auto"/>
              <w:right w:val="single" w:sz="4" w:space="0" w:color="auto"/>
            </w:tcBorders>
          </w:tcPr>
          <w:p w:rsidR="00B52FEF" w:rsidRDefault="0050197A">
            <w:r>
              <w:rPr>
                <w:lang w:eastAsia="yi-Hebr" w:bidi="yi-Hebr"/>
              </w:rPr>
              <w:t>Vertinami krūmai ir jauni medžiai iki 5 m aukščio.</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5.</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9070.5</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Indikatorinių augalų rūšių skaičius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vnt.</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&gt;5</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color w:val="000000"/>
              </w:rPr>
              <w:t>Indikatorinių rūšių sąrašas pateikiamas 8 lentelėje.</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6.</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9070.6</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Apleidimą rodančių žolinių augalų rūšių padengimas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ind w:firstLine="62"/>
              <w:jc w:val="center"/>
              <w:rPr>
                <w:lang w:eastAsia="yi-Hebr" w:bidi="yi-Hebr"/>
              </w:rPr>
            </w:pPr>
            <w:r>
              <w:t>proc.</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&lt;20</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 xml:space="preserve">Vertinami tankūs sąžalynai – </w:t>
            </w:r>
            <w:r>
              <w:rPr>
                <w:i/>
                <w:iCs/>
              </w:rPr>
              <w:t>Aegopodium podagraria, Anthriscus sylvestris, Calamagrostis epigejos, Convallaria majalis,</w:t>
            </w:r>
            <w:r>
              <w:t xml:space="preserve"> </w:t>
            </w:r>
            <w:r>
              <w:rPr>
                <w:i/>
                <w:iCs/>
              </w:rPr>
              <w:t>Pteridium aquilinum,</w:t>
            </w:r>
            <w:r>
              <w:t xml:space="preserve"> </w:t>
            </w:r>
            <w:r>
              <w:rPr>
                <w:i/>
                <w:iCs/>
              </w:rPr>
              <w:t>Rubus caesius.</w:t>
            </w:r>
          </w:p>
        </w:tc>
      </w:tr>
      <w:tr w:rsidR="00B52FEF">
        <w:trPr>
          <w:jc w:val="center"/>
        </w:trPr>
        <w:tc>
          <w:tcPr>
            <w:tcW w:w="92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7.</w:t>
            </w:r>
          </w:p>
        </w:tc>
        <w:tc>
          <w:tcPr>
            <w:tcW w:w="1522"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9070.7</w:t>
            </w:r>
          </w:p>
        </w:tc>
        <w:tc>
          <w:tcPr>
            <w:tcW w:w="1843"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t>Kultūrinimą ar per intensyvų naudojimą rodančių rūšių padengimas</w:t>
            </w:r>
          </w:p>
        </w:tc>
        <w:tc>
          <w:tcPr>
            <w:tcW w:w="1134" w:type="dxa"/>
            <w:tcBorders>
              <w:top w:val="single" w:sz="4" w:space="0" w:color="auto"/>
              <w:left w:val="single" w:sz="4" w:space="0" w:color="auto"/>
              <w:bottom w:val="single" w:sz="4" w:space="0" w:color="auto"/>
              <w:right w:val="single" w:sz="4" w:space="0" w:color="auto"/>
            </w:tcBorders>
          </w:tcPr>
          <w:p w:rsidR="00B52FEF" w:rsidRDefault="0050197A">
            <w:pPr>
              <w:ind w:firstLine="62"/>
              <w:jc w:val="center"/>
            </w:pPr>
            <w:r>
              <w:t>proc.</w:t>
            </w:r>
          </w:p>
        </w:tc>
        <w:tc>
          <w:tcPr>
            <w:tcW w:w="2410"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t>&lt;20</w:t>
            </w:r>
          </w:p>
        </w:tc>
        <w:tc>
          <w:tcPr>
            <w:tcW w:w="6869" w:type="dxa"/>
            <w:tcBorders>
              <w:top w:val="single" w:sz="4" w:space="0" w:color="auto"/>
              <w:left w:val="single" w:sz="4" w:space="0" w:color="auto"/>
              <w:bottom w:val="single" w:sz="4" w:space="0" w:color="auto"/>
              <w:right w:val="single" w:sz="4" w:space="0" w:color="auto"/>
            </w:tcBorders>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yi-Hebr" w:bidi="yi-Hebr"/>
              </w:rPr>
            </w:pPr>
            <w:r>
              <w:rPr>
                <w:i/>
                <w:iCs/>
              </w:rPr>
              <w:t>Alopecurus pratensis, Lolium perenne, Dactylis glomerata</w:t>
            </w:r>
            <w:r>
              <w:t xml:space="preserve">, </w:t>
            </w:r>
            <w:r>
              <w:rPr>
                <w:i/>
                <w:iCs/>
              </w:rPr>
              <w:t>Phleum pratense, Festuca pratensis, Taraxacum officinale.</w:t>
            </w:r>
          </w:p>
        </w:tc>
      </w:tr>
    </w:tbl>
    <w:p w:rsidR="00B52FEF" w:rsidRDefault="00B52FEF">
      <w:pPr>
        <w:rPr>
          <w:b/>
          <w:bCs/>
          <w:szCs w:val="24"/>
        </w:rPr>
      </w:pPr>
    </w:p>
    <w:p w:rsidR="00B52FEF" w:rsidRDefault="0050197A">
      <w:pPr>
        <w:rPr>
          <w:b/>
          <w:bCs/>
          <w:szCs w:val="24"/>
        </w:rPr>
      </w:pPr>
      <w:r>
        <w:rPr>
          <w:b/>
          <w:bCs/>
          <w:szCs w:val="24"/>
        </w:rPr>
        <w:lastRenderedPageBreak/>
        <w:t xml:space="preserve">Buveinės </w:t>
      </w:r>
      <w:r>
        <w:rPr>
          <w:b/>
          <w:bCs/>
          <w:color w:val="000000"/>
          <w:szCs w:val="24"/>
          <w:lang w:eastAsia="lt-LT"/>
        </w:rPr>
        <w:t>„</w:t>
      </w:r>
      <w:r>
        <w:rPr>
          <w:b/>
          <w:bCs/>
          <w:szCs w:val="24"/>
        </w:rPr>
        <w:t>9070, Medžiais apaugusios ganyklos</w:t>
      </w:r>
      <w:r>
        <w:rPr>
          <w:b/>
          <w:bCs/>
          <w:color w:val="000000"/>
          <w:szCs w:val="24"/>
          <w:lang w:eastAsia="lt-LT"/>
        </w:rPr>
        <w:t xml:space="preserve">“ indikatorinės </w:t>
      </w:r>
      <w:r>
        <w:rPr>
          <w:b/>
          <w:bCs/>
          <w:szCs w:val="24"/>
        </w:rPr>
        <w:t xml:space="preserve">rūšys </w:t>
      </w:r>
      <w:r>
        <w:rPr>
          <w:b/>
          <w:bCs/>
          <w:szCs w:val="24"/>
        </w:rPr>
        <w:tab/>
      </w:r>
      <w:r>
        <w:rPr>
          <w:b/>
          <w:bCs/>
          <w:szCs w:val="24"/>
        </w:rPr>
        <w:tab/>
      </w:r>
      <w:r>
        <w:rPr>
          <w:b/>
          <w:bCs/>
          <w:szCs w:val="24"/>
        </w:rPr>
        <w:tab/>
      </w:r>
      <w:r>
        <w:rPr>
          <w:b/>
          <w:bCs/>
          <w:szCs w:val="24"/>
        </w:rPr>
        <w:tab/>
      </w:r>
      <w:r>
        <w:rPr>
          <w:b/>
          <w:bCs/>
          <w:szCs w:val="24"/>
        </w:rPr>
        <w:tab/>
        <w:t>8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0"/>
        <w:gridCol w:w="13324"/>
      </w:tblGrid>
      <w:tr w:rsidR="00B52FEF">
        <w:tc>
          <w:tcPr>
            <w:tcW w:w="1276" w:type="dxa"/>
            <w:shd w:val="clear" w:color="auto" w:fill="auto"/>
          </w:tcPr>
          <w:p w:rsidR="00B52FEF" w:rsidRDefault="0050197A">
            <w:pPr>
              <w:rPr>
                <w:b/>
                <w:bCs/>
                <w:szCs w:val="24"/>
              </w:rPr>
            </w:pPr>
            <w:r>
              <w:rPr>
                <w:b/>
                <w:bCs/>
                <w:szCs w:val="24"/>
              </w:rPr>
              <w:t xml:space="preserve">Eil. Nr. </w:t>
            </w:r>
          </w:p>
        </w:tc>
        <w:tc>
          <w:tcPr>
            <w:tcW w:w="13467" w:type="dxa"/>
            <w:shd w:val="clear" w:color="auto" w:fill="auto"/>
          </w:tcPr>
          <w:p w:rsidR="00B52FEF" w:rsidRDefault="0050197A">
            <w:pPr>
              <w:rPr>
                <w:b/>
                <w:bCs/>
                <w:szCs w:val="24"/>
              </w:rPr>
            </w:pPr>
            <w:r>
              <w:rPr>
                <w:b/>
                <w:bCs/>
                <w:szCs w:val="24"/>
              </w:rPr>
              <w:t>Rūšies lotyniškas pavadinimas</w:t>
            </w:r>
          </w:p>
        </w:tc>
      </w:tr>
      <w:tr w:rsidR="00B52FEF">
        <w:tc>
          <w:tcPr>
            <w:tcW w:w="1276" w:type="dxa"/>
            <w:shd w:val="clear" w:color="auto" w:fill="auto"/>
          </w:tcPr>
          <w:p w:rsidR="00B52FEF" w:rsidRDefault="0050197A">
            <w:pPr>
              <w:ind w:left="360"/>
              <w:rPr>
                <w:bCs/>
                <w:szCs w:val="24"/>
              </w:rPr>
            </w:pPr>
            <w:r>
              <w:rPr>
                <w:szCs w:val="24"/>
              </w:rPr>
              <w:t>1</w:t>
            </w:r>
          </w:p>
        </w:tc>
        <w:tc>
          <w:tcPr>
            <w:tcW w:w="13467" w:type="dxa"/>
            <w:shd w:val="clear" w:color="auto" w:fill="auto"/>
          </w:tcPr>
          <w:p w:rsidR="00B52FEF" w:rsidRDefault="0050197A">
            <w:pPr>
              <w:rPr>
                <w:szCs w:val="24"/>
                <w:u w:val="single"/>
              </w:rPr>
            </w:pPr>
            <w:r>
              <w:rPr>
                <w:i/>
                <w:iCs/>
                <w:szCs w:val="24"/>
              </w:rPr>
              <w:t>Agrimonia pilosa</w:t>
            </w:r>
          </w:p>
        </w:tc>
      </w:tr>
      <w:tr w:rsidR="00B52FEF">
        <w:tc>
          <w:tcPr>
            <w:tcW w:w="1276" w:type="dxa"/>
            <w:shd w:val="clear" w:color="auto" w:fill="auto"/>
          </w:tcPr>
          <w:p w:rsidR="00B52FEF" w:rsidRDefault="0050197A">
            <w:pPr>
              <w:ind w:left="360"/>
              <w:rPr>
                <w:bCs/>
                <w:szCs w:val="24"/>
              </w:rPr>
            </w:pPr>
            <w:r>
              <w:rPr>
                <w:szCs w:val="24"/>
              </w:rPr>
              <w:t>2</w:t>
            </w:r>
          </w:p>
        </w:tc>
        <w:tc>
          <w:tcPr>
            <w:tcW w:w="13467" w:type="dxa"/>
            <w:shd w:val="clear" w:color="auto" w:fill="auto"/>
          </w:tcPr>
          <w:p w:rsidR="00B52FEF" w:rsidRDefault="0050197A">
            <w:pPr>
              <w:rPr>
                <w:szCs w:val="24"/>
                <w:u w:val="single"/>
              </w:rPr>
            </w:pPr>
            <w:r>
              <w:rPr>
                <w:i/>
                <w:iCs/>
                <w:szCs w:val="24"/>
              </w:rPr>
              <w:t>Anemone sylvestris</w:t>
            </w:r>
          </w:p>
        </w:tc>
      </w:tr>
      <w:tr w:rsidR="00B52FEF">
        <w:tc>
          <w:tcPr>
            <w:tcW w:w="1276" w:type="dxa"/>
            <w:shd w:val="clear" w:color="auto" w:fill="auto"/>
          </w:tcPr>
          <w:p w:rsidR="00B52FEF" w:rsidRDefault="0050197A">
            <w:pPr>
              <w:ind w:left="360"/>
              <w:rPr>
                <w:bCs/>
                <w:szCs w:val="24"/>
              </w:rPr>
            </w:pPr>
            <w:r>
              <w:rPr>
                <w:szCs w:val="24"/>
              </w:rPr>
              <w:t>3</w:t>
            </w:r>
          </w:p>
        </w:tc>
        <w:tc>
          <w:tcPr>
            <w:tcW w:w="13467" w:type="dxa"/>
            <w:shd w:val="clear" w:color="auto" w:fill="auto"/>
          </w:tcPr>
          <w:p w:rsidR="00B52FEF" w:rsidRDefault="0050197A">
            <w:pPr>
              <w:rPr>
                <w:szCs w:val="24"/>
                <w:u w:val="single"/>
              </w:rPr>
            </w:pPr>
            <w:r>
              <w:rPr>
                <w:i/>
                <w:iCs/>
                <w:szCs w:val="24"/>
              </w:rPr>
              <w:t>Antennaria dioica</w:t>
            </w:r>
          </w:p>
        </w:tc>
      </w:tr>
      <w:tr w:rsidR="00B52FEF">
        <w:tc>
          <w:tcPr>
            <w:tcW w:w="1276" w:type="dxa"/>
            <w:shd w:val="clear" w:color="auto" w:fill="auto"/>
          </w:tcPr>
          <w:p w:rsidR="00B52FEF" w:rsidRDefault="0050197A">
            <w:pPr>
              <w:ind w:left="360"/>
              <w:rPr>
                <w:bCs/>
                <w:szCs w:val="24"/>
              </w:rPr>
            </w:pPr>
            <w:r>
              <w:rPr>
                <w:szCs w:val="24"/>
              </w:rPr>
              <w:t>4</w:t>
            </w:r>
          </w:p>
        </w:tc>
        <w:tc>
          <w:tcPr>
            <w:tcW w:w="13467" w:type="dxa"/>
            <w:shd w:val="clear" w:color="auto" w:fill="auto"/>
          </w:tcPr>
          <w:p w:rsidR="00B52FEF" w:rsidRDefault="0050197A">
            <w:pPr>
              <w:rPr>
                <w:szCs w:val="24"/>
                <w:u w:val="single"/>
              </w:rPr>
            </w:pPr>
            <w:r>
              <w:rPr>
                <w:i/>
                <w:iCs/>
                <w:szCs w:val="24"/>
              </w:rPr>
              <w:t>Astragalus glycyphyllos</w:t>
            </w:r>
          </w:p>
        </w:tc>
      </w:tr>
      <w:tr w:rsidR="00B52FEF">
        <w:tc>
          <w:tcPr>
            <w:tcW w:w="1276" w:type="dxa"/>
            <w:shd w:val="clear" w:color="auto" w:fill="auto"/>
          </w:tcPr>
          <w:p w:rsidR="00B52FEF" w:rsidRDefault="0050197A">
            <w:pPr>
              <w:ind w:left="360"/>
              <w:rPr>
                <w:bCs/>
                <w:szCs w:val="24"/>
              </w:rPr>
            </w:pPr>
            <w:r>
              <w:rPr>
                <w:szCs w:val="24"/>
              </w:rPr>
              <w:t>5</w:t>
            </w:r>
          </w:p>
        </w:tc>
        <w:tc>
          <w:tcPr>
            <w:tcW w:w="13467" w:type="dxa"/>
            <w:shd w:val="clear" w:color="auto" w:fill="auto"/>
          </w:tcPr>
          <w:p w:rsidR="00B52FEF" w:rsidRDefault="0050197A">
            <w:pPr>
              <w:rPr>
                <w:szCs w:val="24"/>
                <w:u w:val="single"/>
              </w:rPr>
            </w:pPr>
            <w:r>
              <w:rPr>
                <w:i/>
                <w:iCs/>
                <w:szCs w:val="24"/>
              </w:rPr>
              <w:t xml:space="preserve">Botrychium </w:t>
            </w:r>
            <w:r>
              <w:rPr>
                <w:sz w:val="22"/>
                <w:szCs w:val="24"/>
              </w:rPr>
              <w:t>spp</w:t>
            </w:r>
            <w:r>
              <w:rPr>
                <w:i/>
                <w:iCs/>
                <w:szCs w:val="24"/>
              </w:rPr>
              <w:t>.</w:t>
            </w:r>
          </w:p>
        </w:tc>
      </w:tr>
      <w:tr w:rsidR="00B52FEF">
        <w:tc>
          <w:tcPr>
            <w:tcW w:w="1276" w:type="dxa"/>
            <w:shd w:val="clear" w:color="auto" w:fill="auto"/>
          </w:tcPr>
          <w:p w:rsidR="00B52FEF" w:rsidRDefault="0050197A">
            <w:pPr>
              <w:ind w:left="360"/>
              <w:rPr>
                <w:bCs/>
                <w:szCs w:val="24"/>
              </w:rPr>
            </w:pPr>
            <w:r>
              <w:rPr>
                <w:szCs w:val="24"/>
              </w:rPr>
              <w:t>6</w:t>
            </w:r>
          </w:p>
        </w:tc>
        <w:tc>
          <w:tcPr>
            <w:tcW w:w="13467" w:type="dxa"/>
            <w:shd w:val="clear" w:color="auto" w:fill="auto"/>
          </w:tcPr>
          <w:p w:rsidR="00B52FEF" w:rsidRDefault="0050197A">
            <w:pPr>
              <w:rPr>
                <w:szCs w:val="24"/>
                <w:u w:val="single"/>
              </w:rPr>
            </w:pPr>
            <w:r>
              <w:rPr>
                <w:i/>
                <w:iCs/>
                <w:szCs w:val="24"/>
              </w:rPr>
              <w:t>Campanula bononiensis</w:t>
            </w:r>
          </w:p>
        </w:tc>
      </w:tr>
      <w:tr w:rsidR="00B52FEF">
        <w:tc>
          <w:tcPr>
            <w:tcW w:w="1276" w:type="dxa"/>
            <w:shd w:val="clear" w:color="auto" w:fill="auto"/>
          </w:tcPr>
          <w:p w:rsidR="00B52FEF" w:rsidRDefault="0050197A">
            <w:pPr>
              <w:ind w:left="360"/>
              <w:rPr>
                <w:bCs/>
                <w:szCs w:val="24"/>
              </w:rPr>
            </w:pPr>
            <w:r>
              <w:rPr>
                <w:szCs w:val="24"/>
              </w:rPr>
              <w:t>7</w:t>
            </w:r>
          </w:p>
        </w:tc>
        <w:tc>
          <w:tcPr>
            <w:tcW w:w="13467" w:type="dxa"/>
            <w:shd w:val="clear" w:color="auto" w:fill="auto"/>
          </w:tcPr>
          <w:p w:rsidR="00B52FEF" w:rsidRDefault="0050197A">
            <w:pPr>
              <w:rPr>
                <w:i/>
                <w:iCs/>
                <w:szCs w:val="24"/>
              </w:rPr>
            </w:pPr>
            <w:r>
              <w:rPr>
                <w:i/>
                <w:iCs/>
                <w:szCs w:val="24"/>
              </w:rPr>
              <w:t>Campanula persicifolia</w:t>
            </w:r>
          </w:p>
        </w:tc>
      </w:tr>
      <w:tr w:rsidR="00B52FEF">
        <w:tc>
          <w:tcPr>
            <w:tcW w:w="1276" w:type="dxa"/>
            <w:shd w:val="clear" w:color="auto" w:fill="auto"/>
          </w:tcPr>
          <w:p w:rsidR="00B52FEF" w:rsidRDefault="0050197A">
            <w:pPr>
              <w:ind w:left="360"/>
              <w:rPr>
                <w:bCs/>
                <w:szCs w:val="24"/>
              </w:rPr>
            </w:pPr>
            <w:r>
              <w:rPr>
                <w:szCs w:val="24"/>
              </w:rPr>
              <w:t>8</w:t>
            </w:r>
          </w:p>
        </w:tc>
        <w:tc>
          <w:tcPr>
            <w:tcW w:w="13467" w:type="dxa"/>
            <w:shd w:val="clear" w:color="auto" w:fill="auto"/>
          </w:tcPr>
          <w:p w:rsidR="00B52FEF" w:rsidRDefault="0050197A">
            <w:pPr>
              <w:rPr>
                <w:i/>
                <w:iCs/>
                <w:szCs w:val="24"/>
              </w:rPr>
            </w:pPr>
            <w:r>
              <w:rPr>
                <w:i/>
                <w:iCs/>
                <w:szCs w:val="24"/>
              </w:rPr>
              <w:t>Cardamine pratensis</w:t>
            </w:r>
          </w:p>
        </w:tc>
      </w:tr>
      <w:tr w:rsidR="00B52FEF">
        <w:tc>
          <w:tcPr>
            <w:tcW w:w="1276" w:type="dxa"/>
            <w:shd w:val="clear" w:color="auto" w:fill="auto"/>
          </w:tcPr>
          <w:p w:rsidR="00B52FEF" w:rsidRDefault="0050197A">
            <w:pPr>
              <w:ind w:left="360"/>
              <w:rPr>
                <w:bCs/>
                <w:szCs w:val="24"/>
              </w:rPr>
            </w:pPr>
            <w:r>
              <w:rPr>
                <w:szCs w:val="24"/>
              </w:rPr>
              <w:t>9</w:t>
            </w:r>
          </w:p>
        </w:tc>
        <w:tc>
          <w:tcPr>
            <w:tcW w:w="13467" w:type="dxa"/>
            <w:shd w:val="clear" w:color="auto" w:fill="auto"/>
          </w:tcPr>
          <w:p w:rsidR="00B52FEF" w:rsidRDefault="0050197A">
            <w:pPr>
              <w:rPr>
                <w:i/>
                <w:iCs/>
                <w:szCs w:val="24"/>
              </w:rPr>
            </w:pPr>
            <w:r>
              <w:rPr>
                <w:i/>
                <w:iCs/>
                <w:szCs w:val="24"/>
              </w:rPr>
              <w:t>Centaurea phrygia</w:t>
            </w:r>
          </w:p>
        </w:tc>
      </w:tr>
      <w:tr w:rsidR="00B52FEF">
        <w:tc>
          <w:tcPr>
            <w:tcW w:w="1276" w:type="dxa"/>
            <w:shd w:val="clear" w:color="auto" w:fill="auto"/>
          </w:tcPr>
          <w:p w:rsidR="00B52FEF" w:rsidRDefault="0050197A">
            <w:pPr>
              <w:ind w:left="360"/>
              <w:rPr>
                <w:bCs/>
                <w:szCs w:val="24"/>
              </w:rPr>
            </w:pPr>
            <w:r>
              <w:rPr>
                <w:szCs w:val="24"/>
              </w:rPr>
              <w:t>10</w:t>
            </w:r>
          </w:p>
        </w:tc>
        <w:tc>
          <w:tcPr>
            <w:tcW w:w="13467" w:type="dxa"/>
            <w:shd w:val="clear" w:color="auto" w:fill="auto"/>
          </w:tcPr>
          <w:p w:rsidR="00B52FEF" w:rsidRDefault="0050197A">
            <w:pPr>
              <w:rPr>
                <w:i/>
                <w:iCs/>
                <w:szCs w:val="24"/>
              </w:rPr>
            </w:pPr>
            <w:r>
              <w:rPr>
                <w:i/>
                <w:iCs/>
                <w:szCs w:val="24"/>
              </w:rPr>
              <w:t>Clinopodium vulgare</w:t>
            </w:r>
          </w:p>
        </w:tc>
      </w:tr>
      <w:tr w:rsidR="00B52FEF">
        <w:tc>
          <w:tcPr>
            <w:tcW w:w="1276" w:type="dxa"/>
            <w:shd w:val="clear" w:color="auto" w:fill="auto"/>
          </w:tcPr>
          <w:p w:rsidR="00B52FEF" w:rsidRDefault="0050197A">
            <w:pPr>
              <w:ind w:left="360"/>
              <w:rPr>
                <w:bCs/>
                <w:szCs w:val="24"/>
              </w:rPr>
            </w:pPr>
            <w:r>
              <w:rPr>
                <w:szCs w:val="24"/>
              </w:rPr>
              <w:t>11</w:t>
            </w:r>
          </w:p>
        </w:tc>
        <w:tc>
          <w:tcPr>
            <w:tcW w:w="13467" w:type="dxa"/>
            <w:shd w:val="clear" w:color="auto" w:fill="auto"/>
          </w:tcPr>
          <w:p w:rsidR="00B52FEF" w:rsidRDefault="0050197A">
            <w:pPr>
              <w:rPr>
                <w:i/>
                <w:iCs/>
                <w:szCs w:val="24"/>
              </w:rPr>
            </w:pPr>
            <w:r>
              <w:rPr>
                <w:i/>
                <w:iCs/>
                <w:szCs w:val="24"/>
              </w:rPr>
              <w:t>Fragaria vesca</w:t>
            </w:r>
          </w:p>
        </w:tc>
      </w:tr>
      <w:tr w:rsidR="00B52FEF">
        <w:tc>
          <w:tcPr>
            <w:tcW w:w="1276" w:type="dxa"/>
            <w:shd w:val="clear" w:color="auto" w:fill="auto"/>
          </w:tcPr>
          <w:p w:rsidR="00B52FEF" w:rsidRDefault="0050197A">
            <w:pPr>
              <w:ind w:left="360"/>
              <w:rPr>
                <w:bCs/>
                <w:szCs w:val="24"/>
              </w:rPr>
            </w:pPr>
            <w:r>
              <w:rPr>
                <w:szCs w:val="24"/>
              </w:rPr>
              <w:t>12</w:t>
            </w:r>
          </w:p>
        </w:tc>
        <w:tc>
          <w:tcPr>
            <w:tcW w:w="13467" w:type="dxa"/>
            <w:shd w:val="clear" w:color="auto" w:fill="auto"/>
          </w:tcPr>
          <w:p w:rsidR="00B52FEF" w:rsidRDefault="0050197A">
            <w:pPr>
              <w:rPr>
                <w:i/>
                <w:iCs/>
                <w:szCs w:val="24"/>
              </w:rPr>
            </w:pPr>
            <w:r>
              <w:rPr>
                <w:i/>
                <w:iCs/>
                <w:szCs w:val="24"/>
              </w:rPr>
              <w:t>Galium boreale</w:t>
            </w:r>
          </w:p>
        </w:tc>
      </w:tr>
      <w:tr w:rsidR="00B52FEF">
        <w:tc>
          <w:tcPr>
            <w:tcW w:w="1276" w:type="dxa"/>
            <w:shd w:val="clear" w:color="auto" w:fill="auto"/>
          </w:tcPr>
          <w:p w:rsidR="00B52FEF" w:rsidRDefault="0050197A">
            <w:pPr>
              <w:ind w:left="360"/>
              <w:rPr>
                <w:bCs/>
                <w:szCs w:val="24"/>
              </w:rPr>
            </w:pPr>
            <w:r>
              <w:rPr>
                <w:szCs w:val="24"/>
              </w:rPr>
              <w:t>13</w:t>
            </w:r>
          </w:p>
        </w:tc>
        <w:tc>
          <w:tcPr>
            <w:tcW w:w="13467" w:type="dxa"/>
            <w:shd w:val="clear" w:color="auto" w:fill="auto"/>
          </w:tcPr>
          <w:p w:rsidR="00B52FEF" w:rsidRDefault="0050197A">
            <w:pPr>
              <w:rPr>
                <w:i/>
                <w:iCs/>
                <w:szCs w:val="24"/>
              </w:rPr>
            </w:pPr>
            <w:r>
              <w:rPr>
                <w:i/>
                <w:iCs/>
                <w:szCs w:val="24"/>
              </w:rPr>
              <w:t xml:space="preserve">Geranium </w:t>
            </w:r>
            <w:r>
              <w:rPr>
                <w:sz w:val="22"/>
                <w:szCs w:val="24"/>
              </w:rPr>
              <w:t>spp</w:t>
            </w:r>
            <w:r>
              <w:rPr>
                <w:i/>
                <w:iCs/>
                <w:szCs w:val="24"/>
              </w:rPr>
              <w:t>.</w:t>
            </w:r>
          </w:p>
        </w:tc>
      </w:tr>
      <w:tr w:rsidR="00B52FEF">
        <w:tc>
          <w:tcPr>
            <w:tcW w:w="1276" w:type="dxa"/>
            <w:shd w:val="clear" w:color="auto" w:fill="auto"/>
          </w:tcPr>
          <w:p w:rsidR="00B52FEF" w:rsidRDefault="0050197A">
            <w:pPr>
              <w:ind w:left="360"/>
              <w:rPr>
                <w:bCs/>
                <w:szCs w:val="24"/>
              </w:rPr>
            </w:pPr>
            <w:r>
              <w:rPr>
                <w:szCs w:val="24"/>
              </w:rPr>
              <w:t>14</w:t>
            </w:r>
          </w:p>
        </w:tc>
        <w:tc>
          <w:tcPr>
            <w:tcW w:w="13467" w:type="dxa"/>
            <w:shd w:val="clear" w:color="auto" w:fill="auto"/>
          </w:tcPr>
          <w:p w:rsidR="00B52FEF" w:rsidRDefault="0050197A">
            <w:pPr>
              <w:rPr>
                <w:i/>
                <w:iCs/>
                <w:szCs w:val="24"/>
              </w:rPr>
            </w:pPr>
            <w:r>
              <w:rPr>
                <w:i/>
                <w:iCs/>
                <w:szCs w:val="24"/>
              </w:rPr>
              <w:t>Gladiolus imbricatus</w:t>
            </w:r>
          </w:p>
        </w:tc>
      </w:tr>
      <w:tr w:rsidR="00B52FEF">
        <w:tc>
          <w:tcPr>
            <w:tcW w:w="1276" w:type="dxa"/>
            <w:shd w:val="clear" w:color="auto" w:fill="auto"/>
          </w:tcPr>
          <w:p w:rsidR="00B52FEF" w:rsidRDefault="0050197A">
            <w:pPr>
              <w:ind w:left="360"/>
              <w:rPr>
                <w:bCs/>
                <w:szCs w:val="24"/>
              </w:rPr>
            </w:pPr>
            <w:r>
              <w:rPr>
                <w:szCs w:val="24"/>
              </w:rPr>
              <w:t>15</w:t>
            </w:r>
          </w:p>
        </w:tc>
        <w:tc>
          <w:tcPr>
            <w:tcW w:w="13467" w:type="dxa"/>
            <w:shd w:val="clear" w:color="auto" w:fill="auto"/>
          </w:tcPr>
          <w:p w:rsidR="00B52FEF" w:rsidRDefault="0050197A">
            <w:pPr>
              <w:rPr>
                <w:i/>
                <w:iCs/>
                <w:szCs w:val="24"/>
              </w:rPr>
            </w:pPr>
            <w:r>
              <w:rPr>
                <w:i/>
                <w:iCs/>
                <w:szCs w:val="24"/>
              </w:rPr>
              <w:t>Hypericum hirsutum</w:t>
            </w:r>
          </w:p>
        </w:tc>
      </w:tr>
      <w:tr w:rsidR="00B52FEF">
        <w:tc>
          <w:tcPr>
            <w:tcW w:w="1276" w:type="dxa"/>
            <w:shd w:val="clear" w:color="auto" w:fill="auto"/>
          </w:tcPr>
          <w:p w:rsidR="00B52FEF" w:rsidRDefault="0050197A">
            <w:pPr>
              <w:ind w:left="360"/>
              <w:rPr>
                <w:bCs/>
                <w:szCs w:val="24"/>
              </w:rPr>
            </w:pPr>
            <w:r>
              <w:rPr>
                <w:szCs w:val="24"/>
              </w:rPr>
              <w:t>16</w:t>
            </w:r>
          </w:p>
        </w:tc>
        <w:tc>
          <w:tcPr>
            <w:tcW w:w="13467" w:type="dxa"/>
            <w:shd w:val="clear" w:color="auto" w:fill="auto"/>
          </w:tcPr>
          <w:p w:rsidR="00B52FEF" w:rsidRDefault="0050197A">
            <w:pPr>
              <w:rPr>
                <w:i/>
                <w:iCs/>
                <w:szCs w:val="24"/>
              </w:rPr>
            </w:pPr>
            <w:r>
              <w:rPr>
                <w:i/>
                <w:iCs/>
                <w:szCs w:val="24"/>
              </w:rPr>
              <w:t>Inula salicina</w:t>
            </w:r>
          </w:p>
        </w:tc>
      </w:tr>
      <w:tr w:rsidR="00B52FEF">
        <w:tc>
          <w:tcPr>
            <w:tcW w:w="1276" w:type="dxa"/>
            <w:shd w:val="clear" w:color="auto" w:fill="auto"/>
          </w:tcPr>
          <w:p w:rsidR="00B52FEF" w:rsidRDefault="0050197A">
            <w:pPr>
              <w:ind w:left="360"/>
              <w:rPr>
                <w:bCs/>
                <w:szCs w:val="24"/>
              </w:rPr>
            </w:pPr>
            <w:r>
              <w:rPr>
                <w:szCs w:val="24"/>
              </w:rPr>
              <w:t>17</w:t>
            </w:r>
          </w:p>
        </w:tc>
        <w:tc>
          <w:tcPr>
            <w:tcW w:w="13467" w:type="dxa"/>
            <w:shd w:val="clear" w:color="auto" w:fill="auto"/>
          </w:tcPr>
          <w:p w:rsidR="00B52FEF" w:rsidRDefault="0050197A">
            <w:pPr>
              <w:rPr>
                <w:i/>
                <w:iCs/>
                <w:szCs w:val="24"/>
              </w:rPr>
            </w:pPr>
            <w:r>
              <w:rPr>
                <w:i/>
                <w:iCs/>
                <w:szCs w:val="24"/>
              </w:rPr>
              <w:t xml:space="preserve">Laserpitium </w:t>
            </w:r>
            <w:r>
              <w:rPr>
                <w:sz w:val="22"/>
                <w:szCs w:val="24"/>
              </w:rPr>
              <w:t>spp</w:t>
            </w:r>
            <w:r>
              <w:rPr>
                <w:i/>
                <w:iCs/>
                <w:szCs w:val="24"/>
              </w:rPr>
              <w:t>.</w:t>
            </w:r>
          </w:p>
        </w:tc>
      </w:tr>
      <w:tr w:rsidR="00B52FEF">
        <w:tc>
          <w:tcPr>
            <w:tcW w:w="1276" w:type="dxa"/>
            <w:shd w:val="clear" w:color="auto" w:fill="auto"/>
          </w:tcPr>
          <w:p w:rsidR="00B52FEF" w:rsidRDefault="0050197A">
            <w:pPr>
              <w:ind w:left="360"/>
              <w:rPr>
                <w:bCs/>
                <w:szCs w:val="24"/>
              </w:rPr>
            </w:pPr>
            <w:r>
              <w:rPr>
                <w:szCs w:val="24"/>
              </w:rPr>
              <w:t>18</w:t>
            </w:r>
          </w:p>
        </w:tc>
        <w:tc>
          <w:tcPr>
            <w:tcW w:w="13467" w:type="dxa"/>
            <w:shd w:val="clear" w:color="auto" w:fill="auto"/>
          </w:tcPr>
          <w:p w:rsidR="00B52FEF" w:rsidRDefault="0050197A">
            <w:pPr>
              <w:rPr>
                <w:i/>
                <w:iCs/>
                <w:szCs w:val="24"/>
              </w:rPr>
            </w:pPr>
            <w:r>
              <w:rPr>
                <w:i/>
                <w:iCs/>
                <w:szCs w:val="24"/>
              </w:rPr>
              <w:t>Melampyrum nemorosum</w:t>
            </w:r>
          </w:p>
        </w:tc>
      </w:tr>
      <w:tr w:rsidR="00B52FEF">
        <w:tc>
          <w:tcPr>
            <w:tcW w:w="1276" w:type="dxa"/>
            <w:shd w:val="clear" w:color="auto" w:fill="auto"/>
          </w:tcPr>
          <w:p w:rsidR="00B52FEF" w:rsidRDefault="0050197A">
            <w:pPr>
              <w:ind w:left="360"/>
              <w:rPr>
                <w:bCs/>
                <w:szCs w:val="24"/>
              </w:rPr>
            </w:pPr>
            <w:r>
              <w:rPr>
                <w:szCs w:val="24"/>
              </w:rPr>
              <w:t>19</w:t>
            </w:r>
          </w:p>
        </w:tc>
        <w:tc>
          <w:tcPr>
            <w:tcW w:w="13467" w:type="dxa"/>
            <w:shd w:val="clear" w:color="auto" w:fill="auto"/>
          </w:tcPr>
          <w:p w:rsidR="00B52FEF" w:rsidRDefault="0050197A">
            <w:pPr>
              <w:rPr>
                <w:i/>
                <w:iCs/>
                <w:szCs w:val="24"/>
              </w:rPr>
            </w:pPr>
            <w:r>
              <w:rPr>
                <w:i/>
                <w:iCs/>
                <w:szCs w:val="24"/>
              </w:rPr>
              <w:t xml:space="preserve">Neottia ovata </w:t>
            </w:r>
            <w:r>
              <w:rPr>
                <w:sz w:val="22"/>
                <w:szCs w:val="24"/>
              </w:rPr>
              <w:t>(</w:t>
            </w:r>
            <w:r>
              <w:rPr>
                <w:i/>
                <w:iCs/>
                <w:szCs w:val="24"/>
              </w:rPr>
              <w:t>Listera ovata</w:t>
            </w:r>
            <w:r>
              <w:rPr>
                <w:sz w:val="22"/>
                <w:szCs w:val="24"/>
              </w:rPr>
              <w:t>)</w:t>
            </w:r>
          </w:p>
        </w:tc>
      </w:tr>
      <w:tr w:rsidR="00B52FEF">
        <w:tc>
          <w:tcPr>
            <w:tcW w:w="1276" w:type="dxa"/>
            <w:shd w:val="clear" w:color="auto" w:fill="auto"/>
          </w:tcPr>
          <w:p w:rsidR="00B52FEF" w:rsidRDefault="0050197A">
            <w:pPr>
              <w:ind w:left="360"/>
              <w:rPr>
                <w:bCs/>
                <w:szCs w:val="24"/>
              </w:rPr>
            </w:pPr>
            <w:r>
              <w:rPr>
                <w:szCs w:val="24"/>
              </w:rPr>
              <w:t>20</w:t>
            </w:r>
          </w:p>
        </w:tc>
        <w:tc>
          <w:tcPr>
            <w:tcW w:w="13467" w:type="dxa"/>
            <w:shd w:val="clear" w:color="auto" w:fill="auto"/>
          </w:tcPr>
          <w:p w:rsidR="00B52FEF" w:rsidRDefault="0050197A">
            <w:pPr>
              <w:rPr>
                <w:i/>
                <w:iCs/>
                <w:szCs w:val="24"/>
              </w:rPr>
            </w:pPr>
            <w:r>
              <w:rPr>
                <w:i/>
                <w:iCs/>
                <w:szCs w:val="24"/>
              </w:rPr>
              <w:t>Orchis mascula</w:t>
            </w:r>
          </w:p>
        </w:tc>
      </w:tr>
      <w:tr w:rsidR="00B52FEF">
        <w:tc>
          <w:tcPr>
            <w:tcW w:w="1276" w:type="dxa"/>
            <w:shd w:val="clear" w:color="auto" w:fill="auto"/>
          </w:tcPr>
          <w:p w:rsidR="00B52FEF" w:rsidRDefault="0050197A">
            <w:pPr>
              <w:ind w:left="360"/>
              <w:rPr>
                <w:bCs/>
                <w:szCs w:val="24"/>
              </w:rPr>
            </w:pPr>
            <w:r>
              <w:rPr>
                <w:szCs w:val="24"/>
              </w:rPr>
              <w:t>21</w:t>
            </w:r>
          </w:p>
        </w:tc>
        <w:tc>
          <w:tcPr>
            <w:tcW w:w="13467" w:type="dxa"/>
            <w:shd w:val="clear" w:color="auto" w:fill="auto"/>
          </w:tcPr>
          <w:p w:rsidR="00B52FEF" w:rsidRDefault="0050197A">
            <w:pPr>
              <w:rPr>
                <w:i/>
                <w:iCs/>
                <w:szCs w:val="24"/>
              </w:rPr>
            </w:pPr>
            <w:r>
              <w:rPr>
                <w:i/>
                <w:iCs/>
                <w:szCs w:val="24"/>
              </w:rPr>
              <w:t>Peucedanum oreoselinum</w:t>
            </w:r>
          </w:p>
        </w:tc>
      </w:tr>
      <w:tr w:rsidR="00B52FEF">
        <w:tc>
          <w:tcPr>
            <w:tcW w:w="1276" w:type="dxa"/>
            <w:shd w:val="clear" w:color="auto" w:fill="auto"/>
          </w:tcPr>
          <w:p w:rsidR="00B52FEF" w:rsidRDefault="0050197A">
            <w:pPr>
              <w:ind w:left="360"/>
              <w:rPr>
                <w:bCs/>
                <w:szCs w:val="24"/>
              </w:rPr>
            </w:pPr>
            <w:r>
              <w:rPr>
                <w:szCs w:val="24"/>
              </w:rPr>
              <w:t>22</w:t>
            </w:r>
          </w:p>
        </w:tc>
        <w:tc>
          <w:tcPr>
            <w:tcW w:w="13467" w:type="dxa"/>
            <w:shd w:val="clear" w:color="auto" w:fill="auto"/>
          </w:tcPr>
          <w:p w:rsidR="00B52FEF" w:rsidRDefault="0050197A">
            <w:pPr>
              <w:rPr>
                <w:i/>
                <w:iCs/>
                <w:szCs w:val="24"/>
              </w:rPr>
            </w:pPr>
            <w:r>
              <w:rPr>
                <w:i/>
                <w:iCs/>
                <w:szCs w:val="24"/>
              </w:rPr>
              <w:t>Pimpinella major</w:t>
            </w:r>
          </w:p>
        </w:tc>
      </w:tr>
      <w:tr w:rsidR="00B52FEF">
        <w:tc>
          <w:tcPr>
            <w:tcW w:w="1276" w:type="dxa"/>
            <w:shd w:val="clear" w:color="auto" w:fill="auto"/>
          </w:tcPr>
          <w:p w:rsidR="00B52FEF" w:rsidRDefault="0050197A">
            <w:pPr>
              <w:ind w:left="360"/>
              <w:rPr>
                <w:bCs/>
                <w:szCs w:val="24"/>
              </w:rPr>
            </w:pPr>
            <w:r>
              <w:rPr>
                <w:szCs w:val="24"/>
              </w:rPr>
              <w:t>23</w:t>
            </w:r>
          </w:p>
        </w:tc>
        <w:tc>
          <w:tcPr>
            <w:tcW w:w="13467" w:type="dxa"/>
            <w:shd w:val="clear" w:color="auto" w:fill="auto"/>
          </w:tcPr>
          <w:p w:rsidR="00B52FEF" w:rsidRDefault="0050197A">
            <w:pPr>
              <w:rPr>
                <w:i/>
                <w:iCs/>
                <w:szCs w:val="24"/>
              </w:rPr>
            </w:pPr>
            <w:r>
              <w:rPr>
                <w:i/>
                <w:iCs/>
                <w:szCs w:val="24"/>
              </w:rPr>
              <w:t>Plantago media</w:t>
            </w:r>
          </w:p>
        </w:tc>
      </w:tr>
      <w:tr w:rsidR="00B52FEF">
        <w:tc>
          <w:tcPr>
            <w:tcW w:w="1276" w:type="dxa"/>
            <w:shd w:val="clear" w:color="auto" w:fill="auto"/>
          </w:tcPr>
          <w:p w:rsidR="00B52FEF" w:rsidRDefault="0050197A">
            <w:pPr>
              <w:ind w:left="360"/>
              <w:rPr>
                <w:bCs/>
                <w:szCs w:val="24"/>
              </w:rPr>
            </w:pPr>
            <w:r>
              <w:rPr>
                <w:szCs w:val="24"/>
              </w:rPr>
              <w:t>24</w:t>
            </w:r>
          </w:p>
        </w:tc>
        <w:tc>
          <w:tcPr>
            <w:tcW w:w="13467" w:type="dxa"/>
            <w:shd w:val="clear" w:color="auto" w:fill="auto"/>
          </w:tcPr>
          <w:p w:rsidR="00B52FEF" w:rsidRDefault="0050197A">
            <w:pPr>
              <w:rPr>
                <w:i/>
                <w:iCs/>
                <w:szCs w:val="24"/>
              </w:rPr>
            </w:pPr>
            <w:r>
              <w:rPr>
                <w:i/>
                <w:iCs/>
                <w:szCs w:val="24"/>
              </w:rPr>
              <w:t>Polemonium caeruleum</w:t>
            </w:r>
          </w:p>
        </w:tc>
      </w:tr>
      <w:tr w:rsidR="00B52FEF">
        <w:tc>
          <w:tcPr>
            <w:tcW w:w="1276" w:type="dxa"/>
            <w:shd w:val="clear" w:color="auto" w:fill="auto"/>
          </w:tcPr>
          <w:p w:rsidR="00B52FEF" w:rsidRDefault="0050197A">
            <w:pPr>
              <w:ind w:left="360"/>
              <w:rPr>
                <w:bCs/>
                <w:szCs w:val="24"/>
              </w:rPr>
            </w:pPr>
            <w:r>
              <w:rPr>
                <w:szCs w:val="24"/>
              </w:rPr>
              <w:t>25</w:t>
            </w:r>
          </w:p>
        </w:tc>
        <w:tc>
          <w:tcPr>
            <w:tcW w:w="13467" w:type="dxa"/>
            <w:shd w:val="clear" w:color="auto" w:fill="auto"/>
          </w:tcPr>
          <w:p w:rsidR="00B52FEF" w:rsidRDefault="0050197A">
            <w:pPr>
              <w:rPr>
                <w:i/>
                <w:iCs/>
                <w:szCs w:val="24"/>
              </w:rPr>
            </w:pPr>
            <w:r>
              <w:rPr>
                <w:i/>
                <w:iCs/>
                <w:szCs w:val="24"/>
              </w:rPr>
              <w:t>Primula veris</w:t>
            </w:r>
          </w:p>
        </w:tc>
      </w:tr>
      <w:tr w:rsidR="00B52FEF">
        <w:tc>
          <w:tcPr>
            <w:tcW w:w="1276" w:type="dxa"/>
            <w:shd w:val="clear" w:color="auto" w:fill="auto"/>
          </w:tcPr>
          <w:p w:rsidR="00B52FEF" w:rsidRDefault="0050197A">
            <w:pPr>
              <w:ind w:left="360"/>
              <w:rPr>
                <w:bCs/>
                <w:szCs w:val="24"/>
              </w:rPr>
            </w:pPr>
            <w:r>
              <w:rPr>
                <w:szCs w:val="24"/>
              </w:rPr>
              <w:t>26</w:t>
            </w:r>
          </w:p>
        </w:tc>
        <w:tc>
          <w:tcPr>
            <w:tcW w:w="13467" w:type="dxa"/>
            <w:shd w:val="clear" w:color="auto" w:fill="auto"/>
          </w:tcPr>
          <w:p w:rsidR="00B52FEF" w:rsidRDefault="0050197A">
            <w:pPr>
              <w:rPr>
                <w:i/>
                <w:iCs/>
                <w:szCs w:val="24"/>
              </w:rPr>
            </w:pPr>
            <w:r>
              <w:rPr>
                <w:i/>
                <w:iCs/>
                <w:szCs w:val="24"/>
              </w:rPr>
              <w:t>Prunella vulgaris</w:t>
            </w:r>
          </w:p>
        </w:tc>
      </w:tr>
      <w:tr w:rsidR="00B52FEF">
        <w:tc>
          <w:tcPr>
            <w:tcW w:w="1276" w:type="dxa"/>
          </w:tcPr>
          <w:p w:rsidR="00B52FEF" w:rsidRDefault="0050197A">
            <w:pPr>
              <w:ind w:left="360"/>
              <w:rPr>
                <w:bCs/>
                <w:szCs w:val="24"/>
              </w:rPr>
            </w:pPr>
            <w:r>
              <w:rPr>
                <w:szCs w:val="24"/>
              </w:rPr>
              <w:t>27</w:t>
            </w:r>
          </w:p>
        </w:tc>
        <w:tc>
          <w:tcPr>
            <w:tcW w:w="13467" w:type="dxa"/>
          </w:tcPr>
          <w:p w:rsidR="00B52FEF" w:rsidRDefault="0050197A">
            <w:pPr>
              <w:rPr>
                <w:i/>
                <w:iCs/>
                <w:szCs w:val="24"/>
              </w:rPr>
            </w:pPr>
            <w:r>
              <w:rPr>
                <w:i/>
                <w:iCs/>
                <w:szCs w:val="24"/>
              </w:rPr>
              <w:t>Pulmonaria angustifolia</w:t>
            </w:r>
          </w:p>
        </w:tc>
      </w:tr>
      <w:tr w:rsidR="00B52FEF">
        <w:tc>
          <w:tcPr>
            <w:tcW w:w="1276" w:type="dxa"/>
          </w:tcPr>
          <w:p w:rsidR="00B52FEF" w:rsidRDefault="0050197A">
            <w:pPr>
              <w:ind w:left="360"/>
              <w:rPr>
                <w:bCs/>
                <w:szCs w:val="24"/>
              </w:rPr>
            </w:pPr>
            <w:r>
              <w:rPr>
                <w:szCs w:val="24"/>
              </w:rPr>
              <w:t>28</w:t>
            </w:r>
          </w:p>
        </w:tc>
        <w:tc>
          <w:tcPr>
            <w:tcW w:w="13467" w:type="dxa"/>
          </w:tcPr>
          <w:p w:rsidR="00B52FEF" w:rsidRDefault="0050197A">
            <w:pPr>
              <w:rPr>
                <w:i/>
                <w:iCs/>
                <w:szCs w:val="24"/>
              </w:rPr>
            </w:pPr>
            <w:r>
              <w:rPr>
                <w:i/>
                <w:iCs/>
                <w:szCs w:val="24"/>
              </w:rPr>
              <w:t>Ranunculus polyanthemos</w:t>
            </w:r>
          </w:p>
        </w:tc>
      </w:tr>
      <w:tr w:rsidR="00B52FEF">
        <w:tc>
          <w:tcPr>
            <w:tcW w:w="1276" w:type="dxa"/>
          </w:tcPr>
          <w:p w:rsidR="00B52FEF" w:rsidRDefault="0050197A">
            <w:pPr>
              <w:ind w:left="360"/>
              <w:rPr>
                <w:bCs/>
                <w:szCs w:val="24"/>
              </w:rPr>
            </w:pPr>
            <w:r>
              <w:rPr>
                <w:szCs w:val="24"/>
              </w:rPr>
              <w:t>29</w:t>
            </w:r>
          </w:p>
        </w:tc>
        <w:tc>
          <w:tcPr>
            <w:tcW w:w="13467" w:type="dxa"/>
          </w:tcPr>
          <w:p w:rsidR="00B52FEF" w:rsidRDefault="0050197A">
            <w:pPr>
              <w:rPr>
                <w:i/>
                <w:iCs/>
                <w:szCs w:val="24"/>
              </w:rPr>
            </w:pPr>
            <w:r>
              <w:rPr>
                <w:i/>
                <w:iCs/>
                <w:szCs w:val="24"/>
              </w:rPr>
              <w:t>Scorzonera humilis</w:t>
            </w:r>
          </w:p>
        </w:tc>
      </w:tr>
      <w:tr w:rsidR="00B52FEF">
        <w:tc>
          <w:tcPr>
            <w:tcW w:w="1276" w:type="dxa"/>
          </w:tcPr>
          <w:p w:rsidR="00B52FEF" w:rsidRDefault="0050197A">
            <w:pPr>
              <w:ind w:left="360"/>
              <w:rPr>
                <w:bCs/>
                <w:szCs w:val="24"/>
              </w:rPr>
            </w:pPr>
            <w:r>
              <w:rPr>
                <w:szCs w:val="24"/>
              </w:rPr>
              <w:t>30</w:t>
            </w:r>
          </w:p>
        </w:tc>
        <w:tc>
          <w:tcPr>
            <w:tcW w:w="13467" w:type="dxa"/>
          </w:tcPr>
          <w:p w:rsidR="00B52FEF" w:rsidRDefault="0050197A">
            <w:pPr>
              <w:rPr>
                <w:i/>
                <w:iCs/>
                <w:szCs w:val="24"/>
              </w:rPr>
            </w:pPr>
            <w:r>
              <w:rPr>
                <w:i/>
                <w:iCs/>
                <w:szCs w:val="24"/>
              </w:rPr>
              <w:t>Selinum carvifolia</w:t>
            </w:r>
          </w:p>
        </w:tc>
      </w:tr>
      <w:tr w:rsidR="00B52FEF">
        <w:tc>
          <w:tcPr>
            <w:tcW w:w="1276" w:type="dxa"/>
          </w:tcPr>
          <w:p w:rsidR="00B52FEF" w:rsidRDefault="0050197A">
            <w:pPr>
              <w:ind w:left="360"/>
              <w:rPr>
                <w:bCs/>
                <w:szCs w:val="24"/>
              </w:rPr>
            </w:pPr>
            <w:r>
              <w:rPr>
                <w:szCs w:val="24"/>
              </w:rPr>
              <w:t>31</w:t>
            </w:r>
          </w:p>
        </w:tc>
        <w:tc>
          <w:tcPr>
            <w:tcW w:w="13467" w:type="dxa"/>
          </w:tcPr>
          <w:p w:rsidR="00B52FEF" w:rsidRDefault="0050197A">
            <w:pPr>
              <w:rPr>
                <w:i/>
                <w:iCs/>
                <w:szCs w:val="24"/>
              </w:rPr>
            </w:pPr>
            <w:r>
              <w:rPr>
                <w:i/>
                <w:iCs/>
                <w:szCs w:val="24"/>
              </w:rPr>
              <w:t>Serratula tinctoria</w:t>
            </w:r>
          </w:p>
        </w:tc>
      </w:tr>
      <w:tr w:rsidR="00B52FEF">
        <w:tc>
          <w:tcPr>
            <w:tcW w:w="1276" w:type="dxa"/>
          </w:tcPr>
          <w:p w:rsidR="00B52FEF" w:rsidRDefault="0050197A">
            <w:pPr>
              <w:ind w:left="360"/>
              <w:rPr>
                <w:bCs/>
                <w:szCs w:val="24"/>
              </w:rPr>
            </w:pPr>
            <w:r>
              <w:rPr>
                <w:szCs w:val="24"/>
              </w:rPr>
              <w:t>32</w:t>
            </w:r>
          </w:p>
        </w:tc>
        <w:tc>
          <w:tcPr>
            <w:tcW w:w="13467" w:type="dxa"/>
          </w:tcPr>
          <w:p w:rsidR="00B52FEF" w:rsidRDefault="0050197A">
            <w:pPr>
              <w:rPr>
                <w:i/>
                <w:iCs/>
                <w:szCs w:val="24"/>
              </w:rPr>
            </w:pPr>
            <w:r>
              <w:rPr>
                <w:i/>
                <w:iCs/>
                <w:szCs w:val="24"/>
              </w:rPr>
              <w:t>Stachys officinalis</w:t>
            </w:r>
          </w:p>
        </w:tc>
      </w:tr>
      <w:tr w:rsidR="00B52FEF">
        <w:tc>
          <w:tcPr>
            <w:tcW w:w="1276" w:type="dxa"/>
          </w:tcPr>
          <w:p w:rsidR="00B52FEF" w:rsidRDefault="0050197A">
            <w:pPr>
              <w:ind w:left="360"/>
              <w:rPr>
                <w:bCs/>
                <w:szCs w:val="24"/>
              </w:rPr>
            </w:pPr>
            <w:r>
              <w:rPr>
                <w:szCs w:val="24"/>
              </w:rPr>
              <w:lastRenderedPageBreak/>
              <w:t>33</w:t>
            </w:r>
          </w:p>
        </w:tc>
        <w:tc>
          <w:tcPr>
            <w:tcW w:w="13467" w:type="dxa"/>
          </w:tcPr>
          <w:p w:rsidR="00B52FEF" w:rsidRDefault="0050197A">
            <w:pPr>
              <w:rPr>
                <w:i/>
                <w:iCs/>
                <w:szCs w:val="24"/>
              </w:rPr>
            </w:pPr>
            <w:r>
              <w:rPr>
                <w:i/>
                <w:iCs/>
                <w:szCs w:val="24"/>
              </w:rPr>
              <w:t>Succisa pratensis</w:t>
            </w:r>
          </w:p>
        </w:tc>
      </w:tr>
      <w:tr w:rsidR="00B52FEF">
        <w:tc>
          <w:tcPr>
            <w:tcW w:w="1276" w:type="dxa"/>
          </w:tcPr>
          <w:p w:rsidR="00B52FEF" w:rsidRDefault="0050197A">
            <w:pPr>
              <w:ind w:left="360"/>
              <w:rPr>
                <w:bCs/>
                <w:szCs w:val="24"/>
              </w:rPr>
            </w:pPr>
            <w:r>
              <w:rPr>
                <w:szCs w:val="24"/>
              </w:rPr>
              <w:t>34</w:t>
            </w:r>
          </w:p>
        </w:tc>
        <w:tc>
          <w:tcPr>
            <w:tcW w:w="13467" w:type="dxa"/>
          </w:tcPr>
          <w:p w:rsidR="00B52FEF" w:rsidRDefault="0050197A">
            <w:pPr>
              <w:rPr>
                <w:i/>
                <w:iCs/>
                <w:szCs w:val="24"/>
              </w:rPr>
            </w:pPr>
            <w:r>
              <w:rPr>
                <w:i/>
                <w:iCs/>
                <w:szCs w:val="24"/>
              </w:rPr>
              <w:t>Trollius europaeus</w:t>
            </w:r>
          </w:p>
        </w:tc>
      </w:tr>
      <w:tr w:rsidR="00B52FEF">
        <w:tc>
          <w:tcPr>
            <w:tcW w:w="1276" w:type="dxa"/>
          </w:tcPr>
          <w:p w:rsidR="00B52FEF" w:rsidRDefault="0050197A">
            <w:pPr>
              <w:ind w:left="360"/>
              <w:rPr>
                <w:bCs/>
                <w:szCs w:val="24"/>
              </w:rPr>
            </w:pPr>
            <w:r>
              <w:rPr>
                <w:szCs w:val="24"/>
              </w:rPr>
              <w:t>35</w:t>
            </w:r>
          </w:p>
        </w:tc>
        <w:tc>
          <w:tcPr>
            <w:tcW w:w="13467" w:type="dxa"/>
          </w:tcPr>
          <w:p w:rsidR="00B52FEF" w:rsidRDefault="0050197A">
            <w:pPr>
              <w:rPr>
                <w:i/>
                <w:iCs/>
                <w:szCs w:val="24"/>
              </w:rPr>
            </w:pPr>
            <w:r>
              <w:rPr>
                <w:i/>
                <w:iCs/>
                <w:szCs w:val="24"/>
              </w:rPr>
              <w:t>Veronica officinalis</w:t>
            </w:r>
          </w:p>
        </w:tc>
      </w:tr>
      <w:tr w:rsidR="00B52FEF">
        <w:tc>
          <w:tcPr>
            <w:tcW w:w="1276" w:type="dxa"/>
          </w:tcPr>
          <w:p w:rsidR="00B52FEF" w:rsidRDefault="0050197A">
            <w:pPr>
              <w:ind w:left="360"/>
              <w:rPr>
                <w:bCs/>
                <w:szCs w:val="24"/>
              </w:rPr>
            </w:pPr>
            <w:r>
              <w:rPr>
                <w:szCs w:val="24"/>
              </w:rPr>
              <w:t>36</w:t>
            </w:r>
          </w:p>
        </w:tc>
        <w:tc>
          <w:tcPr>
            <w:tcW w:w="13467" w:type="dxa"/>
          </w:tcPr>
          <w:p w:rsidR="00B52FEF" w:rsidRDefault="0050197A">
            <w:pPr>
              <w:rPr>
                <w:i/>
                <w:iCs/>
                <w:szCs w:val="24"/>
              </w:rPr>
            </w:pPr>
            <w:r>
              <w:rPr>
                <w:i/>
                <w:iCs/>
                <w:szCs w:val="24"/>
              </w:rPr>
              <w:t>Vicia cassubica</w:t>
            </w:r>
          </w:p>
        </w:tc>
      </w:tr>
      <w:tr w:rsidR="00B52FEF">
        <w:tc>
          <w:tcPr>
            <w:tcW w:w="1276" w:type="dxa"/>
          </w:tcPr>
          <w:p w:rsidR="00B52FEF" w:rsidRDefault="0050197A">
            <w:pPr>
              <w:ind w:left="360"/>
              <w:rPr>
                <w:bCs/>
                <w:szCs w:val="24"/>
              </w:rPr>
            </w:pPr>
            <w:r>
              <w:rPr>
                <w:szCs w:val="24"/>
              </w:rPr>
              <w:t>37</w:t>
            </w:r>
          </w:p>
        </w:tc>
        <w:tc>
          <w:tcPr>
            <w:tcW w:w="13467" w:type="dxa"/>
          </w:tcPr>
          <w:p w:rsidR="00B52FEF" w:rsidRDefault="0050197A">
            <w:pPr>
              <w:rPr>
                <w:i/>
                <w:iCs/>
                <w:szCs w:val="24"/>
              </w:rPr>
            </w:pPr>
            <w:r>
              <w:rPr>
                <w:i/>
                <w:iCs/>
                <w:szCs w:val="24"/>
              </w:rPr>
              <w:t>Vicia pisiformis</w:t>
            </w:r>
          </w:p>
        </w:tc>
      </w:tr>
      <w:tr w:rsidR="00B52FEF">
        <w:tc>
          <w:tcPr>
            <w:tcW w:w="1276" w:type="dxa"/>
          </w:tcPr>
          <w:p w:rsidR="00B52FEF" w:rsidRDefault="0050197A">
            <w:pPr>
              <w:ind w:left="360"/>
              <w:rPr>
                <w:bCs/>
                <w:szCs w:val="24"/>
              </w:rPr>
            </w:pPr>
            <w:r>
              <w:rPr>
                <w:szCs w:val="24"/>
              </w:rPr>
              <w:t>38</w:t>
            </w:r>
          </w:p>
        </w:tc>
        <w:tc>
          <w:tcPr>
            <w:tcW w:w="13467" w:type="dxa"/>
          </w:tcPr>
          <w:p w:rsidR="00B52FEF" w:rsidRDefault="0050197A">
            <w:pPr>
              <w:rPr>
                <w:i/>
                <w:iCs/>
                <w:szCs w:val="24"/>
              </w:rPr>
            </w:pPr>
            <w:r>
              <w:rPr>
                <w:i/>
                <w:iCs/>
                <w:szCs w:val="24"/>
              </w:rPr>
              <w:t>Vicia sylvatica</w:t>
            </w:r>
          </w:p>
        </w:tc>
      </w:tr>
      <w:tr w:rsidR="00B52FEF">
        <w:tc>
          <w:tcPr>
            <w:tcW w:w="1276" w:type="dxa"/>
          </w:tcPr>
          <w:p w:rsidR="00B52FEF" w:rsidRDefault="0050197A">
            <w:pPr>
              <w:ind w:left="360"/>
              <w:rPr>
                <w:bCs/>
                <w:szCs w:val="24"/>
              </w:rPr>
            </w:pPr>
            <w:r>
              <w:rPr>
                <w:szCs w:val="24"/>
              </w:rPr>
              <w:t>39</w:t>
            </w:r>
          </w:p>
        </w:tc>
        <w:tc>
          <w:tcPr>
            <w:tcW w:w="13467" w:type="dxa"/>
          </w:tcPr>
          <w:p w:rsidR="00B52FEF" w:rsidRDefault="0050197A">
            <w:pPr>
              <w:rPr>
                <w:i/>
                <w:iCs/>
                <w:szCs w:val="24"/>
              </w:rPr>
            </w:pPr>
            <w:r>
              <w:rPr>
                <w:i/>
                <w:iCs/>
                <w:szCs w:val="24"/>
              </w:rPr>
              <w:t>Vincetoxicum hirundinaria</w:t>
            </w:r>
          </w:p>
        </w:tc>
      </w:tr>
    </w:tbl>
    <w:p w:rsidR="00B52FEF" w:rsidRDefault="00B52FEF">
      <w:pPr>
        <w:rPr>
          <w:b/>
          <w:bCs/>
          <w:szCs w:val="24"/>
        </w:rPr>
      </w:pPr>
    </w:p>
    <w:p w:rsidR="00B52FEF" w:rsidRDefault="0050197A">
      <w:pPr>
        <w:rPr>
          <w:b/>
          <w:bCs/>
          <w:szCs w:val="24"/>
        </w:rPr>
      </w:pPr>
      <w:r>
        <w:rPr>
          <w:b/>
          <w:bCs/>
          <w:szCs w:val="24"/>
        </w:rPr>
        <w:t>Buveinės „9080, Pelkėti lapuočių miškai“ geros apsaugos būklės kriterijai</w:t>
      </w:r>
      <w:r>
        <w:rPr>
          <w:b/>
          <w:bCs/>
          <w:szCs w:val="24"/>
        </w:rPr>
        <w:tab/>
      </w:r>
      <w:r>
        <w:rPr>
          <w:b/>
          <w:bCs/>
          <w:szCs w:val="24"/>
        </w:rPr>
        <w:tab/>
      </w:r>
      <w:r>
        <w:rPr>
          <w:b/>
          <w:bCs/>
          <w:szCs w:val="24"/>
        </w:rPr>
        <w:tab/>
      </w:r>
      <w:r>
        <w:rPr>
          <w:b/>
          <w:bCs/>
          <w:szCs w:val="24"/>
        </w:rPr>
        <w:tab/>
      </w:r>
      <w:r>
        <w:rPr>
          <w:b/>
          <w:bCs/>
          <w:szCs w:val="24"/>
        </w:rPr>
        <w:tab/>
        <w:t>9 lentelė</w:t>
      </w:r>
    </w:p>
    <w:tbl>
      <w:tblPr>
        <w:tblW w:w="493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9"/>
        <w:gridCol w:w="1127"/>
        <w:gridCol w:w="2050"/>
        <w:gridCol w:w="1147"/>
        <w:gridCol w:w="2349"/>
        <w:gridCol w:w="6915"/>
      </w:tblGrid>
      <w:tr w:rsidR="00B52FEF">
        <w:tc>
          <w:tcPr>
            <w:tcW w:w="274" w:type="pct"/>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392"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b/>
                <w:bCs/>
                <w:szCs w:val="24"/>
              </w:rPr>
            </w:pPr>
            <w:r>
              <w:rPr>
                <w:b/>
                <w:bCs/>
                <w:szCs w:val="24"/>
              </w:rPr>
              <w:t>Kriteri-jaus kodas</w:t>
            </w:r>
          </w:p>
        </w:tc>
        <w:tc>
          <w:tcPr>
            <w:tcW w:w="713"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399"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817"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2406"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274"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w:t>
            </w:r>
          </w:p>
        </w:tc>
        <w:tc>
          <w:tcPr>
            <w:tcW w:w="392"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9080.1</w:t>
            </w:r>
          </w:p>
        </w:tc>
        <w:tc>
          <w:tcPr>
            <w:tcW w:w="713"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399"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817" w:type="pct"/>
            <w:tcBorders>
              <w:top w:val="single" w:sz="4" w:space="0" w:color="auto"/>
              <w:left w:val="single" w:sz="4" w:space="0" w:color="auto"/>
              <w:bottom w:val="single" w:sz="4" w:space="0" w:color="auto"/>
              <w:right w:val="single" w:sz="4" w:space="0" w:color="auto"/>
            </w:tcBorders>
            <w:hideMark/>
          </w:tcPr>
          <w:p w:rsidR="00B52FEF" w:rsidRDefault="0050197A">
            <w:pPr>
              <w:ind w:firstLine="62"/>
            </w:pPr>
            <w:r>
              <w:t>Stabilus arba didėjantis,  mažėjantis tik numatytais atvejais</w:t>
            </w:r>
          </w:p>
        </w:tc>
        <w:tc>
          <w:tcPr>
            <w:tcW w:w="2406"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t xml:space="preserve">Mažėti gali, kai atkuriamos prieš tai buvusios atvirų pelkių buveinės </w:t>
            </w:r>
            <w:r>
              <w:rPr>
                <w:iCs/>
              </w:rPr>
              <w:t xml:space="preserve">„7140, Tarpinės pelkės ir liūnai“, </w:t>
            </w:r>
            <w:r>
              <w:rPr>
                <w:bCs/>
                <w:szCs w:val="24"/>
              </w:rPr>
              <w:t xml:space="preserve">„7160, Nekalkingi šaltiniai ir šaltiniuotos pelkės“, </w:t>
            </w:r>
            <w:r>
              <w:rPr>
                <w:szCs w:val="24"/>
              </w:rPr>
              <w:t xml:space="preserve">„7210, Žemapelkės su šakotąja ratainyte“, </w:t>
            </w:r>
          </w:p>
          <w:p w:rsidR="00B52FEF" w:rsidRDefault="0050197A">
            <w:r>
              <w:t>„7230, Šarmingos žemapelkės“.</w:t>
            </w:r>
          </w:p>
        </w:tc>
      </w:tr>
      <w:tr w:rsidR="00B52FEF">
        <w:tc>
          <w:tcPr>
            <w:tcW w:w="274"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2</w:t>
            </w:r>
          </w:p>
        </w:tc>
        <w:tc>
          <w:tcPr>
            <w:tcW w:w="392"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9080.2</w:t>
            </w:r>
          </w:p>
        </w:tc>
        <w:tc>
          <w:tcPr>
            <w:tcW w:w="713"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 xml:space="preserve">Buveinių, turinčių gerą struktūrą ir geras funkcijas, plotas </w:t>
            </w:r>
          </w:p>
        </w:tc>
        <w:tc>
          <w:tcPr>
            <w:tcW w:w="399"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817"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406"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74" w:type="pct"/>
            <w:tcBorders>
              <w:top w:val="single" w:sz="6" w:space="0" w:color="auto"/>
              <w:left w:val="single" w:sz="6" w:space="0" w:color="auto"/>
              <w:bottom w:val="single" w:sz="6" w:space="0" w:color="auto"/>
              <w:right w:val="single" w:sz="4" w:space="0" w:color="auto"/>
            </w:tcBorders>
          </w:tcPr>
          <w:p w:rsidR="00B52FEF" w:rsidRDefault="0050197A">
            <w:pPr>
              <w:rPr>
                <w:szCs w:val="24"/>
                <w:lang w:eastAsia="lt-LT"/>
              </w:rPr>
            </w:pPr>
            <w:r>
              <w:rPr>
                <w:szCs w:val="24"/>
                <w:lang w:eastAsia="lt-LT"/>
              </w:rPr>
              <w:t>3</w:t>
            </w:r>
          </w:p>
        </w:tc>
        <w:tc>
          <w:tcPr>
            <w:tcW w:w="392"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lang w:eastAsia="lt-LT"/>
              </w:rPr>
              <w:t>9080.3</w:t>
            </w:r>
          </w:p>
        </w:tc>
        <w:tc>
          <w:tcPr>
            <w:tcW w:w="71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Medyno amžius</w:t>
            </w:r>
          </w:p>
        </w:tc>
        <w:tc>
          <w:tcPr>
            <w:tcW w:w="399"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metai</w:t>
            </w:r>
          </w:p>
        </w:tc>
        <w:tc>
          <w:tcPr>
            <w:tcW w:w="817"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≥60</w:t>
            </w:r>
          </w:p>
        </w:tc>
        <w:tc>
          <w:tcPr>
            <w:tcW w:w="2406" w:type="pct"/>
            <w:tcBorders>
              <w:top w:val="single" w:sz="4" w:space="0" w:color="auto"/>
              <w:left w:val="single" w:sz="4" w:space="0" w:color="auto"/>
              <w:bottom w:val="single" w:sz="4" w:space="0" w:color="auto"/>
              <w:right w:val="single" w:sz="4" w:space="0" w:color="auto"/>
            </w:tcBorders>
          </w:tcPr>
          <w:p w:rsidR="00B52FEF" w:rsidRDefault="0050197A">
            <w:r>
              <w:rPr>
                <w:lang w:eastAsia="yi-Hebr" w:bidi="yi-Hebr"/>
              </w:rPr>
              <w:t xml:space="preserve">Vertinami vyraujantys būdingi medžiai – </w:t>
            </w:r>
            <w:r>
              <w:rPr>
                <w:i/>
                <w:iCs/>
                <w:lang w:eastAsia="yi-Hebr" w:bidi="yi-Hebr"/>
              </w:rPr>
              <w:t>Alnus glutinosa, Betula pubescens</w:t>
            </w:r>
            <w:r>
              <w:rPr>
                <w:lang w:eastAsia="yi-Hebr" w:bidi="yi-Hebr"/>
              </w:rPr>
              <w:t>.</w:t>
            </w:r>
          </w:p>
        </w:tc>
      </w:tr>
      <w:tr w:rsidR="00B52FEF">
        <w:tc>
          <w:tcPr>
            <w:tcW w:w="274"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4</w:t>
            </w:r>
          </w:p>
        </w:tc>
        <w:tc>
          <w:tcPr>
            <w:tcW w:w="39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lt-LT"/>
              </w:rPr>
              <w:t>9080.4</w:t>
            </w:r>
          </w:p>
        </w:tc>
        <w:tc>
          <w:tcPr>
            <w:tcW w:w="71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 xml:space="preserve">Negyvos medienos kiekis </w:t>
            </w:r>
          </w:p>
        </w:tc>
        <w:tc>
          <w:tcPr>
            <w:tcW w:w="399"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lang w:eastAsia="yi-Hebr" w:bidi="yi-Hebr"/>
              </w:rPr>
            </w:pPr>
            <w:r>
              <w:rPr>
                <w:szCs w:val="24"/>
                <w:lang w:eastAsia="yi-Hebr" w:bidi="yi-Hebr"/>
              </w:rPr>
              <w:t>m</w:t>
            </w:r>
            <w:r>
              <w:rPr>
                <w:szCs w:val="24"/>
                <w:vertAlign w:val="superscript"/>
                <w:lang w:eastAsia="yi-Hebr" w:bidi="yi-Hebr"/>
              </w:rPr>
              <w:t>3</w:t>
            </w:r>
            <w:r>
              <w:rPr>
                <w:szCs w:val="24"/>
                <w:lang w:eastAsia="yi-Hebr" w:bidi="yi-Hebr"/>
              </w:rPr>
              <w:t>/ha</w:t>
            </w:r>
          </w:p>
        </w:tc>
        <w:tc>
          <w:tcPr>
            <w:tcW w:w="817"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&gt;15</w:t>
            </w:r>
          </w:p>
        </w:tc>
        <w:tc>
          <w:tcPr>
            <w:tcW w:w="2406"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Vertinami tik stambūs (d≥20 cm) stovintys ir gulintys negyvi medžiai ar jų dalys, ne trumpesnės kaip 3 m.</w:t>
            </w:r>
          </w:p>
        </w:tc>
      </w:tr>
      <w:tr w:rsidR="00B52FEF">
        <w:tc>
          <w:tcPr>
            <w:tcW w:w="274"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5</w:t>
            </w:r>
          </w:p>
        </w:tc>
        <w:tc>
          <w:tcPr>
            <w:tcW w:w="39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lt-LT"/>
              </w:rPr>
              <w:t>9080.5</w:t>
            </w:r>
          </w:p>
        </w:tc>
        <w:tc>
          <w:tcPr>
            <w:tcW w:w="71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Indikatorinių rūšių skaičius</w:t>
            </w:r>
          </w:p>
        </w:tc>
        <w:tc>
          <w:tcPr>
            <w:tcW w:w="399"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vnt.</w:t>
            </w:r>
          </w:p>
        </w:tc>
        <w:tc>
          <w:tcPr>
            <w:tcW w:w="817"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&gt;4</w:t>
            </w:r>
          </w:p>
        </w:tc>
        <w:tc>
          <w:tcPr>
            <w:tcW w:w="2406"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Indikatorinių rūšių sąrašas pateiktas 10 lentelėje.</w:t>
            </w:r>
            <w:r>
              <w:rPr>
                <w:szCs w:val="24"/>
              </w:rPr>
              <w:tab/>
            </w:r>
          </w:p>
        </w:tc>
      </w:tr>
      <w:tr w:rsidR="00B52FEF">
        <w:tc>
          <w:tcPr>
            <w:tcW w:w="274"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6</w:t>
            </w:r>
          </w:p>
        </w:tc>
        <w:tc>
          <w:tcPr>
            <w:tcW w:w="39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lt-LT"/>
              </w:rPr>
              <w:t>9080.6</w:t>
            </w:r>
          </w:p>
        </w:tc>
        <w:tc>
          <w:tcPr>
            <w:tcW w:w="713" w:type="pct"/>
            <w:tcBorders>
              <w:top w:val="single" w:sz="6" w:space="0" w:color="auto"/>
              <w:left w:val="single" w:sz="6" w:space="0" w:color="auto"/>
              <w:bottom w:val="single" w:sz="6" w:space="0" w:color="auto"/>
              <w:right w:val="single" w:sz="6" w:space="0" w:color="auto"/>
            </w:tcBorders>
          </w:tcPr>
          <w:p w:rsidR="00B52FEF" w:rsidRDefault="0050197A">
            <w:r>
              <w:t>Svetimžemių  rūšių augalų projekcinis padengimas</w:t>
            </w:r>
          </w:p>
        </w:tc>
        <w:tc>
          <w:tcPr>
            <w:tcW w:w="399"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817"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&lt; 5</w:t>
            </w:r>
          </w:p>
        </w:tc>
        <w:tc>
          <w:tcPr>
            <w:tcW w:w="2406" w:type="pct"/>
            <w:tcBorders>
              <w:top w:val="single" w:sz="4" w:space="0" w:color="auto"/>
              <w:left w:val="single" w:sz="4" w:space="0" w:color="auto"/>
              <w:bottom w:val="single" w:sz="4" w:space="0" w:color="auto"/>
              <w:right w:val="single" w:sz="4" w:space="0" w:color="auto"/>
            </w:tcBorders>
          </w:tcPr>
          <w:p w:rsidR="00B52FEF" w:rsidRDefault="00B52FEF"/>
        </w:tc>
      </w:tr>
      <w:tr w:rsidR="00B52FEF">
        <w:tc>
          <w:tcPr>
            <w:tcW w:w="274"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7</w:t>
            </w:r>
          </w:p>
        </w:tc>
        <w:tc>
          <w:tcPr>
            <w:tcW w:w="392"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9080.7</w:t>
            </w:r>
          </w:p>
        </w:tc>
        <w:tc>
          <w:tcPr>
            <w:tcW w:w="713" w:type="pct"/>
            <w:tcBorders>
              <w:top w:val="single" w:sz="6" w:space="0" w:color="auto"/>
              <w:left w:val="single" w:sz="6" w:space="0" w:color="auto"/>
              <w:bottom w:val="single" w:sz="6" w:space="0" w:color="auto"/>
              <w:right w:val="single" w:sz="6" w:space="0" w:color="auto"/>
            </w:tcBorders>
            <w:shd w:val="clear" w:color="auto" w:fill="auto"/>
          </w:tcPr>
          <w:p w:rsidR="00B52FEF" w:rsidRDefault="0050197A">
            <w:pPr>
              <w:rPr>
                <w:szCs w:val="24"/>
                <w:lang w:eastAsia="yi-Hebr" w:bidi="yi-Hebr"/>
              </w:rPr>
            </w:pPr>
            <w:r>
              <w:rPr>
                <w:szCs w:val="24"/>
              </w:rPr>
              <w:t>Sausinimo požymiai</w:t>
            </w:r>
          </w:p>
        </w:tc>
        <w:tc>
          <w:tcPr>
            <w:tcW w:w="399" w:type="pct"/>
            <w:tcBorders>
              <w:top w:val="single" w:sz="6" w:space="0" w:color="auto"/>
              <w:left w:val="single" w:sz="6" w:space="0" w:color="auto"/>
              <w:bottom w:val="single" w:sz="6" w:space="0" w:color="auto"/>
              <w:right w:val="single" w:sz="6" w:space="0" w:color="auto"/>
            </w:tcBorders>
            <w:shd w:val="clear" w:color="auto" w:fill="auto"/>
          </w:tcPr>
          <w:p w:rsidR="00B52FEF" w:rsidRDefault="00B52FEF">
            <w:pPr>
              <w:ind w:firstLine="62"/>
              <w:rPr>
                <w:szCs w:val="24"/>
              </w:rPr>
            </w:pPr>
          </w:p>
        </w:tc>
        <w:tc>
          <w:tcPr>
            <w:tcW w:w="817" w:type="pct"/>
            <w:tcBorders>
              <w:top w:val="single" w:sz="6" w:space="0" w:color="auto"/>
              <w:left w:val="single" w:sz="6" w:space="0" w:color="auto"/>
              <w:bottom w:val="single" w:sz="6" w:space="0" w:color="auto"/>
              <w:right w:val="single" w:sz="6" w:space="0" w:color="auto"/>
            </w:tcBorders>
            <w:shd w:val="clear" w:color="auto" w:fill="auto"/>
          </w:tcPr>
          <w:p w:rsidR="00B52FEF" w:rsidRDefault="0050197A">
            <w:pPr>
              <w:rPr>
                <w:szCs w:val="24"/>
                <w:lang w:eastAsia="yi-Hebr" w:bidi="yi-Hebr"/>
              </w:rPr>
            </w:pPr>
            <w:r>
              <w:rPr>
                <w:szCs w:val="24"/>
              </w:rPr>
              <w:t>Griovių nėra arba jie neveikiantys </w:t>
            </w:r>
          </w:p>
        </w:tc>
        <w:tc>
          <w:tcPr>
            <w:tcW w:w="2406"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 xml:space="preserve">Vertinamas sausinimo griovių buvimas buveinės viduje ar įtaką darančiu atstumu nuo buveinės ir jų veiksmingumas. </w:t>
            </w:r>
          </w:p>
        </w:tc>
      </w:tr>
    </w:tbl>
    <w:p w:rsidR="00B52FEF" w:rsidRDefault="00B52FEF">
      <w:pPr>
        <w:ind w:right="284"/>
        <w:jc w:val="right"/>
        <w:rPr>
          <w:szCs w:val="24"/>
        </w:rPr>
      </w:pPr>
    </w:p>
    <w:p w:rsidR="00B52FEF" w:rsidRDefault="0050197A">
      <w:pPr>
        <w:rPr>
          <w:b/>
          <w:bCs/>
          <w:szCs w:val="24"/>
        </w:rPr>
      </w:pPr>
      <w:r>
        <w:rPr>
          <w:b/>
          <w:bCs/>
          <w:szCs w:val="24"/>
        </w:rPr>
        <w:t xml:space="preserve">Buveinės </w:t>
      </w:r>
      <w:r>
        <w:rPr>
          <w:b/>
          <w:bCs/>
          <w:color w:val="000000"/>
          <w:szCs w:val="24"/>
          <w:lang w:eastAsia="lt-LT"/>
        </w:rPr>
        <w:t xml:space="preserve">„9080, </w:t>
      </w:r>
      <w:r>
        <w:rPr>
          <w:b/>
          <w:bCs/>
          <w:szCs w:val="24"/>
        </w:rPr>
        <w:t>Pelkėti lapuočių miškai</w:t>
      </w:r>
      <w:r>
        <w:rPr>
          <w:b/>
          <w:bCs/>
          <w:color w:val="000000"/>
          <w:szCs w:val="24"/>
          <w:lang w:eastAsia="lt-LT"/>
        </w:rPr>
        <w:t>“ indikatorinės</w:t>
      </w:r>
      <w:r>
        <w:rPr>
          <w:b/>
          <w:bCs/>
          <w:szCs w:val="24"/>
        </w:rPr>
        <w:t xml:space="preserve"> rūšys </w:t>
      </w:r>
      <w:r>
        <w:rPr>
          <w:b/>
          <w:bCs/>
          <w:szCs w:val="24"/>
        </w:rPr>
        <w:tab/>
      </w:r>
      <w:r>
        <w:rPr>
          <w:b/>
          <w:bCs/>
          <w:szCs w:val="24"/>
        </w:rPr>
        <w:tab/>
      </w:r>
      <w:r>
        <w:rPr>
          <w:b/>
          <w:bCs/>
          <w:szCs w:val="24"/>
        </w:rPr>
        <w:tab/>
      </w:r>
      <w:r>
        <w:rPr>
          <w:b/>
          <w:bCs/>
          <w:szCs w:val="24"/>
        </w:rPr>
        <w:tab/>
      </w:r>
      <w:r>
        <w:rPr>
          <w:b/>
          <w:bCs/>
          <w:szCs w:val="24"/>
        </w:rPr>
        <w:tab/>
      </w:r>
      <w:r>
        <w:rPr>
          <w:b/>
          <w:bCs/>
          <w:szCs w:val="24"/>
        </w:rPr>
        <w:tab/>
        <w:t>10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4"/>
        <w:gridCol w:w="13330"/>
      </w:tblGrid>
      <w:tr w:rsidR="00B52FEF">
        <w:tc>
          <w:tcPr>
            <w:tcW w:w="1276" w:type="dxa"/>
          </w:tcPr>
          <w:p w:rsidR="00B52FEF" w:rsidRDefault="0050197A">
            <w:pPr>
              <w:rPr>
                <w:b/>
                <w:bCs/>
                <w:szCs w:val="24"/>
              </w:rPr>
            </w:pPr>
            <w:r>
              <w:rPr>
                <w:b/>
                <w:bCs/>
                <w:szCs w:val="24"/>
              </w:rPr>
              <w:t xml:space="preserve">Eil. Nr. </w:t>
            </w:r>
          </w:p>
        </w:tc>
        <w:tc>
          <w:tcPr>
            <w:tcW w:w="13526" w:type="dxa"/>
          </w:tcPr>
          <w:p w:rsidR="00B52FEF" w:rsidRDefault="0050197A">
            <w:pPr>
              <w:rPr>
                <w:b/>
                <w:bCs/>
                <w:szCs w:val="24"/>
              </w:rPr>
            </w:pPr>
            <w:r>
              <w:rPr>
                <w:b/>
                <w:bCs/>
                <w:szCs w:val="24"/>
              </w:rPr>
              <w:t>Rūšies lotyniškas pavadinimas</w:t>
            </w:r>
          </w:p>
        </w:tc>
      </w:tr>
      <w:tr w:rsidR="00B52FEF">
        <w:tc>
          <w:tcPr>
            <w:tcW w:w="1276" w:type="dxa"/>
          </w:tcPr>
          <w:p w:rsidR="00B52FEF" w:rsidRDefault="0050197A">
            <w:pPr>
              <w:ind w:left="34"/>
              <w:jc w:val="center"/>
              <w:rPr>
                <w:bCs/>
                <w:szCs w:val="24"/>
              </w:rPr>
            </w:pPr>
            <w:r>
              <w:rPr>
                <w:bCs/>
                <w:szCs w:val="24"/>
              </w:rPr>
              <w:lastRenderedPageBreak/>
              <w:t>1</w:t>
            </w:r>
          </w:p>
        </w:tc>
        <w:tc>
          <w:tcPr>
            <w:tcW w:w="13526" w:type="dxa"/>
          </w:tcPr>
          <w:p w:rsidR="00B52FEF" w:rsidRDefault="0050197A">
            <w:pPr>
              <w:rPr>
                <w:szCs w:val="24"/>
                <w:u w:val="single"/>
              </w:rPr>
            </w:pPr>
            <w:r>
              <w:rPr>
                <w:i/>
                <w:iCs/>
                <w:szCs w:val="24"/>
                <w:lang w:eastAsia="yi-Hebr" w:bidi="yi-Hebr"/>
              </w:rPr>
              <w:t>Calla palustris</w:t>
            </w:r>
          </w:p>
        </w:tc>
      </w:tr>
      <w:tr w:rsidR="00B52FEF">
        <w:tc>
          <w:tcPr>
            <w:tcW w:w="1276" w:type="dxa"/>
          </w:tcPr>
          <w:p w:rsidR="00B52FEF" w:rsidRDefault="0050197A">
            <w:pPr>
              <w:ind w:left="34"/>
              <w:jc w:val="center"/>
              <w:rPr>
                <w:bCs/>
                <w:szCs w:val="24"/>
              </w:rPr>
            </w:pPr>
            <w:r>
              <w:rPr>
                <w:bCs/>
                <w:szCs w:val="24"/>
              </w:rPr>
              <w:t>2</w:t>
            </w:r>
          </w:p>
        </w:tc>
        <w:tc>
          <w:tcPr>
            <w:tcW w:w="13526" w:type="dxa"/>
          </w:tcPr>
          <w:p w:rsidR="00B52FEF" w:rsidRDefault="0050197A">
            <w:pPr>
              <w:rPr>
                <w:szCs w:val="24"/>
                <w:u w:val="single"/>
              </w:rPr>
            </w:pPr>
            <w:r>
              <w:rPr>
                <w:i/>
                <w:iCs/>
                <w:szCs w:val="24"/>
                <w:lang w:eastAsia="yi-Hebr" w:bidi="yi-Hebr"/>
              </w:rPr>
              <w:t>Carex acutiformis</w:t>
            </w:r>
          </w:p>
        </w:tc>
      </w:tr>
      <w:tr w:rsidR="00B52FEF">
        <w:tc>
          <w:tcPr>
            <w:tcW w:w="1276" w:type="dxa"/>
          </w:tcPr>
          <w:p w:rsidR="00B52FEF" w:rsidRDefault="0050197A">
            <w:pPr>
              <w:ind w:left="34"/>
              <w:jc w:val="center"/>
              <w:rPr>
                <w:bCs/>
                <w:szCs w:val="24"/>
              </w:rPr>
            </w:pPr>
            <w:r>
              <w:rPr>
                <w:bCs/>
                <w:szCs w:val="24"/>
              </w:rPr>
              <w:t>3</w:t>
            </w:r>
          </w:p>
        </w:tc>
        <w:tc>
          <w:tcPr>
            <w:tcW w:w="13526" w:type="dxa"/>
          </w:tcPr>
          <w:p w:rsidR="00B52FEF" w:rsidRDefault="0050197A">
            <w:pPr>
              <w:rPr>
                <w:szCs w:val="24"/>
                <w:u w:val="single"/>
              </w:rPr>
            </w:pPr>
            <w:r>
              <w:rPr>
                <w:i/>
                <w:iCs/>
                <w:szCs w:val="24"/>
                <w:lang w:eastAsia="yi-Hebr" w:bidi="yi-Hebr"/>
              </w:rPr>
              <w:t>Carex elongata</w:t>
            </w:r>
          </w:p>
        </w:tc>
      </w:tr>
      <w:tr w:rsidR="00B52FEF">
        <w:tc>
          <w:tcPr>
            <w:tcW w:w="1276" w:type="dxa"/>
          </w:tcPr>
          <w:p w:rsidR="00B52FEF" w:rsidRDefault="0050197A">
            <w:pPr>
              <w:ind w:left="34"/>
              <w:jc w:val="center"/>
              <w:rPr>
                <w:bCs/>
                <w:szCs w:val="24"/>
              </w:rPr>
            </w:pPr>
            <w:r>
              <w:rPr>
                <w:bCs/>
                <w:szCs w:val="24"/>
              </w:rPr>
              <w:t>4</w:t>
            </w:r>
          </w:p>
        </w:tc>
        <w:tc>
          <w:tcPr>
            <w:tcW w:w="13526" w:type="dxa"/>
          </w:tcPr>
          <w:p w:rsidR="00B52FEF" w:rsidRDefault="0050197A">
            <w:pPr>
              <w:rPr>
                <w:szCs w:val="24"/>
                <w:u w:val="single"/>
              </w:rPr>
            </w:pPr>
            <w:r>
              <w:rPr>
                <w:i/>
                <w:iCs/>
                <w:szCs w:val="24"/>
                <w:lang w:eastAsia="yi-Hebr" w:bidi="yi-Hebr"/>
              </w:rPr>
              <w:t>Carex vesicaria</w:t>
            </w:r>
          </w:p>
        </w:tc>
      </w:tr>
      <w:tr w:rsidR="00B52FEF">
        <w:tc>
          <w:tcPr>
            <w:tcW w:w="1276" w:type="dxa"/>
          </w:tcPr>
          <w:p w:rsidR="00B52FEF" w:rsidRDefault="0050197A">
            <w:pPr>
              <w:ind w:left="34"/>
              <w:jc w:val="center"/>
              <w:rPr>
                <w:bCs/>
                <w:szCs w:val="24"/>
              </w:rPr>
            </w:pPr>
            <w:r>
              <w:rPr>
                <w:bCs/>
                <w:szCs w:val="24"/>
              </w:rPr>
              <w:t>5</w:t>
            </w:r>
          </w:p>
        </w:tc>
        <w:tc>
          <w:tcPr>
            <w:tcW w:w="13526" w:type="dxa"/>
          </w:tcPr>
          <w:p w:rsidR="00B52FEF" w:rsidRDefault="0050197A">
            <w:pPr>
              <w:rPr>
                <w:szCs w:val="24"/>
                <w:u w:val="single"/>
              </w:rPr>
            </w:pPr>
            <w:r>
              <w:rPr>
                <w:i/>
                <w:iCs/>
                <w:szCs w:val="24"/>
                <w:lang w:eastAsia="yi-Hebr" w:bidi="yi-Hebr"/>
              </w:rPr>
              <w:t>Cicuta virosa</w:t>
            </w:r>
          </w:p>
        </w:tc>
      </w:tr>
      <w:tr w:rsidR="00B52FEF">
        <w:tc>
          <w:tcPr>
            <w:tcW w:w="1276" w:type="dxa"/>
          </w:tcPr>
          <w:p w:rsidR="00B52FEF" w:rsidRDefault="0050197A">
            <w:pPr>
              <w:ind w:left="34"/>
              <w:jc w:val="center"/>
              <w:rPr>
                <w:bCs/>
                <w:szCs w:val="24"/>
              </w:rPr>
            </w:pPr>
            <w:r>
              <w:rPr>
                <w:bCs/>
                <w:szCs w:val="24"/>
              </w:rPr>
              <w:t>6</w:t>
            </w:r>
          </w:p>
        </w:tc>
        <w:tc>
          <w:tcPr>
            <w:tcW w:w="13526" w:type="dxa"/>
          </w:tcPr>
          <w:p w:rsidR="00B52FEF" w:rsidRDefault="0050197A">
            <w:pPr>
              <w:rPr>
                <w:szCs w:val="24"/>
                <w:u w:val="single"/>
              </w:rPr>
            </w:pPr>
            <w:r>
              <w:rPr>
                <w:i/>
                <w:iCs/>
                <w:szCs w:val="24"/>
                <w:lang w:eastAsia="yi-Hebr" w:bidi="yi-Hebr"/>
              </w:rPr>
              <w:t>Corallorhiza trifida</w:t>
            </w:r>
          </w:p>
        </w:tc>
      </w:tr>
      <w:tr w:rsidR="00B52FEF">
        <w:tc>
          <w:tcPr>
            <w:tcW w:w="1276" w:type="dxa"/>
          </w:tcPr>
          <w:p w:rsidR="00B52FEF" w:rsidRDefault="0050197A">
            <w:pPr>
              <w:ind w:left="34"/>
              <w:jc w:val="center"/>
              <w:rPr>
                <w:bCs/>
                <w:szCs w:val="24"/>
              </w:rPr>
            </w:pPr>
            <w:r>
              <w:rPr>
                <w:bCs/>
                <w:szCs w:val="24"/>
              </w:rPr>
              <w:t>7</w:t>
            </w:r>
          </w:p>
        </w:tc>
        <w:tc>
          <w:tcPr>
            <w:tcW w:w="13526" w:type="dxa"/>
          </w:tcPr>
          <w:p w:rsidR="00B52FEF" w:rsidRDefault="0050197A">
            <w:pPr>
              <w:rPr>
                <w:i/>
                <w:iCs/>
                <w:szCs w:val="24"/>
              </w:rPr>
            </w:pPr>
            <w:r>
              <w:rPr>
                <w:i/>
                <w:iCs/>
                <w:szCs w:val="24"/>
                <w:lang w:eastAsia="yi-Hebr" w:bidi="yi-Hebr"/>
              </w:rPr>
              <w:t>Dryopteris cristata</w:t>
            </w:r>
          </w:p>
        </w:tc>
      </w:tr>
      <w:tr w:rsidR="00B52FEF">
        <w:tc>
          <w:tcPr>
            <w:tcW w:w="1276" w:type="dxa"/>
          </w:tcPr>
          <w:p w:rsidR="00B52FEF" w:rsidRDefault="0050197A">
            <w:pPr>
              <w:ind w:left="34"/>
              <w:jc w:val="center"/>
              <w:rPr>
                <w:bCs/>
                <w:szCs w:val="24"/>
              </w:rPr>
            </w:pPr>
            <w:r>
              <w:rPr>
                <w:bCs/>
                <w:szCs w:val="24"/>
              </w:rPr>
              <w:t>8</w:t>
            </w:r>
          </w:p>
        </w:tc>
        <w:tc>
          <w:tcPr>
            <w:tcW w:w="13526" w:type="dxa"/>
          </w:tcPr>
          <w:p w:rsidR="00B52FEF" w:rsidRDefault="0050197A">
            <w:pPr>
              <w:rPr>
                <w:i/>
                <w:iCs/>
                <w:szCs w:val="24"/>
              </w:rPr>
            </w:pPr>
            <w:r>
              <w:rPr>
                <w:i/>
                <w:iCs/>
                <w:szCs w:val="24"/>
                <w:lang w:eastAsia="yi-Hebr" w:bidi="yi-Hebr"/>
              </w:rPr>
              <w:t>Huperzia selago</w:t>
            </w:r>
          </w:p>
        </w:tc>
      </w:tr>
      <w:tr w:rsidR="00B52FEF">
        <w:tc>
          <w:tcPr>
            <w:tcW w:w="1276" w:type="dxa"/>
          </w:tcPr>
          <w:p w:rsidR="00B52FEF" w:rsidRDefault="0050197A">
            <w:pPr>
              <w:ind w:left="34"/>
              <w:jc w:val="center"/>
              <w:rPr>
                <w:bCs/>
                <w:szCs w:val="24"/>
              </w:rPr>
            </w:pPr>
            <w:r>
              <w:rPr>
                <w:bCs/>
                <w:szCs w:val="24"/>
              </w:rPr>
              <w:t>9</w:t>
            </w:r>
          </w:p>
        </w:tc>
        <w:tc>
          <w:tcPr>
            <w:tcW w:w="13526" w:type="dxa"/>
          </w:tcPr>
          <w:p w:rsidR="00B52FEF" w:rsidRDefault="0050197A">
            <w:pPr>
              <w:rPr>
                <w:i/>
                <w:iCs/>
                <w:szCs w:val="24"/>
              </w:rPr>
            </w:pPr>
            <w:r>
              <w:rPr>
                <w:i/>
                <w:iCs/>
                <w:szCs w:val="24"/>
                <w:lang w:eastAsia="yi-Hebr" w:bidi="yi-Hebr"/>
              </w:rPr>
              <w:t>Iris pseudacorus</w:t>
            </w:r>
          </w:p>
        </w:tc>
      </w:tr>
      <w:tr w:rsidR="00B52FEF">
        <w:tc>
          <w:tcPr>
            <w:tcW w:w="1276" w:type="dxa"/>
          </w:tcPr>
          <w:p w:rsidR="00B52FEF" w:rsidRDefault="0050197A">
            <w:pPr>
              <w:ind w:left="34"/>
              <w:jc w:val="center"/>
              <w:rPr>
                <w:bCs/>
                <w:szCs w:val="24"/>
              </w:rPr>
            </w:pPr>
            <w:r>
              <w:rPr>
                <w:bCs/>
                <w:szCs w:val="24"/>
              </w:rPr>
              <w:t>10</w:t>
            </w:r>
          </w:p>
        </w:tc>
        <w:tc>
          <w:tcPr>
            <w:tcW w:w="13526" w:type="dxa"/>
          </w:tcPr>
          <w:p w:rsidR="00B52FEF" w:rsidRDefault="0050197A">
            <w:pPr>
              <w:rPr>
                <w:i/>
                <w:iCs/>
                <w:szCs w:val="24"/>
              </w:rPr>
            </w:pPr>
            <w:r>
              <w:rPr>
                <w:i/>
                <w:iCs/>
                <w:szCs w:val="24"/>
                <w:lang w:eastAsia="yi-Hebr" w:bidi="yi-Hebr"/>
              </w:rPr>
              <w:t>Lysimachia thyrsiflora</w:t>
            </w:r>
          </w:p>
        </w:tc>
      </w:tr>
      <w:tr w:rsidR="00B52FEF">
        <w:tc>
          <w:tcPr>
            <w:tcW w:w="1276" w:type="dxa"/>
          </w:tcPr>
          <w:p w:rsidR="00B52FEF" w:rsidRDefault="0050197A">
            <w:pPr>
              <w:ind w:left="34"/>
              <w:jc w:val="center"/>
              <w:rPr>
                <w:bCs/>
                <w:szCs w:val="24"/>
              </w:rPr>
            </w:pPr>
            <w:r>
              <w:rPr>
                <w:bCs/>
                <w:szCs w:val="24"/>
              </w:rPr>
              <w:t>11</w:t>
            </w:r>
          </w:p>
        </w:tc>
        <w:tc>
          <w:tcPr>
            <w:tcW w:w="13526" w:type="dxa"/>
          </w:tcPr>
          <w:p w:rsidR="00B52FEF" w:rsidRDefault="0050197A">
            <w:pPr>
              <w:rPr>
                <w:i/>
                <w:iCs/>
                <w:szCs w:val="24"/>
              </w:rPr>
            </w:pPr>
            <w:r>
              <w:rPr>
                <w:i/>
                <w:iCs/>
                <w:szCs w:val="24"/>
                <w:lang w:eastAsia="yi-Hebr" w:bidi="yi-Hebr"/>
              </w:rPr>
              <w:t>Solanum dulcamara</w:t>
            </w:r>
          </w:p>
        </w:tc>
      </w:tr>
      <w:tr w:rsidR="00B52FEF">
        <w:tc>
          <w:tcPr>
            <w:tcW w:w="1276" w:type="dxa"/>
          </w:tcPr>
          <w:p w:rsidR="00B52FEF" w:rsidRDefault="0050197A">
            <w:pPr>
              <w:ind w:left="34"/>
              <w:jc w:val="center"/>
              <w:rPr>
                <w:bCs/>
                <w:szCs w:val="24"/>
              </w:rPr>
            </w:pPr>
            <w:r>
              <w:rPr>
                <w:bCs/>
                <w:szCs w:val="24"/>
              </w:rPr>
              <w:t>12</w:t>
            </w:r>
          </w:p>
        </w:tc>
        <w:tc>
          <w:tcPr>
            <w:tcW w:w="13526" w:type="dxa"/>
          </w:tcPr>
          <w:p w:rsidR="00B52FEF" w:rsidRDefault="0050197A">
            <w:pPr>
              <w:rPr>
                <w:i/>
                <w:iCs/>
                <w:szCs w:val="24"/>
              </w:rPr>
            </w:pPr>
            <w:r>
              <w:rPr>
                <w:i/>
                <w:iCs/>
                <w:szCs w:val="24"/>
                <w:lang w:eastAsia="yi-Hebr" w:bidi="yi-Hebr"/>
              </w:rPr>
              <w:t>Thelypteris palustris</w:t>
            </w:r>
          </w:p>
        </w:tc>
      </w:tr>
      <w:tr w:rsidR="00B52FEF">
        <w:tc>
          <w:tcPr>
            <w:tcW w:w="1276" w:type="dxa"/>
          </w:tcPr>
          <w:p w:rsidR="00B52FEF" w:rsidRDefault="0050197A">
            <w:pPr>
              <w:ind w:left="34"/>
              <w:jc w:val="center"/>
              <w:rPr>
                <w:bCs/>
                <w:szCs w:val="24"/>
              </w:rPr>
            </w:pPr>
            <w:r>
              <w:rPr>
                <w:bCs/>
                <w:szCs w:val="24"/>
              </w:rPr>
              <w:t>13</w:t>
            </w:r>
          </w:p>
        </w:tc>
        <w:tc>
          <w:tcPr>
            <w:tcW w:w="13526" w:type="dxa"/>
          </w:tcPr>
          <w:p w:rsidR="00B52FEF" w:rsidRDefault="0050197A">
            <w:pPr>
              <w:rPr>
                <w:i/>
                <w:iCs/>
                <w:szCs w:val="24"/>
              </w:rPr>
            </w:pPr>
            <w:r>
              <w:rPr>
                <w:i/>
                <w:iCs/>
                <w:szCs w:val="24"/>
                <w:lang w:eastAsia="yi-Hebr" w:bidi="yi-Hebr"/>
              </w:rPr>
              <w:t>Aulacomnium androgynum</w:t>
            </w:r>
          </w:p>
        </w:tc>
      </w:tr>
      <w:tr w:rsidR="00B52FEF">
        <w:tc>
          <w:tcPr>
            <w:tcW w:w="1276" w:type="dxa"/>
          </w:tcPr>
          <w:p w:rsidR="00B52FEF" w:rsidRDefault="0050197A">
            <w:pPr>
              <w:ind w:left="34"/>
              <w:jc w:val="center"/>
              <w:rPr>
                <w:bCs/>
                <w:szCs w:val="24"/>
              </w:rPr>
            </w:pPr>
            <w:r>
              <w:rPr>
                <w:bCs/>
                <w:szCs w:val="24"/>
              </w:rPr>
              <w:t>14</w:t>
            </w:r>
          </w:p>
        </w:tc>
        <w:tc>
          <w:tcPr>
            <w:tcW w:w="13526" w:type="dxa"/>
          </w:tcPr>
          <w:p w:rsidR="00B52FEF" w:rsidRDefault="0050197A">
            <w:pPr>
              <w:rPr>
                <w:i/>
                <w:iCs/>
                <w:szCs w:val="24"/>
              </w:rPr>
            </w:pPr>
            <w:r>
              <w:rPr>
                <w:i/>
                <w:iCs/>
                <w:szCs w:val="24"/>
                <w:lang w:eastAsia="yi-Hebr" w:bidi="yi-Hebr"/>
              </w:rPr>
              <w:t>Bazzania trilobata</w:t>
            </w:r>
          </w:p>
        </w:tc>
      </w:tr>
      <w:tr w:rsidR="00B52FEF">
        <w:tc>
          <w:tcPr>
            <w:tcW w:w="1276" w:type="dxa"/>
          </w:tcPr>
          <w:p w:rsidR="00B52FEF" w:rsidRDefault="0050197A">
            <w:pPr>
              <w:ind w:left="34"/>
              <w:jc w:val="center"/>
              <w:rPr>
                <w:bCs/>
                <w:szCs w:val="24"/>
              </w:rPr>
            </w:pPr>
            <w:r>
              <w:rPr>
                <w:bCs/>
                <w:szCs w:val="24"/>
              </w:rPr>
              <w:t>15</w:t>
            </w:r>
          </w:p>
        </w:tc>
        <w:tc>
          <w:tcPr>
            <w:tcW w:w="13526" w:type="dxa"/>
          </w:tcPr>
          <w:p w:rsidR="00B52FEF" w:rsidRDefault="0050197A">
            <w:pPr>
              <w:rPr>
                <w:i/>
                <w:iCs/>
                <w:szCs w:val="24"/>
              </w:rPr>
            </w:pPr>
            <w:r>
              <w:rPr>
                <w:i/>
                <w:iCs/>
                <w:szCs w:val="24"/>
                <w:lang w:eastAsia="yi-Hebr" w:bidi="yi-Hebr"/>
              </w:rPr>
              <w:t>Brachythecium rivulare</w:t>
            </w:r>
          </w:p>
        </w:tc>
      </w:tr>
      <w:tr w:rsidR="00B52FEF">
        <w:tc>
          <w:tcPr>
            <w:tcW w:w="1276" w:type="dxa"/>
          </w:tcPr>
          <w:p w:rsidR="00B52FEF" w:rsidRDefault="0050197A">
            <w:pPr>
              <w:ind w:left="34"/>
              <w:jc w:val="center"/>
              <w:rPr>
                <w:bCs/>
                <w:szCs w:val="24"/>
              </w:rPr>
            </w:pPr>
            <w:r>
              <w:rPr>
                <w:bCs/>
                <w:szCs w:val="24"/>
              </w:rPr>
              <w:t>16</w:t>
            </w:r>
          </w:p>
        </w:tc>
        <w:tc>
          <w:tcPr>
            <w:tcW w:w="13526" w:type="dxa"/>
          </w:tcPr>
          <w:p w:rsidR="00B52FEF" w:rsidRDefault="0050197A">
            <w:pPr>
              <w:rPr>
                <w:i/>
                <w:iCs/>
                <w:szCs w:val="24"/>
              </w:rPr>
            </w:pPr>
            <w:r>
              <w:rPr>
                <w:i/>
                <w:iCs/>
                <w:szCs w:val="24"/>
                <w:lang w:eastAsia="yi-Hebr" w:bidi="yi-Hebr"/>
              </w:rPr>
              <w:t>Calliergonella cuspidata</w:t>
            </w:r>
          </w:p>
        </w:tc>
      </w:tr>
      <w:tr w:rsidR="00B52FEF">
        <w:tc>
          <w:tcPr>
            <w:tcW w:w="1276" w:type="dxa"/>
          </w:tcPr>
          <w:p w:rsidR="00B52FEF" w:rsidRDefault="0050197A">
            <w:pPr>
              <w:ind w:left="34"/>
              <w:jc w:val="center"/>
              <w:rPr>
                <w:bCs/>
                <w:szCs w:val="24"/>
              </w:rPr>
            </w:pPr>
            <w:r>
              <w:rPr>
                <w:bCs/>
                <w:szCs w:val="24"/>
              </w:rPr>
              <w:t>17</w:t>
            </w:r>
          </w:p>
        </w:tc>
        <w:tc>
          <w:tcPr>
            <w:tcW w:w="13526" w:type="dxa"/>
          </w:tcPr>
          <w:p w:rsidR="00B52FEF" w:rsidRDefault="0050197A">
            <w:pPr>
              <w:rPr>
                <w:i/>
                <w:iCs/>
                <w:szCs w:val="24"/>
              </w:rPr>
            </w:pPr>
            <w:r>
              <w:rPr>
                <w:i/>
                <w:iCs/>
                <w:szCs w:val="24"/>
                <w:lang w:eastAsia="yi-Hebr" w:bidi="yi-Hebr"/>
              </w:rPr>
              <w:t>Climacium dendroides</w:t>
            </w:r>
          </w:p>
        </w:tc>
      </w:tr>
      <w:tr w:rsidR="00B52FEF">
        <w:tc>
          <w:tcPr>
            <w:tcW w:w="1276" w:type="dxa"/>
          </w:tcPr>
          <w:p w:rsidR="00B52FEF" w:rsidRDefault="0050197A">
            <w:pPr>
              <w:ind w:left="34"/>
              <w:jc w:val="center"/>
              <w:rPr>
                <w:bCs/>
                <w:szCs w:val="24"/>
              </w:rPr>
            </w:pPr>
            <w:r>
              <w:rPr>
                <w:bCs/>
                <w:szCs w:val="24"/>
              </w:rPr>
              <w:t>18</w:t>
            </w:r>
          </w:p>
        </w:tc>
        <w:tc>
          <w:tcPr>
            <w:tcW w:w="13526" w:type="dxa"/>
          </w:tcPr>
          <w:p w:rsidR="00B52FEF" w:rsidRDefault="0050197A">
            <w:pPr>
              <w:rPr>
                <w:i/>
                <w:iCs/>
                <w:szCs w:val="24"/>
              </w:rPr>
            </w:pPr>
            <w:r>
              <w:rPr>
                <w:i/>
                <w:iCs/>
                <w:szCs w:val="24"/>
                <w:lang w:eastAsia="yi-Hebr" w:bidi="yi-Hebr"/>
              </w:rPr>
              <w:t>Geocalyx graveolens</w:t>
            </w:r>
          </w:p>
        </w:tc>
      </w:tr>
      <w:tr w:rsidR="00B52FEF">
        <w:tc>
          <w:tcPr>
            <w:tcW w:w="1276" w:type="dxa"/>
          </w:tcPr>
          <w:p w:rsidR="00B52FEF" w:rsidRDefault="0050197A">
            <w:pPr>
              <w:ind w:left="34"/>
              <w:jc w:val="center"/>
              <w:rPr>
                <w:bCs/>
                <w:szCs w:val="24"/>
              </w:rPr>
            </w:pPr>
            <w:r>
              <w:rPr>
                <w:bCs/>
                <w:szCs w:val="24"/>
              </w:rPr>
              <w:t>19</w:t>
            </w:r>
          </w:p>
        </w:tc>
        <w:tc>
          <w:tcPr>
            <w:tcW w:w="13526" w:type="dxa"/>
          </w:tcPr>
          <w:p w:rsidR="00B52FEF" w:rsidRDefault="0050197A">
            <w:pPr>
              <w:rPr>
                <w:i/>
                <w:iCs/>
                <w:szCs w:val="24"/>
              </w:rPr>
            </w:pPr>
            <w:r>
              <w:rPr>
                <w:i/>
                <w:iCs/>
                <w:szCs w:val="24"/>
                <w:lang w:eastAsia="yi-Hebr" w:bidi="yi-Hebr"/>
              </w:rPr>
              <w:t>Jungermannia leiantha</w:t>
            </w:r>
          </w:p>
        </w:tc>
      </w:tr>
      <w:tr w:rsidR="00B52FEF">
        <w:tc>
          <w:tcPr>
            <w:tcW w:w="1276" w:type="dxa"/>
          </w:tcPr>
          <w:p w:rsidR="00B52FEF" w:rsidRDefault="0050197A">
            <w:pPr>
              <w:ind w:left="34"/>
              <w:jc w:val="center"/>
              <w:rPr>
                <w:bCs/>
                <w:szCs w:val="24"/>
              </w:rPr>
            </w:pPr>
            <w:r>
              <w:rPr>
                <w:bCs/>
                <w:szCs w:val="24"/>
              </w:rPr>
              <w:t>20</w:t>
            </w:r>
          </w:p>
        </w:tc>
        <w:tc>
          <w:tcPr>
            <w:tcW w:w="13526" w:type="dxa"/>
          </w:tcPr>
          <w:p w:rsidR="00B52FEF" w:rsidRDefault="0050197A">
            <w:pPr>
              <w:rPr>
                <w:i/>
                <w:iCs/>
                <w:szCs w:val="24"/>
              </w:rPr>
            </w:pPr>
            <w:r>
              <w:rPr>
                <w:i/>
                <w:iCs/>
                <w:szCs w:val="24"/>
                <w:lang w:eastAsia="yi-Hebr" w:bidi="yi-Hebr"/>
              </w:rPr>
              <w:t>Lophozia incisa</w:t>
            </w:r>
          </w:p>
        </w:tc>
      </w:tr>
      <w:tr w:rsidR="00B52FEF">
        <w:tc>
          <w:tcPr>
            <w:tcW w:w="1276" w:type="dxa"/>
          </w:tcPr>
          <w:p w:rsidR="00B52FEF" w:rsidRDefault="0050197A">
            <w:pPr>
              <w:ind w:left="34"/>
              <w:jc w:val="center"/>
              <w:rPr>
                <w:bCs/>
                <w:szCs w:val="24"/>
              </w:rPr>
            </w:pPr>
            <w:r>
              <w:rPr>
                <w:bCs/>
                <w:szCs w:val="24"/>
              </w:rPr>
              <w:t>21</w:t>
            </w:r>
          </w:p>
        </w:tc>
        <w:tc>
          <w:tcPr>
            <w:tcW w:w="13526" w:type="dxa"/>
          </w:tcPr>
          <w:p w:rsidR="00B52FEF" w:rsidRDefault="0050197A">
            <w:pPr>
              <w:rPr>
                <w:i/>
                <w:iCs/>
                <w:szCs w:val="24"/>
              </w:rPr>
            </w:pPr>
            <w:r>
              <w:rPr>
                <w:i/>
                <w:iCs/>
                <w:szCs w:val="24"/>
                <w:lang w:eastAsia="yi-Hebr" w:bidi="yi-Hebr"/>
              </w:rPr>
              <w:t>Mnium hornum</w:t>
            </w:r>
          </w:p>
        </w:tc>
      </w:tr>
      <w:tr w:rsidR="00B52FEF">
        <w:tc>
          <w:tcPr>
            <w:tcW w:w="1276" w:type="dxa"/>
          </w:tcPr>
          <w:p w:rsidR="00B52FEF" w:rsidRDefault="0050197A">
            <w:pPr>
              <w:ind w:left="34"/>
              <w:jc w:val="center"/>
              <w:rPr>
                <w:bCs/>
                <w:szCs w:val="24"/>
              </w:rPr>
            </w:pPr>
            <w:r>
              <w:rPr>
                <w:bCs/>
                <w:szCs w:val="24"/>
              </w:rPr>
              <w:t>22</w:t>
            </w:r>
          </w:p>
        </w:tc>
        <w:tc>
          <w:tcPr>
            <w:tcW w:w="13526" w:type="dxa"/>
          </w:tcPr>
          <w:p w:rsidR="00B52FEF" w:rsidRDefault="0050197A">
            <w:pPr>
              <w:rPr>
                <w:i/>
                <w:iCs/>
                <w:szCs w:val="24"/>
              </w:rPr>
            </w:pPr>
            <w:r>
              <w:rPr>
                <w:i/>
                <w:iCs/>
                <w:szCs w:val="24"/>
                <w:lang w:eastAsia="yi-Hebr" w:bidi="yi-Hebr"/>
              </w:rPr>
              <w:t>Sphagnum squarrosum</w:t>
            </w:r>
          </w:p>
        </w:tc>
      </w:tr>
      <w:tr w:rsidR="00B52FEF">
        <w:tc>
          <w:tcPr>
            <w:tcW w:w="1276" w:type="dxa"/>
          </w:tcPr>
          <w:p w:rsidR="00B52FEF" w:rsidRDefault="0050197A">
            <w:pPr>
              <w:ind w:left="34"/>
              <w:jc w:val="center"/>
              <w:rPr>
                <w:bCs/>
                <w:szCs w:val="24"/>
              </w:rPr>
            </w:pPr>
            <w:r>
              <w:rPr>
                <w:bCs/>
                <w:szCs w:val="24"/>
              </w:rPr>
              <w:t>23</w:t>
            </w:r>
          </w:p>
        </w:tc>
        <w:tc>
          <w:tcPr>
            <w:tcW w:w="13526" w:type="dxa"/>
          </w:tcPr>
          <w:p w:rsidR="00B52FEF" w:rsidRDefault="0050197A">
            <w:pPr>
              <w:rPr>
                <w:i/>
                <w:iCs/>
                <w:szCs w:val="24"/>
              </w:rPr>
            </w:pPr>
            <w:r>
              <w:rPr>
                <w:i/>
                <w:iCs/>
                <w:szCs w:val="24"/>
                <w:lang w:eastAsia="yi-Hebr" w:bidi="yi-Hebr"/>
              </w:rPr>
              <w:t>Trichocolea tomentella</w:t>
            </w:r>
          </w:p>
        </w:tc>
      </w:tr>
    </w:tbl>
    <w:p w:rsidR="00B52FEF" w:rsidRDefault="00B52FEF">
      <w:pPr>
        <w:tabs>
          <w:tab w:val="left" w:pos="426"/>
        </w:tabs>
        <w:rPr>
          <w:szCs w:val="24"/>
        </w:rPr>
      </w:pPr>
    </w:p>
    <w:p w:rsidR="00B52FEF" w:rsidRDefault="00B52FEF">
      <w:pPr>
        <w:tabs>
          <w:tab w:val="left" w:pos="426"/>
        </w:tabs>
        <w:rPr>
          <w:szCs w:val="24"/>
        </w:rPr>
      </w:pPr>
    </w:p>
    <w:p w:rsidR="00B52FEF" w:rsidRDefault="00B52FEF">
      <w:pPr>
        <w:tabs>
          <w:tab w:val="left" w:pos="426"/>
        </w:tabs>
        <w:rPr>
          <w:szCs w:val="24"/>
        </w:rPr>
      </w:pPr>
    </w:p>
    <w:p w:rsidR="00B52FEF" w:rsidRDefault="00B52FEF">
      <w:pPr>
        <w:tabs>
          <w:tab w:val="left" w:pos="426"/>
        </w:tabs>
        <w:rPr>
          <w:szCs w:val="24"/>
        </w:rPr>
      </w:pPr>
    </w:p>
    <w:p w:rsidR="00B52FEF" w:rsidRDefault="0050197A">
      <w:pPr>
        <w:rPr>
          <w:b/>
          <w:bCs/>
          <w:szCs w:val="24"/>
        </w:rPr>
      </w:pPr>
      <w:r>
        <w:rPr>
          <w:b/>
          <w:bCs/>
          <w:szCs w:val="24"/>
        </w:rPr>
        <w:t>Buveinės „9160, Skroblynai“ geros apsaugos būklės kriterijai</w:t>
      </w:r>
      <w:r>
        <w:rPr>
          <w:b/>
          <w:bCs/>
          <w:szCs w:val="24"/>
        </w:rPr>
        <w:tab/>
      </w:r>
      <w:r>
        <w:rPr>
          <w:b/>
          <w:bCs/>
          <w:szCs w:val="24"/>
        </w:rPr>
        <w:tab/>
      </w:r>
      <w:r>
        <w:rPr>
          <w:b/>
          <w:bCs/>
          <w:szCs w:val="24"/>
        </w:rPr>
        <w:tab/>
      </w:r>
      <w:r>
        <w:rPr>
          <w:b/>
          <w:bCs/>
          <w:szCs w:val="24"/>
        </w:rPr>
        <w:tab/>
      </w:r>
      <w:r>
        <w:rPr>
          <w:b/>
          <w:bCs/>
          <w:szCs w:val="24"/>
        </w:rPr>
        <w:tab/>
      </w:r>
      <w:r>
        <w:rPr>
          <w:b/>
          <w:bCs/>
          <w:szCs w:val="24"/>
        </w:rPr>
        <w:tab/>
        <w:t>11 lentelė</w:t>
      </w:r>
    </w:p>
    <w:tbl>
      <w:tblPr>
        <w:tblW w:w="497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1"/>
        <w:gridCol w:w="1115"/>
        <w:gridCol w:w="2112"/>
        <w:gridCol w:w="1310"/>
        <w:gridCol w:w="2301"/>
        <w:gridCol w:w="6948"/>
      </w:tblGrid>
      <w:tr w:rsidR="00B52FEF">
        <w:tc>
          <w:tcPr>
            <w:tcW w:w="242" w:type="pct"/>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385"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b/>
                <w:bCs/>
                <w:szCs w:val="24"/>
              </w:rPr>
            </w:pPr>
            <w:r>
              <w:rPr>
                <w:b/>
                <w:bCs/>
                <w:szCs w:val="24"/>
              </w:rPr>
              <w:t>Kriteri-jaus kodas</w:t>
            </w:r>
          </w:p>
        </w:tc>
        <w:tc>
          <w:tcPr>
            <w:tcW w:w="729"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452"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794"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2398"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24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w:t>
            </w:r>
          </w:p>
        </w:tc>
        <w:tc>
          <w:tcPr>
            <w:tcW w:w="385"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9160.1</w:t>
            </w:r>
          </w:p>
        </w:tc>
        <w:tc>
          <w:tcPr>
            <w:tcW w:w="729"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452"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94" w:type="pct"/>
            <w:tcBorders>
              <w:top w:val="single" w:sz="4" w:space="0" w:color="auto"/>
              <w:left w:val="single" w:sz="4" w:space="0" w:color="auto"/>
              <w:bottom w:val="single" w:sz="4" w:space="0" w:color="auto"/>
              <w:right w:val="single" w:sz="4" w:space="0" w:color="auto"/>
            </w:tcBorders>
            <w:hideMark/>
          </w:tcPr>
          <w:p w:rsidR="00B52FEF" w:rsidRDefault="0050197A">
            <w:pPr>
              <w:ind w:firstLine="62"/>
            </w:pPr>
            <w:r>
              <w:t>Stabilus arba didėjantis,  mažėjantis tik numatytais atvejais</w:t>
            </w:r>
          </w:p>
        </w:tc>
        <w:tc>
          <w:tcPr>
            <w:tcW w:w="2398"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Mažėti gali dėl pasikeitimo į buveinės tipą „9070, Medžiais apaugusios ganyklos“ (tik tais atvejais, kurie numatyti miškotvarkos ar gamtotvarkos planuose arba kai tai vyksta privačiuose miškuose dėl ganymo).</w:t>
            </w:r>
          </w:p>
        </w:tc>
      </w:tr>
      <w:tr w:rsidR="00B52FEF">
        <w:tc>
          <w:tcPr>
            <w:tcW w:w="24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lastRenderedPageBreak/>
              <w:t>2</w:t>
            </w:r>
          </w:p>
        </w:tc>
        <w:tc>
          <w:tcPr>
            <w:tcW w:w="385"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9160.2</w:t>
            </w:r>
          </w:p>
        </w:tc>
        <w:tc>
          <w:tcPr>
            <w:tcW w:w="729"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452"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94"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398"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42" w:type="pct"/>
            <w:tcBorders>
              <w:top w:val="single" w:sz="6" w:space="0" w:color="auto"/>
              <w:left w:val="single" w:sz="6" w:space="0" w:color="auto"/>
              <w:bottom w:val="single" w:sz="6" w:space="0" w:color="auto"/>
              <w:right w:val="single" w:sz="4" w:space="0" w:color="auto"/>
            </w:tcBorders>
          </w:tcPr>
          <w:p w:rsidR="00B52FEF" w:rsidRDefault="0050197A">
            <w:pPr>
              <w:rPr>
                <w:szCs w:val="24"/>
                <w:lang w:eastAsia="lt-LT"/>
              </w:rPr>
            </w:pPr>
            <w:r>
              <w:rPr>
                <w:szCs w:val="24"/>
                <w:lang w:eastAsia="lt-LT"/>
              </w:rPr>
              <w:t>3</w:t>
            </w:r>
          </w:p>
        </w:tc>
        <w:tc>
          <w:tcPr>
            <w:tcW w:w="385" w:type="pct"/>
            <w:tcBorders>
              <w:top w:val="single" w:sz="6" w:space="0" w:color="auto"/>
              <w:left w:val="single" w:sz="6" w:space="0" w:color="auto"/>
              <w:bottom w:val="single" w:sz="6" w:space="0" w:color="auto"/>
              <w:right w:val="single" w:sz="4" w:space="0" w:color="auto"/>
            </w:tcBorders>
            <w:vAlign w:val="center"/>
          </w:tcPr>
          <w:p w:rsidR="00B52FEF" w:rsidRDefault="0050197A">
            <w:pPr>
              <w:rPr>
                <w:szCs w:val="24"/>
              </w:rPr>
            </w:pPr>
            <w:r>
              <w:rPr>
                <w:szCs w:val="24"/>
                <w:lang w:eastAsia="lt-LT"/>
              </w:rPr>
              <w:t>9160.3</w:t>
            </w:r>
          </w:p>
        </w:tc>
        <w:tc>
          <w:tcPr>
            <w:tcW w:w="729"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Amžius</w:t>
            </w:r>
          </w:p>
        </w:tc>
        <w:tc>
          <w:tcPr>
            <w:tcW w:w="452" w:type="pct"/>
            <w:tcBorders>
              <w:top w:val="single" w:sz="4" w:space="0" w:color="auto"/>
              <w:left w:val="single" w:sz="4" w:space="0" w:color="auto"/>
              <w:bottom w:val="single" w:sz="4" w:space="0" w:color="auto"/>
              <w:right w:val="single" w:sz="4" w:space="0" w:color="auto"/>
            </w:tcBorders>
          </w:tcPr>
          <w:p w:rsidR="00B52FEF" w:rsidRDefault="0050197A">
            <w:pPr>
              <w:jc w:val="center"/>
              <w:rPr>
                <w:lang w:eastAsia="yi-Hebr" w:bidi="yi-Hebr"/>
              </w:rPr>
            </w:pPr>
            <w:r>
              <w:rPr>
                <w:lang w:eastAsia="yi-Hebr" w:bidi="yi-Hebr"/>
              </w:rPr>
              <w:t>metai</w:t>
            </w:r>
          </w:p>
        </w:tc>
        <w:tc>
          <w:tcPr>
            <w:tcW w:w="794"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pPr>
            <w:r>
              <w:rPr>
                <w:lang w:eastAsia="yi-Hebr" w:bidi="yi-Hebr"/>
              </w:rPr>
              <w:t>&gt;80</w:t>
            </w:r>
          </w:p>
        </w:tc>
        <w:tc>
          <w:tcPr>
            <w:tcW w:w="2398" w:type="pct"/>
            <w:tcBorders>
              <w:top w:val="single" w:sz="4" w:space="0" w:color="auto"/>
              <w:left w:val="single" w:sz="4" w:space="0" w:color="auto"/>
              <w:bottom w:val="single" w:sz="4" w:space="0" w:color="auto"/>
              <w:right w:val="single" w:sz="4" w:space="0" w:color="auto"/>
            </w:tcBorders>
            <w:vAlign w:val="center"/>
          </w:tcPr>
          <w:p w:rsidR="00B52FEF" w:rsidRDefault="0050197A">
            <w:r>
              <w:rPr>
                <w:lang w:eastAsia="yi-Hebr" w:bidi="yi-Hebr"/>
              </w:rPr>
              <w:t xml:space="preserve">Vertinami vyraujantys plačialapiai medžiai – </w:t>
            </w:r>
            <w:r>
              <w:rPr>
                <w:i/>
                <w:iCs/>
                <w:lang w:eastAsia="yi-Hebr" w:bidi="yi-Hebr"/>
              </w:rPr>
              <w:t xml:space="preserve">Acer platanoides, Carpinus betulus, Fraxinus excelsior, Quercus robur, Tilia cordata, Ulmus glabra. </w:t>
            </w:r>
            <w:r>
              <w:rPr>
                <w:lang w:eastAsia="yi-Hebr" w:bidi="yi-Hebr"/>
              </w:rPr>
              <w:t>Nurodyto amžiaus medžių turi būti</w:t>
            </w:r>
            <w:r>
              <w:rPr>
                <w:lang w:val="lt"/>
              </w:rPr>
              <w:t xml:space="preserve"> &gt;10 proc.</w:t>
            </w:r>
            <w:r>
              <w:rPr>
                <w:lang w:eastAsia="yi-Hebr" w:bidi="yi-Hebr"/>
              </w:rPr>
              <w:t xml:space="preserve"> </w:t>
            </w:r>
          </w:p>
        </w:tc>
      </w:tr>
      <w:tr w:rsidR="00B52FEF">
        <w:tc>
          <w:tcPr>
            <w:tcW w:w="242"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4</w:t>
            </w:r>
          </w:p>
        </w:tc>
        <w:tc>
          <w:tcPr>
            <w:tcW w:w="38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lt-LT"/>
              </w:rPr>
              <w:t>9160.4</w:t>
            </w:r>
          </w:p>
        </w:tc>
        <w:tc>
          <w:tcPr>
            <w:tcW w:w="729"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 xml:space="preserve">Negyvos medienos kiekis </w:t>
            </w:r>
          </w:p>
        </w:tc>
        <w:tc>
          <w:tcPr>
            <w:tcW w:w="45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794"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lang w:eastAsia="yi-Hebr" w:bidi="yi-Hebr"/>
              </w:rPr>
            </w:pPr>
            <w:r>
              <w:rPr>
                <w:szCs w:val="24"/>
                <w:lang w:eastAsia="yi-Hebr" w:bidi="yi-Hebr"/>
              </w:rPr>
              <w:t>&gt;20</w:t>
            </w:r>
          </w:p>
        </w:tc>
        <w:tc>
          <w:tcPr>
            <w:tcW w:w="2398" w:type="pct"/>
            <w:tcBorders>
              <w:top w:val="single" w:sz="6" w:space="0" w:color="auto"/>
              <w:left w:val="single" w:sz="6" w:space="0" w:color="auto"/>
              <w:bottom w:val="single" w:sz="6" w:space="0" w:color="auto"/>
              <w:right w:val="single" w:sz="6" w:space="0" w:color="auto"/>
            </w:tcBorders>
            <w:vAlign w:val="center"/>
          </w:tcPr>
          <w:p w:rsidR="00B52FEF" w:rsidRDefault="0050197A">
            <w:pPr>
              <w:rPr>
                <w:lang w:eastAsia="yi-Hebr" w:bidi="yi-Hebr"/>
              </w:rPr>
            </w:pPr>
            <w:r>
              <w:rPr>
                <w:lang w:eastAsia="yi-Hebr" w:bidi="yi-Hebr"/>
              </w:rPr>
              <w:t>Vertinami tik stambūs (d≥20 cm) stovintys ir gulintys negyvi medžiai ar jų dalys, ne trumpesnės kaip 3 m. Bent pusę negyvos medienos turi sudaryti plačialapių medžių negyva mediena.</w:t>
            </w:r>
          </w:p>
        </w:tc>
      </w:tr>
      <w:tr w:rsidR="00B52FEF">
        <w:tc>
          <w:tcPr>
            <w:tcW w:w="242"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5</w:t>
            </w:r>
          </w:p>
        </w:tc>
        <w:tc>
          <w:tcPr>
            <w:tcW w:w="38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lt-LT"/>
              </w:rPr>
              <w:t>9160.5</w:t>
            </w:r>
          </w:p>
        </w:tc>
        <w:tc>
          <w:tcPr>
            <w:tcW w:w="729"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Buveinei būdingų medžių dalis medyne</w:t>
            </w:r>
          </w:p>
        </w:tc>
        <w:tc>
          <w:tcPr>
            <w:tcW w:w="45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94"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val="lt"/>
              </w:rPr>
              <w:t>pirmajame arde būdingų medžių suma didesnė nei kitų rūšių</w:t>
            </w:r>
          </w:p>
        </w:tc>
        <w:tc>
          <w:tcPr>
            <w:tcW w:w="2398"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 xml:space="preserve">Būdingi medžiai – </w:t>
            </w:r>
            <w:r>
              <w:rPr>
                <w:i/>
                <w:iCs/>
                <w:szCs w:val="24"/>
                <w:lang w:eastAsia="yi-Hebr" w:bidi="yi-Hebr"/>
              </w:rPr>
              <w:t>Acer platanoides, Carpinus betulus, Fraxinus excelsior</w:t>
            </w:r>
            <w:r>
              <w:rPr>
                <w:szCs w:val="24"/>
                <w:lang w:eastAsia="yi-Hebr" w:bidi="yi-Hebr"/>
              </w:rPr>
              <w:t xml:space="preserve">, </w:t>
            </w:r>
            <w:r>
              <w:rPr>
                <w:i/>
                <w:iCs/>
                <w:szCs w:val="24"/>
                <w:lang w:eastAsia="yi-Hebr" w:bidi="yi-Hebr"/>
              </w:rPr>
              <w:t xml:space="preserve">Quercus robur, Tilia cordata, Ulmus glabra. </w:t>
            </w:r>
          </w:p>
        </w:tc>
      </w:tr>
      <w:tr w:rsidR="00B52FEF">
        <w:tc>
          <w:tcPr>
            <w:tcW w:w="242"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6</w:t>
            </w:r>
          </w:p>
        </w:tc>
        <w:tc>
          <w:tcPr>
            <w:tcW w:w="38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lt-LT"/>
              </w:rPr>
              <w:t>9160.6</w:t>
            </w:r>
          </w:p>
        </w:tc>
        <w:tc>
          <w:tcPr>
            <w:tcW w:w="729"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Indikatorinių rūšių skaičius</w:t>
            </w:r>
          </w:p>
        </w:tc>
        <w:tc>
          <w:tcPr>
            <w:tcW w:w="45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vnt.</w:t>
            </w:r>
          </w:p>
        </w:tc>
        <w:tc>
          <w:tcPr>
            <w:tcW w:w="794"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&gt;3</w:t>
            </w:r>
          </w:p>
        </w:tc>
        <w:tc>
          <w:tcPr>
            <w:tcW w:w="2398"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Indikatorinių rūšių sąrašas pateiktas 12 lentelėje.</w:t>
            </w:r>
          </w:p>
        </w:tc>
      </w:tr>
      <w:tr w:rsidR="00B52FEF">
        <w:tc>
          <w:tcPr>
            <w:tcW w:w="242"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lt-LT"/>
              </w:rPr>
            </w:pPr>
            <w:r>
              <w:rPr>
                <w:szCs w:val="24"/>
                <w:lang w:eastAsia="lt-LT"/>
              </w:rPr>
              <w:t>7</w:t>
            </w:r>
          </w:p>
        </w:tc>
        <w:tc>
          <w:tcPr>
            <w:tcW w:w="38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lt-LT"/>
              </w:rPr>
              <w:t>9160.7</w:t>
            </w:r>
          </w:p>
        </w:tc>
        <w:tc>
          <w:tcPr>
            <w:tcW w:w="729" w:type="pct"/>
            <w:tcBorders>
              <w:top w:val="single" w:sz="6" w:space="0" w:color="auto"/>
              <w:left w:val="single" w:sz="6" w:space="0" w:color="auto"/>
              <w:bottom w:val="single" w:sz="6" w:space="0" w:color="auto"/>
              <w:right w:val="single" w:sz="6" w:space="0" w:color="auto"/>
            </w:tcBorders>
            <w:vAlign w:val="center"/>
          </w:tcPr>
          <w:p w:rsidR="00B52FEF" w:rsidRDefault="0050197A">
            <w:r>
              <w:t>Svetimžemių rūšių augalų projekcinis padengimas</w:t>
            </w:r>
          </w:p>
        </w:tc>
        <w:tc>
          <w:tcPr>
            <w:tcW w:w="452"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94"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pPr>
            <w:r>
              <w:rPr>
                <w:lang w:eastAsia="yi-Hebr" w:bidi="yi-Hebr"/>
              </w:rPr>
              <w:t>&lt;5</w:t>
            </w:r>
          </w:p>
        </w:tc>
        <w:tc>
          <w:tcPr>
            <w:tcW w:w="2398"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bl>
    <w:p w:rsidR="00B52FEF" w:rsidRDefault="00B52FEF">
      <w:pPr>
        <w:ind w:right="284"/>
        <w:jc w:val="right"/>
        <w:rPr>
          <w:szCs w:val="24"/>
        </w:rPr>
      </w:pPr>
    </w:p>
    <w:p w:rsidR="00B52FEF" w:rsidRDefault="0050197A">
      <w:pPr>
        <w:ind w:left="142"/>
        <w:rPr>
          <w:b/>
          <w:bCs/>
          <w:szCs w:val="24"/>
        </w:rPr>
      </w:pPr>
      <w:r>
        <w:rPr>
          <w:b/>
          <w:bCs/>
          <w:szCs w:val="24"/>
        </w:rPr>
        <w:t xml:space="preserve">Buveinės </w:t>
      </w:r>
      <w:r>
        <w:rPr>
          <w:b/>
          <w:bCs/>
          <w:color w:val="000000"/>
          <w:szCs w:val="24"/>
          <w:lang w:eastAsia="lt-LT"/>
        </w:rPr>
        <w:t>„</w:t>
      </w:r>
      <w:r>
        <w:rPr>
          <w:b/>
          <w:bCs/>
          <w:szCs w:val="24"/>
        </w:rPr>
        <w:t>9160, Skroblynai</w:t>
      </w:r>
      <w:r>
        <w:rPr>
          <w:b/>
          <w:bCs/>
          <w:color w:val="000000"/>
          <w:szCs w:val="24"/>
          <w:lang w:eastAsia="lt-LT"/>
        </w:rPr>
        <w:t>“ indikatorinės</w:t>
      </w:r>
      <w:r>
        <w:rPr>
          <w:b/>
          <w:bCs/>
          <w:szCs w:val="24"/>
        </w:rPr>
        <w:t xml:space="preserve"> rūšys</w:t>
      </w:r>
      <w:r>
        <w:rPr>
          <w:b/>
          <w:bCs/>
          <w:szCs w:val="24"/>
        </w:rPr>
        <w:tab/>
      </w:r>
      <w:r>
        <w:rPr>
          <w:b/>
          <w:bCs/>
          <w:szCs w:val="24"/>
        </w:rPr>
        <w:tab/>
      </w:r>
      <w:r>
        <w:rPr>
          <w:b/>
          <w:bCs/>
          <w:szCs w:val="24"/>
        </w:rPr>
        <w:tab/>
      </w:r>
      <w:r>
        <w:rPr>
          <w:b/>
          <w:bCs/>
          <w:szCs w:val="24"/>
        </w:rPr>
        <w:tab/>
      </w:r>
      <w:r>
        <w:rPr>
          <w:b/>
          <w:bCs/>
          <w:szCs w:val="24"/>
        </w:rPr>
        <w:tab/>
      </w:r>
      <w:r>
        <w:rPr>
          <w:b/>
          <w:bCs/>
          <w:szCs w:val="24"/>
        </w:rPr>
        <w:tab/>
      </w:r>
      <w:r>
        <w:rPr>
          <w:b/>
          <w:bCs/>
          <w:szCs w:val="24"/>
        </w:rPr>
        <w:tab/>
        <w:t>12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2"/>
        <w:gridCol w:w="13322"/>
      </w:tblGrid>
      <w:tr w:rsidR="00B52FEF">
        <w:tc>
          <w:tcPr>
            <w:tcW w:w="1276" w:type="dxa"/>
          </w:tcPr>
          <w:p w:rsidR="00B52FEF" w:rsidRDefault="0050197A">
            <w:pPr>
              <w:rPr>
                <w:b/>
                <w:bCs/>
                <w:szCs w:val="24"/>
              </w:rPr>
            </w:pPr>
            <w:r>
              <w:rPr>
                <w:b/>
                <w:bCs/>
                <w:szCs w:val="24"/>
              </w:rPr>
              <w:t xml:space="preserve">Eil. Nr. </w:t>
            </w:r>
          </w:p>
        </w:tc>
        <w:tc>
          <w:tcPr>
            <w:tcW w:w="13384" w:type="dxa"/>
          </w:tcPr>
          <w:p w:rsidR="00B52FEF" w:rsidRDefault="0050197A">
            <w:pPr>
              <w:rPr>
                <w:b/>
                <w:bCs/>
                <w:szCs w:val="24"/>
              </w:rPr>
            </w:pPr>
            <w:r>
              <w:rPr>
                <w:b/>
                <w:bCs/>
                <w:szCs w:val="24"/>
              </w:rPr>
              <w:t>Rūšies lotyniškas pavadinimas</w:t>
            </w:r>
          </w:p>
        </w:tc>
      </w:tr>
      <w:tr w:rsidR="00B52FEF">
        <w:tc>
          <w:tcPr>
            <w:tcW w:w="1276" w:type="dxa"/>
          </w:tcPr>
          <w:p w:rsidR="00B52FEF" w:rsidRDefault="0050197A">
            <w:pPr>
              <w:ind w:left="34"/>
              <w:jc w:val="center"/>
              <w:rPr>
                <w:bCs/>
                <w:szCs w:val="24"/>
              </w:rPr>
            </w:pPr>
            <w:r>
              <w:rPr>
                <w:bCs/>
                <w:szCs w:val="24"/>
              </w:rPr>
              <w:t>1</w:t>
            </w:r>
          </w:p>
        </w:tc>
        <w:tc>
          <w:tcPr>
            <w:tcW w:w="13384" w:type="dxa"/>
          </w:tcPr>
          <w:p w:rsidR="00B52FEF" w:rsidRDefault="0050197A">
            <w:pPr>
              <w:rPr>
                <w:szCs w:val="24"/>
                <w:u w:val="single"/>
              </w:rPr>
            </w:pPr>
            <w:r>
              <w:rPr>
                <w:i/>
                <w:iCs/>
                <w:szCs w:val="24"/>
                <w:lang w:eastAsia="yi-Hebr" w:bidi="yi-Hebr"/>
              </w:rPr>
              <w:t>Carpinus betulus</w:t>
            </w:r>
          </w:p>
        </w:tc>
      </w:tr>
      <w:tr w:rsidR="00B52FEF">
        <w:tc>
          <w:tcPr>
            <w:tcW w:w="1276" w:type="dxa"/>
          </w:tcPr>
          <w:p w:rsidR="00B52FEF" w:rsidRDefault="0050197A">
            <w:pPr>
              <w:ind w:left="34"/>
              <w:jc w:val="center"/>
              <w:rPr>
                <w:bCs/>
                <w:szCs w:val="24"/>
              </w:rPr>
            </w:pPr>
            <w:r>
              <w:rPr>
                <w:bCs/>
                <w:szCs w:val="24"/>
              </w:rPr>
              <w:t>2</w:t>
            </w:r>
          </w:p>
        </w:tc>
        <w:tc>
          <w:tcPr>
            <w:tcW w:w="13384" w:type="dxa"/>
          </w:tcPr>
          <w:p w:rsidR="00B52FEF" w:rsidRDefault="0050197A">
            <w:pPr>
              <w:rPr>
                <w:szCs w:val="24"/>
                <w:u w:val="single"/>
              </w:rPr>
            </w:pPr>
            <w:r>
              <w:rPr>
                <w:i/>
                <w:iCs/>
                <w:szCs w:val="24"/>
                <w:lang w:eastAsia="yi-Hebr" w:bidi="yi-Hebr"/>
              </w:rPr>
              <w:t>Anemone ranunculoides</w:t>
            </w:r>
          </w:p>
        </w:tc>
      </w:tr>
      <w:tr w:rsidR="00B52FEF">
        <w:tc>
          <w:tcPr>
            <w:tcW w:w="1276" w:type="dxa"/>
          </w:tcPr>
          <w:p w:rsidR="00B52FEF" w:rsidRDefault="0050197A">
            <w:pPr>
              <w:ind w:left="34"/>
              <w:jc w:val="center"/>
              <w:rPr>
                <w:bCs/>
                <w:szCs w:val="24"/>
              </w:rPr>
            </w:pPr>
            <w:r>
              <w:rPr>
                <w:bCs/>
                <w:szCs w:val="24"/>
              </w:rPr>
              <w:t>3</w:t>
            </w:r>
          </w:p>
        </w:tc>
        <w:tc>
          <w:tcPr>
            <w:tcW w:w="13384" w:type="dxa"/>
          </w:tcPr>
          <w:p w:rsidR="00B52FEF" w:rsidRDefault="0050197A">
            <w:pPr>
              <w:rPr>
                <w:szCs w:val="24"/>
                <w:u w:val="single"/>
              </w:rPr>
            </w:pPr>
            <w:r>
              <w:rPr>
                <w:i/>
                <w:iCs/>
                <w:szCs w:val="24"/>
                <w:lang w:eastAsia="yi-Hebr" w:bidi="yi-Hebr"/>
              </w:rPr>
              <w:t>Bromopsis benekenii</w:t>
            </w:r>
          </w:p>
        </w:tc>
      </w:tr>
      <w:tr w:rsidR="00B52FEF">
        <w:tc>
          <w:tcPr>
            <w:tcW w:w="1276" w:type="dxa"/>
          </w:tcPr>
          <w:p w:rsidR="00B52FEF" w:rsidRDefault="0050197A">
            <w:pPr>
              <w:ind w:left="34"/>
              <w:jc w:val="center"/>
              <w:rPr>
                <w:bCs/>
                <w:szCs w:val="24"/>
              </w:rPr>
            </w:pPr>
            <w:r>
              <w:rPr>
                <w:bCs/>
                <w:szCs w:val="24"/>
              </w:rPr>
              <w:t>4</w:t>
            </w:r>
          </w:p>
        </w:tc>
        <w:tc>
          <w:tcPr>
            <w:tcW w:w="13384" w:type="dxa"/>
          </w:tcPr>
          <w:p w:rsidR="00B52FEF" w:rsidRDefault="0050197A">
            <w:pPr>
              <w:rPr>
                <w:szCs w:val="24"/>
                <w:u w:val="single"/>
              </w:rPr>
            </w:pPr>
            <w:r>
              <w:rPr>
                <w:i/>
                <w:iCs/>
                <w:szCs w:val="24"/>
                <w:lang w:eastAsia="yi-Hebr" w:bidi="yi-Hebr"/>
              </w:rPr>
              <w:t>Cardamine bulbifera</w:t>
            </w:r>
          </w:p>
        </w:tc>
      </w:tr>
      <w:tr w:rsidR="00B52FEF">
        <w:tc>
          <w:tcPr>
            <w:tcW w:w="1276" w:type="dxa"/>
          </w:tcPr>
          <w:p w:rsidR="00B52FEF" w:rsidRDefault="0050197A">
            <w:pPr>
              <w:ind w:left="34"/>
              <w:jc w:val="center"/>
              <w:rPr>
                <w:bCs/>
                <w:szCs w:val="24"/>
              </w:rPr>
            </w:pPr>
            <w:r>
              <w:rPr>
                <w:bCs/>
                <w:szCs w:val="24"/>
              </w:rPr>
              <w:t>5</w:t>
            </w:r>
          </w:p>
        </w:tc>
        <w:tc>
          <w:tcPr>
            <w:tcW w:w="13384" w:type="dxa"/>
          </w:tcPr>
          <w:p w:rsidR="00B52FEF" w:rsidRDefault="0050197A">
            <w:pPr>
              <w:rPr>
                <w:szCs w:val="24"/>
                <w:u w:val="single"/>
              </w:rPr>
            </w:pPr>
            <w:r>
              <w:rPr>
                <w:i/>
                <w:iCs/>
                <w:szCs w:val="24"/>
                <w:lang w:eastAsia="yi-Hebr" w:bidi="yi-Hebr"/>
              </w:rPr>
              <w:t>Carex pilosa</w:t>
            </w:r>
          </w:p>
        </w:tc>
      </w:tr>
      <w:tr w:rsidR="00B52FEF">
        <w:tc>
          <w:tcPr>
            <w:tcW w:w="1276" w:type="dxa"/>
          </w:tcPr>
          <w:p w:rsidR="00B52FEF" w:rsidRDefault="0050197A">
            <w:pPr>
              <w:ind w:left="34"/>
              <w:jc w:val="center"/>
              <w:rPr>
                <w:bCs/>
                <w:szCs w:val="24"/>
              </w:rPr>
            </w:pPr>
            <w:r>
              <w:rPr>
                <w:bCs/>
                <w:szCs w:val="24"/>
              </w:rPr>
              <w:t>6</w:t>
            </w:r>
          </w:p>
        </w:tc>
        <w:tc>
          <w:tcPr>
            <w:tcW w:w="13384" w:type="dxa"/>
          </w:tcPr>
          <w:p w:rsidR="00B52FEF" w:rsidRDefault="0050197A">
            <w:pPr>
              <w:rPr>
                <w:szCs w:val="24"/>
                <w:u w:val="single"/>
              </w:rPr>
            </w:pPr>
            <w:r>
              <w:rPr>
                <w:i/>
                <w:iCs/>
                <w:szCs w:val="24"/>
                <w:lang w:eastAsia="yi-Hebr" w:bidi="yi-Hebr"/>
              </w:rPr>
              <w:t>Cerastium sylvaticum</w:t>
            </w:r>
          </w:p>
        </w:tc>
      </w:tr>
      <w:tr w:rsidR="00B52FEF">
        <w:tc>
          <w:tcPr>
            <w:tcW w:w="1276" w:type="dxa"/>
          </w:tcPr>
          <w:p w:rsidR="00B52FEF" w:rsidRDefault="0050197A">
            <w:pPr>
              <w:ind w:left="34"/>
              <w:jc w:val="center"/>
              <w:rPr>
                <w:bCs/>
                <w:szCs w:val="24"/>
              </w:rPr>
            </w:pPr>
            <w:r>
              <w:rPr>
                <w:bCs/>
                <w:szCs w:val="24"/>
              </w:rPr>
              <w:t>7</w:t>
            </w:r>
          </w:p>
        </w:tc>
        <w:tc>
          <w:tcPr>
            <w:tcW w:w="13384" w:type="dxa"/>
          </w:tcPr>
          <w:p w:rsidR="00B52FEF" w:rsidRDefault="0050197A">
            <w:pPr>
              <w:rPr>
                <w:i/>
                <w:iCs/>
                <w:szCs w:val="24"/>
              </w:rPr>
            </w:pPr>
            <w:r>
              <w:rPr>
                <w:i/>
                <w:iCs/>
                <w:szCs w:val="24"/>
                <w:lang w:eastAsia="yi-Hebr" w:bidi="yi-Hebr"/>
              </w:rPr>
              <w:t>Corydalis cava</w:t>
            </w:r>
          </w:p>
        </w:tc>
      </w:tr>
      <w:tr w:rsidR="00B52FEF">
        <w:tc>
          <w:tcPr>
            <w:tcW w:w="1276" w:type="dxa"/>
          </w:tcPr>
          <w:p w:rsidR="00B52FEF" w:rsidRDefault="0050197A">
            <w:pPr>
              <w:ind w:left="34"/>
              <w:jc w:val="center"/>
              <w:rPr>
                <w:bCs/>
                <w:szCs w:val="24"/>
              </w:rPr>
            </w:pPr>
            <w:r>
              <w:rPr>
                <w:bCs/>
                <w:szCs w:val="24"/>
              </w:rPr>
              <w:t>8</w:t>
            </w:r>
          </w:p>
        </w:tc>
        <w:tc>
          <w:tcPr>
            <w:tcW w:w="13384" w:type="dxa"/>
          </w:tcPr>
          <w:p w:rsidR="00B52FEF" w:rsidRDefault="0050197A">
            <w:pPr>
              <w:rPr>
                <w:i/>
                <w:iCs/>
                <w:szCs w:val="24"/>
              </w:rPr>
            </w:pPr>
            <w:r>
              <w:rPr>
                <w:i/>
                <w:iCs/>
                <w:szCs w:val="24"/>
                <w:lang w:eastAsia="yi-Hebr" w:bidi="yi-Hebr"/>
              </w:rPr>
              <w:t>Dactylis polygama</w:t>
            </w:r>
          </w:p>
        </w:tc>
      </w:tr>
      <w:tr w:rsidR="00B52FEF">
        <w:tc>
          <w:tcPr>
            <w:tcW w:w="1276" w:type="dxa"/>
          </w:tcPr>
          <w:p w:rsidR="00B52FEF" w:rsidRDefault="0050197A">
            <w:pPr>
              <w:ind w:left="34"/>
              <w:jc w:val="center"/>
              <w:rPr>
                <w:bCs/>
                <w:szCs w:val="24"/>
              </w:rPr>
            </w:pPr>
            <w:r>
              <w:rPr>
                <w:bCs/>
                <w:szCs w:val="24"/>
              </w:rPr>
              <w:t>9</w:t>
            </w:r>
          </w:p>
        </w:tc>
        <w:tc>
          <w:tcPr>
            <w:tcW w:w="13384" w:type="dxa"/>
          </w:tcPr>
          <w:p w:rsidR="00B52FEF" w:rsidRDefault="0050197A">
            <w:pPr>
              <w:rPr>
                <w:i/>
                <w:iCs/>
                <w:szCs w:val="24"/>
              </w:rPr>
            </w:pPr>
            <w:r>
              <w:rPr>
                <w:i/>
                <w:iCs/>
                <w:szCs w:val="24"/>
                <w:lang w:eastAsia="yi-Hebr" w:bidi="yi-Hebr"/>
              </w:rPr>
              <w:t>Gagea lutea</w:t>
            </w:r>
          </w:p>
        </w:tc>
      </w:tr>
      <w:tr w:rsidR="00B52FEF">
        <w:tc>
          <w:tcPr>
            <w:tcW w:w="1276" w:type="dxa"/>
          </w:tcPr>
          <w:p w:rsidR="00B52FEF" w:rsidRDefault="0050197A">
            <w:pPr>
              <w:ind w:left="34"/>
              <w:jc w:val="center"/>
              <w:rPr>
                <w:bCs/>
                <w:szCs w:val="24"/>
              </w:rPr>
            </w:pPr>
            <w:r>
              <w:rPr>
                <w:bCs/>
                <w:szCs w:val="24"/>
              </w:rPr>
              <w:t>10</w:t>
            </w:r>
          </w:p>
        </w:tc>
        <w:tc>
          <w:tcPr>
            <w:tcW w:w="13384" w:type="dxa"/>
          </w:tcPr>
          <w:p w:rsidR="00B52FEF" w:rsidRDefault="0050197A">
            <w:pPr>
              <w:rPr>
                <w:i/>
                <w:iCs/>
                <w:szCs w:val="24"/>
              </w:rPr>
            </w:pPr>
            <w:r>
              <w:rPr>
                <w:i/>
                <w:iCs/>
                <w:szCs w:val="24"/>
                <w:lang w:eastAsia="yi-Hebr" w:bidi="yi-Hebr"/>
              </w:rPr>
              <w:t>Galium odoratum</w:t>
            </w:r>
          </w:p>
        </w:tc>
      </w:tr>
      <w:tr w:rsidR="00B52FEF">
        <w:tc>
          <w:tcPr>
            <w:tcW w:w="1276" w:type="dxa"/>
          </w:tcPr>
          <w:p w:rsidR="00B52FEF" w:rsidRDefault="0050197A">
            <w:pPr>
              <w:ind w:left="34"/>
              <w:jc w:val="center"/>
              <w:rPr>
                <w:bCs/>
                <w:szCs w:val="24"/>
              </w:rPr>
            </w:pPr>
            <w:r>
              <w:rPr>
                <w:bCs/>
                <w:szCs w:val="24"/>
              </w:rPr>
              <w:t>11</w:t>
            </w:r>
          </w:p>
        </w:tc>
        <w:tc>
          <w:tcPr>
            <w:tcW w:w="13384" w:type="dxa"/>
          </w:tcPr>
          <w:p w:rsidR="00B52FEF" w:rsidRDefault="0050197A">
            <w:pPr>
              <w:rPr>
                <w:i/>
                <w:iCs/>
                <w:szCs w:val="24"/>
              </w:rPr>
            </w:pPr>
            <w:r>
              <w:rPr>
                <w:i/>
                <w:iCs/>
                <w:szCs w:val="24"/>
                <w:lang w:eastAsia="yi-Hebr" w:bidi="yi-Hebr"/>
              </w:rPr>
              <w:t>Hedera helix</w:t>
            </w:r>
          </w:p>
        </w:tc>
      </w:tr>
      <w:tr w:rsidR="00B52FEF">
        <w:tc>
          <w:tcPr>
            <w:tcW w:w="1276" w:type="dxa"/>
          </w:tcPr>
          <w:p w:rsidR="00B52FEF" w:rsidRDefault="0050197A">
            <w:pPr>
              <w:ind w:left="34"/>
              <w:jc w:val="center"/>
              <w:rPr>
                <w:bCs/>
                <w:szCs w:val="24"/>
              </w:rPr>
            </w:pPr>
            <w:r>
              <w:rPr>
                <w:bCs/>
                <w:szCs w:val="24"/>
              </w:rPr>
              <w:t>12</w:t>
            </w:r>
          </w:p>
        </w:tc>
        <w:tc>
          <w:tcPr>
            <w:tcW w:w="13384" w:type="dxa"/>
          </w:tcPr>
          <w:p w:rsidR="00B52FEF" w:rsidRDefault="0050197A">
            <w:pPr>
              <w:rPr>
                <w:i/>
                <w:iCs/>
                <w:szCs w:val="24"/>
              </w:rPr>
            </w:pPr>
            <w:r>
              <w:rPr>
                <w:i/>
                <w:iCs/>
                <w:szCs w:val="24"/>
                <w:lang w:eastAsia="yi-Hebr" w:bidi="yi-Hebr"/>
              </w:rPr>
              <w:t>Hordelymus europaeus</w:t>
            </w:r>
          </w:p>
        </w:tc>
      </w:tr>
      <w:tr w:rsidR="00B52FEF">
        <w:tc>
          <w:tcPr>
            <w:tcW w:w="1276" w:type="dxa"/>
          </w:tcPr>
          <w:p w:rsidR="00B52FEF" w:rsidRDefault="0050197A">
            <w:pPr>
              <w:ind w:left="34"/>
              <w:jc w:val="center"/>
              <w:rPr>
                <w:bCs/>
                <w:szCs w:val="24"/>
              </w:rPr>
            </w:pPr>
            <w:r>
              <w:rPr>
                <w:bCs/>
                <w:szCs w:val="24"/>
              </w:rPr>
              <w:t>13</w:t>
            </w:r>
          </w:p>
        </w:tc>
        <w:tc>
          <w:tcPr>
            <w:tcW w:w="13384" w:type="dxa"/>
          </w:tcPr>
          <w:p w:rsidR="00B52FEF" w:rsidRDefault="0050197A">
            <w:pPr>
              <w:rPr>
                <w:i/>
                <w:iCs/>
                <w:szCs w:val="24"/>
              </w:rPr>
            </w:pPr>
            <w:r>
              <w:rPr>
                <w:i/>
                <w:iCs/>
                <w:szCs w:val="24"/>
                <w:lang w:eastAsia="yi-Hebr" w:bidi="yi-Hebr"/>
              </w:rPr>
              <w:t>Lathraea squamaria</w:t>
            </w:r>
          </w:p>
        </w:tc>
      </w:tr>
      <w:tr w:rsidR="00B52FEF">
        <w:tc>
          <w:tcPr>
            <w:tcW w:w="1276" w:type="dxa"/>
          </w:tcPr>
          <w:p w:rsidR="00B52FEF" w:rsidRDefault="0050197A">
            <w:pPr>
              <w:ind w:left="34"/>
              <w:jc w:val="center"/>
              <w:rPr>
                <w:bCs/>
                <w:szCs w:val="24"/>
              </w:rPr>
            </w:pPr>
            <w:r>
              <w:rPr>
                <w:bCs/>
                <w:szCs w:val="24"/>
              </w:rPr>
              <w:lastRenderedPageBreak/>
              <w:t>14</w:t>
            </w:r>
          </w:p>
        </w:tc>
        <w:tc>
          <w:tcPr>
            <w:tcW w:w="13384" w:type="dxa"/>
          </w:tcPr>
          <w:p w:rsidR="00B52FEF" w:rsidRDefault="0050197A">
            <w:pPr>
              <w:rPr>
                <w:i/>
                <w:iCs/>
                <w:szCs w:val="24"/>
                <w:lang w:eastAsia="yi-Hebr" w:bidi="yi-Hebr"/>
              </w:rPr>
            </w:pPr>
            <w:r>
              <w:rPr>
                <w:i/>
                <w:iCs/>
                <w:szCs w:val="24"/>
                <w:lang w:eastAsia="yi-Hebr" w:bidi="yi-Hebr"/>
              </w:rPr>
              <w:t>Lathyrus laevigatus</w:t>
            </w:r>
          </w:p>
        </w:tc>
      </w:tr>
      <w:tr w:rsidR="00B52FEF">
        <w:tc>
          <w:tcPr>
            <w:tcW w:w="1276" w:type="dxa"/>
          </w:tcPr>
          <w:p w:rsidR="00B52FEF" w:rsidRDefault="0050197A">
            <w:pPr>
              <w:ind w:left="34"/>
              <w:jc w:val="center"/>
              <w:rPr>
                <w:bCs/>
                <w:szCs w:val="24"/>
              </w:rPr>
            </w:pPr>
            <w:r>
              <w:rPr>
                <w:bCs/>
                <w:szCs w:val="24"/>
              </w:rPr>
              <w:t>15</w:t>
            </w:r>
          </w:p>
        </w:tc>
        <w:tc>
          <w:tcPr>
            <w:tcW w:w="13384" w:type="dxa"/>
          </w:tcPr>
          <w:p w:rsidR="00B52FEF" w:rsidRDefault="0050197A">
            <w:pPr>
              <w:rPr>
                <w:i/>
                <w:iCs/>
                <w:szCs w:val="24"/>
                <w:lang w:eastAsia="yi-Hebr" w:bidi="yi-Hebr"/>
              </w:rPr>
            </w:pPr>
            <w:r>
              <w:rPr>
                <w:i/>
                <w:iCs/>
                <w:szCs w:val="24"/>
                <w:lang w:eastAsia="yi-Hebr" w:bidi="yi-Hebr"/>
              </w:rPr>
              <w:t>Lilium martagon</w:t>
            </w:r>
          </w:p>
        </w:tc>
      </w:tr>
      <w:tr w:rsidR="00B52FEF">
        <w:tc>
          <w:tcPr>
            <w:tcW w:w="1276" w:type="dxa"/>
          </w:tcPr>
          <w:p w:rsidR="00B52FEF" w:rsidRDefault="0050197A">
            <w:pPr>
              <w:ind w:left="34"/>
              <w:jc w:val="center"/>
              <w:rPr>
                <w:bCs/>
                <w:szCs w:val="24"/>
              </w:rPr>
            </w:pPr>
            <w:r>
              <w:rPr>
                <w:bCs/>
                <w:szCs w:val="24"/>
              </w:rPr>
              <w:t>16</w:t>
            </w:r>
          </w:p>
        </w:tc>
        <w:tc>
          <w:tcPr>
            <w:tcW w:w="13384" w:type="dxa"/>
          </w:tcPr>
          <w:p w:rsidR="00B52FEF" w:rsidRDefault="0050197A">
            <w:pPr>
              <w:rPr>
                <w:i/>
                <w:iCs/>
                <w:szCs w:val="24"/>
                <w:lang w:eastAsia="yi-Hebr" w:bidi="yi-Hebr"/>
              </w:rPr>
            </w:pPr>
            <w:r>
              <w:rPr>
                <w:i/>
                <w:iCs/>
                <w:szCs w:val="24"/>
                <w:lang w:eastAsia="yi-Hebr" w:bidi="yi-Hebr"/>
              </w:rPr>
              <w:t>Ranunculus lanuginosus</w:t>
            </w:r>
          </w:p>
        </w:tc>
      </w:tr>
      <w:tr w:rsidR="00B52FEF">
        <w:tc>
          <w:tcPr>
            <w:tcW w:w="1276" w:type="dxa"/>
          </w:tcPr>
          <w:p w:rsidR="00B52FEF" w:rsidRDefault="0050197A">
            <w:pPr>
              <w:ind w:left="34"/>
              <w:jc w:val="center"/>
              <w:rPr>
                <w:bCs/>
                <w:szCs w:val="24"/>
              </w:rPr>
            </w:pPr>
            <w:r>
              <w:rPr>
                <w:bCs/>
                <w:szCs w:val="24"/>
              </w:rPr>
              <w:t>17</w:t>
            </w:r>
          </w:p>
        </w:tc>
        <w:tc>
          <w:tcPr>
            <w:tcW w:w="13384" w:type="dxa"/>
          </w:tcPr>
          <w:p w:rsidR="00B52FEF" w:rsidRDefault="0050197A">
            <w:pPr>
              <w:rPr>
                <w:i/>
                <w:iCs/>
                <w:szCs w:val="24"/>
                <w:lang w:eastAsia="yi-Hebr" w:bidi="yi-Hebr"/>
              </w:rPr>
            </w:pPr>
            <w:r>
              <w:rPr>
                <w:i/>
                <w:iCs/>
                <w:szCs w:val="24"/>
                <w:lang w:eastAsia="yi-Hebr" w:bidi="yi-Hebr"/>
              </w:rPr>
              <w:t>Sanicula europaea</w:t>
            </w:r>
          </w:p>
        </w:tc>
      </w:tr>
      <w:tr w:rsidR="00B52FEF">
        <w:tc>
          <w:tcPr>
            <w:tcW w:w="1276" w:type="dxa"/>
          </w:tcPr>
          <w:p w:rsidR="00B52FEF" w:rsidRDefault="0050197A">
            <w:pPr>
              <w:ind w:left="34"/>
              <w:jc w:val="center"/>
              <w:rPr>
                <w:bCs/>
                <w:szCs w:val="24"/>
              </w:rPr>
            </w:pPr>
            <w:r>
              <w:rPr>
                <w:bCs/>
                <w:szCs w:val="24"/>
              </w:rPr>
              <w:t>18</w:t>
            </w:r>
          </w:p>
        </w:tc>
        <w:tc>
          <w:tcPr>
            <w:tcW w:w="13384" w:type="dxa"/>
          </w:tcPr>
          <w:p w:rsidR="00B52FEF" w:rsidRDefault="0050197A">
            <w:pPr>
              <w:rPr>
                <w:i/>
                <w:iCs/>
                <w:szCs w:val="24"/>
                <w:lang w:eastAsia="yi-Hebr" w:bidi="yi-Hebr"/>
              </w:rPr>
            </w:pPr>
            <w:r>
              <w:rPr>
                <w:i/>
                <w:iCs/>
                <w:szCs w:val="24"/>
                <w:lang w:eastAsia="yi-Hebr" w:bidi="yi-Hebr"/>
              </w:rPr>
              <w:t xml:space="preserve">Anomodon </w:t>
            </w:r>
            <w:r>
              <w:rPr>
                <w:szCs w:val="24"/>
                <w:lang w:eastAsia="yi-Hebr" w:bidi="yi-Hebr"/>
              </w:rPr>
              <w:t>spp.</w:t>
            </w:r>
          </w:p>
        </w:tc>
      </w:tr>
      <w:tr w:rsidR="00B52FEF">
        <w:tc>
          <w:tcPr>
            <w:tcW w:w="1276" w:type="dxa"/>
          </w:tcPr>
          <w:p w:rsidR="00B52FEF" w:rsidRDefault="0050197A">
            <w:pPr>
              <w:ind w:left="34"/>
              <w:jc w:val="center"/>
              <w:rPr>
                <w:bCs/>
                <w:szCs w:val="24"/>
              </w:rPr>
            </w:pPr>
            <w:r>
              <w:rPr>
                <w:bCs/>
                <w:szCs w:val="24"/>
              </w:rPr>
              <w:t>19</w:t>
            </w:r>
          </w:p>
        </w:tc>
        <w:tc>
          <w:tcPr>
            <w:tcW w:w="13384" w:type="dxa"/>
          </w:tcPr>
          <w:p w:rsidR="00B52FEF" w:rsidRDefault="0050197A">
            <w:pPr>
              <w:rPr>
                <w:i/>
                <w:iCs/>
                <w:szCs w:val="24"/>
                <w:lang w:eastAsia="yi-Hebr" w:bidi="yi-Hebr"/>
              </w:rPr>
            </w:pPr>
            <w:r>
              <w:rPr>
                <w:i/>
                <w:iCs/>
                <w:szCs w:val="24"/>
                <w:lang w:eastAsia="yi-Hebr" w:bidi="yi-Hebr"/>
              </w:rPr>
              <w:t>Frullania dilatata</w:t>
            </w:r>
          </w:p>
        </w:tc>
      </w:tr>
      <w:tr w:rsidR="00B52FEF">
        <w:tc>
          <w:tcPr>
            <w:tcW w:w="1276" w:type="dxa"/>
          </w:tcPr>
          <w:p w:rsidR="00B52FEF" w:rsidRDefault="0050197A">
            <w:pPr>
              <w:ind w:left="34"/>
              <w:jc w:val="center"/>
              <w:rPr>
                <w:bCs/>
                <w:szCs w:val="24"/>
              </w:rPr>
            </w:pPr>
            <w:r>
              <w:rPr>
                <w:bCs/>
                <w:szCs w:val="24"/>
              </w:rPr>
              <w:t>20</w:t>
            </w:r>
          </w:p>
        </w:tc>
        <w:tc>
          <w:tcPr>
            <w:tcW w:w="13384" w:type="dxa"/>
          </w:tcPr>
          <w:p w:rsidR="00B52FEF" w:rsidRDefault="0050197A">
            <w:pPr>
              <w:rPr>
                <w:i/>
                <w:iCs/>
                <w:szCs w:val="24"/>
                <w:lang w:eastAsia="yi-Hebr" w:bidi="yi-Hebr"/>
              </w:rPr>
            </w:pPr>
            <w:r>
              <w:rPr>
                <w:i/>
                <w:iCs/>
                <w:szCs w:val="24"/>
                <w:lang w:eastAsia="yi-Hebr" w:bidi="yi-Hebr"/>
              </w:rPr>
              <w:t xml:space="preserve">Neckera </w:t>
            </w:r>
            <w:r>
              <w:rPr>
                <w:szCs w:val="24"/>
                <w:lang w:eastAsia="yi-Hebr" w:bidi="yi-Hebr"/>
              </w:rPr>
              <w:t>spp.</w:t>
            </w:r>
          </w:p>
        </w:tc>
      </w:tr>
      <w:tr w:rsidR="00B52FEF">
        <w:tc>
          <w:tcPr>
            <w:tcW w:w="1276" w:type="dxa"/>
          </w:tcPr>
          <w:p w:rsidR="00B52FEF" w:rsidRDefault="0050197A">
            <w:pPr>
              <w:ind w:left="34"/>
              <w:jc w:val="center"/>
              <w:rPr>
                <w:bCs/>
                <w:szCs w:val="24"/>
              </w:rPr>
            </w:pPr>
            <w:r>
              <w:rPr>
                <w:bCs/>
                <w:szCs w:val="24"/>
              </w:rPr>
              <w:t>21</w:t>
            </w:r>
          </w:p>
        </w:tc>
        <w:tc>
          <w:tcPr>
            <w:tcW w:w="13384" w:type="dxa"/>
          </w:tcPr>
          <w:p w:rsidR="00B52FEF" w:rsidRDefault="0050197A">
            <w:pPr>
              <w:rPr>
                <w:i/>
                <w:iCs/>
                <w:szCs w:val="24"/>
                <w:lang w:eastAsia="yi-Hebr" w:bidi="yi-Hebr"/>
              </w:rPr>
            </w:pPr>
            <w:r>
              <w:rPr>
                <w:i/>
                <w:iCs/>
                <w:szCs w:val="24"/>
                <w:lang w:eastAsia="yi-Hebr" w:bidi="yi-Hebr"/>
              </w:rPr>
              <w:t>Porella platyphylla</w:t>
            </w:r>
          </w:p>
        </w:tc>
      </w:tr>
    </w:tbl>
    <w:p w:rsidR="00B52FEF" w:rsidRDefault="00B52FEF">
      <w:pPr>
        <w:tabs>
          <w:tab w:val="left" w:pos="426"/>
        </w:tabs>
        <w:rPr>
          <w:szCs w:val="24"/>
        </w:rPr>
      </w:pPr>
    </w:p>
    <w:p w:rsidR="00B52FEF" w:rsidRDefault="0050197A">
      <w:pPr>
        <w:rPr>
          <w:b/>
          <w:bCs/>
          <w:szCs w:val="24"/>
        </w:rPr>
      </w:pPr>
      <w:r>
        <w:rPr>
          <w:b/>
          <w:bCs/>
          <w:szCs w:val="24"/>
        </w:rPr>
        <w:t>Buveinės „</w:t>
      </w:r>
      <w:r>
        <w:rPr>
          <w:b/>
          <w:bCs/>
          <w:color w:val="000000"/>
          <w:szCs w:val="24"/>
        </w:rPr>
        <w:t>91D0, Pelkiniai miškai</w:t>
      </w:r>
      <w:r>
        <w:rPr>
          <w:b/>
          <w:bCs/>
          <w:szCs w:val="24"/>
        </w:rPr>
        <w:t>“ geros apsaugos būklės kriterijai</w:t>
      </w:r>
    </w:p>
    <w:p w:rsidR="00B52FEF" w:rsidRDefault="0050197A">
      <w:pPr>
        <w:tabs>
          <w:tab w:val="left" w:pos="567"/>
        </w:tabs>
        <w:ind w:right="566"/>
        <w:rPr>
          <w:szCs w:val="24"/>
        </w:rPr>
      </w:pPr>
      <w:r>
        <w:rPr>
          <w:szCs w:val="24"/>
        </w:rPr>
        <w:t>Išskiriami 4 buveinės tipo potipiai:</w:t>
      </w:r>
    </w:p>
    <w:p w:rsidR="00B52FEF" w:rsidRDefault="0050197A">
      <w:pPr>
        <w:ind w:right="566"/>
        <w:rPr>
          <w:szCs w:val="24"/>
          <w:lang w:eastAsia="yi-Hebr" w:bidi="yi-Hebr"/>
        </w:rPr>
      </w:pPr>
      <w:r>
        <w:rPr>
          <w:szCs w:val="24"/>
        </w:rPr>
        <w:t>91D0</w:t>
      </w:r>
      <w:r>
        <w:rPr>
          <w:szCs w:val="24"/>
          <w:lang w:eastAsia="yi-Hebr" w:bidi="yi-Hebr"/>
        </w:rPr>
        <w:t>a – Gailiniai pušynai;</w:t>
      </w:r>
    </w:p>
    <w:p w:rsidR="00B52FEF" w:rsidRDefault="0050197A">
      <w:pPr>
        <w:ind w:right="566"/>
        <w:rPr>
          <w:szCs w:val="24"/>
          <w:lang w:eastAsia="yi-Hebr" w:bidi="yi-Hebr"/>
        </w:rPr>
      </w:pPr>
      <w:r>
        <w:rPr>
          <w:szCs w:val="24"/>
        </w:rPr>
        <w:t>91D0</w:t>
      </w:r>
      <w:r>
        <w:rPr>
          <w:szCs w:val="24"/>
          <w:lang w:eastAsia="yi-Hebr" w:bidi="yi-Hebr"/>
        </w:rPr>
        <w:t>b – Vaivoriniai pušynai;</w:t>
      </w:r>
    </w:p>
    <w:p w:rsidR="00B52FEF" w:rsidRDefault="0050197A">
      <w:pPr>
        <w:ind w:right="566"/>
        <w:rPr>
          <w:szCs w:val="24"/>
          <w:lang w:eastAsia="yi-Hebr" w:bidi="yi-Hebr"/>
        </w:rPr>
      </w:pPr>
      <w:r>
        <w:rPr>
          <w:szCs w:val="24"/>
        </w:rPr>
        <w:t>91D0</w:t>
      </w:r>
      <w:r>
        <w:rPr>
          <w:szCs w:val="24"/>
          <w:lang w:eastAsia="yi-Hebr" w:bidi="yi-Hebr"/>
        </w:rPr>
        <w:t>c – Tarpinio tipo raistai;</w:t>
      </w:r>
    </w:p>
    <w:p w:rsidR="00B52FEF" w:rsidRDefault="0050197A">
      <w:pPr>
        <w:ind w:right="566"/>
        <w:rPr>
          <w:b/>
          <w:bCs/>
          <w:szCs w:val="24"/>
        </w:rPr>
      </w:pPr>
      <w:r>
        <w:rPr>
          <w:szCs w:val="24"/>
        </w:rPr>
        <w:t>91D0</w:t>
      </w:r>
      <w:r>
        <w:rPr>
          <w:szCs w:val="24"/>
          <w:lang w:eastAsia="yi-Hebr" w:bidi="yi-Hebr"/>
        </w:rPr>
        <w:t>d – Kimininiai eglynai.</w:t>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b/>
          <w:bCs/>
          <w:szCs w:val="24"/>
        </w:rPr>
        <w:t>13 lentelė</w:t>
      </w:r>
    </w:p>
    <w:tbl>
      <w:tblPr>
        <w:tblW w:w="1460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276"/>
        <w:gridCol w:w="2126"/>
        <w:gridCol w:w="1276"/>
        <w:gridCol w:w="2268"/>
        <w:gridCol w:w="6946"/>
      </w:tblGrid>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jc w:val="center"/>
              <w:rPr>
                <w:b/>
                <w:bCs/>
                <w:szCs w:val="24"/>
              </w:rPr>
            </w:pPr>
            <w:r>
              <w:rPr>
                <w:b/>
                <w:bCs/>
                <w:szCs w:val="24"/>
              </w:rPr>
              <w:t>Eil. Nr.</w:t>
            </w:r>
          </w:p>
        </w:tc>
        <w:tc>
          <w:tcPr>
            <w:tcW w:w="127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ind w:left="-108" w:right="-108"/>
              <w:jc w:val="center"/>
              <w:rPr>
                <w:b/>
                <w:bCs/>
                <w:szCs w:val="24"/>
              </w:rPr>
            </w:pPr>
            <w:r>
              <w:rPr>
                <w:b/>
                <w:bCs/>
                <w:szCs w:val="24"/>
              </w:rPr>
              <w:t>Kriterijaus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694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1</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ind w:right="-159"/>
              <w:rPr>
                <w:szCs w:val="24"/>
              </w:rPr>
            </w:pPr>
            <w:r>
              <w:rPr>
                <w:szCs w:val="24"/>
              </w:rPr>
              <w:t>91D0.1</w:t>
            </w:r>
          </w:p>
        </w:tc>
        <w:tc>
          <w:tcPr>
            <w:tcW w:w="212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B52FEF" w:rsidRDefault="0050197A">
            <w:pPr>
              <w:ind w:firstLine="62"/>
            </w:pPr>
            <w:r>
              <w:t>Stabilus arba didėjantis,  mažėjantis tik numatytais atvejais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Mažėti gali kai kuriems potipiams virstant kitomis buveinėmis: iš 91D0a ir 91D0c potipių į buveines „7110, Aktyvios aukštapelkės“ ir „7140, Tarpinės pelkės ir liūnai“. Gali būti papildomai  nurodomi tiksliniai plotai pagal potipius.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ind w:right="-159"/>
              <w:rPr>
                <w:szCs w:val="24"/>
              </w:rPr>
            </w:pPr>
            <w:r>
              <w:rPr>
                <w:szCs w:val="24"/>
              </w:rPr>
              <w:t>91D0.2</w:t>
            </w:r>
          </w:p>
        </w:tc>
        <w:tc>
          <w:tcPr>
            <w:tcW w:w="212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r>
              <w:t>Potipių 91D0a ir 91D0c plotai, palankūs buveinėms „7110, Aktyvios aukštapelkės“ ir „7140, Tarpinės pelkės ir liūnai“ susiformuoti ar atsikurti, nepriskiriami gerų struktūros ir funkcijų plotams.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3</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91D0a.3</w:t>
            </w:r>
          </w:p>
          <w:p w:rsidR="00B52FEF" w:rsidRDefault="0050197A">
            <w:pPr>
              <w:ind w:right="-159"/>
              <w:rPr>
                <w:szCs w:val="24"/>
              </w:rPr>
            </w:pPr>
            <w:r>
              <w:rPr>
                <w:szCs w:val="24"/>
              </w:rPr>
              <w:t>91D0c.3</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Medyno amžius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metai</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&gt;60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Vertinamas atsižvelgiant į skurdžias augimvietės sąlygas. Jei 91D0a yra po gaisro atsikuriantis miškas, vietoj šio taikomas 91D0a.4 kriterijus.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4</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91D0b.3</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Medyno amžius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metai</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rPr>
                <w:szCs w:val="24"/>
                <w:lang w:eastAsia="yi-Hebr" w:bidi="yi-Hebr"/>
              </w:rPr>
            </w:pPr>
            <w:r>
              <w:rPr>
                <w:szCs w:val="24"/>
                <w:lang w:eastAsia="yi-Hebr" w:bidi="yi-Hebr"/>
              </w:rPr>
              <w:t>Pušynas – &gt;90;</w:t>
            </w:r>
          </w:p>
          <w:p w:rsidR="00B52FEF" w:rsidRDefault="0050197A">
            <w:pPr>
              <w:rPr>
                <w:szCs w:val="24"/>
              </w:rPr>
            </w:pPr>
            <w:r>
              <w:rPr>
                <w:szCs w:val="24"/>
              </w:rPr>
              <w:t>Beržynas – &gt;60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r>
              <w:rPr>
                <w:lang w:eastAsia="yi-Hebr" w:bidi="yi-Hebr"/>
              </w:rPr>
              <w:t>Vertinama pagal seniausius medžius, jei jų yra &gt;20 proc. medyno. Jei tai po gaisro atsikuriantis jaunas miškas, vietoj šio taikomas 91D0b.4 kriterijus.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5</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91D0d.3</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Medyno amžius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metai</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&gt;70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Vertinama pagal seniausią eglių amžiaus grupę, jei ji sudaro &gt;20 proc. visų pirmojo ar antrojo ardų eglių.</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lastRenderedPageBreak/>
              <w:t>6</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91D0a.4</w:t>
            </w:r>
          </w:p>
          <w:p w:rsidR="00B52FEF" w:rsidRDefault="0050197A">
            <w:pPr>
              <w:ind w:right="-159"/>
              <w:rPr>
                <w:szCs w:val="24"/>
              </w:rPr>
            </w:pPr>
            <w:r>
              <w:rPr>
                <w:szCs w:val="24"/>
              </w:rPr>
              <w:t>91D0b.4</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Gaisrų poveikis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Buveinės miškas yra jaunas dėl prieš tai nuo gaisro žuvusio miško ir didžioji buvusio miško liekanų dalis nebuvo pašalinta</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yi-Hebr" w:bidi="yi-Hebr"/>
              </w:rPr>
            </w:pPr>
            <w:r>
              <w:rPr>
                <w:lang w:eastAsia="yi-Hebr" w:bidi="yi-Hebr"/>
              </w:rPr>
              <w:t>Kriterijus taikomas tik pelkinių miškų gaisravietėse ir po gaisro ataugančiuose jaunuose medynuose. Buvusio miško liekanos – nuo gaisro žuvę ir išlikę gyvi pavieniai medžiai.</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7</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91D0a.5</w:t>
            </w:r>
          </w:p>
          <w:p w:rsidR="00B52FEF" w:rsidRDefault="0050197A">
            <w:pPr>
              <w:ind w:right="-159"/>
              <w:rPr>
                <w:szCs w:val="24"/>
              </w:rPr>
            </w:pPr>
            <w:r>
              <w:rPr>
                <w:szCs w:val="24"/>
              </w:rPr>
              <w:t>91D0c.5</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Negyvų medžių kiekis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vnt./ha</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Vertinami tik buvę brandaus amžiaus stovintys ir gulintys negyvi medžiai, atsižvelgiant į galimą medžio storį pagal augimvietės sąlygas.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8</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91D0b.5</w:t>
            </w:r>
          </w:p>
          <w:p w:rsidR="00B52FEF" w:rsidRDefault="0050197A">
            <w:pPr>
              <w:ind w:right="-159"/>
              <w:rPr>
                <w:szCs w:val="24"/>
              </w:rPr>
            </w:pPr>
            <w:r>
              <w:rPr>
                <w:szCs w:val="24"/>
              </w:rPr>
              <w:t>91D0d.5</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&gt;20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Vertinama tik stambi negyva mediena.</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91D0.6</w:t>
            </w:r>
          </w:p>
          <w:p w:rsidR="00B52FEF" w:rsidRDefault="00B52FEF">
            <w:pPr>
              <w:ind w:right="-159"/>
              <w:rPr>
                <w:szCs w:val="24"/>
              </w:rPr>
            </w:pP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Indikatorinių rūšių skaičius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vnt.</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&gt;3</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color w:val="000000"/>
                <w:szCs w:val="24"/>
              </w:rPr>
            </w:pPr>
            <w:r>
              <w:rPr>
                <w:color w:val="000000"/>
                <w:szCs w:val="24"/>
              </w:rPr>
              <w:t xml:space="preserve">Indikatorinių rūšių sąrašas pateikiamas 14 lentelėje. </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10</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91D0b.7</w:t>
            </w:r>
          </w:p>
          <w:p w:rsidR="00B52FEF" w:rsidRDefault="0050197A">
            <w:pPr>
              <w:ind w:right="-159"/>
              <w:rPr>
                <w:szCs w:val="24"/>
              </w:rPr>
            </w:pPr>
            <w:r>
              <w:rPr>
                <w:szCs w:val="24"/>
              </w:rPr>
              <w:t>91D0d.7</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Higrofilinių samanų padengimas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&gt;50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 xml:space="preserve">Higrofilinės samanos: 91D0b – </w:t>
            </w:r>
            <w:r>
              <w:rPr>
                <w:i/>
                <w:iCs/>
                <w:szCs w:val="24"/>
                <w:lang w:eastAsia="yi-Hebr" w:bidi="yi-Hebr"/>
              </w:rPr>
              <w:t xml:space="preserve">Sphagnum </w:t>
            </w:r>
            <w:r>
              <w:rPr>
                <w:szCs w:val="24"/>
                <w:lang w:eastAsia="yi-Hebr" w:bidi="yi-Hebr"/>
              </w:rPr>
              <w:t>spp</w:t>
            </w:r>
            <w:r>
              <w:rPr>
                <w:i/>
                <w:iCs/>
                <w:szCs w:val="24"/>
                <w:lang w:eastAsia="yi-Hebr" w:bidi="yi-Hebr"/>
              </w:rPr>
              <w:t>.</w:t>
            </w:r>
            <w:r>
              <w:rPr>
                <w:szCs w:val="24"/>
                <w:lang w:eastAsia="yi-Hebr" w:bidi="yi-Hebr"/>
              </w:rPr>
              <w:t xml:space="preserve">; 91D0d – </w:t>
            </w:r>
            <w:r>
              <w:rPr>
                <w:i/>
                <w:iCs/>
                <w:szCs w:val="24"/>
                <w:lang w:eastAsia="yi-Hebr" w:bidi="yi-Hebr"/>
              </w:rPr>
              <w:t xml:space="preserve">Sphagnum </w:t>
            </w:r>
            <w:r>
              <w:rPr>
                <w:szCs w:val="24"/>
                <w:u w:val="single"/>
                <w:lang w:eastAsia="yi-Hebr" w:bidi="yi-Hebr"/>
              </w:rPr>
              <w:t>spp</w:t>
            </w:r>
            <w:r>
              <w:rPr>
                <w:i/>
                <w:iCs/>
                <w:szCs w:val="24"/>
                <w:lang w:eastAsia="yi-Hebr" w:bidi="yi-Hebr"/>
              </w:rPr>
              <w:t xml:space="preserve">., Thuidium </w:t>
            </w:r>
            <w:r>
              <w:rPr>
                <w:szCs w:val="24"/>
                <w:lang w:eastAsia="yi-Hebr" w:bidi="yi-Hebr"/>
              </w:rPr>
              <w:t>spp</w:t>
            </w:r>
            <w:r>
              <w:rPr>
                <w:i/>
                <w:iCs/>
                <w:szCs w:val="24"/>
                <w:lang w:eastAsia="yi-Hebr" w:bidi="yi-Hebr"/>
              </w:rPr>
              <w:t xml:space="preserve">., Plagiomnium </w:t>
            </w:r>
            <w:r>
              <w:rPr>
                <w:szCs w:val="24"/>
                <w:lang w:eastAsia="yi-Hebr" w:bidi="yi-Hebr"/>
              </w:rPr>
              <w:t>spp</w:t>
            </w:r>
            <w:r>
              <w:rPr>
                <w:i/>
                <w:iCs/>
                <w:szCs w:val="24"/>
                <w:lang w:eastAsia="yi-Hebr" w:bidi="yi-Hebr"/>
              </w:rPr>
              <w:t>., Calliergonella cuspidata, Mnium hornum, Rhytidiadelphus triquetrus, Plagiochila. asplenioides.</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11</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91D0a.8</w:t>
            </w:r>
          </w:p>
          <w:p w:rsidR="00B52FEF" w:rsidRDefault="0050197A">
            <w:pPr>
              <w:ind w:right="-159"/>
              <w:rPr>
                <w:szCs w:val="24"/>
              </w:rPr>
            </w:pPr>
            <w:r>
              <w:rPr>
                <w:szCs w:val="24"/>
              </w:rPr>
              <w:t>91D0c.8</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Sausėjimą rodančių augalų padengimas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&lt;10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 xml:space="preserve">Vertinamas bendras padengimas šių rūšių: </w:t>
            </w:r>
            <w:r>
              <w:rPr>
                <w:i/>
                <w:iCs/>
                <w:szCs w:val="24"/>
                <w:lang w:eastAsia="yi-Hebr" w:bidi="yi-Hebr"/>
              </w:rPr>
              <w:t xml:space="preserve">Vaccinium myrtillus, </w:t>
            </w:r>
            <w:r>
              <w:rPr>
                <w:i/>
                <w:iCs/>
                <w:color w:val="000000"/>
                <w:szCs w:val="24"/>
              </w:rPr>
              <w:t xml:space="preserve">Vaccinium </w:t>
            </w:r>
            <w:r>
              <w:rPr>
                <w:i/>
                <w:iCs/>
                <w:szCs w:val="24"/>
                <w:lang w:eastAsia="yi-Hebr" w:bidi="yi-Hebr"/>
              </w:rPr>
              <w:t>vitis-idaea, Pleurozium schreberi, Dicranum polysetum, Hylocomium splendens</w:t>
            </w:r>
            <w:r>
              <w:rPr>
                <w:szCs w:val="24"/>
                <w:lang w:eastAsia="yi-Hebr" w:bidi="yi-Hebr"/>
              </w:rPr>
              <w:t>.</w:t>
            </w:r>
          </w:p>
        </w:tc>
      </w:tr>
      <w:tr w:rsidR="00B52FEF">
        <w:tc>
          <w:tcPr>
            <w:tcW w:w="709"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12</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ind w:right="-159"/>
              <w:rPr>
                <w:szCs w:val="24"/>
              </w:rPr>
            </w:pPr>
            <w:r>
              <w:rPr>
                <w:szCs w:val="24"/>
              </w:rPr>
              <w:t>91D0.9</w:t>
            </w:r>
          </w:p>
        </w:tc>
        <w:tc>
          <w:tcPr>
            <w:tcW w:w="2126" w:type="dxa"/>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Sausinimo požymiai</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Griovių nėra arba jie neveikiantys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Vertinamas sausinimo griovių buvimas buveinės viduje ar įtaką darančiu atstumu nuo buveinės ir jų veiksmingumas.</w:t>
            </w:r>
          </w:p>
        </w:tc>
      </w:tr>
    </w:tbl>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i/>
          <w:iCs/>
          <w:color w:val="000000"/>
          <w:szCs w:val="24"/>
          <w:highlight w:val="yellow"/>
          <w:lang w:eastAsia="lt-LT"/>
        </w:rPr>
      </w:pPr>
    </w:p>
    <w:p w:rsidR="00B52FEF" w:rsidRDefault="0050197A">
      <w:pPr>
        <w:rPr>
          <w:b/>
          <w:bCs/>
          <w:szCs w:val="24"/>
        </w:rPr>
      </w:pPr>
      <w:r>
        <w:rPr>
          <w:b/>
          <w:bCs/>
          <w:szCs w:val="24"/>
        </w:rPr>
        <w:t xml:space="preserve">Buveinės </w:t>
      </w:r>
      <w:r>
        <w:rPr>
          <w:b/>
          <w:bCs/>
          <w:color w:val="000000"/>
          <w:szCs w:val="24"/>
          <w:lang w:eastAsia="lt-LT"/>
        </w:rPr>
        <w:t>„91D0, Pelkiniai miškai“ indikatorinės</w:t>
      </w:r>
      <w:r>
        <w:rPr>
          <w:b/>
          <w:bCs/>
          <w:szCs w:val="24"/>
        </w:rPr>
        <w:t xml:space="preserve"> rūšys</w:t>
      </w:r>
      <w:r>
        <w:rPr>
          <w:b/>
          <w:bCs/>
          <w:szCs w:val="24"/>
        </w:rPr>
        <w:tab/>
      </w:r>
      <w:r>
        <w:rPr>
          <w:b/>
          <w:bCs/>
          <w:szCs w:val="24"/>
        </w:rPr>
        <w:tab/>
      </w:r>
      <w:r>
        <w:rPr>
          <w:b/>
          <w:bCs/>
          <w:szCs w:val="24"/>
        </w:rPr>
        <w:tab/>
      </w:r>
      <w:r>
        <w:rPr>
          <w:b/>
          <w:bCs/>
          <w:szCs w:val="24"/>
        </w:rPr>
        <w:tab/>
      </w:r>
      <w:r>
        <w:rPr>
          <w:b/>
          <w:bCs/>
          <w:szCs w:val="24"/>
        </w:rPr>
        <w:tab/>
      </w:r>
      <w:r>
        <w:rPr>
          <w:b/>
          <w:bCs/>
          <w:szCs w:val="24"/>
        </w:rPr>
        <w:tab/>
        <w:t>14 lentelė</w:t>
      </w: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5"/>
        <w:gridCol w:w="3062"/>
        <w:gridCol w:w="3204"/>
        <w:gridCol w:w="2981"/>
        <w:gridCol w:w="4012"/>
      </w:tblGrid>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Eil. Nr.</w:t>
            </w:r>
          </w:p>
        </w:tc>
        <w:tc>
          <w:tcPr>
            <w:tcW w:w="4577" w:type="pct"/>
            <w:gridSpan w:val="4"/>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color w:val="000000"/>
                <w:szCs w:val="24"/>
                <w:lang w:eastAsia="lt-LT"/>
              </w:rPr>
              <w:t>Rūšies lotyniškas pavadinimas</w:t>
            </w:r>
          </w:p>
        </w:tc>
      </w:tr>
      <w:tr w:rsidR="00B52FEF">
        <w:tc>
          <w:tcPr>
            <w:tcW w:w="423" w:type="pct"/>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 xml:space="preserve">91D0a </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 xml:space="preserve">91D0b </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 xml:space="preserve">91D0c </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 xml:space="preserve">91D0d </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Andromeda polifolia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Andromeda polifolia</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Caltha palustris</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echinata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2</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Betula nana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globularis</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magellanica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loliacea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3</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lasiocarpa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lasiocarpa</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rostrata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magellanica</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4</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pauciflora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pauciflora</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Comarum palustre</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Circaea alpina</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5</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rostrata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rostrata</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Corallorhiza trifida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lastRenderedPageBreak/>
              <w:t>Huperzia selago</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6</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Chamaedaphne calyculata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Chamaedaphne calyculata</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Dactylorhiza fuchsii</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Listera cordata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7</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Corallorhiza trifida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Eriophorum angustifolium</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Dryopteris cristata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Lysimachia thyrsiflora</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8</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Dryopteris cristata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Eriophorum vaginatum</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Listera cordata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Moneses uniflora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9</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Drosera rotundifolia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Listera cordata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Lysimachia thyrsiflora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Orthilia secunda</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10</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Dactylorhiza maculata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 xml:space="preserve">Vaccinium oxycoccos </w:t>
            </w:r>
            <w:r>
              <w:rPr>
                <w:szCs w:val="24"/>
                <w:lang w:eastAsia="yi-Hebr" w:bidi="yi-Hebr"/>
              </w:rPr>
              <w:t>(</w:t>
            </w:r>
            <w:r>
              <w:rPr>
                <w:i/>
                <w:iCs/>
                <w:szCs w:val="24"/>
                <w:lang w:eastAsia="yi-Hebr" w:bidi="yi-Hebr"/>
              </w:rPr>
              <w:t>Oxycoccus palustris</w:t>
            </w:r>
            <w:r>
              <w:rPr>
                <w:szCs w:val="24"/>
                <w:lang w:eastAsia="yi-Hebr" w:bidi="yi-Hebr"/>
              </w:rPr>
              <w:t>)</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Menyanthes trifoliata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r>
              <w:rPr>
                <w:i/>
                <w:iCs/>
                <w:szCs w:val="24"/>
                <w:lang w:eastAsia="yi-Hebr" w:bidi="yi-Hebr"/>
              </w:rPr>
              <w:t>Stellaria longifolia</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11</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Eriophorum angustifolium</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Rubus chamaemorus</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Orthilia secunda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Viola palustris</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12</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Listera cordata</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Salix aurita</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Pyrola rotundifolia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Bazzania trilobata</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13</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 xml:space="preserve">Vaccinium oxycoccos </w:t>
            </w:r>
            <w:r>
              <w:rPr>
                <w:szCs w:val="24"/>
                <w:lang w:eastAsia="yi-Hebr" w:bidi="yi-Hebr"/>
              </w:rPr>
              <w:t>(</w:t>
            </w:r>
            <w:r>
              <w:rPr>
                <w:i/>
                <w:iCs/>
                <w:szCs w:val="24"/>
                <w:lang w:eastAsia="yi-Hebr" w:bidi="yi-Hebr"/>
              </w:rPr>
              <w:t>Oxycoccus palustris</w:t>
            </w:r>
            <w:r>
              <w:rPr>
                <w:szCs w:val="24"/>
                <w:lang w:eastAsia="yi-Hebr" w:bidi="yi-Hebr"/>
              </w:rPr>
              <w:t>)</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Vaccinium uliginosum</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Thelypteris palustris</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Lepidozia reptans</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14</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Rubus chamaemorus</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Lepidozia reptans</w:t>
            </w:r>
          </w:p>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Bazzania trilobata</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Odontoschizma denudatum</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15</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Sphagnum rubellum</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Odontoschizma denudatum</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Rhizomnium punctatum</w:t>
            </w:r>
          </w:p>
        </w:tc>
        <w:tc>
          <w:tcPr>
            <w:tcW w:w="1385"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r>
              <w:rPr>
                <w:i/>
                <w:iCs/>
                <w:szCs w:val="24"/>
                <w:lang w:eastAsia="yi-Hebr" w:bidi="yi-Hebr"/>
              </w:rPr>
              <w:t>Trichocolea tomentella</w:t>
            </w:r>
          </w:p>
        </w:tc>
      </w:tr>
      <w:tr w:rsidR="00B52FEF">
        <w:tc>
          <w:tcPr>
            <w:tcW w:w="423"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szCs w:val="24"/>
                <w:lang w:eastAsia="yi-Hebr" w:bidi="yi-Hebr"/>
              </w:rPr>
            </w:pPr>
            <w:r>
              <w:rPr>
                <w:szCs w:val="24"/>
                <w:lang w:eastAsia="yi-Hebr" w:bidi="yi-Hebr"/>
              </w:rPr>
              <w:t>16</w:t>
            </w:r>
          </w:p>
        </w:tc>
        <w:tc>
          <w:tcPr>
            <w:tcW w:w="1057"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Sphagnum angustifolium</w:t>
            </w:r>
          </w:p>
        </w:tc>
        <w:tc>
          <w:tcPr>
            <w:tcW w:w="1106"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r>
              <w:rPr>
                <w:i/>
                <w:iCs/>
                <w:szCs w:val="24"/>
                <w:lang w:eastAsia="yi-Hebr" w:bidi="yi-Hebr"/>
              </w:rPr>
              <w:t>Polytrichum commune</w:t>
            </w:r>
          </w:p>
        </w:tc>
        <w:tc>
          <w:tcPr>
            <w:tcW w:w="1029" w:type="pct"/>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r>
              <w:rPr>
                <w:i/>
                <w:iCs/>
                <w:szCs w:val="24"/>
                <w:lang w:eastAsia="yi-Hebr" w:bidi="yi-Hebr"/>
              </w:rPr>
              <w:t>Trichocolea tomentella</w:t>
            </w:r>
          </w:p>
        </w:tc>
        <w:tc>
          <w:tcPr>
            <w:tcW w:w="1385" w:type="pct"/>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p>
        </w:tc>
      </w:tr>
    </w:tbl>
    <w:p w:rsidR="00B52FEF" w:rsidRDefault="00B52FEF">
      <w:pPr>
        <w:tabs>
          <w:tab w:val="left" w:pos="426"/>
        </w:tabs>
        <w:rPr>
          <w:szCs w:val="24"/>
        </w:rPr>
      </w:pPr>
    </w:p>
    <w:p w:rsidR="00B52FEF" w:rsidRDefault="0050197A">
      <w:pPr>
        <w:rPr>
          <w:b/>
          <w:bCs/>
          <w:szCs w:val="24"/>
        </w:rPr>
      </w:pPr>
      <w:r>
        <w:rPr>
          <w:b/>
          <w:bCs/>
          <w:szCs w:val="24"/>
        </w:rPr>
        <w:t>Buveinės „</w:t>
      </w:r>
      <w:r>
        <w:rPr>
          <w:b/>
          <w:bCs/>
          <w:color w:val="000000"/>
          <w:szCs w:val="24"/>
        </w:rPr>
        <w:t>91E0, Aliuviniai miškai</w:t>
      </w:r>
      <w:r>
        <w:rPr>
          <w:b/>
          <w:bCs/>
          <w:szCs w:val="24"/>
        </w:rPr>
        <w:t>“ geros apsaugos būklės kriterijai</w:t>
      </w:r>
    </w:p>
    <w:p w:rsidR="00B52FEF" w:rsidRDefault="0050197A">
      <w:pPr>
        <w:ind w:right="566"/>
        <w:rPr>
          <w:szCs w:val="24"/>
        </w:rPr>
      </w:pPr>
      <w:r>
        <w:rPr>
          <w:szCs w:val="24"/>
        </w:rPr>
        <w:t>Išskiriami 2 buveinės tipo potipiai:</w:t>
      </w:r>
    </w:p>
    <w:p w:rsidR="00B52FEF" w:rsidRDefault="0050197A">
      <w:pPr>
        <w:ind w:right="566"/>
        <w:rPr>
          <w:szCs w:val="24"/>
          <w:lang w:eastAsia="yi-Hebr" w:bidi="yi-Hebr"/>
        </w:rPr>
      </w:pPr>
      <w:r>
        <w:rPr>
          <w:szCs w:val="24"/>
        </w:rPr>
        <w:t>91E0</w:t>
      </w:r>
      <w:r>
        <w:rPr>
          <w:szCs w:val="24"/>
          <w:lang w:eastAsia="yi-Hebr" w:bidi="yi-Hebr"/>
        </w:rPr>
        <w:t>a – Aliuviniai alksnių ir uosių miškai;</w:t>
      </w:r>
    </w:p>
    <w:p w:rsidR="00B52FEF" w:rsidRDefault="0050197A">
      <w:pPr>
        <w:ind w:right="566"/>
        <w:rPr>
          <w:b/>
          <w:bCs/>
          <w:szCs w:val="24"/>
        </w:rPr>
      </w:pPr>
      <w:r>
        <w:rPr>
          <w:szCs w:val="24"/>
        </w:rPr>
        <w:t>91E0</w:t>
      </w:r>
      <w:r>
        <w:rPr>
          <w:szCs w:val="24"/>
          <w:lang w:eastAsia="yi-Hebr" w:bidi="yi-Hebr"/>
        </w:rPr>
        <w:t>b – Aliuviniai gluosnių miškai;</w:t>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b/>
          <w:bCs/>
          <w:szCs w:val="24"/>
        </w:rPr>
        <w:t xml:space="preserve">15 lentelė </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1391"/>
        <w:gridCol w:w="2126"/>
        <w:gridCol w:w="1276"/>
        <w:gridCol w:w="2268"/>
        <w:gridCol w:w="6946"/>
      </w:tblGrid>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szCs w:val="24"/>
              </w:rPr>
            </w:pPr>
            <w:r>
              <w:rPr>
                <w:b/>
                <w:bCs/>
                <w:szCs w:val="24"/>
              </w:rPr>
              <w:t>Kiterijaus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694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91E0.1</w:t>
            </w:r>
          </w:p>
        </w:tc>
        <w:tc>
          <w:tcPr>
            <w:tcW w:w="212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B52FEF" w:rsidRDefault="0050197A">
            <w:r>
              <w:t xml:space="preserve">Stabilus arba didėjantis; mažėjantis tik numatytais atvejais </w:t>
            </w:r>
          </w:p>
        </w:tc>
        <w:tc>
          <w:tcPr>
            <w:tcW w:w="6946" w:type="dxa"/>
            <w:tcBorders>
              <w:top w:val="single" w:sz="4" w:space="0" w:color="auto"/>
              <w:left w:val="single" w:sz="4" w:space="0" w:color="auto"/>
              <w:bottom w:val="single" w:sz="4" w:space="0" w:color="auto"/>
              <w:right w:val="single" w:sz="4" w:space="0" w:color="auto"/>
            </w:tcBorders>
          </w:tcPr>
          <w:p w:rsidR="00B52FEF" w:rsidRDefault="0050197A">
            <w:r>
              <w:t>Mažėti gali dėl pasikeitimo į retesnes, vėlesnės sukcesijos stadijos buveines „91F0, Paupių guobynai“. Nusausintų raistų vietose ar dėl sausrų susiformavusios 91E0a potipio buveinės taip pat gali grįžtamai pasikeisti į buveinę „9080, Pelkėti lapuočių miškai“ atsikūrus natūraliam hidrologiniam režimui. Gali būti papildomai nurodomi tiksliniai plotai pagal potipius.</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91E0.2</w:t>
            </w:r>
          </w:p>
        </w:tc>
        <w:tc>
          <w:tcPr>
            <w:tcW w:w="2126"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 xml:space="preserve">Buveinių, turinčių gerą struktūrą ir </w:t>
            </w:r>
            <w:r>
              <w:rPr>
                <w:szCs w:val="24"/>
              </w:rPr>
              <w:lastRenderedPageBreak/>
              <w:t>geras funkcijas, plotas</w:t>
            </w:r>
          </w:p>
        </w:tc>
        <w:tc>
          <w:tcPr>
            <w:tcW w:w="1276"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lastRenderedPageBreak/>
              <w:t>ha</w:t>
            </w:r>
          </w:p>
        </w:tc>
        <w:tc>
          <w:tcPr>
            <w:tcW w:w="2268"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91E0a potipio buveinių plotai, susiformavę nusausėjusių raistų vietoje ir galintys atsikurti į buveines</w:t>
            </w:r>
            <w:r>
              <w:t xml:space="preserve"> „9080, Pelkėti lapuočių miškai“,</w:t>
            </w:r>
            <w:r>
              <w:rPr>
                <w:szCs w:val="24"/>
              </w:rPr>
              <w:t xml:space="preserve"> nepriskiriami gerų struktūros ir funkcijų plotams.</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91E0a.3</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Medyno amžius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Amžius metais</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&gt;60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Vertinama pagal vyriausius medžius, jei jų yra &gt;20 proc. medyno.</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91E0b.3</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Medyno amžius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Amžius metais</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&gt;40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Vertinama pagal vyriausius medžius, jei jų yra &gt;20 proc. medyno.</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91E0a.4</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&gt;15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Vertinama tik stambi negyva mediena.</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91E0b.4</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Negyvos medienos kiekis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lang w:eastAsia="yi-Hebr" w:bidi="yi-Hebr"/>
              </w:rPr>
            </w:pPr>
            <w:r>
              <w:rPr>
                <w:szCs w:val="24"/>
                <w:lang w:eastAsia="yi-Hebr" w:bidi="yi-Hebr"/>
              </w:rPr>
              <w:t>m</w:t>
            </w:r>
            <w:r>
              <w:rPr>
                <w:szCs w:val="24"/>
                <w:vertAlign w:val="superscript"/>
                <w:lang w:eastAsia="yi-Hebr" w:bidi="yi-Hebr"/>
              </w:rPr>
              <w:t>3</w:t>
            </w:r>
            <w:r>
              <w:rPr>
                <w:szCs w:val="24"/>
                <w:lang w:eastAsia="yi-Hebr" w:bidi="yi-Hebr"/>
              </w:rPr>
              <w:t>/ha</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&gt;10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Vertinama tik stambi negyva mediena.</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91E0.5</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Būdingų medžių kiekis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&gt;50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i/>
                <w:iCs/>
                <w:szCs w:val="24"/>
                <w:lang w:eastAsia="yi-Hebr" w:bidi="yi-Hebr"/>
              </w:rPr>
            </w:pPr>
            <w:r>
              <w:rPr>
                <w:szCs w:val="24"/>
                <w:lang w:eastAsia="yi-Hebr" w:bidi="yi-Hebr"/>
              </w:rPr>
              <w:t xml:space="preserve">Vertinamos pirmajame ir antrajame arduose augančios rūšys. 91E0a: </w:t>
            </w:r>
            <w:r>
              <w:rPr>
                <w:i/>
                <w:iCs/>
                <w:szCs w:val="24"/>
                <w:lang w:eastAsia="yi-Hebr" w:bidi="yi-Hebr"/>
              </w:rPr>
              <w:t xml:space="preserve">Alnus glutinosa, Fraxinus excelsior, Acer platanoides, Quercus robur, Ulmus </w:t>
            </w:r>
            <w:r>
              <w:rPr>
                <w:szCs w:val="24"/>
                <w:lang w:eastAsia="yi-Hebr" w:bidi="yi-Hebr"/>
              </w:rPr>
              <w:t>spp</w:t>
            </w:r>
            <w:r>
              <w:rPr>
                <w:i/>
                <w:iCs/>
                <w:szCs w:val="24"/>
                <w:lang w:eastAsia="yi-Hebr" w:bidi="yi-Hebr"/>
              </w:rPr>
              <w:t xml:space="preserve">., Tilia cordata, Carpinus betulus, Salix fragilis. </w:t>
            </w:r>
            <w:r>
              <w:rPr>
                <w:szCs w:val="24"/>
                <w:lang w:eastAsia="yi-Hebr" w:bidi="yi-Hebr"/>
              </w:rPr>
              <w:t xml:space="preserve">91E0b: </w:t>
            </w:r>
            <w:r>
              <w:rPr>
                <w:i/>
                <w:iCs/>
                <w:szCs w:val="24"/>
                <w:lang w:eastAsia="yi-Hebr" w:bidi="yi-Hebr"/>
              </w:rPr>
              <w:t xml:space="preserve">Alnus glutinosa, Fraxinus excelsior, Acer platanoides, Ulmus </w:t>
            </w:r>
            <w:r>
              <w:rPr>
                <w:szCs w:val="24"/>
                <w:lang w:eastAsia="yi-Hebr" w:bidi="yi-Hebr"/>
              </w:rPr>
              <w:t>spp</w:t>
            </w:r>
            <w:r>
              <w:rPr>
                <w:i/>
                <w:iCs/>
                <w:szCs w:val="24"/>
                <w:lang w:eastAsia="yi-Hebr" w:bidi="yi-Hebr"/>
              </w:rPr>
              <w:t>., Salix fragilis, Salix alba, Populus nigra.</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8</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91E0a.6</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Indikatorinių rūšių skaičius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vnt.</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&gt;3</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color w:val="000000"/>
                <w:szCs w:val="24"/>
              </w:rPr>
            </w:pPr>
            <w:r>
              <w:rPr>
                <w:color w:val="000000"/>
                <w:szCs w:val="24"/>
              </w:rPr>
              <w:t>Indikatorinių rūšių sąrašas pateikiamas 16 lentelėje.</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9</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91E0a.6</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Indikatorinių rūšių skaičius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vnt.</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&gt;2</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color w:val="000000"/>
                <w:szCs w:val="24"/>
              </w:rPr>
            </w:pPr>
            <w:r>
              <w:rPr>
                <w:color w:val="000000"/>
                <w:szCs w:val="24"/>
              </w:rPr>
              <w:t>Indikatorinių rūšių sąrašas pateikiamas 16 lentelėje.</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10</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91E0.7</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Sausinimo poveikis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Eksperto vertinimas</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Griovių nėra arba jie neveikiantys</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Vertinamas sausinimo griovių buvimas buveinės viduje ar įtaką darančiu atstumu nuo buveinės ir jų veiksmingumas.</w:t>
            </w:r>
          </w:p>
        </w:tc>
      </w:tr>
      <w:tr w:rsidR="00B52FEF">
        <w:tc>
          <w:tcPr>
            <w:tcW w:w="702"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11</w:t>
            </w:r>
          </w:p>
        </w:tc>
        <w:tc>
          <w:tcPr>
            <w:tcW w:w="1391"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91E0.8</w:t>
            </w:r>
          </w:p>
        </w:tc>
        <w:tc>
          <w:tcPr>
            <w:tcW w:w="2126" w:type="dxa"/>
            <w:tcBorders>
              <w:top w:val="single" w:sz="4" w:space="0" w:color="auto"/>
              <w:left w:val="single" w:sz="4" w:space="0" w:color="auto"/>
              <w:bottom w:val="single" w:sz="4" w:space="0" w:color="auto"/>
              <w:right w:val="single" w:sz="4" w:space="0" w:color="auto"/>
            </w:tcBorders>
          </w:tcPr>
          <w:p w:rsidR="00B52FEF" w:rsidRDefault="0050197A">
            <w:pPr>
              <w:rPr>
                <w:lang w:eastAsia="yi-Hebr" w:bidi="yi-Hebr"/>
              </w:rPr>
            </w:pPr>
            <w:r>
              <w:t>Svetimžemių rūšių augalų projekcinis padengimas</w:t>
            </w:r>
          </w:p>
        </w:tc>
        <w:tc>
          <w:tcPr>
            <w:tcW w:w="1276"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lang w:eastAsia="yi-Hebr" w:bidi="yi-Hebr"/>
              </w:rPr>
            </w:pPr>
            <w:r>
              <w:rPr>
                <w:szCs w:val="24"/>
                <w:lang w:eastAsia="yi-Hebr" w:bidi="yi-Hebr"/>
              </w:rPr>
              <w:t>&lt;5</w:t>
            </w:r>
          </w:p>
        </w:tc>
        <w:tc>
          <w:tcPr>
            <w:tcW w:w="6946" w:type="dxa"/>
            <w:tcBorders>
              <w:top w:val="single" w:sz="4" w:space="0" w:color="auto"/>
              <w:left w:val="single" w:sz="4" w:space="0" w:color="auto"/>
              <w:bottom w:val="single" w:sz="4" w:space="0" w:color="auto"/>
              <w:right w:val="single" w:sz="4" w:space="0" w:color="auto"/>
            </w:tcBorders>
            <w:vAlign w:val="center"/>
          </w:tcPr>
          <w:p w:rsidR="00B52FEF" w:rsidRDefault="00B52FEF"/>
        </w:tc>
      </w:tr>
    </w:tbl>
    <w:p w:rsidR="00B52FEF" w:rsidRDefault="00B52FEF">
      <w:pPr>
        <w:jc w:val="center"/>
        <w:rPr>
          <w:b/>
          <w:bCs/>
          <w:szCs w:val="24"/>
        </w:rPr>
      </w:pPr>
    </w:p>
    <w:p w:rsidR="00B52FEF" w:rsidRDefault="0050197A">
      <w:pPr>
        <w:ind w:right="284"/>
        <w:rPr>
          <w:szCs w:val="24"/>
        </w:rPr>
      </w:pPr>
      <w:r>
        <w:rPr>
          <w:b/>
          <w:bCs/>
          <w:szCs w:val="24"/>
        </w:rPr>
        <w:t>Buveinės „</w:t>
      </w:r>
      <w:r>
        <w:rPr>
          <w:b/>
          <w:bCs/>
          <w:color w:val="000000"/>
          <w:szCs w:val="24"/>
          <w:lang w:eastAsia="lt-LT"/>
        </w:rPr>
        <w:t>91E0, Aliuviniai miškai“ indikatorinės</w:t>
      </w:r>
      <w:r>
        <w:rPr>
          <w:b/>
          <w:bCs/>
          <w:szCs w:val="24"/>
          <w:lang w:eastAsia="yi-Hebr" w:bidi="yi-Hebr"/>
        </w:rPr>
        <w:t xml:space="preserve"> rūšys </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16 lentelė</w:t>
      </w: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6865"/>
        <w:gridCol w:w="6721"/>
      </w:tblGrid>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left="567" w:right="-675" w:hanging="567"/>
              <w:rPr>
                <w:b/>
                <w:bCs/>
                <w:szCs w:val="24"/>
                <w:lang w:eastAsia="yi-Hebr" w:bidi="yi-Hebr"/>
              </w:rPr>
            </w:pPr>
            <w:r>
              <w:rPr>
                <w:b/>
                <w:bCs/>
                <w:szCs w:val="24"/>
                <w:lang w:eastAsia="yi-Hebr" w:bidi="yi-Hebr"/>
              </w:rPr>
              <w:t xml:space="preserve">Eil. Nr. </w:t>
            </w:r>
          </w:p>
        </w:tc>
        <w:tc>
          <w:tcPr>
            <w:tcW w:w="13750" w:type="dxa"/>
            <w:gridSpan w:val="2"/>
          </w:tcPr>
          <w:p w:rsidR="00B52FEF" w:rsidRDefault="0050197A">
            <w:pPr>
              <w:tabs>
                <w:tab w:val="left" w:pos="916"/>
                <w:tab w:val="left" w:pos="1832"/>
                <w:tab w:val="left" w:pos="2748"/>
                <w:tab w:val="left" w:pos="3664"/>
                <w:tab w:val="left" w:pos="4580"/>
                <w:tab w:val="left" w:pos="5496"/>
                <w:tab w:val="left" w:pos="6271"/>
                <w:tab w:val="left" w:pos="6412"/>
                <w:tab w:val="left" w:pos="7328"/>
                <w:tab w:val="left" w:pos="9160"/>
                <w:tab w:val="left" w:pos="10076"/>
                <w:tab w:val="left" w:pos="10992"/>
                <w:tab w:val="left" w:pos="11908"/>
                <w:tab w:val="left" w:pos="12824"/>
                <w:tab w:val="left" w:pos="13740"/>
                <w:tab w:val="left" w:pos="14656"/>
              </w:tabs>
              <w:spacing w:line="256" w:lineRule="auto"/>
              <w:ind w:right="-6204"/>
              <w:rPr>
                <w:szCs w:val="24"/>
                <w:lang w:eastAsia="yi-Hebr" w:bidi="yi-Hebr"/>
              </w:rPr>
            </w:pPr>
            <w:r>
              <w:rPr>
                <w:b/>
                <w:bCs/>
                <w:color w:val="000000"/>
                <w:szCs w:val="24"/>
                <w:lang w:eastAsia="lt-LT"/>
              </w:rPr>
              <w:t>Rūšies lotyniškas pavadinimas</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left="567" w:right="-675" w:hanging="284"/>
              <w:rPr>
                <w:szCs w:val="24"/>
                <w:lang w:eastAsia="yi-Hebr" w:bidi="yi-Hebr"/>
              </w:rPr>
            </w:pPr>
            <w:r>
              <w:rPr>
                <w:szCs w:val="24"/>
                <w:lang w:eastAsia="yi-Hebr" w:bidi="yi-Hebr"/>
              </w:rPr>
              <w:t>-</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 xml:space="preserve">91E0a </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r>
              <w:rPr>
                <w:b/>
                <w:bCs/>
                <w:szCs w:val="24"/>
                <w:lang w:eastAsia="yi-Hebr" w:bidi="yi-Hebr"/>
              </w:rPr>
              <w:t xml:space="preserve">91E0b </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Daphne mezereum</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Populus nigra</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2</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Viburnum opulus</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Salix alba</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3</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Adoxa moschatellina</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Ribes spicatum</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4</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Allium ursinum</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Viburnum opulus</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5</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Anemone ranunculoides</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Cardamine impatiens</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6</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Cardamine amara</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Cucubalus baccifer</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lastRenderedPageBreak/>
              <w:t>7</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Carex remota</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Elymus caninus</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8</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Chrysosplenium alternifolium</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Festuca gigantea</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9</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Circaea alpina</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Geranium robertianum</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10</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Circaea lutetiana</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Humulus lupulus</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11</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Dactylorhiza fuchsii</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Lamium maculatum</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12</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Equisetum telmateia</w:t>
            </w:r>
          </w:p>
        </w:tc>
        <w:tc>
          <w:tcPr>
            <w:tcW w:w="6804"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Plagiomnium undulatum</w:t>
            </w: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13</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Gagea lutea</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14</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Lathyrus vernus</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15</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Lunaria rediviva</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16</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Matteuccia struthiopteris</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17</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Paris quadrifolia</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18</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Poa remota</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19</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Ranunculus ficaria (Ficaria verna)</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20</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 w:val="22"/>
                <w:szCs w:val="24"/>
                <w:lang w:eastAsia="yi-Hebr" w:bidi="yi-Hebr"/>
              </w:rPr>
            </w:pPr>
            <w:r>
              <w:rPr>
                <w:i/>
                <w:iCs/>
                <w:szCs w:val="24"/>
                <w:lang w:eastAsia="yi-Hebr" w:bidi="yi-Hebr"/>
              </w:rPr>
              <w:t>Ranunculus cassubicus</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 w:val="22"/>
                <w:szCs w:val="24"/>
                <w:lang w:eastAsia="yi-Hebr" w:bidi="yi-Hebr"/>
              </w:rPr>
            </w:pPr>
          </w:p>
        </w:tc>
      </w:tr>
      <w:tr w:rsidR="00B52FEF">
        <w:tc>
          <w:tcPr>
            <w:tcW w:w="959" w:type="dxa"/>
          </w:tcPr>
          <w:p w:rsidR="00B52FEF" w:rsidRDefault="0050197A">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ind w:right="-675"/>
              <w:rPr>
                <w:szCs w:val="24"/>
                <w:lang w:eastAsia="yi-Hebr" w:bidi="yi-Hebr"/>
              </w:rPr>
            </w:pPr>
            <w:r>
              <w:rPr>
                <w:szCs w:val="24"/>
                <w:lang w:eastAsia="yi-Hebr" w:bidi="yi-Hebr"/>
              </w:rPr>
              <w:t>21</w:t>
            </w:r>
          </w:p>
        </w:tc>
        <w:tc>
          <w:tcPr>
            <w:tcW w:w="6946" w:type="dxa"/>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 w:val="22"/>
                <w:szCs w:val="24"/>
                <w:lang w:eastAsia="yi-Hebr" w:bidi="yi-Hebr"/>
              </w:rPr>
            </w:pPr>
            <w:r>
              <w:rPr>
                <w:i/>
                <w:iCs/>
                <w:szCs w:val="24"/>
                <w:lang w:eastAsia="yi-Hebr" w:bidi="yi-Hebr"/>
              </w:rPr>
              <w:t>Thalictrum aquilegifolium</w:t>
            </w:r>
          </w:p>
        </w:tc>
        <w:tc>
          <w:tcPr>
            <w:tcW w:w="6804" w:type="dxa"/>
          </w:tcPr>
          <w:p w:rsidR="00B52FEF" w:rsidRDefault="00B52F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jc w:val="center"/>
              <w:rPr>
                <w:b/>
                <w:bCs/>
                <w:sz w:val="22"/>
                <w:szCs w:val="24"/>
                <w:lang w:eastAsia="yi-Hebr" w:bidi="yi-Hebr"/>
              </w:rPr>
            </w:pPr>
          </w:p>
        </w:tc>
      </w:tr>
    </w:tbl>
    <w:p w:rsidR="00B52FEF" w:rsidRDefault="00B52FEF">
      <w:pPr>
        <w:rPr>
          <w:b/>
          <w:bCs/>
          <w:szCs w:val="24"/>
        </w:rPr>
      </w:pPr>
    </w:p>
    <w:p w:rsidR="00B52FEF" w:rsidRDefault="0050197A">
      <w:pPr>
        <w:rPr>
          <w:szCs w:val="24"/>
        </w:rPr>
      </w:pPr>
      <w:r>
        <w:rPr>
          <w:b/>
          <w:bCs/>
          <w:szCs w:val="24"/>
        </w:rPr>
        <w:t>Buveinės „91T0, Kerpiniai pušynai“ geros apsaugos būklės kriterijai</w:t>
      </w:r>
      <w:r>
        <w:rPr>
          <w:b/>
          <w:bCs/>
          <w:szCs w:val="24"/>
        </w:rPr>
        <w:tab/>
      </w:r>
      <w:r>
        <w:rPr>
          <w:b/>
          <w:bCs/>
          <w:szCs w:val="24"/>
        </w:rPr>
        <w:tab/>
      </w:r>
      <w:r>
        <w:rPr>
          <w:b/>
          <w:bCs/>
          <w:szCs w:val="24"/>
        </w:rPr>
        <w:tab/>
      </w:r>
      <w:r>
        <w:rPr>
          <w:b/>
          <w:bCs/>
          <w:szCs w:val="24"/>
        </w:rPr>
        <w:tab/>
      </w:r>
      <w:r>
        <w:rPr>
          <w:b/>
          <w:bCs/>
          <w:szCs w:val="24"/>
        </w:rPr>
        <w:tab/>
        <w:t>17 lentelė</w:t>
      </w:r>
    </w:p>
    <w:tbl>
      <w:tblPr>
        <w:tblW w:w="4985" w:type="pct"/>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1"/>
        <w:gridCol w:w="1249"/>
        <w:gridCol w:w="2083"/>
        <w:gridCol w:w="1199"/>
        <w:gridCol w:w="2311"/>
        <w:gridCol w:w="6973"/>
      </w:tblGrid>
      <w:tr w:rsidR="00B52FEF">
        <w:tc>
          <w:tcPr>
            <w:tcW w:w="241" w:type="pct"/>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430" w:type="pct"/>
            <w:tcBorders>
              <w:top w:val="single" w:sz="4" w:space="0" w:color="auto"/>
              <w:left w:val="single" w:sz="4" w:space="0" w:color="auto"/>
              <w:bottom w:val="single" w:sz="4" w:space="0" w:color="auto"/>
              <w:right w:val="single" w:sz="4" w:space="0" w:color="auto"/>
            </w:tcBorders>
            <w:vAlign w:val="center"/>
            <w:hideMark/>
          </w:tcPr>
          <w:p w:rsidR="00B52FEF" w:rsidRDefault="0050197A">
            <w:pPr>
              <w:ind w:right="-109"/>
              <w:jc w:val="center"/>
              <w:rPr>
                <w:b/>
                <w:bCs/>
                <w:szCs w:val="24"/>
              </w:rPr>
            </w:pPr>
            <w:r>
              <w:rPr>
                <w:b/>
                <w:bCs/>
                <w:szCs w:val="24"/>
              </w:rPr>
              <w:t>Kriterijaus kodas</w:t>
            </w:r>
          </w:p>
        </w:tc>
        <w:tc>
          <w:tcPr>
            <w:tcW w:w="717"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413"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796"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2402"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241"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w:t>
            </w:r>
          </w:p>
        </w:tc>
        <w:tc>
          <w:tcPr>
            <w:tcW w:w="430"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91T0.1</w:t>
            </w:r>
          </w:p>
        </w:tc>
        <w:tc>
          <w:tcPr>
            <w:tcW w:w="717"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413"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96"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402"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41"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2</w:t>
            </w:r>
          </w:p>
        </w:tc>
        <w:tc>
          <w:tcPr>
            <w:tcW w:w="430"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91T0.2</w:t>
            </w:r>
          </w:p>
        </w:tc>
        <w:tc>
          <w:tcPr>
            <w:tcW w:w="717"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413"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96"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402"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41"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rPr>
              <w:t>3</w:t>
            </w:r>
          </w:p>
        </w:tc>
        <w:tc>
          <w:tcPr>
            <w:tcW w:w="430"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rPr>
              <w:t>91T0.3</w:t>
            </w:r>
          </w:p>
        </w:tc>
        <w:tc>
          <w:tcPr>
            <w:tcW w:w="717"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Medyno amžius</w:t>
            </w:r>
          </w:p>
        </w:tc>
        <w:tc>
          <w:tcPr>
            <w:tcW w:w="413"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lang w:eastAsia="yi-Hebr" w:bidi="yi-Hebr"/>
              </w:rPr>
              <w:t>metai</w:t>
            </w:r>
          </w:p>
        </w:tc>
        <w:tc>
          <w:tcPr>
            <w:tcW w:w="796"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lang w:eastAsia="yi-Hebr" w:bidi="yi-Hebr"/>
              </w:rPr>
              <w:t>≥80</w:t>
            </w:r>
          </w:p>
        </w:tc>
        <w:tc>
          <w:tcPr>
            <w:tcW w:w="2402" w:type="pct"/>
            <w:tcBorders>
              <w:top w:val="single" w:sz="4" w:space="0" w:color="auto"/>
              <w:left w:val="single" w:sz="4" w:space="0" w:color="auto"/>
              <w:bottom w:val="single" w:sz="4" w:space="0" w:color="auto"/>
              <w:right w:val="single" w:sz="4" w:space="0" w:color="auto"/>
            </w:tcBorders>
            <w:vAlign w:val="center"/>
          </w:tcPr>
          <w:p w:rsidR="00B52FEF" w:rsidRDefault="00B52FEF">
            <w:pPr>
              <w:rPr>
                <w:szCs w:val="24"/>
              </w:rPr>
            </w:pPr>
          </w:p>
        </w:tc>
      </w:tr>
      <w:tr w:rsidR="00B52FEF">
        <w:tc>
          <w:tcPr>
            <w:tcW w:w="241"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4</w:t>
            </w:r>
          </w:p>
        </w:tc>
        <w:tc>
          <w:tcPr>
            <w:tcW w:w="430"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91T0.4</w:t>
            </w:r>
          </w:p>
        </w:tc>
        <w:tc>
          <w:tcPr>
            <w:tcW w:w="717"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lang w:eastAsia="yi-Hebr" w:bidi="yi-Hebr"/>
              </w:rPr>
            </w:pPr>
            <w:r>
              <w:rPr>
                <w:szCs w:val="24"/>
                <w:lang w:eastAsia="yi-Hebr" w:bidi="yi-Hebr"/>
              </w:rPr>
              <w:t xml:space="preserve">Negyvos medienos kiekis </w:t>
            </w:r>
          </w:p>
        </w:tc>
        <w:tc>
          <w:tcPr>
            <w:tcW w:w="413"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796"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lang w:eastAsia="yi-Hebr" w:bidi="yi-Hebr"/>
              </w:rPr>
            </w:pPr>
            <w:r>
              <w:rPr>
                <w:szCs w:val="24"/>
                <w:lang w:eastAsia="yi-Hebr" w:bidi="yi-Hebr"/>
              </w:rPr>
              <w:t>&gt;10</w:t>
            </w:r>
          </w:p>
        </w:tc>
        <w:tc>
          <w:tcPr>
            <w:tcW w:w="2402"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Vertinami tik stambūs (d≥ 20 cm) stovintys ir gulintys negyvi medžiai ar jų dalys, ne trumpesnės kaip 3 m.</w:t>
            </w:r>
          </w:p>
        </w:tc>
      </w:tr>
      <w:tr w:rsidR="00B52FEF">
        <w:tc>
          <w:tcPr>
            <w:tcW w:w="241"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5</w:t>
            </w:r>
          </w:p>
        </w:tc>
        <w:tc>
          <w:tcPr>
            <w:tcW w:w="430"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91T0.5</w:t>
            </w:r>
          </w:p>
        </w:tc>
        <w:tc>
          <w:tcPr>
            <w:tcW w:w="717"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Kerpių padengimas</w:t>
            </w:r>
          </w:p>
        </w:tc>
        <w:tc>
          <w:tcPr>
            <w:tcW w:w="413"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96"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&gt;25</w:t>
            </w:r>
          </w:p>
        </w:tc>
        <w:tc>
          <w:tcPr>
            <w:tcW w:w="2402" w:type="pct"/>
            <w:tcBorders>
              <w:top w:val="single" w:sz="6" w:space="0" w:color="auto"/>
              <w:left w:val="single" w:sz="6" w:space="0" w:color="auto"/>
              <w:bottom w:val="single" w:sz="6" w:space="0" w:color="auto"/>
              <w:right w:val="single" w:sz="6" w:space="0" w:color="auto"/>
            </w:tcBorders>
            <w:vAlign w:val="center"/>
          </w:tcPr>
          <w:p w:rsidR="00B52FEF" w:rsidRDefault="0050197A">
            <w:r>
              <w:t xml:space="preserve">Vertinamas ant žemės augančių kerpių </w:t>
            </w:r>
            <w:r>
              <w:rPr>
                <w:i/>
                <w:iCs/>
              </w:rPr>
              <w:t xml:space="preserve">Cladonia </w:t>
            </w:r>
            <w:r>
              <w:t>spp.</w:t>
            </w:r>
            <w:r>
              <w:rPr>
                <w:i/>
                <w:iCs/>
              </w:rPr>
              <w:t xml:space="preserve">, Cetraria </w:t>
            </w:r>
            <w:r>
              <w:t>spp. padengimas</w:t>
            </w:r>
          </w:p>
        </w:tc>
      </w:tr>
      <w:tr w:rsidR="00B52FEF">
        <w:tc>
          <w:tcPr>
            <w:tcW w:w="241" w:type="pct"/>
            <w:tcBorders>
              <w:top w:val="single" w:sz="6" w:space="0" w:color="auto"/>
              <w:left w:val="single" w:sz="6" w:space="0" w:color="auto"/>
              <w:bottom w:val="single" w:sz="6" w:space="0" w:color="auto"/>
              <w:right w:val="single" w:sz="6" w:space="0" w:color="auto"/>
            </w:tcBorders>
          </w:tcPr>
          <w:p w:rsidR="00B52FEF" w:rsidRDefault="0050197A">
            <w:pPr>
              <w:rPr>
                <w:rFonts w:eastAsia="Calibri"/>
                <w:szCs w:val="24"/>
              </w:rPr>
            </w:pPr>
            <w:r>
              <w:rPr>
                <w:rFonts w:eastAsia="Calibri"/>
                <w:szCs w:val="24"/>
              </w:rPr>
              <w:t>6</w:t>
            </w:r>
          </w:p>
        </w:tc>
        <w:tc>
          <w:tcPr>
            <w:tcW w:w="430" w:type="pct"/>
            <w:tcBorders>
              <w:top w:val="single" w:sz="6" w:space="0" w:color="auto"/>
              <w:left w:val="single" w:sz="6" w:space="0" w:color="auto"/>
              <w:bottom w:val="single" w:sz="6" w:space="0" w:color="auto"/>
              <w:right w:val="single" w:sz="6" w:space="0" w:color="auto"/>
            </w:tcBorders>
          </w:tcPr>
          <w:p w:rsidR="00B52FEF" w:rsidRDefault="0050197A">
            <w:pPr>
              <w:rPr>
                <w:rFonts w:eastAsia="Calibri"/>
                <w:szCs w:val="24"/>
              </w:rPr>
            </w:pPr>
            <w:r>
              <w:rPr>
                <w:rFonts w:eastAsia="Calibri"/>
                <w:szCs w:val="24"/>
              </w:rPr>
              <w:t>91T0.6</w:t>
            </w:r>
          </w:p>
        </w:tc>
        <w:tc>
          <w:tcPr>
            <w:tcW w:w="717" w:type="pct"/>
            <w:tcBorders>
              <w:top w:val="single" w:sz="6" w:space="0" w:color="auto"/>
              <w:left w:val="single" w:sz="6" w:space="0" w:color="auto"/>
              <w:bottom w:val="single" w:sz="6" w:space="0" w:color="auto"/>
              <w:right w:val="single" w:sz="6" w:space="0" w:color="auto"/>
            </w:tcBorders>
            <w:vAlign w:val="center"/>
          </w:tcPr>
          <w:p w:rsidR="00B52FEF" w:rsidRDefault="0050197A">
            <w:pPr>
              <w:rPr>
                <w:rFonts w:eastAsia="Calibri"/>
                <w:szCs w:val="24"/>
                <w:lang w:eastAsia="yi-Hebr" w:bidi="yi-Hebr"/>
              </w:rPr>
            </w:pPr>
            <w:r>
              <w:rPr>
                <w:rFonts w:eastAsia="Calibri"/>
                <w:szCs w:val="24"/>
                <w:lang w:eastAsia="yi-Hebr" w:bidi="yi-Hebr"/>
              </w:rPr>
              <w:t>Medyno glaudumas</w:t>
            </w:r>
          </w:p>
        </w:tc>
        <w:tc>
          <w:tcPr>
            <w:tcW w:w="413"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96"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rFonts w:eastAsia="Calibri"/>
                <w:lang w:eastAsia="yi-Hebr" w:bidi="yi-Hebr"/>
              </w:rPr>
            </w:pPr>
            <w:r>
              <w:rPr>
                <w:rFonts w:eastAsia="Calibri"/>
                <w:lang w:eastAsia="yi-Hebr" w:bidi="yi-Hebr"/>
              </w:rPr>
              <w:t>40</w:t>
            </w:r>
            <w:r>
              <w:rPr>
                <w:szCs w:val="24"/>
              </w:rPr>
              <w:t>–</w:t>
            </w:r>
            <w:r>
              <w:rPr>
                <w:rFonts w:eastAsia="Calibri"/>
                <w:lang w:eastAsia="yi-Hebr" w:bidi="yi-Hebr"/>
              </w:rPr>
              <w:t>60</w:t>
            </w:r>
          </w:p>
        </w:tc>
        <w:tc>
          <w:tcPr>
            <w:tcW w:w="2402" w:type="pct"/>
            <w:tcBorders>
              <w:top w:val="single" w:sz="4" w:space="0" w:color="auto"/>
              <w:left w:val="single" w:sz="4" w:space="0" w:color="auto"/>
              <w:bottom w:val="single" w:sz="4" w:space="0" w:color="auto"/>
              <w:right w:val="single" w:sz="4" w:space="0" w:color="auto"/>
            </w:tcBorders>
          </w:tcPr>
          <w:p w:rsidR="00B52FEF" w:rsidRDefault="00B52FEF">
            <w:pPr>
              <w:rPr>
                <w:rFonts w:eastAsia="Calibri"/>
                <w:szCs w:val="24"/>
                <w:lang w:eastAsia="yi-Hebr" w:bidi="yi-Hebr"/>
              </w:rPr>
            </w:pPr>
          </w:p>
        </w:tc>
      </w:tr>
      <w:tr w:rsidR="00B52FEF">
        <w:tc>
          <w:tcPr>
            <w:tcW w:w="241"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7</w:t>
            </w:r>
          </w:p>
        </w:tc>
        <w:tc>
          <w:tcPr>
            <w:tcW w:w="430"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91T0.7</w:t>
            </w:r>
          </w:p>
        </w:tc>
        <w:tc>
          <w:tcPr>
            <w:tcW w:w="717"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Indikatorinių rūšių skaičius</w:t>
            </w:r>
          </w:p>
        </w:tc>
        <w:tc>
          <w:tcPr>
            <w:tcW w:w="413"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vnt.</w:t>
            </w:r>
          </w:p>
        </w:tc>
        <w:tc>
          <w:tcPr>
            <w:tcW w:w="796"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&gt;3</w:t>
            </w:r>
          </w:p>
        </w:tc>
        <w:tc>
          <w:tcPr>
            <w:tcW w:w="240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color w:val="000000"/>
              </w:rPr>
              <w:t>Indikatorinių rūšių sąrašas pateikiamas 18 lentelėje.</w:t>
            </w:r>
          </w:p>
        </w:tc>
      </w:tr>
      <w:tr w:rsidR="00B52FEF">
        <w:tc>
          <w:tcPr>
            <w:tcW w:w="241"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lastRenderedPageBreak/>
              <w:t>8</w:t>
            </w:r>
          </w:p>
        </w:tc>
        <w:tc>
          <w:tcPr>
            <w:tcW w:w="430"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91T0.8</w:t>
            </w:r>
          </w:p>
        </w:tc>
        <w:tc>
          <w:tcPr>
            <w:tcW w:w="717" w:type="pct"/>
            <w:tcBorders>
              <w:top w:val="single" w:sz="6" w:space="0" w:color="auto"/>
              <w:left w:val="single" w:sz="6" w:space="0" w:color="auto"/>
              <w:bottom w:val="single" w:sz="6" w:space="0" w:color="auto"/>
              <w:right w:val="single" w:sz="6" w:space="0" w:color="auto"/>
            </w:tcBorders>
            <w:vAlign w:val="center"/>
          </w:tcPr>
          <w:p w:rsidR="00B52FEF" w:rsidRDefault="0050197A">
            <w:r>
              <w:t>Svetimžemių rūšių augalų projekcinis padengimas</w:t>
            </w:r>
          </w:p>
        </w:tc>
        <w:tc>
          <w:tcPr>
            <w:tcW w:w="413"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96"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pPr>
            <w:r>
              <w:rPr>
                <w:lang w:eastAsia="yi-Hebr" w:bidi="yi-Hebr"/>
              </w:rPr>
              <w:t>&lt;5</w:t>
            </w:r>
          </w:p>
        </w:tc>
        <w:tc>
          <w:tcPr>
            <w:tcW w:w="2402"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bl>
    <w:p w:rsidR="00B52FEF" w:rsidRDefault="00B52FEF">
      <w:pPr>
        <w:ind w:right="284"/>
        <w:rPr>
          <w:szCs w:val="24"/>
        </w:rPr>
      </w:pPr>
    </w:p>
    <w:p w:rsidR="00B52FEF" w:rsidRDefault="0050197A">
      <w:pPr>
        <w:tabs>
          <w:tab w:val="left" w:pos="567"/>
        </w:tabs>
        <w:rPr>
          <w:b/>
          <w:bCs/>
          <w:szCs w:val="24"/>
          <w:lang w:eastAsia="yi-Hebr" w:bidi="yi-Hebr"/>
        </w:rPr>
      </w:pPr>
      <w:r>
        <w:rPr>
          <w:b/>
          <w:bCs/>
          <w:szCs w:val="24"/>
        </w:rPr>
        <w:t xml:space="preserve">Buveinės „91T0, Kerpiniai pušynai“ </w:t>
      </w:r>
      <w:r>
        <w:rPr>
          <w:b/>
          <w:bCs/>
          <w:color w:val="000000"/>
          <w:szCs w:val="24"/>
        </w:rPr>
        <w:t>indikatorinės</w:t>
      </w:r>
      <w:r>
        <w:rPr>
          <w:b/>
          <w:bCs/>
          <w:szCs w:val="24"/>
          <w:lang w:eastAsia="yi-Hebr" w:bidi="yi-Hebr"/>
        </w:rPr>
        <w:t xml:space="preserve"> rūšys</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t>18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1"/>
        <w:gridCol w:w="13321"/>
      </w:tblGrid>
      <w:tr w:rsidR="00B52FEF">
        <w:tc>
          <w:tcPr>
            <w:tcW w:w="1134" w:type="dxa"/>
          </w:tcPr>
          <w:p w:rsidR="00B52FEF" w:rsidRDefault="0050197A">
            <w:pPr>
              <w:rPr>
                <w:b/>
                <w:bCs/>
                <w:szCs w:val="24"/>
              </w:rPr>
            </w:pPr>
            <w:r>
              <w:rPr>
                <w:b/>
                <w:bCs/>
                <w:szCs w:val="24"/>
              </w:rPr>
              <w:t xml:space="preserve">Eil.Nr. </w:t>
            </w:r>
          </w:p>
        </w:tc>
        <w:tc>
          <w:tcPr>
            <w:tcW w:w="13467" w:type="dxa"/>
          </w:tcPr>
          <w:p w:rsidR="00B52FEF" w:rsidRDefault="0050197A">
            <w:pPr>
              <w:rPr>
                <w:b/>
                <w:bCs/>
                <w:szCs w:val="24"/>
              </w:rPr>
            </w:pPr>
            <w:r>
              <w:rPr>
                <w:b/>
                <w:bCs/>
                <w:szCs w:val="24"/>
              </w:rPr>
              <w:t>Rūšies lotyniškas pavadinimas</w:t>
            </w:r>
          </w:p>
        </w:tc>
      </w:tr>
      <w:tr w:rsidR="00B52FEF">
        <w:tc>
          <w:tcPr>
            <w:tcW w:w="1134" w:type="dxa"/>
          </w:tcPr>
          <w:p w:rsidR="00B52FEF" w:rsidRDefault="0050197A">
            <w:pPr>
              <w:jc w:val="center"/>
              <w:rPr>
                <w:szCs w:val="24"/>
              </w:rPr>
            </w:pPr>
            <w:r>
              <w:rPr>
                <w:szCs w:val="24"/>
              </w:rPr>
              <w:t>1</w:t>
            </w:r>
          </w:p>
        </w:tc>
        <w:tc>
          <w:tcPr>
            <w:tcW w:w="13467" w:type="dxa"/>
          </w:tcPr>
          <w:p w:rsidR="00B52FEF" w:rsidRDefault="0050197A">
            <w:pPr>
              <w:rPr>
                <w:i/>
                <w:iCs/>
                <w:szCs w:val="24"/>
              </w:rPr>
            </w:pPr>
            <w:r>
              <w:rPr>
                <w:i/>
                <w:iCs/>
                <w:sz w:val="22"/>
                <w:szCs w:val="24"/>
              </w:rPr>
              <w:t>Antennaria dioica</w:t>
            </w:r>
          </w:p>
        </w:tc>
      </w:tr>
      <w:tr w:rsidR="00B52FEF">
        <w:tc>
          <w:tcPr>
            <w:tcW w:w="1134" w:type="dxa"/>
          </w:tcPr>
          <w:p w:rsidR="00B52FEF" w:rsidRDefault="0050197A">
            <w:pPr>
              <w:ind w:left="34"/>
              <w:jc w:val="center"/>
              <w:rPr>
                <w:szCs w:val="24"/>
              </w:rPr>
            </w:pPr>
            <w:r>
              <w:rPr>
                <w:szCs w:val="24"/>
              </w:rPr>
              <w:t>2</w:t>
            </w:r>
          </w:p>
        </w:tc>
        <w:tc>
          <w:tcPr>
            <w:tcW w:w="13467" w:type="dxa"/>
          </w:tcPr>
          <w:p w:rsidR="00B52FEF" w:rsidRDefault="0050197A">
            <w:pPr>
              <w:rPr>
                <w:szCs w:val="24"/>
                <w:u w:val="single"/>
              </w:rPr>
            </w:pPr>
            <w:r>
              <w:rPr>
                <w:i/>
                <w:iCs/>
                <w:szCs w:val="24"/>
                <w:lang w:eastAsia="yi-Hebr" w:bidi="yi-Hebr"/>
              </w:rPr>
              <w:t>Arctostaphyllos uva-ursi</w:t>
            </w:r>
          </w:p>
        </w:tc>
      </w:tr>
      <w:tr w:rsidR="00B52FEF">
        <w:tc>
          <w:tcPr>
            <w:tcW w:w="1134" w:type="dxa"/>
          </w:tcPr>
          <w:p w:rsidR="00B52FEF" w:rsidRDefault="0050197A">
            <w:pPr>
              <w:ind w:left="34"/>
              <w:jc w:val="center"/>
              <w:rPr>
                <w:szCs w:val="24"/>
              </w:rPr>
            </w:pPr>
            <w:r>
              <w:rPr>
                <w:szCs w:val="24"/>
              </w:rPr>
              <w:t>3</w:t>
            </w:r>
          </w:p>
        </w:tc>
        <w:tc>
          <w:tcPr>
            <w:tcW w:w="13467" w:type="dxa"/>
          </w:tcPr>
          <w:p w:rsidR="00B52FEF" w:rsidRDefault="0050197A">
            <w:pPr>
              <w:rPr>
                <w:szCs w:val="24"/>
                <w:u w:val="single"/>
              </w:rPr>
            </w:pPr>
            <w:r>
              <w:rPr>
                <w:i/>
                <w:iCs/>
                <w:szCs w:val="24"/>
                <w:lang w:eastAsia="yi-Hebr" w:bidi="yi-Hebr"/>
              </w:rPr>
              <w:t>Arnica montana</w:t>
            </w:r>
          </w:p>
        </w:tc>
      </w:tr>
      <w:tr w:rsidR="00B52FEF">
        <w:tc>
          <w:tcPr>
            <w:tcW w:w="1134" w:type="dxa"/>
          </w:tcPr>
          <w:p w:rsidR="00B52FEF" w:rsidRDefault="0050197A">
            <w:pPr>
              <w:ind w:left="34"/>
              <w:jc w:val="center"/>
              <w:rPr>
                <w:szCs w:val="24"/>
              </w:rPr>
            </w:pPr>
            <w:r>
              <w:rPr>
                <w:szCs w:val="24"/>
              </w:rPr>
              <w:t>4</w:t>
            </w:r>
          </w:p>
        </w:tc>
        <w:tc>
          <w:tcPr>
            <w:tcW w:w="13467" w:type="dxa"/>
          </w:tcPr>
          <w:p w:rsidR="00B52FEF" w:rsidRDefault="0050197A">
            <w:pPr>
              <w:rPr>
                <w:szCs w:val="24"/>
                <w:u w:val="single"/>
              </w:rPr>
            </w:pPr>
            <w:r>
              <w:rPr>
                <w:i/>
                <w:iCs/>
                <w:szCs w:val="24"/>
                <w:lang w:eastAsia="yi-Hebr" w:bidi="yi-Hebr"/>
              </w:rPr>
              <w:t>Astragalus arenarius</w:t>
            </w:r>
          </w:p>
        </w:tc>
      </w:tr>
      <w:tr w:rsidR="00B52FEF">
        <w:tc>
          <w:tcPr>
            <w:tcW w:w="1134" w:type="dxa"/>
          </w:tcPr>
          <w:p w:rsidR="00B52FEF" w:rsidRDefault="0050197A">
            <w:pPr>
              <w:ind w:left="34"/>
              <w:jc w:val="center"/>
              <w:rPr>
                <w:szCs w:val="24"/>
              </w:rPr>
            </w:pPr>
            <w:r>
              <w:rPr>
                <w:szCs w:val="24"/>
              </w:rPr>
              <w:t>5</w:t>
            </w:r>
          </w:p>
        </w:tc>
        <w:tc>
          <w:tcPr>
            <w:tcW w:w="13467" w:type="dxa"/>
          </w:tcPr>
          <w:p w:rsidR="00B52FEF" w:rsidRDefault="0050197A">
            <w:pPr>
              <w:rPr>
                <w:szCs w:val="24"/>
                <w:u w:val="single"/>
              </w:rPr>
            </w:pPr>
            <w:r>
              <w:rPr>
                <w:i/>
                <w:iCs/>
                <w:szCs w:val="24"/>
                <w:lang w:eastAsia="yi-Hebr" w:bidi="yi-Hebr"/>
              </w:rPr>
              <w:t>Carex arenaria</w:t>
            </w:r>
          </w:p>
        </w:tc>
      </w:tr>
      <w:tr w:rsidR="00B52FEF">
        <w:tc>
          <w:tcPr>
            <w:tcW w:w="1134" w:type="dxa"/>
          </w:tcPr>
          <w:p w:rsidR="00B52FEF" w:rsidRDefault="0050197A">
            <w:pPr>
              <w:ind w:left="34"/>
              <w:jc w:val="center"/>
              <w:rPr>
                <w:szCs w:val="24"/>
              </w:rPr>
            </w:pPr>
            <w:r>
              <w:rPr>
                <w:szCs w:val="24"/>
              </w:rPr>
              <w:t>6</w:t>
            </w:r>
          </w:p>
        </w:tc>
        <w:tc>
          <w:tcPr>
            <w:tcW w:w="13467" w:type="dxa"/>
          </w:tcPr>
          <w:p w:rsidR="00B52FEF" w:rsidRDefault="0050197A">
            <w:pPr>
              <w:rPr>
                <w:szCs w:val="24"/>
                <w:u w:val="single"/>
              </w:rPr>
            </w:pPr>
            <w:r>
              <w:rPr>
                <w:i/>
                <w:iCs/>
                <w:szCs w:val="24"/>
                <w:lang w:eastAsia="yi-Hebr" w:bidi="yi-Hebr"/>
              </w:rPr>
              <w:t>Corynephorus canescens</w:t>
            </w:r>
          </w:p>
        </w:tc>
      </w:tr>
      <w:tr w:rsidR="00B52FEF">
        <w:tc>
          <w:tcPr>
            <w:tcW w:w="1134" w:type="dxa"/>
          </w:tcPr>
          <w:p w:rsidR="00B52FEF" w:rsidRDefault="0050197A">
            <w:pPr>
              <w:jc w:val="center"/>
              <w:rPr>
                <w:szCs w:val="24"/>
              </w:rPr>
            </w:pPr>
            <w:r>
              <w:rPr>
                <w:szCs w:val="24"/>
              </w:rPr>
              <w:t>7</w:t>
            </w:r>
          </w:p>
        </w:tc>
        <w:tc>
          <w:tcPr>
            <w:tcW w:w="13467" w:type="dxa"/>
          </w:tcPr>
          <w:p w:rsidR="00B52FEF" w:rsidRDefault="0050197A">
            <w:pPr>
              <w:rPr>
                <w:i/>
                <w:iCs/>
                <w:szCs w:val="24"/>
                <w:lang w:eastAsia="yi-Hebr" w:bidi="yi-Hebr"/>
              </w:rPr>
            </w:pPr>
            <w:r>
              <w:rPr>
                <w:i/>
                <w:iCs/>
                <w:szCs w:val="24"/>
                <w:lang w:eastAsia="yi-Hebr" w:bidi="yi-Hebr"/>
              </w:rPr>
              <w:t>Dianthus arenarius</w:t>
            </w:r>
          </w:p>
        </w:tc>
      </w:tr>
      <w:tr w:rsidR="00B52FEF">
        <w:tc>
          <w:tcPr>
            <w:tcW w:w="1134" w:type="dxa"/>
          </w:tcPr>
          <w:p w:rsidR="00B52FEF" w:rsidRDefault="0050197A">
            <w:pPr>
              <w:jc w:val="center"/>
              <w:rPr>
                <w:szCs w:val="24"/>
              </w:rPr>
            </w:pPr>
            <w:r>
              <w:rPr>
                <w:szCs w:val="24"/>
              </w:rPr>
              <w:t>8</w:t>
            </w:r>
          </w:p>
        </w:tc>
        <w:tc>
          <w:tcPr>
            <w:tcW w:w="13467" w:type="dxa"/>
          </w:tcPr>
          <w:p w:rsidR="00B52FEF" w:rsidRDefault="0050197A">
            <w:pPr>
              <w:rPr>
                <w:i/>
                <w:iCs/>
                <w:szCs w:val="24"/>
                <w:lang w:eastAsia="yi-Hebr" w:bidi="yi-Hebr"/>
              </w:rPr>
            </w:pPr>
            <w:r>
              <w:rPr>
                <w:i/>
                <w:iCs/>
                <w:szCs w:val="24"/>
                <w:lang w:eastAsia="yi-Hebr" w:bidi="yi-Hebr"/>
              </w:rPr>
              <w:t xml:space="preserve">Diphasiastrum </w:t>
            </w:r>
            <w:r>
              <w:rPr>
                <w:sz w:val="22"/>
                <w:szCs w:val="24"/>
                <w:lang w:eastAsia="yi-Hebr" w:bidi="yi-Hebr"/>
              </w:rPr>
              <w:t>spp.</w:t>
            </w:r>
          </w:p>
        </w:tc>
      </w:tr>
      <w:tr w:rsidR="00B52FEF">
        <w:tc>
          <w:tcPr>
            <w:tcW w:w="1134" w:type="dxa"/>
          </w:tcPr>
          <w:p w:rsidR="00B52FEF" w:rsidRDefault="0050197A">
            <w:pPr>
              <w:ind w:left="34"/>
              <w:jc w:val="center"/>
              <w:rPr>
                <w:szCs w:val="24"/>
              </w:rPr>
            </w:pPr>
            <w:r>
              <w:rPr>
                <w:szCs w:val="24"/>
              </w:rPr>
              <w:t>9</w:t>
            </w:r>
          </w:p>
        </w:tc>
        <w:tc>
          <w:tcPr>
            <w:tcW w:w="13467" w:type="dxa"/>
          </w:tcPr>
          <w:p w:rsidR="00B52FEF" w:rsidRDefault="0050197A">
            <w:pPr>
              <w:rPr>
                <w:szCs w:val="24"/>
                <w:u w:val="single"/>
              </w:rPr>
            </w:pPr>
            <w:r>
              <w:rPr>
                <w:i/>
                <w:iCs/>
                <w:szCs w:val="24"/>
                <w:lang w:eastAsia="yi-Hebr" w:bidi="yi-Hebr"/>
              </w:rPr>
              <w:t>Gypsophila fastigiata</w:t>
            </w:r>
          </w:p>
        </w:tc>
      </w:tr>
      <w:tr w:rsidR="00B52FEF">
        <w:tc>
          <w:tcPr>
            <w:tcW w:w="1134" w:type="dxa"/>
          </w:tcPr>
          <w:p w:rsidR="00B52FEF" w:rsidRDefault="0050197A">
            <w:pPr>
              <w:ind w:left="34"/>
              <w:jc w:val="center"/>
              <w:rPr>
                <w:szCs w:val="24"/>
              </w:rPr>
            </w:pPr>
            <w:r>
              <w:rPr>
                <w:szCs w:val="24"/>
              </w:rPr>
              <w:t>10</w:t>
            </w:r>
          </w:p>
        </w:tc>
        <w:tc>
          <w:tcPr>
            <w:tcW w:w="13467" w:type="dxa"/>
          </w:tcPr>
          <w:p w:rsidR="00B52FEF" w:rsidRDefault="0050197A">
            <w:pPr>
              <w:rPr>
                <w:szCs w:val="24"/>
                <w:u w:val="single"/>
              </w:rPr>
            </w:pPr>
            <w:r>
              <w:rPr>
                <w:i/>
                <w:iCs/>
                <w:szCs w:val="24"/>
                <w:lang w:eastAsia="yi-Hebr" w:bidi="yi-Hebr"/>
              </w:rPr>
              <w:t>Hieracium umbellatum</w:t>
            </w:r>
          </w:p>
        </w:tc>
      </w:tr>
      <w:tr w:rsidR="00B52FEF">
        <w:tc>
          <w:tcPr>
            <w:tcW w:w="1134" w:type="dxa"/>
          </w:tcPr>
          <w:p w:rsidR="00B52FEF" w:rsidRDefault="0050197A">
            <w:pPr>
              <w:ind w:left="34"/>
              <w:jc w:val="center"/>
              <w:rPr>
                <w:szCs w:val="24"/>
              </w:rPr>
            </w:pPr>
            <w:r>
              <w:rPr>
                <w:szCs w:val="24"/>
              </w:rPr>
              <w:t>11</w:t>
            </w:r>
          </w:p>
        </w:tc>
        <w:tc>
          <w:tcPr>
            <w:tcW w:w="13467" w:type="dxa"/>
          </w:tcPr>
          <w:p w:rsidR="00B52FEF" w:rsidRDefault="0050197A">
            <w:pPr>
              <w:rPr>
                <w:szCs w:val="24"/>
                <w:u w:val="single"/>
              </w:rPr>
            </w:pPr>
            <w:r>
              <w:rPr>
                <w:i/>
                <w:iCs/>
                <w:szCs w:val="24"/>
                <w:lang w:eastAsia="yi-Hebr" w:bidi="yi-Hebr"/>
              </w:rPr>
              <w:t>Koeleria glauca</w:t>
            </w:r>
          </w:p>
        </w:tc>
      </w:tr>
      <w:tr w:rsidR="00B52FEF">
        <w:tc>
          <w:tcPr>
            <w:tcW w:w="1134" w:type="dxa"/>
          </w:tcPr>
          <w:p w:rsidR="00B52FEF" w:rsidRDefault="0050197A">
            <w:pPr>
              <w:ind w:left="34"/>
              <w:jc w:val="center"/>
              <w:rPr>
                <w:szCs w:val="24"/>
              </w:rPr>
            </w:pPr>
            <w:r>
              <w:rPr>
                <w:szCs w:val="24"/>
              </w:rPr>
              <w:t>12</w:t>
            </w:r>
          </w:p>
        </w:tc>
        <w:tc>
          <w:tcPr>
            <w:tcW w:w="13467" w:type="dxa"/>
          </w:tcPr>
          <w:p w:rsidR="00B52FEF" w:rsidRDefault="0050197A">
            <w:pPr>
              <w:rPr>
                <w:szCs w:val="24"/>
                <w:u w:val="single"/>
              </w:rPr>
            </w:pPr>
            <w:r>
              <w:rPr>
                <w:i/>
                <w:iCs/>
                <w:szCs w:val="24"/>
                <w:lang w:eastAsia="yi-Hebr" w:bidi="yi-Hebr"/>
              </w:rPr>
              <w:t>Pulsatilla patens</w:t>
            </w:r>
          </w:p>
        </w:tc>
      </w:tr>
      <w:tr w:rsidR="00B52FEF">
        <w:tc>
          <w:tcPr>
            <w:tcW w:w="1134" w:type="dxa"/>
          </w:tcPr>
          <w:p w:rsidR="00B52FEF" w:rsidRDefault="0050197A">
            <w:pPr>
              <w:ind w:left="34"/>
              <w:jc w:val="center"/>
              <w:rPr>
                <w:szCs w:val="24"/>
              </w:rPr>
            </w:pPr>
            <w:r>
              <w:rPr>
                <w:szCs w:val="24"/>
              </w:rPr>
              <w:t>13</w:t>
            </w:r>
          </w:p>
        </w:tc>
        <w:tc>
          <w:tcPr>
            <w:tcW w:w="13467" w:type="dxa"/>
          </w:tcPr>
          <w:p w:rsidR="00B52FEF" w:rsidRDefault="0050197A">
            <w:pPr>
              <w:rPr>
                <w:szCs w:val="24"/>
                <w:u w:val="single"/>
              </w:rPr>
            </w:pPr>
            <w:r>
              <w:rPr>
                <w:i/>
                <w:iCs/>
                <w:szCs w:val="24"/>
                <w:lang w:eastAsia="yi-Hebr" w:bidi="yi-Hebr"/>
              </w:rPr>
              <w:t>Scorzonera humilis</w:t>
            </w:r>
          </w:p>
        </w:tc>
      </w:tr>
      <w:tr w:rsidR="00B52FEF">
        <w:tc>
          <w:tcPr>
            <w:tcW w:w="1134" w:type="dxa"/>
          </w:tcPr>
          <w:p w:rsidR="00B52FEF" w:rsidRDefault="0050197A">
            <w:pPr>
              <w:ind w:left="34"/>
              <w:jc w:val="center"/>
              <w:rPr>
                <w:szCs w:val="24"/>
              </w:rPr>
            </w:pPr>
            <w:r>
              <w:rPr>
                <w:szCs w:val="24"/>
              </w:rPr>
              <w:t>14</w:t>
            </w:r>
          </w:p>
        </w:tc>
        <w:tc>
          <w:tcPr>
            <w:tcW w:w="13467" w:type="dxa"/>
          </w:tcPr>
          <w:p w:rsidR="00B52FEF" w:rsidRDefault="0050197A">
            <w:pPr>
              <w:rPr>
                <w:i/>
                <w:iCs/>
                <w:szCs w:val="24"/>
                <w:lang w:eastAsia="yi-Hebr" w:bidi="yi-Hebr"/>
              </w:rPr>
            </w:pPr>
            <w:r>
              <w:rPr>
                <w:i/>
                <w:iCs/>
                <w:szCs w:val="24"/>
                <w:lang w:eastAsia="yi-Hebr" w:bidi="yi-Hebr"/>
              </w:rPr>
              <w:t>Thymus serpyllum</w:t>
            </w:r>
          </w:p>
        </w:tc>
      </w:tr>
      <w:tr w:rsidR="00B52FEF">
        <w:tc>
          <w:tcPr>
            <w:tcW w:w="1134" w:type="dxa"/>
          </w:tcPr>
          <w:p w:rsidR="00B52FEF" w:rsidRDefault="0050197A">
            <w:pPr>
              <w:ind w:left="34"/>
              <w:jc w:val="center"/>
              <w:rPr>
                <w:szCs w:val="24"/>
              </w:rPr>
            </w:pPr>
            <w:r>
              <w:rPr>
                <w:szCs w:val="24"/>
              </w:rPr>
              <w:t>15</w:t>
            </w:r>
          </w:p>
        </w:tc>
        <w:tc>
          <w:tcPr>
            <w:tcW w:w="13467" w:type="dxa"/>
          </w:tcPr>
          <w:p w:rsidR="00B52FEF" w:rsidRDefault="0050197A">
            <w:pPr>
              <w:rPr>
                <w:i/>
                <w:iCs/>
                <w:szCs w:val="24"/>
                <w:lang w:eastAsia="yi-Hebr" w:bidi="yi-Hebr"/>
              </w:rPr>
            </w:pPr>
            <w:r>
              <w:rPr>
                <w:i/>
                <w:iCs/>
                <w:szCs w:val="24"/>
                <w:lang w:eastAsia="yi-Hebr" w:bidi="yi-Hebr"/>
              </w:rPr>
              <w:t>Buxbaumia aphylla</w:t>
            </w:r>
          </w:p>
        </w:tc>
      </w:tr>
      <w:tr w:rsidR="00B52FEF">
        <w:tc>
          <w:tcPr>
            <w:tcW w:w="1134" w:type="dxa"/>
          </w:tcPr>
          <w:p w:rsidR="00B52FEF" w:rsidRDefault="0050197A">
            <w:pPr>
              <w:ind w:left="34"/>
              <w:jc w:val="center"/>
              <w:rPr>
                <w:szCs w:val="24"/>
              </w:rPr>
            </w:pPr>
            <w:r>
              <w:rPr>
                <w:szCs w:val="24"/>
              </w:rPr>
              <w:t>16</w:t>
            </w:r>
          </w:p>
        </w:tc>
        <w:tc>
          <w:tcPr>
            <w:tcW w:w="13467" w:type="dxa"/>
          </w:tcPr>
          <w:p w:rsidR="00B52FEF" w:rsidRDefault="0050197A">
            <w:pPr>
              <w:rPr>
                <w:i/>
                <w:iCs/>
                <w:szCs w:val="24"/>
                <w:lang w:eastAsia="yi-Hebr" w:bidi="yi-Hebr"/>
              </w:rPr>
            </w:pPr>
            <w:r>
              <w:rPr>
                <w:i/>
                <w:iCs/>
                <w:szCs w:val="24"/>
                <w:lang w:eastAsia="yi-Hebr" w:bidi="yi-Hebr"/>
              </w:rPr>
              <w:t>Dicranum spurium</w:t>
            </w:r>
          </w:p>
        </w:tc>
      </w:tr>
      <w:tr w:rsidR="00B52FEF">
        <w:tc>
          <w:tcPr>
            <w:tcW w:w="1134" w:type="dxa"/>
          </w:tcPr>
          <w:p w:rsidR="00B52FEF" w:rsidRDefault="0050197A">
            <w:pPr>
              <w:ind w:left="34"/>
              <w:jc w:val="center"/>
              <w:rPr>
                <w:szCs w:val="24"/>
              </w:rPr>
            </w:pPr>
            <w:r>
              <w:rPr>
                <w:szCs w:val="24"/>
              </w:rPr>
              <w:t>17</w:t>
            </w:r>
          </w:p>
        </w:tc>
        <w:tc>
          <w:tcPr>
            <w:tcW w:w="13467" w:type="dxa"/>
          </w:tcPr>
          <w:p w:rsidR="00B52FEF" w:rsidRDefault="0050197A">
            <w:pPr>
              <w:rPr>
                <w:i/>
                <w:iCs/>
                <w:szCs w:val="24"/>
                <w:lang w:eastAsia="yi-Hebr" w:bidi="yi-Hebr"/>
              </w:rPr>
            </w:pPr>
            <w:r>
              <w:rPr>
                <w:i/>
                <w:iCs/>
                <w:szCs w:val="24"/>
                <w:lang w:eastAsia="yi-Hebr" w:bidi="yi-Hebr"/>
              </w:rPr>
              <w:t>Cetraria aculeata</w:t>
            </w:r>
          </w:p>
        </w:tc>
      </w:tr>
    </w:tbl>
    <w:p w:rsidR="00B52FEF" w:rsidRDefault="00B52FEF">
      <w:pPr>
        <w:tabs>
          <w:tab w:val="left" w:pos="426"/>
        </w:tabs>
        <w:rPr>
          <w:szCs w:val="24"/>
        </w:rPr>
      </w:pPr>
    </w:p>
    <w:p w:rsidR="00B52FEF" w:rsidRDefault="0050197A">
      <w:pPr>
        <w:tabs>
          <w:tab w:val="left" w:pos="567"/>
        </w:tabs>
        <w:rPr>
          <w:szCs w:val="24"/>
          <w:lang w:eastAsia="yi-Hebr" w:bidi="yi-Hebr"/>
        </w:rPr>
      </w:pPr>
      <w:r>
        <w:rPr>
          <w:b/>
          <w:bCs/>
          <w:szCs w:val="24"/>
        </w:rPr>
        <w:t>Buveinės „9180, Šlaitų ir griovų miškai“ geros apsaugos būklės kriterijai</w:t>
      </w:r>
      <w:r>
        <w:rPr>
          <w:b/>
          <w:bCs/>
          <w:szCs w:val="24"/>
        </w:rPr>
        <w:tab/>
      </w:r>
      <w:r>
        <w:rPr>
          <w:b/>
          <w:bCs/>
          <w:szCs w:val="24"/>
        </w:rPr>
        <w:tab/>
      </w:r>
      <w:r>
        <w:rPr>
          <w:b/>
          <w:bCs/>
          <w:szCs w:val="24"/>
        </w:rPr>
        <w:tab/>
      </w:r>
      <w:r>
        <w:rPr>
          <w:b/>
          <w:bCs/>
          <w:szCs w:val="24"/>
        </w:rPr>
        <w:tab/>
      </w:r>
      <w:r>
        <w:rPr>
          <w:b/>
          <w:bCs/>
          <w:szCs w:val="24"/>
        </w:rPr>
        <w:tab/>
        <w:t>19 lentelė</w:t>
      </w:r>
    </w:p>
    <w:tbl>
      <w:tblPr>
        <w:tblW w:w="4937"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8"/>
        <w:gridCol w:w="1242"/>
        <w:gridCol w:w="1998"/>
        <w:gridCol w:w="1305"/>
        <w:gridCol w:w="2266"/>
        <w:gridCol w:w="6878"/>
      </w:tblGrid>
      <w:tr w:rsidR="00B52FEF">
        <w:tc>
          <w:tcPr>
            <w:tcW w:w="239" w:type="pct"/>
            <w:tcBorders>
              <w:top w:val="single" w:sz="4" w:space="0" w:color="auto"/>
              <w:left w:val="single" w:sz="4" w:space="0" w:color="auto"/>
              <w:bottom w:val="single" w:sz="4" w:space="0" w:color="auto"/>
              <w:right w:val="single" w:sz="4" w:space="0" w:color="auto"/>
            </w:tcBorders>
          </w:tcPr>
          <w:p w:rsidR="00B52FEF" w:rsidRDefault="0050197A">
            <w:pPr>
              <w:jc w:val="center"/>
              <w:rPr>
                <w:b/>
                <w:bCs/>
                <w:szCs w:val="24"/>
              </w:rPr>
            </w:pPr>
            <w:r>
              <w:rPr>
                <w:b/>
                <w:bCs/>
                <w:szCs w:val="24"/>
              </w:rPr>
              <w:t>Eil. Nr.</w:t>
            </w:r>
          </w:p>
        </w:tc>
        <w:tc>
          <w:tcPr>
            <w:tcW w:w="432" w:type="pct"/>
            <w:tcBorders>
              <w:top w:val="single" w:sz="4" w:space="0" w:color="auto"/>
              <w:left w:val="single" w:sz="4" w:space="0" w:color="auto"/>
              <w:bottom w:val="single" w:sz="4" w:space="0" w:color="auto"/>
              <w:right w:val="single" w:sz="4" w:space="0" w:color="auto"/>
            </w:tcBorders>
            <w:hideMark/>
          </w:tcPr>
          <w:p w:rsidR="00B52FEF" w:rsidRDefault="0050197A">
            <w:pPr>
              <w:ind w:left="-97" w:right="-134"/>
              <w:jc w:val="center"/>
              <w:rPr>
                <w:b/>
                <w:bCs/>
                <w:szCs w:val="24"/>
              </w:rPr>
            </w:pPr>
            <w:r>
              <w:rPr>
                <w:b/>
                <w:bCs/>
                <w:szCs w:val="24"/>
              </w:rPr>
              <w:t>Kriterijaus kodas</w:t>
            </w:r>
          </w:p>
        </w:tc>
        <w:tc>
          <w:tcPr>
            <w:tcW w:w="695"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454"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788"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2392"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23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w:t>
            </w:r>
          </w:p>
        </w:tc>
        <w:tc>
          <w:tcPr>
            <w:tcW w:w="43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9180.1</w:t>
            </w:r>
          </w:p>
        </w:tc>
        <w:tc>
          <w:tcPr>
            <w:tcW w:w="695"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454"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88" w:type="pct"/>
            <w:tcBorders>
              <w:top w:val="single" w:sz="4" w:space="0" w:color="auto"/>
              <w:left w:val="single" w:sz="4" w:space="0" w:color="auto"/>
              <w:bottom w:val="single" w:sz="4" w:space="0" w:color="auto"/>
              <w:right w:val="single" w:sz="4" w:space="0" w:color="auto"/>
            </w:tcBorders>
            <w:hideMark/>
          </w:tcPr>
          <w:p w:rsidR="00B52FEF" w:rsidRDefault="0050197A">
            <w:r>
              <w:t>Stabilus arba didėjantis, mažėjantis tik numatytais atvejais</w:t>
            </w:r>
          </w:p>
        </w:tc>
        <w:tc>
          <w:tcPr>
            <w:tcW w:w="2392" w:type="pct"/>
            <w:tcBorders>
              <w:top w:val="single" w:sz="4" w:space="0" w:color="auto"/>
              <w:left w:val="single" w:sz="4" w:space="0" w:color="auto"/>
              <w:bottom w:val="single" w:sz="4" w:space="0" w:color="auto"/>
              <w:right w:val="single" w:sz="4" w:space="0" w:color="auto"/>
            </w:tcBorders>
          </w:tcPr>
          <w:p w:rsidR="00B52FEF" w:rsidRDefault="0050197A">
            <w:r>
              <w:t>Mažėti gali, kai dėl natūralios erozijos nuslinkus šlaitui susidaro atviros atodangų buveinės.</w:t>
            </w:r>
          </w:p>
        </w:tc>
      </w:tr>
      <w:tr w:rsidR="00B52FEF">
        <w:tc>
          <w:tcPr>
            <w:tcW w:w="23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2</w:t>
            </w:r>
          </w:p>
        </w:tc>
        <w:tc>
          <w:tcPr>
            <w:tcW w:w="43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9180.2</w:t>
            </w:r>
          </w:p>
        </w:tc>
        <w:tc>
          <w:tcPr>
            <w:tcW w:w="695"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454"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88"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392"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39"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rPr>
              <w:lastRenderedPageBreak/>
              <w:t>3</w:t>
            </w:r>
          </w:p>
        </w:tc>
        <w:tc>
          <w:tcPr>
            <w:tcW w:w="432"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rPr>
              <w:t>9180.3</w:t>
            </w:r>
          </w:p>
        </w:tc>
        <w:tc>
          <w:tcPr>
            <w:tcW w:w="695"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 xml:space="preserve">Įvairiaamžiškumas ir ardiškumas </w:t>
            </w:r>
          </w:p>
        </w:tc>
        <w:tc>
          <w:tcPr>
            <w:tcW w:w="454"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c>
          <w:tcPr>
            <w:tcW w:w="788"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Bent viena rūšis visuose arduose</w:t>
            </w:r>
          </w:p>
        </w:tc>
        <w:tc>
          <w:tcPr>
            <w:tcW w:w="2392"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Vertinami tipinių rūšių medžiai (</w:t>
            </w:r>
            <w:r>
              <w:rPr>
                <w:i/>
                <w:iCs/>
                <w:szCs w:val="24"/>
                <w:lang w:eastAsia="yi-Hebr" w:bidi="yi-Hebr"/>
              </w:rPr>
              <w:t>Acer platanoides, Tilia cordata, Ulmus glabra</w:t>
            </w:r>
            <w:r>
              <w:rPr>
                <w:szCs w:val="24"/>
                <w:lang w:eastAsia="yi-Hebr" w:bidi="yi-Hebr"/>
              </w:rPr>
              <w:t>) pirmajame, antrajame ir pomiškio arduose. Buvimas fiksuojamas, kai sudaro bent 5 proc. ardo medžių.</w:t>
            </w:r>
          </w:p>
        </w:tc>
      </w:tr>
      <w:tr w:rsidR="00B52FEF">
        <w:tc>
          <w:tcPr>
            <w:tcW w:w="23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4</w:t>
            </w:r>
          </w:p>
        </w:tc>
        <w:tc>
          <w:tcPr>
            <w:tcW w:w="43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9180.4</w:t>
            </w:r>
          </w:p>
        </w:tc>
        <w:tc>
          <w:tcPr>
            <w:tcW w:w="69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 xml:space="preserve">Negyvos medienos kiekis </w:t>
            </w:r>
          </w:p>
        </w:tc>
        <w:tc>
          <w:tcPr>
            <w:tcW w:w="454"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788"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lang w:eastAsia="yi-Hebr" w:bidi="yi-Hebr"/>
              </w:rPr>
            </w:pPr>
            <w:r>
              <w:rPr>
                <w:szCs w:val="24"/>
                <w:lang w:eastAsia="yi-Hebr" w:bidi="yi-Hebr"/>
              </w:rPr>
              <w:t>&gt;10</w:t>
            </w:r>
          </w:p>
        </w:tc>
        <w:tc>
          <w:tcPr>
            <w:tcW w:w="2392"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Vertinami tik stambūs (d≥20 cm) stovintys ir gulintys negyvi medžiai ar jų dalys, ne trumpesnės kaip 3 m.</w:t>
            </w:r>
          </w:p>
        </w:tc>
      </w:tr>
      <w:tr w:rsidR="00B52FEF">
        <w:tc>
          <w:tcPr>
            <w:tcW w:w="23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5</w:t>
            </w:r>
          </w:p>
        </w:tc>
        <w:tc>
          <w:tcPr>
            <w:tcW w:w="43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9180.5</w:t>
            </w:r>
          </w:p>
        </w:tc>
        <w:tc>
          <w:tcPr>
            <w:tcW w:w="69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Tipinių rūšių medžių dalis medyne</w:t>
            </w:r>
          </w:p>
        </w:tc>
        <w:tc>
          <w:tcPr>
            <w:tcW w:w="454"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88"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pirmajame arde 50 proc. medžių sudaro tipinės rūšys</w:t>
            </w:r>
          </w:p>
        </w:tc>
        <w:tc>
          <w:tcPr>
            <w:tcW w:w="239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 xml:space="preserve">Tipinių rūšių medžiai – </w:t>
            </w:r>
            <w:r>
              <w:rPr>
                <w:i/>
                <w:iCs/>
                <w:szCs w:val="24"/>
                <w:lang w:eastAsia="yi-Hebr" w:bidi="yi-Hebr"/>
              </w:rPr>
              <w:t>Acer platanoides, Tilia cordata, Ulmus glabra.</w:t>
            </w:r>
          </w:p>
        </w:tc>
      </w:tr>
      <w:tr w:rsidR="00B52FEF">
        <w:tc>
          <w:tcPr>
            <w:tcW w:w="23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6</w:t>
            </w:r>
          </w:p>
        </w:tc>
        <w:tc>
          <w:tcPr>
            <w:tcW w:w="43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9180.6</w:t>
            </w:r>
          </w:p>
        </w:tc>
        <w:tc>
          <w:tcPr>
            <w:tcW w:w="695" w:type="pct"/>
            <w:tcBorders>
              <w:top w:val="single" w:sz="6" w:space="0" w:color="auto"/>
              <w:left w:val="single" w:sz="6" w:space="0" w:color="auto"/>
              <w:bottom w:val="single" w:sz="6" w:space="0" w:color="auto"/>
              <w:right w:val="single" w:sz="6" w:space="0" w:color="auto"/>
            </w:tcBorders>
            <w:vAlign w:val="center"/>
          </w:tcPr>
          <w:p w:rsidR="00B52FEF" w:rsidRDefault="0050197A">
            <w:pPr>
              <w:rPr>
                <w:szCs w:val="24"/>
              </w:rPr>
            </w:pPr>
            <w:r>
              <w:rPr>
                <w:szCs w:val="24"/>
                <w:lang w:eastAsia="yi-Hebr" w:bidi="yi-Hebr"/>
              </w:rPr>
              <w:t>Indikatorinių rūšių skaičius</w:t>
            </w:r>
          </w:p>
        </w:tc>
        <w:tc>
          <w:tcPr>
            <w:tcW w:w="454"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vnt.</w:t>
            </w:r>
          </w:p>
        </w:tc>
        <w:tc>
          <w:tcPr>
            <w:tcW w:w="788"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rPr>
            </w:pPr>
            <w:r>
              <w:rPr>
                <w:szCs w:val="24"/>
                <w:lang w:eastAsia="yi-Hebr" w:bidi="yi-Hebr"/>
              </w:rPr>
              <w:t>&gt;3</w:t>
            </w:r>
          </w:p>
        </w:tc>
        <w:tc>
          <w:tcPr>
            <w:tcW w:w="239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color w:val="000000"/>
              </w:rPr>
              <w:t>Indikatorinių rūšių sąrašas pateikiamas 20 lentelėje.</w:t>
            </w:r>
          </w:p>
        </w:tc>
      </w:tr>
      <w:tr w:rsidR="00B52FEF">
        <w:tc>
          <w:tcPr>
            <w:tcW w:w="23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7</w:t>
            </w:r>
          </w:p>
        </w:tc>
        <w:tc>
          <w:tcPr>
            <w:tcW w:w="432"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9180.7</w:t>
            </w:r>
          </w:p>
        </w:tc>
        <w:tc>
          <w:tcPr>
            <w:tcW w:w="695" w:type="pct"/>
            <w:tcBorders>
              <w:top w:val="single" w:sz="6" w:space="0" w:color="auto"/>
              <w:left w:val="single" w:sz="6" w:space="0" w:color="auto"/>
              <w:bottom w:val="single" w:sz="6" w:space="0" w:color="auto"/>
              <w:right w:val="single" w:sz="6" w:space="0" w:color="auto"/>
            </w:tcBorders>
            <w:vAlign w:val="center"/>
          </w:tcPr>
          <w:p w:rsidR="00B52FEF" w:rsidRDefault="0050197A">
            <w:pPr>
              <w:rPr>
                <w:lang w:eastAsia="yi-Hebr" w:bidi="yi-Hebr"/>
              </w:rPr>
            </w:pPr>
            <w:r>
              <w:t>Svetimžemių rūšių augalų projekcinis padengimas</w:t>
            </w:r>
          </w:p>
        </w:tc>
        <w:tc>
          <w:tcPr>
            <w:tcW w:w="454"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lang w:eastAsia="yi-Hebr" w:bidi="yi-Hebr"/>
              </w:rPr>
            </w:pPr>
            <w:r>
              <w:rPr>
                <w:szCs w:val="24"/>
              </w:rPr>
              <w:t>proc.</w:t>
            </w:r>
          </w:p>
        </w:tc>
        <w:tc>
          <w:tcPr>
            <w:tcW w:w="788"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szCs w:val="24"/>
                <w:lang w:eastAsia="yi-Hebr" w:bidi="yi-Hebr"/>
              </w:rPr>
            </w:pPr>
            <w:r>
              <w:rPr>
                <w:szCs w:val="24"/>
                <w:lang w:eastAsia="yi-Hebr" w:bidi="yi-Hebr"/>
              </w:rPr>
              <w:t>&lt;5</w:t>
            </w:r>
          </w:p>
        </w:tc>
        <w:tc>
          <w:tcPr>
            <w:tcW w:w="2392" w:type="pct"/>
            <w:tcBorders>
              <w:top w:val="single" w:sz="6" w:space="0" w:color="auto"/>
              <w:left w:val="single" w:sz="6" w:space="0" w:color="auto"/>
              <w:bottom w:val="single" w:sz="6" w:space="0" w:color="auto"/>
              <w:right w:val="single" w:sz="6" w:space="0" w:color="auto"/>
            </w:tcBorders>
            <w:vAlign w:val="center"/>
          </w:tcPr>
          <w:p w:rsidR="00B52FEF" w:rsidRDefault="00B52FEF"/>
        </w:tc>
      </w:tr>
    </w:tbl>
    <w:p w:rsidR="00B52FEF" w:rsidRDefault="00B52FEF">
      <w:pPr>
        <w:tabs>
          <w:tab w:val="left" w:pos="567"/>
        </w:tabs>
        <w:rPr>
          <w:b/>
          <w:bCs/>
          <w:szCs w:val="24"/>
        </w:rPr>
      </w:pPr>
    </w:p>
    <w:p w:rsidR="00B52FEF" w:rsidRDefault="0050197A">
      <w:pPr>
        <w:tabs>
          <w:tab w:val="left" w:pos="567"/>
        </w:tabs>
        <w:rPr>
          <w:b/>
          <w:bCs/>
          <w:szCs w:val="24"/>
          <w:highlight w:val="yellow"/>
        </w:rPr>
      </w:pPr>
      <w:r>
        <w:rPr>
          <w:b/>
          <w:bCs/>
          <w:szCs w:val="24"/>
        </w:rPr>
        <w:t>Buveinės „9180, Šlaitų ir griovų miškai“ indikatorinės rūšys</w:t>
      </w:r>
      <w:r>
        <w:rPr>
          <w:b/>
          <w:bCs/>
          <w:szCs w:val="24"/>
        </w:rPr>
        <w:tab/>
      </w:r>
      <w:r>
        <w:rPr>
          <w:b/>
          <w:bCs/>
          <w:szCs w:val="24"/>
        </w:rPr>
        <w:tab/>
      </w:r>
      <w:r>
        <w:rPr>
          <w:b/>
          <w:bCs/>
          <w:szCs w:val="24"/>
        </w:rPr>
        <w:tab/>
      </w:r>
      <w:r>
        <w:rPr>
          <w:b/>
          <w:bCs/>
          <w:szCs w:val="24"/>
        </w:rPr>
        <w:tab/>
      </w:r>
      <w:r>
        <w:rPr>
          <w:b/>
          <w:bCs/>
          <w:szCs w:val="24"/>
        </w:rPr>
        <w:tab/>
      </w:r>
      <w:r>
        <w:rPr>
          <w:b/>
          <w:bCs/>
          <w:szCs w:val="24"/>
        </w:rPr>
        <w:tab/>
        <w:t>20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3325"/>
      </w:tblGrid>
      <w:tr w:rsidR="00B52FEF">
        <w:tc>
          <w:tcPr>
            <w:tcW w:w="1134" w:type="dxa"/>
          </w:tcPr>
          <w:p w:rsidR="00B52FEF" w:rsidRDefault="0050197A">
            <w:pPr>
              <w:rPr>
                <w:b/>
                <w:bCs/>
                <w:szCs w:val="24"/>
              </w:rPr>
            </w:pPr>
            <w:r>
              <w:rPr>
                <w:b/>
                <w:bCs/>
                <w:szCs w:val="24"/>
              </w:rPr>
              <w:t xml:space="preserve">Eil. Nr. </w:t>
            </w:r>
          </w:p>
        </w:tc>
        <w:tc>
          <w:tcPr>
            <w:tcW w:w="13467" w:type="dxa"/>
          </w:tcPr>
          <w:p w:rsidR="00B52FEF" w:rsidRDefault="0050197A">
            <w:pPr>
              <w:rPr>
                <w:b/>
                <w:bCs/>
                <w:szCs w:val="24"/>
              </w:rPr>
            </w:pPr>
            <w:r>
              <w:rPr>
                <w:b/>
                <w:bCs/>
                <w:szCs w:val="24"/>
              </w:rPr>
              <w:t>Rūšies lotyniškas pavadinimas</w:t>
            </w:r>
          </w:p>
        </w:tc>
      </w:tr>
      <w:tr w:rsidR="00B52FEF">
        <w:tc>
          <w:tcPr>
            <w:tcW w:w="1134" w:type="dxa"/>
          </w:tcPr>
          <w:p w:rsidR="00B52FEF" w:rsidRDefault="0050197A">
            <w:pPr>
              <w:ind w:left="34"/>
              <w:jc w:val="center"/>
              <w:rPr>
                <w:szCs w:val="24"/>
              </w:rPr>
            </w:pPr>
            <w:r>
              <w:rPr>
                <w:szCs w:val="24"/>
              </w:rPr>
              <w:t>1</w:t>
            </w:r>
          </w:p>
        </w:tc>
        <w:tc>
          <w:tcPr>
            <w:tcW w:w="13467" w:type="dxa"/>
          </w:tcPr>
          <w:p w:rsidR="00B52FEF" w:rsidRDefault="0050197A">
            <w:pPr>
              <w:rPr>
                <w:b/>
                <w:bCs/>
                <w:sz w:val="22"/>
                <w:szCs w:val="24"/>
              </w:rPr>
            </w:pPr>
            <w:r>
              <w:rPr>
                <w:i/>
                <w:iCs/>
                <w:szCs w:val="24"/>
                <w:lang w:eastAsia="yi-Hebr" w:bidi="yi-Hebr"/>
              </w:rPr>
              <w:t>Ribes alpinum</w:t>
            </w:r>
          </w:p>
        </w:tc>
      </w:tr>
      <w:tr w:rsidR="00B52FEF">
        <w:tc>
          <w:tcPr>
            <w:tcW w:w="1134" w:type="dxa"/>
          </w:tcPr>
          <w:p w:rsidR="00B52FEF" w:rsidRDefault="0050197A">
            <w:pPr>
              <w:ind w:left="34"/>
              <w:jc w:val="center"/>
              <w:rPr>
                <w:szCs w:val="24"/>
              </w:rPr>
            </w:pPr>
            <w:r>
              <w:rPr>
                <w:szCs w:val="24"/>
              </w:rPr>
              <w:t>2</w:t>
            </w:r>
          </w:p>
        </w:tc>
        <w:tc>
          <w:tcPr>
            <w:tcW w:w="13467" w:type="dxa"/>
          </w:tcPr>
          <w:p w:rsidR="00B52FEF" w:rsidRDefault="0050197A">
            <w:pPr>
              <w:rPr>
                <w:b/>
                <w:bCs/>
                <w:sz w:val="22"/>
                <w:szCs w:val="24"/>
              </w:rPr>
            </w:pPr>
            <w:r>
              <w:rPr>
                <w:i/>
                <w:iCs/>
                <w:szCs w:val="24"/>
                <w:lang w:eastAsia="yi-Hebr" w:bidi="yi-Hebr"/>
              </w:rPr>
              <w:t>Actaea spicata</w:t>
            </w:r>
          </w:p>
        </w:tc>
      </w:tr>
      <w:tr w:rsidR="00B52FEF">
        <w:tc>
          <w:tcPr>
            <w:tcW w:w="1134" w:type="dxa"/>
          </w:tcPr>
          <w:p w:rsidR="00B52FEF" w:rsidRDefault="0050197A">
            <w:pPr>
              <w:ind w:left="34"/>
              <w:jc w:val="center"/>
              <w:rPr>
                <w:szCs w:val="24"/>
              </w:rPr>
            </w:pPr>
            <w:r>
              <w:rPr>
                <w:szCs w:val="24"/>
              </w:rPr>
              <w:t>3</w:t>
            </w:r>
          </w:p>
        </w:tc>
        <w:tc>
          <w:tcPr>
            <w:tcW w:w="13467" w:type="dxa"/>
          </w:tcPr>
          <w:p w:rsidR="00B52FEF" w:rsidRDefault="0050197A">
            <w:pPr>
              <w:rPr>
                <w:b/>
                <w:bCs/>
                <w:sz w:val="22"/>
                <w:szCs w:val="24"/>
              </w:rPr>
            </w:pPr>
            <w:r>
              <w:rPr>
                <w:i/>
                <w:iCs/>
                <w:szCs w:val="24"/>
                <w:lang w:eastAsia="yi-Hebr" w:bidi="yi-Hebr"/>
              </w:rPr>
              <w:t>Allium ursinum</w:t>
            </w:r>
          </w:p>
        </w:tc>
      </w:tr>
      <w:tr w:rsidR="00B52FEF">
        <w:tc>
          <w:tcPr>
            <w:tcW w:w="1134" w:type="dxa"/>
          </w:tcPr>
          <w:p w:rsidR="00B52FEF" w:rsidRDefault="0050197A">
            <w:pPr>
              <w:ind w:left="34"/>
              <w:jc w:val="center"/>
              <w:rPr>
                <w:szCs w:val="24"/>
              </w:rPr>
            </w:pPr>
            <w:r>
              <w:rPr>
                <w:szCs w:val="24"/>
              </w:rPr>
              <w:t>4</w:t>
            </w:r>
          </w:p>
        </w:tc>
        <w:tc>
          <w:tcPr>
            <w:tcW w:w="13467" w:type="dxa"/>
          </w:tcPr>
          <w:p w:rsidR="00B52FEF" w:rsidRDefault="0050197A">
            <w:pPr>
              <w:rPr>
                <w:b/>
                <w:bCs/>
                <w:sz w:val="22"/>
                <w:szCs w:val="24"/>
              </w:rPr>
            </w:pPr>
            <w:r>
              <w:rPr>
                <w:i/>
                <w:iCs/>
                <w:szCs w:val="24"/>
                <w:lang w:eastAsia="yi-Hebr" w:bidi="yi-Hebr"/>
              </w:rPr>
              <w:t>Campanula latifolia</w:t>
            </w:r>
          </w:p>
        </w:tc>
      </w:tr>
      <w:tr w:rsidR="00B52FEF">
        <w:tc>
          <w:tcPr>
            <w:tcW w:w="1134" w:type="dxa"/>
          </w:tcPr>
          <w:p w:rsidR="00B52FEF" w:rsidRDefault="0050197A">
            <w:pPr>
              <w:ind w:left="34"/>
              <w:jc w:val="center"/>
              <w:rPr>
                <w:szCs w:val="24"/>
              </w:rPr>
            </w:pPr>
            <w:r>
              <w:rPr>
                <w:szCs w:val="24"/>
              </w:rPr>
              <w:t>5</w:t>
            </w:r>
          </w:p>
        </w:tc>
        <w:tc>
          <w:tcPr>
            <w:tcW w:w="13467" w:type="dxa"/>
          </w:tcPr>
          <w:p w:rsidR="00B52FEF" w:rsidRDefault="0050197A">
            <w:pPr>
              <w:rPr>
                <w:b/>
                <w:bCs/>
                <w:sz w:val="22"/>
                <w:szCs w:val="24"/>
              </w:rPr>
            </w:pPr>
            <w:r>
              <w:rPr>
                <w:i/>
                <w:iCs/>
                <w:szCs w:val="24"/>
                <w:lang w:eastAsia="yi-Hebr" w:bidi="yi-Hebr"/>
              </w:rPr>
              <w:t>Campanula persicifolia</w:t>
            </w:r>
          </w:p>
        </w:tc>
      </w:tr>
      <w:tr w:rsidR="00B52FEF">
        <w:tc>
          <w:tcPr>
            <w:tcW w:w="1134" w:type="dxa"/>
          </w:tcPr>
          <w:p w:rsidR="00B52FEF" w:rsidRDefault="0050197A">
            <w:pPr>
              <w:ind w:left="34"/>
              <w:jc w:val="center"/>
              <w:rPr>
                <w:szCs w:val="24"/>
              </w:rPr>
            </w:pPr>
            <w:r>
              <w:rPr>
                <w:szCs w:val="24"/>
              </w:rPr>
              <w:t>6</w:t>
            </w:r>
          </w:p>
        </w:tc>
        <w:tc>
          <w:tcPr>
            <w:tcW w:w="13467" w:type="dxa"/>
          </w:tcPr>
          <w:p w:rsidR="00B52FEF" w:rsidRDefault="0050197A">
            <w:pPr>
              <w:rPr>
                <w:i/>
                <w:iCs/>
                <w:sz w:val="22"/>
                <w:szCs w:val="24"/>
                <w:lang w:eastAsia="yi-Hebr" w:bidi="yi-Hebr"/>
              </w:rPr>
            </w:pPr>
            <w:r>
              <w:rPr>
                <w:i/>
                <w:iCs/>
                <w:szCs w:val="24"/>
                <w:lang w:eastAsia="yi-Hebr" w:bidi="yi-Hebr"/>
              </w:rPr>
              <w:t>Campanula rapunculoides</w:t>
            </w:r>
          </w:p>
        </w:tc>
      </w:tr>
      <w:tr w:rsidR="00B52FEF">
        <w:tc>
          <w:tcPr>
            <w:tcW w:w="1134" w:type="dxa"/>
          </w:tcPr>
          <w:p w:rsidR="00B52FEF" w:rsidRDefault="0050197A">
            <w:pPr>
              <w:ind w:left="34"/>
              <w:jc w:val="center"/>
              <w:rPr>
                <w:szCs w:val="24"/>
              </w:rPr>
            </w:pPr>
            <w:r>
              <w:rPr>
                <w:szCs w:val="24"/>
              </w:rPr>
              <w:t>7</w:t>
            </w:r>
          </w:p>
        </w:tc>
        <w:tc>
          <w:tcPr>
            <w:tcW w:w="13467" w:type="dxa"/>
          </w:tcPr>
          <w:p w:rsidR="00B52FEF" w:rsidRDefault="0050197A">
            <w:pPr>
              <w:rPr>
                <w:i/>
                <w:iCs/>
                <w:sz w:val="22"/>
                <w:szCs w:val="24"/>
                <w:lang w:eastAsia="yi-Hebr" w:bidi="yi-Hebr"/>
              </w:rPr>
            </w:pPr>
            <w:r>
              <w:rPr>
                <w:i/>
                <w:iCs/>
                <w:szCs w:val="24"/>
                <w:lang w:eastAsia="yi-Hebr" w:bidi="yi-Hebr"/>
              </w:rPr>
              <w:t>Cystopteris fragilis</w:t>
            </w:r>
          </w:p>
        </w:tc>
      </w:tr>
      <w:tr w:rsidR="00B52FEF">
        <w:tc>
          <w:tcPr>
            <w:tcW w:w="1134" w:type="dxa"/>
          </w:tcPr>
          <w:p w:rsidR="00B52FEF" w:rsidRDefault="0050197A">
            <w:pPr>
              <w:ind w:left="34"/>
              <w:jc w:val="center"/>
              <w:rPr>
                <w:szCs w:val="24"/>
              </w:rPr>
            </w:pPr>
            <w:r>
              <w:rPr>
                <w:szCs w:val="24"/>
              </w:rPr>
              <w:t>8</w:t>
            </w:r>
          </w:p>
        </w:tc>
        <w:tc>
          <w:tcPr>
            <w:tcW w:w="13467" w:type="dxa"/>
          </w:tcPr>
          <w:p w:rsidR="00B52FEF" w:rsidRDefault="0050197A">
            <w:pPr>
              <w:rPr>
                <w:i/>
                <w:iCs/>
                <w:sz w:val="22"/>
                <w:szCs w:val="24"/>
                <w:lang w:eastAsia="yi-Hebr" w:bidi="yi-Hebr"/>
              </w:rPr>
            </w:pPr>
            <w:r>
              <w:rPr>
                <w:i/>
                <w:iCs/>
                <w:szCs w:val="24"/>
                <w:lang w:eastAsia="yi-Hebr" w:bidi="yi-Hebr"/>
              </w:rPr>
              <w:t>Conioselinum tataricum</w:t>
            </w:r>
          </w:p>
        </w:tc>
      </w:tr>
      <w:tr w:rsidR="00B52FEF">
        <w:tc>
          <w:tcPr>
            <w:tcW w:w="1134" w:type="dxa"/>
          </w:tcPr>
          <w:p w:rsidR="00B52FEF" w:rsidRDefault="0050197A">
            <w:pPr>
              <w:ind w:left="34"/>
              <w:jc w:val="center"/>
              <w:rPr>
                <w:szCs w:val="24"/>
              </w:rPr>
            </w:pPr>
            <w:r>
              <w:rPr>
                <w:szCs w:val="24"/>
              </w:rPr>
              <w:t>9</w:t>
            </w:r>
          </w:p>
        </w:tc>
        <w:tc>
          <w:tcPr>
            <w:tcW w:w="13467" w:type="dxa"/>
          </w:tcPr>
          <w:p w:rsidR="00B52FEF" w:rsidRDefault="0050197A">
            <w:pPr>
              <w:rPr>
                <w:i/>
                <w:iCs/>
                <w:sz w:val="22"/>
                <w:szCs w:val="24"/>
                <w:lang w:eastAsia="yi-Hebr" w:bidi="yi-Hebr"/>
              </w:rPr>
            </w:pPr>
            <w:r>
              <w:rPr>
                <w:i/>
                <w:iCs/>
                <w:szCs w:val="24"/>
                <w:lang w:eastAsia="yi-Hebr" w:bidi="yi-Hebr"/>
              </w:rPr>
              <w:t>Corydalis cava</w:t>
            </w:r>
          </w:p>
        </w:tc>
      </w:tr>
      <w:tr w:rsidR="00B52FEF">
        <w:tc>
          <w:tcPr>
            <w:tcW w:w="1134" w:type="dxa"/>
          </w:tcPr>
          <w:p w:rsidR="00B52FEF" w:rsidRDefault="0050197A">
            <w:pPr>
              <w:ind w:left="34"/>
              <w:jc w:val="center"/>
              <w:rPr>
                <w:szCs w:val="24"/>
              </w:rPr>
            </w:pPr>
            <w:r>
              <w:rPr>
                <w:szCs w:val="24"/>
              </w:rPr>
              <w:t>10</w:t>
            </w:r>
          </w:p>
        </w:tc>
        <w:tc>
          <w:tcPr>
            <w:tcW w:w="13467" w:type="dxa"/>
          </w:tcPr>
          <w:p w:rsidR="00B52FEF" w:rsidRDefault="0050197A">
            <w:pPr>
              <w:rPr>
                <w:i/>
                <w:iCs/>
                <w:sz w:val="22"/>
                <w:szCs w:val="24"/>
                <w:lang w:eastAsia="yi-Hebr" w:bidi="yi-Hebr"/>
              </w:rPr>
            </w:pPr>
            <w:r>
              <w:rPr>
                <w:i/>
                <w:iCs/>
                <w:szCs w:val="24"/>
                <w:lang w:eastAsia="yi-Hebr" w:bidi="yi-Hebr"/>
              </w:rPr>
              <w:t>Corydalis intermedia</w:t>
            </w:r>
          </w:p>
        </w:tc>
      </w:tr>
      <w:tr w:rsidR="00B52FEF">
        <w:tc>
          <w:tcPr>
            <w:tcW w:w="1134" w:type="dxa"/>
          </w:tcPr>
          <w:p w:rsidR="00B52FEF" w:rsidRDefault="0050197A">
            <w:pPr>
              <w:ind w:left="34"/>
              <w:jc w:val="center"/>
              <w:rPr>
                <w:szCs w:val="24"/>
              </w:rPr>
            </w:pPr>
            <w:r>
              <w:rPr>
                <w:szCs w:val="24"/>
              </w:rPr>
              <w:t>11</w:t>
            </w:r>
          </w:p>
        </w:tc>
        <w:tc>
          <w:tcPr>
            <w:tcW w:w="13467" w:type="dxa"/>
          </w:tcPr>
          <w:p w:rsidR="00B52FEF" w:rsidRDefault="0050197A">
            <w:pPr>
              <w:rPr>
                <w:i/>
                <w:iCs/>
                <w:sz w:val="22"/>
                <w:szCs w:val="24"/>
                <w:lang w:eastAsia="yi-Hebr" w:bidi="yi-Hebr"/>
              </w:rPr>
            </w:pPr>
            <w:r>
              <w:rPr>
                <w:i/>
                <w:iCs/>
                <w:szCs w:val="24"/>
                <w:lang w:eastAsia="yi-Hebr" w:bidi="yi-Hebr"/>
              </w:rPr>
              <w:t>Equisetum hyemale</w:t>
            </w:r>
          </w:p>
        </w:tc>
      </w:tr>
      <w:tr w:rsidR="00B52FEF">
        <w:tc>
          <w:tcPr>
            <w:tcW w:w="1134" w:type="dxa"/>
          </w:tcPr>
          <w:p w:rsidR="00B52FEF" w:rsidRDefault="0050197A">
            <w:pPr>
              <w:ind w:left="34"/>
              <w:jc w:val="center"/>
              <w:rPr>
                <w:szCs w:val="24"/>
              </w:rPr>
            </w:pPr>
            <w:r>
              <w:rPr>
                <w:szCs w:val="24"/>
              </w:rPr>
              <w:t>12</w:t>
            </w:r>
          </w:p>
        </w:tc>
        <w:tc>
          <w:tcPr>
            <w:tcW w:w="13467" w:type="dxa"/>
          </w:tcPr>
          <w:p w:rsidR="00B52FEF" w:rsidRDefault="0050197A">
            <w:pPr>
              <w:rPr>
                <w:i/>
                <w:iCs/>
                <w:sz w:val="22"/>
                <w:szCs w:val="24"/>
                <w:lang w:eastAsia="yi-Hebr" w:bidi="yi-Hebr"/>
              </w:rPr>
            </w:pPr>
            <w:r>
              <w:rPr>
                <w:i/>
                <w:iCs/>
                <w:szCs w:val="24"/>
                <w:lang w:eastAsia="yi-Hebr" w:bidi="yi-Hebr"/>
              </w:rPr>
              <w:t>Hedera helix</w:t>
            </w:r>
          </w:p>
        </w:tc>
      </w:tr>
      <w:tr w:rsidR="00B52FEF">
        <w:tc>
          <w:tcPr>
            <w:tcW w:w="1134" w:type="dxa"/>
          </w:tcPr>
          <w:p w:rsidR="00B52FEF" w:rsidRDefault="0050197A">
            <w:pPr>
              <w:ind w:left="34"/>
              <w:jc w:val="center"/>
              <w:rPr>
                <w:szCs w:val="24"/>
              </w:rPr>
            </w:pPr>
            <w:r>
              <w:rPr>
                <w:szCs w:val="24"/>
              </w:rPr>
              <w:t>13</w:t>
            </w:r>
          </w:p>
        </w:tc>
        <w:tc>
          <w:tcPr>
            <w:tcW w:w="13467" w:type="dxa"/>
          </w:tcPr>
          <w:p w:rsidR="00B52FEF" w:rsidRDefault="0050197A">
            <w:pPr>
              <w:rPr>
                <w:i/>
                <w:iCs/>
                <w:sz w:val="22"/>
                <w:szCs w:val="24"/>
                <w:lang w:eastAsia="yi-Hebr" w:bidi="yi-Hebr"/>
              </w:rPr>
            </w:pPr>
            <w:r>
              <w:rPr>
                <w:i/>
                <w:iCs/>
                <w:szCs w:val="24"/>
                <w:lang w:eastAsia="yi-Hebr" w:bidi="yi-Hebr"/>
              </w:rPr>
              <w:t>Isopyrum thalictroides</w:t>
            </w:r>
          </w:p>
        </w:tc>
      </w:tr>
      <w:tr w:rsidR="00B52FEF">
        <w:tc>
          <w:tcPr>
            <w:tcW w:w="1134" w:type="dxa"/>
          </w:tcPr>
          <w:p w:rsidR="00B52FEF" w:rsidRDefault="0050197A">
            <w:pPr>
              <w:ind w:left="34"/>
              <w:jc w:val="center"/>
              <w:rPr>
                <w:szCs w:val="24"/>
              </w:rPr>
            </w:pPr>
            <w:r>
              <w:rPr>
                <w:szCs w:val="24"/>
              </w:rPr>
              <w:t>14</w:t>
            </w:r>
          </w:p>
        </w:tc>
        <w:tc>
          <w:tcPr>
            <w:tcW w:w="13467" w:type="dxa"/>
          </w:tcPr>
          <w:p w:rsidR="00B52FEF" w:rsidRDefault="0050197A">
            <w:pPr>
              <w:rPr>
                <w:i/>
                <w:iCs/>
                <w:sz w:val="22"/>
                <w:szCs w:val="24"/>
                <w:lang w:eastAsia="yi-Hebr" w:bidi="yi-Hebr"/>
              </w:rPr>
            </w:pPr>
            <w:r>
              <w:rPr>
                <w:i/>
                <w:iCs/>
                <w:szCs w:val="24"/>
                <w:lang w:eastAsia="yi-Hebr" w:bidi="yi-Hebr"/>
              </w:rPr>
              <w:t>Laserpitium latifolium</w:t>
            </w:r>
          </w:p>
        </w:tc>
      </w:tr>
      <w:tr w:rsidR="00B52FEF">
        <w:tc>
          <w:tcPr>
            <w:tcW w:w="1134" w:type="dxa"/>
          </w:tcPr>
          <w:p w:rsidR="00B52FEF" w:rsidRDefault="0050197A">
            <w:pPr>
              <w:ind w:left="34"/>
              <w:jc w:val="center"/>
              <w:rPr>
                <w:szCs w:val="24"/>
              </w:rPr>
            </w:pPr>
            <w:r>
              <w:rPr>
                <w:szCs w:val="24"/>
              </w:rPr>
              <w:t>15</w:t>
            </w:r>
          </w:p>
        </w:tc>
        <w:tc>
          <w:tcPr>
            <w:tcW w:w="13467" w:type="dxa"/>
          </w:tcPr>
          <w:p w:rsidR="00B52FEF" w:rsidRDefault="0050197A">
            <w:pPr>
              <w:rPr>
                <w:i/>
                <w:iCs/>
                <w:sz w:val="22"/>
                <w:szCs w:val="24"/>
                <w:lang w:eastAsia="yi-Hebr" w:bidi="yi-Hebr"/>
              </w:rPr>
            </w:pPr>
            <w:r>
              <w:rPr>
                <w:i/>
                <w:iCs/>
                <w:szCs w:val="24"/>
                <w:lang w:eastAsia="yi-Hebr" w:bidi="yi-Hebr"/>
              </w:rPr>
              <w:t>Lathyrus niger</w:t>
            </w:r>
          </w:p>
        </w:tc>
      </w:tr>
      <w:tr w:rsidR="00B52FEF">
        <w:tc>
          <w:tcPr>
            <w:tcW w:w="1134" w:type="dxa"/>
          </w:tcPr>
          <w:p w:rsidR="00B52FEF" w:rsidRDefault="0050197A">
            <w:pPr>
              <w:ind w:left="34"/>
              <w:jc w:val="center"/>
              <w:rPr>
                <w:szCs w:val="24"/>
              </w:rPr>
            </w:pPr>
            <w:r>
              <w:rPr>
                <w:szCs w:val="24"/>
              </w:rPr>
              <w:t>16</w:t>
            </w:r>
          </w:p>
        </w:tc>
        <w:tc>
          <w:tcPr>
            <w:tcW w:w="13467" w:type="dxa"/>
          </w:tcPr>
          <w:p w:rsidR="00B52FEF" w:rsidRDefault="0050197A">
            <w:pPr>
              <w:rPr>
                <w:i/>
                <w:iCs/>
                <w:sz w:val="22"/>
                <w:szCs w:val="24"/>
                <w:lang w:eastAsia="yi-Hebr" w:bidi="yi-Hebr"/>
              </w:rPr>
            </w:pPr>
            <w:r>
              <w:rPr>
                <w:i/>
                <w:iCs/>
                <w:szCs w:val="24"/>
                <w:lang w:eastAsia="yi-Hebr" w:bidi="yi-Hebr"/>
              </w:rPr>
              <w:t>Phyteuma spicatum</w:t>
            </w:r>
          </w:p>
        </w:tc>
      </w:tr>
      <w:tr w:rsidR="00B52FEF">
        <w:tc>
          <w:tcPr>
            <w:tcW w:w="1134" w:type="dxa"/>
          </w:tcPr>
          <w:p w:rsidR="00B52FEF" w:rsidRDefault="0050197A">
            <w:pPr>
              <w:ind w:left="34"/>
              <w:jc w:val="center"/>
              <w:rPr>
                <w:szCs w:val="24"/>
              </w:rPr>
            </w:pPr>
            <w:r>
              <w:rPr>
                <w:szCs w:val="24"/>
              </w:rPr>
              <w:t>17</w:t>
            </w:r>
          </w:p>
        </w:tc>
        <w:tc>
          <w:tcPr>
            <w:tcW w:w="13467" w:type="dxa"/>
          </w:tcPr>
          <w:p w:rsidR="00B52FEF" w:rsidRDefault="0050197A">
            <w:pPr>
              <w:rPr>
                <w:i/>
                <w:iCs/>
                <w:sz w:val="22"/>
                <w:szCs w:val="24"/>
                <w:lang w:eastAsia="yi-Hebr" w:bidi="yi-Hebr"/>
              </w:rPr>
            </w:pPr>
            <w:r>
              <w:rPr>
                <w:i/>
                <w:iCs/>
                <w:szCs w:val="24"/>
                <w:lang w:eastAsia="yi-Hebr" w:bidi="yi-Hebr"/>
              </w:rPr>
              <w:t>Polypodium vulgare</w:t>
            </w:r>
          </w:p>
        </w:tc>
      </w:tr>
      <w:tr w:rsidR="00B52FEF">
        <w:tc>
          <w:tcPr>
            <w:tcW w:w="1134" w:type="dxa"/>
          </w:tcPr>
          <w:p w:rsidR="00B52FEF" w:rsidRDefault="0050197A">
            <w:pPr>
              <w:ind w:left="34"/>
              <w:jc w:val="center"/>
              <w:rPr>
                <w:szCs w:val="24"/>
              </w:rPr>
            </w:pPr>
            <w:r>
              <w:rPr>
                <w:szCs w:val="24"/>
              </w:rPr>
              <w:lastRenderedPageBreak/>
              <w:t>18</w:t>
            </w:r>
          </w:p>
        </w:tc>
        <w:tc>
          <w:tcPr>
            <w:tcW w:w="13467" w:type="dxa"/>
          </w:tcPr>
          <w:p w:rsidR="00B52FEF" w:rsidRDefault="0050197A">
            <w:pPr>
              <w:rPr>
                <w:i/>
                <w:iCs/>
                <w:sz w:val="22"/>
                <w:szCs w:val="24"/>
                <w:lang w:eastAsia="yi-Hebr" w:bidi="yi-Hebr"/>
              </w:rPr>
            </w:pPr>
            <w:r>
              <w:rPr>
                <w:i/>
                <w:iCs/>
                <w:szCs w:val="24"/>
                <w:lang w:eastAsia="yi-Hebr" w:bidi="yi-Hebr"/>
              </w:rPr>
              <w:t>Ranunculus lanuginosus</w:t>
            </w:r>
          </w:p>
        </w:tc>
      </w:tr>
      <w:tr w:rsidR="00B52FEF">
        <w:tc>
          <w:tcPr>
            <w:tcW w:w="1134" w:type="dxa"/>
          </w:tcPr>
          <w:p w:rsidR="00B52FEF" w:rsidRDefault="0050197A">
            <w:pPr>
              <w:ind w:left="34"/>
              <w:jc w:val="center"/>
              <w:rPr>
                <w:szCs w:val="24"/>
              </w:rPr>
            </w:pPr>
            <w:r>
              <w:rPr>
                <w:szCs w:val="24"/>
              </w:rPr>
              <w:t>19</w:t>
            </w:r>
          </w:p>
        </w:tc>
        <w:tc>
          <w:tcPr>
            <w:tcW w:w="13467" w:type="dxa"/>
          </w:tcPr>
          <w:p w:rsidR="00B52FEF" w:rsidRDefault="0050197A">
            <w:pPr>
              <w:rPr>
                <w:i/>
                <w:iCs/>
                <w:sz w:val="22"/>
                <w:szCs w:val="24"/>
                <w:lang w:eastAsia="yi-Hebr" w:bidi="yi-Hebr"/>
              </w:rPr>
            </w:pPr>
            <w:r>
              <w:rPr>
                <w:i/>
                <w:iCs/>
                <w:szCs w:val="24"/>
                <w:lang w:eastAsia="yi-Hebr" w:bidi="yi-Hebr"/>
              </w:rPr>
              <w:t>Viola mirabilis</w:t>
            </w:r>
          </w:p>
        </w:tc>
      </w:tr>
      <w:tr w:rsidR="00B52FEF">
        <w:tc>
          <w:tcPr>
            <w:tcW w:w="1134" w:type="dxa"/>
          </w:tcPr>
          <w:p w:rsidR="00B52FEF" w:rsidRDefault="0050197A">
            <w:pPr>
              <w:ind w:left="34"/>
              <w:jc w:val="center"/>
              <w:rPr>
                <w:szCs w:val="24"/>
              </w:rPr>
            </w:pPr>
            <w:r>
              <w:rPr>
                <w:szCs w:val="24"/>
              </w:rPr>
              <w:t>20</w:t>
            </w:r>
          </w:p>
        </w:tc>
        <w:tc>
          <w:tcPr>
            <w:tcW w:w="13467" w:type="dxa"/>
          </w:tcPr>
          <w:p w:rsidR="00B52FEF" w:rsidRDefault="0050197A">
            <w:pPr>
              <w:rPr>
                <w:i/>
                <w:iCs/>
                <w:sz w:val="22"/>
                <w:szCs w:val="24"/>
                <w:lang w:eastAsia="yi-Hebr" w:bidi="yi-Hebr"/>
              </w:rPr>
            </w:pPr>
            <w:r>
              <w:rPr>
                <w:i/>
                <w:iCs/>
                <w:szCs w:val="24"/>
                <w:lang w:eastAsia="yi-Hebr" w:bidi="yi-Hebr"/>
              </w:rPr>
              <w:t xml:space="preserve">Anomodon </w:t>
            </w:r>
            <w:r>
              <w:rPr>
                <w:szCs w:val="24"/>
                <w:lang w:eastAsia="yi-Hebr" w:bidi="yi-Hebr"/>
              </w:rPr>
              <w:t>spp</w:t>
            </w:r>
            <w:r>
              <w:rPr>
                <w:i/>
                <w:iCs/>
                <w:szCs w:val="24"/>
                <w:lang w:eastAsia="yi-Hebr" w:bidi="yi-Hebr"/>
              </w:rPr>
              <w:t>.</w:t>
            </w:r>
          </w:p>
        </w:tc>
      </w:tr>
      <w:tr w:rsidR="00B52FEF">
        <w:tc>
          <w:tcPr>
            <w:tcW w:w="1134" w:type="dxa"/>
          </w:tcPr>
          <w:p w:rsidR="00B52FEF" w:rsidRDefault="0050197A">
            <w:pPr>
              <w:ind w:left="34"/>
              <w:jc w:val="center"/>
              <w:rPr>
                <w:szCs w:val="24"/>
              </w:rPr>
            </w:pPr>
            <w:r>
              <w:rPr>
                <w:szCs w:val="24"/>
              </w:rPr>
              <w:t>21</w:t>
            </w:r>
          </w:p>
        </w:tc>
        <w:tc>
          <w:tcPr>
            <w:tcW w:w="13467" w:type="dxa"/>
          </w:tcPr>
          <w:p w:rsidR="00B52FEF" w:rsidRDefault="0050197A">
            <w:pPr>
              <w:rPr>
                <w:i/>
                <w:iCs/>
                <w:sz w:val="22"/>
                <w:szCs w:val="24"/>
                <w:lang w:eastAsia="yi-Hebr" w:bidi="yi-Hebr"/>
              </w:rPr>
            </w:pPr>
            <w:r>
              <w:rPr>
                <w:i/>
                <w:iCs/>
                <w:szCs w:val="24"/>
                <w:lang w:eastAsia="yi-Hebr" w:bidi="yi-Hebr"/>
              </w:rPr>
              <w:t xml:space="preserve">Neckera </w:t>
            </w:r>
            <w:r>
              <w:rPr>
                <w:szCs w:val="24"/>
                <w:lang w:eastAsia="yi-Hebr" w:bidi="yi-Hebr"/>
              </w:rPr>
              <w:t>spp</w:t>
            </w:r>
            <w:r>
              <w:rPr>
                <w:i/>
                <w:iCs/>
                <w:szCs w:val="24"/>
                <w:lang w:eastAsia="yi-Hebr" w:bidi="yi-Hebr"/>
              </w:rPr>
              <w:t>.</w:t>
            </w:r>
          </w:p>
        </w:tc>
      </w:tr>
      <w:tr w:rsidR="00B52FEF">
        <w:tc>
          <w:tcPr>
            <w:tcW w:w="1134" w:type="dxa"/>
          </w:tcPr>
          <w:p w:rsidR="00B52FEF" w:rsidRDefault="0050197A">
            <w:pPr>
              <w:ind w:left="34"/>
              <w:jc w:val="center"/>
              <w:rPr>
                <w:szCs w:val="24"/>
              </w:rPr>
            </w:pPr>
            <w:r>
              <w:rPr>
                <w:szCs w:val="24"/>
              </w:rPr>
              <w:t>22</w:t>
            </w:r>
          </w:p>
        </w:tc>
        <w:tc>
          <w:tcPr>
            <w:tcW w:w="13467" w:type="dxa"/>
          </w:tcPr>
          <w:p w:rsidR="00B52FEF" w:rsidRDefault="0050197A">
            <w:pPr>
              <w:rPr>
                <w:i/>
                <w:iCs/>
                <w:sz w:val="22"/>
                <w:szCs w:val="24"/>
                <w:lang w:eastAsia="yi-Hebr" w:bidi="yi-Hebr"/>
              </w:rPr>
            </w:pPr>
            <w:r>
              <w:rPr>
                <w:i/>
                <w:iCs/>
                <w:szCs w:val="24"/>
                <w:lang w:eastAsia="yi-Hebr" w:bidi="yi-Hebr"/>
              </w:rPr>
              <w:t>Porella platyphylla</w:t>
            </w:r>
          </w:p>
        </w:tc>
      </w:tr>
    </w:tbl>
    <w:p w:rsidR="00B52FEF" w:rsidRDefault="00B52FEF">
      <w:pPr>
        <w:tabs>
          <w:tab w:val="left" w:pos="426"/>
        </w:tabs>
        <w:ind w:left="142"/>
        <w:rPr>
          <w:szCs w:val="24"/>
        </w:rPr>
      </w:pPr>
    </w:p>
    <w:p w:rsidR="00B52FEF" w:rsidRDefault="0050197A">
      <w:pPr>
        <w:tabs>
          <w:tab w:val="left" w:pos="567"/>
        </w:tabs>
        <w:rPr>
          <w:b/>
          <w:bCs/>
          <w:szCs w:val="24"/>
          <w:highlight w:val="yellow"/>
        </w:rPr>
      </w:pPr>
      <w:r>
        <w:rPr>
          <w:b/>
          <w:bCs/>
          <w:szCs w:val="24"/>
        </w:rPr>
        <w:t>Buveinės „9190, Sausieji ąžuolynai“ geros apsaugos būklės kriterijai</w:t>
      </w:r>
      <w:r>
        <w:rPr>
          <w:b/>
          <w:bCs/>
          <w:szCs w:val="24"/>
        </w:rPr>
        <w:tab/>
      </w:r>
      <w:r>
        <w:rPr>
          <w:b/>
          <w:bCs/>
          <w:szCs w:val="24"/>
        </w:rPr>
        <w:tab/>
      </w:r>
      <w:r>
        <w:rPr>
          <w:b/>
          <w:bCs/>
          <w:szCs w:val="24"/>
        </w:rPr>
        <w:tab/>
      </w:r>
      <w:r>
        <w:rPr>
          <w:b/>
          <w:bCs/>
          <w:szCs w:val="24"/>
        </w:rPr>
        <w:tab/>
      </w:r>
      <w:r>
        <w:rPr>
          <w:b/>
          <w:bCs/>
          <w:szCs w:val="24"/>
        </w:rPr>
        <w:tab/>
        <w:t>21 lentelė</w:t>
      </w:r>
    </w:p>
    <w:tbl>
      <w:tblPr>
        <w:tblW w:w="495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4"/>
        <w:gridCol w:w="1249"/>
        <w:gridCol w:w="2086"/>
        <w:gridCol w:w="1229"/>
        <w:gridCol w:w="2250"/>
        <w:gridCol w:w="6805"/>
      </w:tblGrid>
      <w:tr w:rsidR="00B52FEF">
        <w:tc>
          <w:tcPr>
            <w:tcW w:w="279" w:type="pct"/>
            <w:tcBorders>
              <w:top w:val="single" w:sz="4" w:space="0" w:color="auto"/>
              <w:left w:val="single" w:sz="4" w:space="0" w:color="auto"/>
              <w:bottom w:val="single" w:sz="4" w:space="0" w:color="auto"/>
              <w:right w:val="single" w:sz="4" w:space="0" w:color="auto"/>
            </w:tcBorders>
          </w:tcPr>
          <w:p w:rsidR="00B52FEF" w:rsidRDefault="0050197A">
            <w:pPr>
              <w:ind w:left="-142"/>
              <w:jc w:val="center"/>
              <w:rPr>
                <w:b/>
                <w:bCs/>
                <w:szCs w:val="24"/>
              </w:rPr>
            </w:pPr>
            <w:r>
              <w:rPr>
                <w:b/>
                <w:bCs/>
                <w:szCs w:val="24"/>
              </w:rPr>
              <w:t>Eil. Nr.</w:t>
            </w:r>
          </w:p>
        </w:tc>
        <w:tc>
          <w:tcPr>
            <w:tcW w:w="433" w:type="pct"/>
            <w:tcBorders>
              <w:top w:val="single" w:sz="4" w:space="0" w:color="auto"/>
              <w:left w:val="single" w:sz="4" w:space="0" w:color="auto"/>
              <w:bottom w:val="single" w:sz="4" w:space="0" w:color="auto"/>
              <w:right w:val="single" w:sz="4" w:space="0" w:color="auto"/>
            </w:tcBorders>
            <w:hideMark/>
          </w:tcPr>
          <w:p w:rsidR="00B52FEF" w:rsidRDefault="0050197A">
            <w:pPr>
              <w:rPr>
                <w:b/>
                <w:bCs/>
                <w:szCs w:val="24"/>
              </w:rPr>
            </w:pPr>
            <w:r>
              <w:rPr>
                <w:b/>
                <w:bCs/>
                <w:szCs w:val="24"/>
              </w:rPr>
              <w:t>Kriterijaus kodas</w:t>
            </w:r>
          </w:p>
        </w:tc>
        <w:tc>
          <w:tcPr>
            <w:tcW w:w="723"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426"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780"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2359"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27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w:t>
            </w:r>
          </w:p>
        </w:tc>
        <w:tc>
          <w:tcPr>
            <w:tcW w:w="43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9190.1</w:t>
            </w:r>
          </w:p>
        </w:tc>
        <w:tc>
          <w:tcPr>
            <w:tcW w:w="723"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w:t>
            </w:r>
          </w:p>
        </w:tc>
        <w:tc>
          <w:tcPr>
            <w:tcW w:w="426"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80"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359"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7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2</w:t>
            </w:r>
          </w:p>
        </w:tc>
        <w:tc>
          <w:tcPr>
            <w:tcW w:w="43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9190.2</w:t>
            </w:r>
          </w:p>
        </w:tc>
        <w:tc>
          <w:tcPr>
            <w:tcW w:w="723"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w:t>
            </w:r>
          </w:p>
        </w:tc>
        <w:tc>
          <w:tcPr>
            <w:tcW w:w="426"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w:t>
            </w:r>
          </w:p>
        </w:tc>
        <w:tc>
          <w:tcPr>
            <w:tcW w:w="780"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359"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279"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rPr>
              <w:t>3</w:t>
            </w:r>
          </w:p>
        </w:tc>
        <w:tc>
          <w:tcPr>
            <w:tcW w:w="433" w:type="pct"/>
            <w:tcBorders>
              <w:top w:val="single" w:sz="6" w:space="0" w:color="auto"/>
              <w:left w:val="single" w:sz="6" w:space="0" w:color="auto"/>
              <w:bottom w:val="single" w:sz="6" w:space="0" w:color="auto"/>
              <w:right w:val="single" w:sz="4" w:space="0" w:color="auto"/>
            </w:tcBorders>
          </w:tcPr>
          <w:p w:rsidR="00B52FEF" w:rsidRDefault="0050197A">
            <w:pPr>
              <w:rPr>
                <w:szCs w:val="24"/>
              </w:rPr>
            </w:pPr>
            <w:r>
              <w:rPr>
                <w:szCs w:val="24"/>
              </w:rPr>
              <w:t>9190.3</w:t>
            </w:r>
          </w:p>
        </w:tc>
        <w:tc>
          <w:tcPr>
            <w:tcW w:w="723"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Medyno amžius</w:t>
            </w:r>
          </w:p>
        </w:tc>
        <w:tc>
          <w:tcPr>
            <w:tcW w:w="426"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metai</w:t>
            </w:r>
          </w:p>
        </w:tc>
        <w:tc>
          <w:tcPr>
            <w:tcW w:w="780"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szCs w:val="24"/>
              </w:rPr>
            </w:pPr>
            <w:r>
              <w:rPr>
                <w:szCs w:val="24"/>
                <w:lang w:eastAsia="yi-Hebr" w:bidi="yi-Hebr"/>
              </w:rPr>
              <w:t>&gt;100</w:t>
            </w:r>
          </w:p>
        </w:tc>
        <w:tc>
          <w:tcPr>
            <w:tcW w:w="2359" w:type="pct"/>
            <w:tcBorders>
              <w:top w:val="single" w:sz="4" w:space="0" w:color="auto"/>
              <w:left w:val="single" w:sz="4" w:space="0" w:color="auto"/>
              <w:bottom w:val="single" w:sz="4" w:space="0" w:color="auto"/>
              <w:right w:val="single" w:sz="4" w:space="0" w:color="auto"/>
            </w:tcBorders>
            <w:vAlign w:val="center"/>
          </w:tcPr>
          <w:p w:rsidR="00B52FEF" w:rsidRDefault="0050197A">
            <w:r>
              <w:rPr>
                <w:lang w:eastAsia="yi-Hebr" w:bidi="yi-Hebr"/>
              </w:rPr>
              <w:t>Nurodyto amžiaus ąžuolai turi sudaryti bent 5 proc. medyno.</w:t>
            </w:r>
          </w:p>
        </w:tc>
      </w:tr>
      <w:tr w:rsidR="00B52FEF">
        <w:tc>
          <w:tcPr>
            <w:tcW w:w="27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4</w:t>
            </w:r>
          </w:p>
        </w:tc>
        <w:tc>
          <w:tcPr>
            <w:tcW w:w="43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9190.4</w:t>
            </w:r>
          </w:p>
        </w:tc>
        <w:tc>
          <w:tcPr>
            <w:tcW w:w="72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 xml:space="preserve">Negyvos medienos kiekis </w:t>
            </w:r>
          </w:p>
        </w:tc>
        <w:tc>
          <w:tcPr>
            <w:tcW w:w="426"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780" w:type="pct"/>
            <w:tcBorders>
              <w:top w:val="single" w:sz="6" w:space="0" w:color="auto"/>
              <w:left w:val="single" w:sz="6" w:space="0" w:color="auto"/>
              <w:bottom w:val="single" w:sz="6" w:space="0" w:color="auto"/>
              <w:right w:val="single" w:sz="6" w:space="0" w:color="auto"/>
            </w:tcBorders>
          </w:tcPr>
          <w:p w:rsidR="00B52FEF" w:rsidRDefault="0050197A">
            <w:pPr>
              <w:rPr>
                <w:szCs w:val="24"/>
                <w:lang w:eastAsia="yi-Hebr" w:bidi="yi-Hebr"/>
              </w:rPr>
            </w:pPr>
            <w:r>
              <w:rPr>
                <w:szCs w:val="24"/>
                <w:lang w:eastAsia="yi-Hebr" w:bidi="yi-Hebr"/>
              </w:rPr>
              <w:t>&gt;15</w:t>
            </w:r>
          </w:p>
        </w:tc>
        <w:tc>
          <w:tcPr>
            <w:tcW w:w="2359" w:type="pct"/>
            <w:tcBorders>
              <w:top w:val="single" w:sz="6" w:space="0" w:color="auto"/>
              <w:left w:val="single" w:sz="6" w:space="0" w:color="auto"/>
              <w:bottom w:val="single" w:sz="6" w:space="0" w:color="auto"/>
              <w:right w:val="single" w:sz="6" w:space="0" w:color="auto"/>
            </w:tcBorders>
          </w:tcPr>
          <w:p w:rsidR="00B52FEF" w:rsidRDefault="0050197A">
            <w:pPr>
              <w:rPr>
                <w:lang w:eastAsia="yi-Hebr" w:bidi="yi-Hebr"/>
              </w:rPr>
            </w:pPr>
            <w:r>
              <w:rPr>
                <w:lang w:eastAsia="yi-Hebr" w:bidi="yi-Hebr"/>
              </w:rPr>
              <w:t>Vertinami tik stambūs (d≥20 cm) stovintys ir gulintys negyvi medžiai ar jų dalys, ne trumpesnės kaip 3 m. Bent pusę nurodyto kiekio turi sudaryti ąžuolų negyva mediena.</w:t>
            </w:r>
          </w:p>
        </w:tc>
      </w:tr>
      <w:tr w:rsidR="00B52FEF">
        <w:tc>
          <w:tcPr>
            <w:tcW w:w="27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5</w:t>
            </w:r>
          </w:p>
        </w:tc>
        <w:tc>
          <w:tcPr>
            <w:tcW w:w="43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9190.5</w:t>
            </w:r>
          </w:p>
        </w:tc>
        <w:tc>
          <w:tcPr>
            <w:tcW w:w="72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Ąžuolo padengimas pirmajame ir antrajame medyno arduose</w:t>
            </w:r>
          </w:p>
        </w:tc>
        <w:tc>
          <w:tcPr>
            <w:tcW w:w="426"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rPr>
              <w:t>proc.</w:t>
            </w:r>
          </w:p>
        </w:tc>
        <w:tc>
          <w:tcPr>
            <w:tcW w:w="780"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&gt;50</w:t>
            </w:r>
          </w:p>
        </w:tc>
        <w:tc>
          <w:tcPr>
            <w:tcW w:w="2359" w:type="pct"/>
            <w:tcBorders>
              <w:top w:val="single" w:sz="6" w:space="0" w:color="auto"/>
              <w:left w:val="single" w:sz="6" w:space="0" w:color="auto"/>
              <w:bottom w:val="single" w:sz="6" w:space="0" w:color="auto"/>
              <w:right w:val="single" w:sz="6" w:space="0" w:color="auto"/>
            </w:tcBorders>
          </w:tcPr>
          <w:p w:rsidR="00B52FEF" w:rsidRDefault="00B52FEF">
            <w:pPr>
              <w:rPr>
                <w:szCs w:val="24"/>
              </w:rPr>
            </w:pPr>
          </w:p>
        </w:tc>
      </w:tr>
      <w:tr w:rsidR="00B52FEF">
        <w:tc>
          <w:tcPr>
            <w:tcW w:w="27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6</w:t>
            </w:r>
          </w:p>
        </w:tc>
        <w:tc>
          <w:tcPr>
            <w:tcW w:w="43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9190.6</w:t>
            </w:r>
          </w:p>
        </w:tc>
        <w:tc>
          <w:tcPr>
            <w:tcW w:w="72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lang w:eastAsia="yi-Hebr" w:bidi="yi-Hebr"/>
              </w:rPr>
              <w:t>Indikatorinių rūšių skaičius</w:t>
            </w:r>
          </w:p>
        </w:tc>
        <w:tc>
          <w:tcPr>
            <w:tcW w:w="426"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rPr>
            </w:pPr>
            <w:r>
              <w:rPr>
                <w:szCs w:val="24"/>
                <w:lang w:eastAsia="yi-Hebr" w:bidi="yi-Hebr"/>
              </w:rPr>
              <w:t>vnt.</w:t>
            </w:r>
          </w:p>
        </w:tc>
        <w:tc>
          <w:tcPr>
            <w:tcW w:w="780" w:type="pct"/>
            <w:tcBorders>
              <w:top w:val="single" w:sz="6" w:space="0" w:color="auto"/>
              <w:left w:val="single" w:sz="6" w:space="0" w:color="auto"/>
              <w:bottom w:val="single" w:sz="6" w:space="0" w:color="auto"/>
              <w:right w:val="single" w:sz="6" w:space="0" w:color="auto"/>
            </w:tcBorders>
          </w:tcPr>
          <w:p w:rsidR="00B52FEF" w:rsidRDefault="0050197A">
            <w:r>
              <w:rPr>
                <w:lang w:eastAsia="yi-Hebr" w:bidi="yi-Hebr"/>
              </w:rPr>
              <w:t>&gt;2</w:t>
            </w:r>
          </w:p>
        </w:tc>
        <w:tc>
          <w:tcPr>
            <w:tcW w:w="235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Indikatorinių rūšių sąrašas pateiktas 22 lentelėje.</w:t>
            </w:r>
          </w:p>
        </w:tc>
      </w:tr>
      <w:tr w:rsidR="00B52FEF">
        <w:tc>
          <w:tcPr>
            <w:tcW w:w="279"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7</w:t>
            </w:r>
          </w:p>
        </w:tc>
        <w:tc>
          <w:tcPr>
            <w:tcW w:w="433" w:type="pct"/>
            <w:tcBorders>
              <w:top w:val="single" w:sz="6" w:space="0" w:color="auto"/>
              <w:left w:val="single" w:sz="6" w:space="0" w:color="auto"/>
              <w:bottom w:val="single" w:sz="6" w:space="0" w:color="auto"/>
              <w:right w:val="single" w:sz="6" w:space="0" w:color="auto"/>
            </w:tcBorders>
          </w:tcPr>
          <w:p w:rsidR="00B52FEF" w:rsidRDefault="0050197A">
            <w:pPr>
              <w:rPr>
                <w:szCs w:val="24"/>
              </w:rPr>
            </w:pPr>
            <w:r>
              <w:rPr>
                <w:szCs w:val="24"/>
              </w:rPr>
              <w:t>9190.7</w:t>
            </w:r>
          </w:p>
        </w:tc>
        <w:tc>
          <w:tcPr>
            <w:tcW w:w="723" w:type="pct"/>
            <w:tcBorders>
              <w:top w:val="single" w:sz="6" w:space="0" w:color="auto"/>
              <w:left w:val="single" w:sz="6" w:space="0" w:color="auto"/>
              <w:bottom w:val="single" w:sz="6" w:space="0" w:color="auto"/>
              <w:right w:val="single" w:sz="6" w:space="0" w:color="auto"/>
            </w:tcBorders>
            <w:vAlign w:val="center"/>
          </w:tcPr>
          <w:p w:rsidR="00B52FEF" w:rsidRDefault="0050197A">
            <w:pPr>
              <w:rPr>
                <w:lang w:eastAsia="yi-Hebr" w:bidi="yi-Hebr"/>
              </w:rPr>
            </w:pPr>
            <w:r>
              <w:rPr>
                <w:lang w:eastAsia="yi-Hebr" w:bidi="yi-Hebr"/>
              </w:rPr>
              <w:t>Svetimžemių rūšių augalų projekcinis padengimas</w:t>
            </w:r>
          </w:p>
        </w:tc>
        <w:tc>
          <w:tcPr>
            <w:tcW w:w="426" w:type="pct"/>
            <w:tcBorders>
              <w:top w:val="single" w:sz="6" w:space="0" w:color="auto"/>
              <w:left w:val="single" w:sz="6" w:space="0" w:color="auto"/>
              <w:bottom w:val="single" w:sz="6" w:space="0" w:color="auto"/>
              <w:right w:val="single" w:sz="6" w:space="0" w:color="auto"/>
            </w:tcBorders>
          </w:tcPr>
          <w:p w:rsidR="00B52FEF" w:rsidRDefault="0050197A">
            <w:pPr>
              <w:jc w:val="center"/>
              <w:rPr>
                <w:szCs w:val="24"/>
                <w:lang w:eastAsia="yi-Hebr" w:bidi="yi-Hebr"/>
              </w:rPr>
            </w:pPr>
            <w:r>
              <w:rPr>
                <w:szCs w:val="24"/>
              </w:rPr>
              <w:t>proc.</w:t>
            </w:r>
          </w:p>
        </w:tc>
        <w:tc>
          <w:tcPr>
            <w:tcW w:w="780"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lang w:eastAsia="yi-Hebr" w:bidi="yi-Hebr"/>
              </w:rPr>
            </w:pPr>
            <w:r>
              <w:rPr>
                <w:lang w:eastAsia="yi-Hebr" w:bidi="yi-Hebr"/>
              </w:rPr>
              <w:t>&lt;5</w:t>
            </w:r>
          </w:p>
        </w:tc>
        <w:tc>
          <w:tcPr>
            <w:tcW w:w="2359" w:type="pct"/>
            <w:tcBorders>
              <w:top w:val="single" w:sz="4" w:space="0" w:color="auto"/>
              <w:left w:val="single" w:sz="4" w:space="0" w:color="auto"/>
              <w:bottom w:val="single" w:sz="4" w:space="0" w:color="auto"/>
              <w:right w:val="single" w:sz="4" w:space="0" w:color="auto"/>
            </w:tcBorders>
          </w:tcPr>
          <w:p w:rsidR="00B52FEF" w:rsidRDefault="00B52FEF"/>
        </w:tc>
      </w:tr>
      <w:tr w:rsidR="00B52FEF">
        <w:tc>
          <w:tcPr>
            <w:tcW w:w="279" w:type="pct"/>
            <w:tcBorders>
              <w:top w:val="single" w:sz="6" w:space="0" w:color="auto"/>
              <w:left w:val="single" w:sz="6" w:space="0" w:color="auto"/>
              <w:bottom w:val="single" w:sz="6" w:space="0" w:color="auto"/>
              <w:right w:val="single" w:sz="6" w:space="0" w:color="auto"/>
            </w:tcBorders>
          </w:tcPr>
          <w:p w:rsidR="00B52FEF" w:rsidRDefault="0050197A">
            <w:pPr>
              <w:rPr>
                <w:rFonts w:eastAsia="Calibri"/>
                <w:szCs w:val="24"/>
              </w:rPr>
            </w:pPr>
            <w:r>
              <w:rPr>
                <w:rFonts w:eastAsia="Calibri"/>
                <w:szCs w:val="24"/>
              </w:rPr>
              <w:t>8</w:t>
            </w:r>
          </w:p>
        </w:tc>
        <w:tc>
          <w:tcPr>
            <w:tcW w:w="433" w:type="pct"/>
            <w:tcBorders>
              <w:top w:val="single" w:sz="6" w:space="0" w:color="auto"/>
              <w:left w:val="single" w:sz="6" w:space="0" w:color="auto"/>
              <w:bottom w:val="single" w:sz="6" w:space="0" w:color="auto"/>
              <w:right w:val="single" w:sz="6" w:space="0" w:color="auto"/>
            </w:tcBorders>
          </w:tcPr>
          <w:p w:rsidR="00B52FEF" w:rsidRDefault="0050197A">
            <w:pPr>
              <w:rPr>
                <w:rFonts w:eastAsia="Calibri"/>
                <w:szCs w:val="24"/>
              </w:rPr>
            </w:pPr>
            <w:r>
              <w:rPr>
                <w:rFonts w:eastAsia="Calibri"/>
                <w:szCs w:val="24"/>
              </w:rPr>
              <w:t>9190.8</w:t>
            </w:r>
          </w:p>
        </w:tc>
        <w:tc>
          <w:tcPr>
            <w:tcW w:w="723" w:type="pct"/>
            <w:tcBorders>
              <w:top w:val="single" w:sz="6" w:space="0" w:color="auto"/>
              <w:left w:val="single" w:sz="6" w:space="0" w:color="auto"/>
              <w:bottom w:val="single" w:sz="6" w:space="0" w:color="auto"/>
              <w:right w:val="single" w:sz="6" w:space="0" w:color="auto"/>
            </w:tcBorders>
            <w:vAlign w:val="center"/>
          </w:tcPr>
          <w:p w:rsidR="00B52FEF" w:rsidRDefault="0050197A">
            <w:pPr>
              <w:rPr>
                <w:rFonts w:eastAsia="Calibri"/>
                <w:szCs w:val="24"/>
                <w:lang w:eastAsia="yi-Hebr" w:bidi="yi-Hebr"/>
              </w:rPr>
            </w:pPr>
            <w:r>
              <w:rPr>
                <w:rFonts w:eastAsia="Calibri"/>
                <w:szCs w:val="24"/>
                <w:lang w:eastAsia="yi-Hebr" w:bidi="yi-Hebr"/>
              </w:rPr>
              <w:t>Netipiškos augalijos padengimas</w:t>
            </w:r>
          </w:p>
        </w:tc>
        <w:tc>
          <w:tcPr>
            <w:tcW w:w="426" w:type="pct"/>
            <w:tcBorders>
              <w:top w:val="single" w:sz="6" w:space="0" w:color="auto"/>
              <w:left w:val="single" w:sz="6" w:space="0" w:color="auto"/>
              <w:bottom w:val="single" w:sz="6" w:space="0" w:color="auto"/>
              <w:right w:val="single" w:sz="6" w:space="0" w:color="auto"/>
            </w:tcBorders>
          </w:tcPr>
          <w:p w:rsidR="00B52FEF" w:rsidRDefault="0050197A">
            <w:pPr>
              <w:jc w:val="center"/>
              <w:rPr>
                <w:rFonts w:eastAsia="Calibri"/>
                <w:szCs w:val="24"/>
                <w:lang w:eastAsia="yi-Hebr" w:bidi="yi-Hebr"/>
              </w:rPr>
            </w:pPr>
            <w:r>
              <w:rPr>
                <w:szCs w:val="24"/>
              </w:rPr>
              <w:t>proc.</w:t>
            </w:r>
          </w:p>
        </w:tc>
        <w:tc>
          <w:tcPr>
            <w:tcW w:w="780" w:type="pct"/>
            <w:tcBorders>
              <w:top w:val="single" w:sz="6" w:space="0" w:color="auto"/>
              <w:left w:val="single" w:sz="6" w:space="0" w:color="auto"/>
              <w:bottom w:val="single" w:sz="6" w:space="0" w:color="auto"/>
              <w:right w:val="single" w:sz="6" w:space="0" w:color="auto"/>
            </w:tcBorders>
            <w:vAlign w:val="center"/>
          </w:tcPr>
          <w:p w:rsidR="00B52FEF" w:rsidRDefault="0050197A">
            <w:pPr>
              <w:jc w:val="center"/>
              <w:rPr>
                <w:rFonts w:eastAsia="Calibri"/>
                <w:szCs w:val="24"/>
                <w:lang w:eastAsia="yi-Hebr" w:bidi="yi-Hebr"/>
              </w:rPr>
            </w:pPr>
            <w:r>
              <w:rPr>
                <w:rFonts w:eastAsia="Calibri"/>
                <w:szCs w:val="24"/>
                <w:lang w:eastAsia="yi-Hebr" w:bidi="yi-Hebr"/>
              </w:rPr>
              <w:t>&lt;30</w:t>
            </w:r>
          </w:p>
        </w:tc>
        <w:tc>
          <w:tcPr>
            <w:tcW w:w="2359" w:type="pct"/>
            <w:tcBorders>
              <w:top w:val="single" w:sz="4" w:space="0" w:color="auto"/>
              <w:left w:val="single" w:sz="4" w:space="0" w:color="auto"/>
              <w:bottom w:val="single" w:sz="4" w:space="0" w:color="auto"/>
              <w:right w:val="single" w:sz="4" w:space="0" w:color="auto"/>
            </w:tcBorders>
          </w:tcPr>
          <w:p w:rsidR="00B52FEF" w:rsidRDefault="0050197A">
            <w:pPr>
              <w:rPr>
                <w:rFonts w:eastAsia="Calibri"/>
                <w:i/>
                <w:iCs/>
              </w:rPr>
            </w:pPr>
            <w:r>
              <w:rPr>
                <w:rFonts w:eastAsia="Calibri"/>
              </w:rPr>
              <w:t xml:space="preserve">Vertinamas suminis šių rūšių padengimas: </w:t>
            </w:r>
            <w:r>
              <w:rPr>
                <w:rFonts w:eastAsia="Calibri"/>
                <w:i/>
                <w:iCs/>
              </w:rPr>
              <w:t>Picea abies,</w:t>
            </w:r>
            <w:r>
              <w:rPr>
                <w:rFonts w:eastAsia="Calibri"/>
              </w:rPr>
              <w:t xml:space="preserve"> </w:t>
            </w:r>
            <w:r>
              <w:rPr>
                <w:rFonts w:eastAsia="Calibri"/>
                <w:i/>
                <w:iCs/>
              </w:rPr>
              <w:t xml:space="preserve">Hylocomium splendens, Acer platanoides, Lamium galeobdolon, Aegopodium podagraria, </w:t>
            </w:r>
          </w:p>
        </w:tc>
      </w:tr>
    </w:tbl>
    <w:p w:rsidR="00B52FEF" w:rsidRDefault="00B52FEF">
      <w:pPr>
        <w:tabs>
          <w:tab w:val="left" w:pos="567"/>
        </w:tabs>
        <w:rPr>
          <w:b/>
          <w:bCs/>
          <w:szCs w:val="24"/>
          <w:highlight w:val="yellow"/>
        </w:rPr>
      </w:pPr>
    </w:p>
    <w:p w:rsidR="00B52FEF" w:rsidRDefault="0050197A">
      <w:pPr>
        <w:tabs>
          <w:tab w:val="left" w:pos="567"/>
        </w:tabs>
        <w:rPr>
          <w:b/>
          <w:bCs/>
          <w:szCs w:val="24"/>
          <w:highlight w:val="yellow"/>
        </w:rPr>
      </w:pPr>
      <w:r>
        <w:rPr>
          <w:b/>
          <w:bCs/>
          <w:szCs w:val="24"/>
        </w:rPr>
        <w:t>Buveinės „9190, Sausieji ąžuolynai“ indikatorinės rūšys</w:t>
      </w:r>
      <w:r>
        <w:rPr>
          <w:b/>
          <w:bCs/>
          <w:szCs w:val="24"/>
        </w:rPr>
        <w:tab/>
      </w:r>
      <w:r>
        <w:rPr>
          <w:b/>
          <w:bCs/>
          <w:szCs w:val="24"/>
        </w:rPr>
        <w:tab/>
      </w:r>
      <w:r>
        <w:rPr>
          <w:b/>
          <w:bCs/>
          <w:szCs w:val="24"/>
        </w:rPr>
        <w:tab/>
      </w:r>
      <w:r>
        <w:rPr>
          <w:b/>
          <w:bCs/>
          <w:szCs w:val="24"/>
        </w:rPr>
        <w:tab/>
      </w:r>
      <w:r>
        <w:rPr>
          <w:b/>
          <w:bCs/>
          <w:szCs w:val="24"/>
        </w:rPr>
        <w:tab/>
      </w:r>
      <w:r>
        <w:rPr>
          <w:b/>
          <w:bCs/>
          <w:szCs w:val="24"/>
        </w:rPr>
        <w:tab/>
        <w:t>22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13318"/>
      </w:tblGrid>
      <w:tr w:rsidR="00B52FEF">
        <w:tc>
          <w:tcPr>
            <w:tcW w:w="1276" w:type="dxa"/>
          </w:tcPr>
          <w:p w:rsidR="00B52FEF" w:rsidRDefault="0050197A">
            <w:pPr>
              <w:rPr>
                <w:b/>
                <w:bCs/>
                <w:szCs w:val="24"/>
              </w:rPr>
            </w:pPr>
            <w:r>
              <w:rPr>
                <w:b/>
                <w:bCs/>
                <w:szCs w:val="24"/>
              </w:rPr>
              <w:t xml:space="preserve">Eil. Nr. </w:t>
            </w:r>
          </w:p>
        </w:tc>
        <w:tc>
          <w:tcPr>
            <w:tcW w:w="13325" w:type="dxa"/>
          </w:tcPr>
          <w:p w:rsidR="00B52FEF" w:rsidRDefault="0050197A">
            <w:pPr>
              <w:rPr>
                <w:b/>
                <w:bCs/>
                <w:szCs w:val="24"/>
              </w:rPr>
            </w:pPr>
            <w:r>
              <w:rPr>
                <w:b/>
                <w:bCs/>
                <w:szCs w:val="24"/>
              </w:rPr>
              <w:t>Rūšies lotyniškas pavadinimas</w:t>
            </w:r>
          </w:p>
        </w:tc>
      </w:tr>
      <w:tr w:rsidR="00B52FEF">
        <w:tc>
          <w:tcPr>
            <w:tcW w:w="1276" w:type="dxa"/>
          </w:tcPr>
          <w:p w:rsidR="00B52FEF" w:rsidRDefault="0050197A">
            <w:pPr>
              <w:ind w:left="34"/>
              <w:jc w:val="center"/>
              <w:rPr>
                <w:szCs w:val="24"/>
              </w:rPr>
            </w:pPr>
            <w:r>
              <w:rPr>
                <w:szCs w:val="24"/>
              </w:rPr>
              <w:lastRenderedPageBreak/>
              <w:t>1</w:t>
            </w:r>
          </w:p>
        </w:tc>
        <w:tc>
          <w:tcPr>
            <w:tcW w:w="13325" w:type="dxa"/>
          </w:tcPr>
          <w:p w:rsidR="00B52FEF" w:rsidRDefault="0050197A">
            <w:pPr>
              <w:rPr>
                <w:b/>
                <w:bCs/>
                <w:szCs w:val="24"/>
              </w:rPr>
            </w:pPr>
            <w:r>
              <w:rPr>
                <w:i/>
                <w:iCs/>
                <w:szCs w:val="24"/>
                <w:lang w:eastAsia="yi-Hebr" w:bidi="yi-Hebr"/>
              </w:rPr>
              <w:t>Carex pilulifera</w:t>
            </w:r>
          </w:p>
        </w:tc>
      </w:tr>
      <w:tr w:rsidR="00B52FEF">
        <w:tc>
          <w:tcPr>
            <w:tcW w:w="1276" w:type="dxa"/>
          </w:tcPr>
          <w:p w:rsidR="00B52FEF" w:rsidRDefault="0050197A">
            <w:pPr>
              <w:ind w:left="34"/>
              <w:jc w:val="center"/>
              <w:rPr>
                <w:szCs w:val="24"/>
              </w:rPr>
            </w:pPr>
            <w:r>
              <w:rPr>
                <w:szCs w:val="24"/>
              </w:rPr>
              <w:t>2</w:t>
            </w:r>
          </w:p>
        </w:tc>
        <w:tc>
          <w:tcPr>
            <w:tcW w:w="13325" w:type="dxa"/>
          </w:tcPr>
          <w:p w:rsidR="00B52FEF" w:rsidRDefault="0050197A">
            <w:pPr>
              <w:rPr>
                <w:b/>
                <w:bCs/>
                <w:szCs w:val="24"/>
              </w:rPr>
            </w:pPr>
            <w:r>
              <w:rPr>
                <w:i/>
                <w:iCs/>
                <w:szCs w:val="24"/>
                <w:lang w:eastAsia="yi-Hebr" w:bidi="yi-Hebr"/>
              </w:rPr>
              <w:t>Hieracium laevigatum</w:t>
            </w:r>
          </w:p>
        </w:tc>
      </w:tr>
      <w:tr w:rsidR="00B52FEF">
        <w:tc>
          <w:tcPr>
            <w:tcW w:w="1276" w:type="dxa"/>
          </w:tcPr>
          <w:p w:rsidR="00B52FEF" w:rsidRDefault="0050197A">
            <w:pPr>
              <w:ind w:left="34"/>
              <w:jc w:val="center"/>
              <w:rPr>
                <w:szCs w:val="24"/>
              </w:rPr>
            </w:pPr>
            <w:r>
              <w:rPr>
                <w:szCs w:val="24"/>
              </w:rPr>
              <w:t>3</w:t>
            </w:r>
          </w:p>
        </w:tc>
        <w:tc>
          <w:tcPr>
            <w:tcW w:w="13325" w:type="dxa"/>
          </w:tcPr>
          <w:p w:rsidR="00B52FEF" w:rsidRDefault="0050197A">
            <w:pPr>
              <w:rPr>
                <w:b/>
                <w:bCs/>
                <w:szCs w:val="24"/>
              </w:rPr>
            </w:pPr>
            <w:r>
              <w:rPr>
                <w:i/>
                <w:iCs/>
                <w:szCs w:val="24"/>
                <w:lang w:eastAsia="yi-Hebr" w:bidi="yi-Hebr"/>
              </w:rPr>
              <w:t xml:space="preserve">Hieracium </w:t>
            </w:r>
            <w:r>
              <w:rPr>
                <w:szCs w:val="24"/>
                <w:lang w:eastAsia="yi-Hebr" w:bidi="yi-Hebr"/>
              </w:rPr>
              <w:t>aggr</w:t>
            </w:r>
            <w:r>
              <w:rPr>
                <w:i/>
                <w:iCs/>
                <w:szCs w:val="24"/>
                <w:lang w:eastAsia="yi-Hebr" w:bidi="yi-Hebr"/>
              </w:rPr>
              <w:t>. murorum</w:t>
            </w:r>
          </w:p>
        </w:tc>
      </w:tr>
      <w:tr w:rsidR="00B52FEF">
        <w:tc>
          <w:tcPr>
            <w:tcW w:w="1276" w:type="dxa"/>
          </w:tcPr>
          <w:p w:rsidR="00B52FEF" w:rsidRDefault="0050197A">
            <w:pPr>
              <w:ind w:left="34"/>
              <w:jc w:val="center"/>
              <w:rPr>
                <w:szCs w:val="24"/>
              </w:rPr>
            </w:pPr>
            <w:r>
              <w:rPr>
                <w:szCs w:val="24"/>
              </w:rPr>
              <w:t>4</w:t>
            </w:r>
          </w:p>
        </w:tc>
        <w:tc>
          <w:tcPr>
            <w:tcW w:w="13325" w:type="dxa"/>
          </w:tcPr>
          <w:p w:rsidR="00B52FEF" w:rsidRDefault="0050197A">
            <w:pPr>
              <w:rPr>
                <w:b/>
                <w:bCs/>
                <w:szCs w:val="24"/>
              </w:rPr>
            </w:pPr>
            <w:r>
              <w:rPr>
                <w:i/>
                <w:iCs/>
                <w:szCs w:val="24"/>
                <w:lang w:eastAsia="yi-Hebr" w:bidi="yi-Hebr"/>
              </w:rPr>
              <w:t>Holcus mollis</w:t>
            </w:r>
          </w:p>
        </w:tc>
      </w:tr>
      <w:tr w:rsidR="00B52FEF">
        <w:tc>
          <w:tcPr>
            <w:tcW w:w="1276" w:type="dxa"/>
          </w:tcPr>
          <w:p w:rsidR="00B52FEF" w:rsidRDefault="0050197A">
            <w:pPr>
              <w:ind w:left="34"/>
              <w:jc w:val="center"/>
              <w:rPr>
                <w:szCs w:val="24"/>
              </w:rPr>
            </w:pPr>
            <w:r>
              <w:rPr>
                <w:szCs w:val="24"/>
              </w:rPr>
              <w:t>5</w:t>
            </w:r>
          </w:p>
        </w:tc>
        <w:tc>
          <w:tcPr>
            <w:tcW w:w="13325" w:type="dxa"/>
          </w:tcPr>
          <w:p w:rsidR="00B52FEF" w:rsidRDefault="0050197A">
            <w:pPr>
              <w:rPr>
                <w:i/>
                <w:iCs/>
                <w:szCs w:val="24"/>
                <w:lang w:eastAsia="yi-Hebr" w:bidi="yi-Hebr"/>
              </w:rPr>
            </w:pPr>
            <w:r>
              <w:rPr>
                <w:i/>
                <w:iCs/>
                <w:szCs w:val="24"/>
                <w:lang w:eastAsia="yi-Hebr" w:bidi="yi-Hebr"/>
              </w:rPr>
              <w:t>Polygonatum odoratum</w:t>
            </w:r>
          </w:p>
        </w:tc>
      </w:tr>
      <w:tr w:rsidR="00B52FEF">
        <w:tc>
          <w:tcPr>
            <w:tcW w:w="1276" w:type="dxa"/>
          </w:tcPr>
          <w:p w:rsidR="00B52FEF" w:rsidRDefault="0050197A">
            <w:pPr>
              <w:jc w:val="center"/>
              <w:rPr>
                <w:szCs w:val="24"/>
              </w:rPr>
            </w:pPr>
            <w:r>
              <w:rPr>
                <w:szCs w:val="24"/>
              </w:rPr>
              <w:t>6</w:t>
            </w:r>
          </w:p>
        </w:tc>
        <w:tc>
          <w:tcPr>
            <w:tcW w:w="13325" w:type="dxa"/>
          </w:tcPr>
          <w:p w:rsidR="00B52FEF" w:rsidRDefault="0050197A">
            <w:pPr>
              <w:rPr>
                <w:i/>
                <w:iCs/>
                <w:szCs w:val="24"/>
                <w:lang w:eastAsia="yi-Hebr" w:bidi="yi-Hebr"/>
              </w:rPr>
            </w:pPr>
            <w:r>
              <w:rPr>
                <w:i/>
                <w:iCs/>
                <w:szCs w:val="24"/>
                <w:lang w:eastAsia="yi-Hebr" w:bidi="yi-Hebr"/>
              </w:rPr>
              <w:t>Polypodium vulgare</w:t>
            </w:r>
          </w:p>
        </w:tc>
      </w:tr>
      <w:tr w:rsidR="00B52FEF">
        <w:tc>
          <w:tcPr>
            <w:tcW w:w="1276" w:type="dxa"/>
          </w:tcPr>
          <w:p w:rsidR="00B52FEF" w:rsidRDefault="0050197A">
            <w:pPr>
              <w:jc w:val="center"/>
              <w:rPr>
                <w:szCs w:val="24"/>
              </w:rPr>
            </w:pPr>
            <w:r>
              <w:rPr>
                <w:szCs w:val="24"/>
              </w:rPr>
              <w:t>7</w:t>
            </w:r>
          </w:p>
        </w:tc>
        <w:tc>
          <w:tcPr>
            <w:tcW w:w="13325" w:type="dxa"/>
          </w:tcPr>
          <w:p w:rsidR="00B52FEF" w:rsidRDefault="0050197A">
            <w:pPr>
              <w:rPr>
                <w:i/>
                <w:iCs/>
                <w:szCs w:val="24"/>
                <w:lang w:eastAsia="yi-Hebr" w:bidi="yi-Hebr"/>
              </w:rPr>
            </w:pPr>
            <w:r>
              <w:rPr>
                <w:i/>
                <w:iCs/>
                <w:szCs w:val="24"/>
                <w:lang w:eastAsia="yi-Hebr" w:bidi="yi-Hebr"/>
              </w:rPr>
              <w:t>Potentilla erecta</w:t>
            </w:r>
          </w:p>
        </w:tc>
      </w:tr>
      <w:tr w:rsidR="00B52FEF">
        <w:tc>
          <w:tcPr>
            <w:tcW w:w="1276" w:type="dxa"/>
          </w:tcPr>
          <w:p w:rsidR="00B52FEF" w:rsidRDefault="0050197A">
            <w:pPr>
              <w:jc w:val="center"/>
              <w:rPr>
                <w:szCs w:val="24"/>
              </w:rPr>
            </w:pPr>
            <w:r>
              <w:rPr>
                <w:szCs w:val="24"/>
              </w:rPr>
              <w:t>8</w:t>
            </w:r>
          </w:p>
        </w:tc>
        <w:tc>
          <w:tcPr>
            <w:tcW w:w="13325" w:type="dxa"/>
          </w:tcPr>
          <w:p w:rsidR="00B52FEF" w:rsidRDefault="0050197A">
            <w:pPr>
              <w:rPr>
                <w:i/>
                <w:iCs/>
                <w:szCs w:val="24"/>
                <w:lang w:eastAsia="yi-Hebr" w:bidi="yi-Hebr"/>
              </w:rPr>
            </w:pPr>
            <w:r>
              <w:rPr>
                <w:i/>
                <w:iCs/>
                <w:szCs w:val="24"/>
                <w:lang w:eastAsia="yi-Hebr" w:bidi="yi-Hebr"/>
              </w:rPr>
              <w:t>Silene nutans</w:t>
            </w:r>
          </w:p>
        </w:tc>
      </w:tr>
      <w:tr w:rsidR="00B52FEF">
        <w:tc>
          <w:tcPr>
            <w:tcW w:w="1276" w:type="dxa"/>
          </w:tcPr>
          <w:p w:rsidR="00B52FEF" w:rsidRDefault="0050197A">
            <w:pPr>
              <w:ind w:left="34"/>
              <w:jc w:val="center"/>
              <w:rPr>
                <w:szCs w:val="24"/>
              </w:rPr>
            </w:pPr>
            <w:r>
              <w:rPr>
                <w:szCs w:val="24"/>
              </w:rPr>
              <w:t>9</w:t>
            </w:r>
          </w:p>
        </w:tc>
        <w:tc>
          <w:tcPr>
            <w:tcW w:w="13325" w:type="dxa"/>
          </w:tcPr>
          <w:p w:rsidR="00B52FEF" w:rsidRDefault="0050197A">
            <w:pPr>
              <w:rPr>
                <w:i/>
                <w:iCs/>
                <w:szCs w:val="24"/>
                <w:lang w:eastAsia="yi-Hebr" w:bidi="yi-Hebr"/>
              </w:rPr>
            </w:pPr>
            <w:r>
              <w:rPr>
                <w:i/>
                <w:iCs/>
                <w:szCs w:val="24"/>
                <w:lang w:eastAsia="yi-Hebr" w:bidi="yi-Hebr"/>
              </w:rPr>
              <w:t>Trientalis europaea</w:t>
            </w:r>
          </w:p>
        </w:tc>
      </w:tr>
      <w:tr w:rsidR="00B52FEF">
        <w:tc>
          <w:tcPr>
            <w:tcW w:w="1276" w:type="dxa"/>
          </w:tcPr>
          <w:p w:rsidR="00B52FEF" w:rsidRDefault="0050197A">
            <w:pPr>
              <w:ind w:left="34"/>
              <w:jc w:val="center"/>
              <w:rPr>
                <w:szCs w:val="24"/>
              </w:rPr>
            </w:pPr>
            <w:r>
              <w:rPr>
                <w:szCs w:val="24"/>
              </w:rPr>
              <w:t>10</w:t>
            </w:r>
          </w:p>
        </w:tc>
        <w:tc>
          <w:tcPr>
            <w:tcW w:w="13325" w:type="dxa"/>
          </w:tcPr>
          <w:p w:rsidR="00B52FEF" w:rsidRDefault="0050197A">
            <w:pPr>
              <w:rPr>
                <w:i/>
                <w:iCs/>
                <w:szCs w:val="24"/>
                <w:lang w:eastAsia="yi-Hebr" w:bidi="yi-Hebr"/>
              </w:rPr>
            </w:pPr>
            <w:r>
              <w:rPr>
                <w:i/>
                <w:iCs/>
                <w:szCs w:val="24"/>
                <w:lang w:eastAsia="yi-Hebr" w:bidi="yi-Hebr"/>
              </w:rPr>
              <w:t>Leucobryum glaucum</w:t>
            </w:r>
          </w:p>
        </w:tc>
      </w:tr>
      <w:tr w:rsidR="00B52FEF">
        <w:tc>
          <w:tcPr>
            <w:tcW w:w="1276" w:type="dxa"/>
          </w:tcPr>
          <w:p w:rsidR="00B52FEF" w:rsidRDefault="0050197A">
            <w:pPr>
              <w:ind w:left="34"/>
              <w:jc w:val="center"/>
              <w:rPr>
                <w:szCs w:val="24"/>
              </w:rPr>
            </w:pPr>
            <w:r>
              <w:rPr>
                <w:szCs w:val="24"/>
              </w:rPr>
              <w:t>11</w:t>
            </w:r>
          </w:p>
        </w:tc>
        <w:tc>
          <w:tcPr>
            <w:tcW w:w="13325" w:type="dxa"/>
          </w:tcPr>
          <w:p w:rsidR="00B52FEF" w:rsidRDefault="0050197A">
            <w:pPr>
              <w:rPr>
                <w:i/>
                <w:iCs/>
                <w:szCs w:val="24"/>
                <w:lang w:eastAsia="yi-Hebr" w:bidi="yi-Hebr"/>
              </w:rPr>
            </w:pPr>
            <w:r>
              <w:rPr>
                <w:i/>
                <w:iCs/>
                <w:szCs w:val="24"/>
                <w:lang w:eastAsia="yi-Hebr" w:bidi="yi-Hebr"/>
              </w:rPr>
              <w:t>Herzogiella seligeri</w:t>
            </w:r>
          </w:p>
        </w:tc>
      </w:tr>
      <w:tr w:rsidR="00B52FEF">
        <w:tc>
          <w:tcPr>
            <w:tcW w:w="1276" w:type="dxa"/>
          </w:tcPr>
          <w:p w:rsidR="00B52FEF" w:rsidRDefault="0050197A">
            <w:pPr>
              <w:ind w:left="34"/>
              <w:jc w:val="center"/>
              <w:rPr>
                <w:szCs w:val="24"/>
              </w:rPr>
            </w:pPr>
            <w:r>
              <w:rPr>
                <w:szCs w:val="24"/>
              </w:rPr>
              <w:t>12</w:t>
            </w:r>
          </w:p>
        </w:tc>
        <w:tc>
          <w:tcPr>
            <w:tcW w:w="13325" w:type="dxa"/>
          </w:tcPr>
          <w:p w:rsidR="00B52FEF" w:rsidRDefault="0050197A">
            <w:pPr>
              <w:rPr>
                <w:i/>
                <w:iCs/>
                <w:szCs w:val="24"/>
                <w:lang w:eastAsia="yi-Hebr" w:bidi="yi-Hebr"/>
              </w:rPr>
            </w:pPr>
            <w:r>
              <w:rPr>
                <w:i/>
                <w:iCs/>
                <w:szCs w:val="24"/>
                <w:lang w:eastAsia="yi-Hebr" w:bidi="yi-Hebr"/>
              </w:rPr>
              <w:t>Pseudoscleropodium purum</w:t>
            </w:r>
          </w:p>
        </w:tc>
      </w:tr>
    </w:tbl>
    <w:p w:rsidR="00B52FEF" w:rsidRDefault="00B52FEF">
      <w:pPr>
        <w:ind w:left="284"/>
        <w:jc w:val="center"/>
        <w:rPr>
          <w:b/>
          <w:bCs/>
          <w:szCs w:val="24"/>
        </w:rPr>
      </w:pPr>
    </w:p>
    <w:p w:rsidR="00685D33" w:rsidRDefault="00685D33" w:rsidP="00685D33">
      <w:pPr>
        <w:ind w:left="1134"/>
        <w:rPr>
          <w:szCs w:val="24"/>
        </w:rPr>
      </w:pPr>
      <w:r>
        <w:rPr>
          <w:b/>
          <w:bCs/>
          <w:szCs w:val="24"/>
        </w:rPr>
        <w:t>Buveinės „</w:t>
      </w:r>
      <w:r>
        <w:rPr>
          <w:b/>
          <w:bCs/>
          <w:color w:val="000000"/>
          <w:szCs w:val="24"/>
        </w:rPr>
        <w:t>9060, Spygliuočių miškai ant ozų</w:t>
      </w:r>
      <w:r>
        <w:rPr>
          <w:b/>
          <w:bCs/>
          <w:szCs w:val="24"/>
        </w:rPr>
        <w:t xml:space="preserve">“ geros apsaugos būklės kriterijai                                       </w:t>
      </w:r>
      <w:r>
        <w:rPr>
          <w:b/>
          <w:bCs/>
          <w:szCs w:val="24"/>
        </w:rPr>
        <w:tab/>
      </w:r>
      <w:r>
        <w:rPr>
          <w:b/>
          <w:bCs/>
          <w:szCs w:val="24"/>
        </w:rPr>
        <w:tab/>
      </w:r>
      <w:r w:rsidRPr="00685D33">
        <w:rPr>
          <w:b/>
          <w:color w:val="000000"/>
          <w:szCs w:val="24"/>
        </w:rPr>
        <w:t>23 lentelė</w:t>
      </w:r>
    </w:p>
    <w:tbl>
      <w:tblPr>
        <w:tblW w:w="13467"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1391"/>
        <w:gridCol w:w="2126"/>
        <w:gridCol w:w="1276"/>
        <w:gridCol w:w="2268"/>
        <w:gridCol w:w="5704"/>
      </w:tblGrid>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b/>
                <w:bCs/>
                <w:szCs w:val="24"/>
              </w:rPr>
              <w:t>Kriterijaus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Mato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Tikslinė vertė</w:t>
            </w:r>
          </w:p>
        </w:tc>
        <w:tc>
          <w:tcPr>
            <w:tcW w:w="5704"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Papildoma informacija</w:t>
            </w: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9060.1</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Stabilus arba didėjantis</w:t>
            </w:r>
          </w:p>
        </w:tc>
        <w:tc>
          <w:tcPr>
            <w:tcW w:w="5704" w:type="dxa"/>
            <w:tcBorders>
              <w:top w:val="single" w:sz="4" w:space="0" w:color="auto"/>
              <w:left w:val="single" w:sz="4" w:space="0" w:color="auto"/>
              <w:bottom w:val="single" w:sz="4" w:space="0" w:color="auto"/>
              <w:right w:val="single" w:sz="4" w:space="0" w:color="auto"/>
            </w:tcBorders>
          </w:tcPr>
          <w:p w:rsidR="00685D33" w:rsidRDefault="00685D33">
            <w:pPr>
              <w:rPr>
                <w:szCs w:val="24"/>
              </w:rPr>
            </w:pP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9060.2</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Stabilus arba didėjantis</w:t>
            </w:r>
          </w:p>
        </w:tc>
        <w:tc>
          <w:tcPr>
            <w:tcW w:w="5704" w:type="dxa"/>
            <w:tcBorders>
              <w:top w:val="single" w:sz="4" w:space="0" w:color="auto"/>
              <w:left w:val="single" w:sz="4" w:space="0" w:color="auto"/>
              <w:bottom w:val="single" w:sz="4" w:space="0" w:color="auto"/>
              <w:right w:val="single" w:sz="4" w:space="0" w:color="auto"/>
            </w:tcBorders>
          </w:tcPr>
          <w:p w:rsidR="00685D33" w:rsidRDefault="00685D33">
            <w:pPr>
              <w:rPr>
                <w:szCs w:val="24"/>
              </w:rPr>
            </w:pP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9060.3</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lang w:eastAsia="yi-Hebr" w:bidi="yi-Hebr"/>
              </w:rPr>
              <w:t>Medyno amžius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Metai</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lang w:eastAsia="yi-Hebr" w:bidi="yi-Hebr"/>
              </w:rPr>
              <w:t>&gt;70</w:t>
            </w:r>
          </w:p>
        </w:tc>
        <w:tc>
          <w:tcPr>
            <w:tcW w:w="5704"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lang w:eastAsia="yi-Hebr" w:bidi="yi-Hebr"/>
              </w:rPr>
              <w:t xml:space="preserve">Vertinama pagal vyriausius būdingų rūšių medžius – </w:t>
            </w:r>
            <w:r>
              <w:rPr>
                <w:i/>
                <w:iCs/>
                <w:szCs w:val="24"/>
                <w:lang w:eastAsia="yi-Hebr" w:bidi="yi-Hebr"/>
              </w:rPr>
              <w:t>Pinus sylvestris, Betula pendula, Quercus robur</w:t>
            </w:r>
            <w:r>
              <w:rPr>
                <w:szCs w:val="24"/>
                <w:lang w:eastAsia="yi-Hebr" w:bidi="yi-Hebr"/>
              </w:rPr>
              <w:t>. Nurodyto amžiaus medžiai turi sudaryti &gt;20 proc. medyno.</w:t>
            </w: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9060.4</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Pušų dalis pirmame arde</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lang w:eastAsia="yi-Hebr" w:bidi="yi-Hebr"/>
              </w:rPr>
              <w:t>&gt;50</w:t>
            </w:r>
          </w:p>
        </w:tc>
        <w:tc>
          <w:tcPr>
            <w:tcW w:w="5704"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lang w:eastAsia="yi-Hebr" w:bidi="yi-Hebr"/>
              </w:rPr>
              <w:t>Šiaurinės ekspozicijos gūbrio šlaitai gali būti nevertinami.</w:t>
            </w: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9060.5</w:t>
            </w:r>
          </w:p>
        </w:tc>
        <w:tc>
          <w:tcPr>
            <w:tcW w:w="212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lang w:eastAsia="yi-Hebr" w:bidi="yi-Hebr"/>
              </w:rPr>
              <w:t>Pomiškio ir trako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t>&lt;25</w:t>
            </w:r>
          </w:p>
        </w:tc>
        <w:tc>
          <w:tcPr>
            <w:tcW w:w="5704" w:type="dxa"/>
            <w:tcBorders>
              <w:top w:val="single" w:sz="4" w:space="0" w:color="auto"/>
              <w:left w:val="single" w:sz="4" w:space="0" w:color="auto"/>
              <w:bottom w:val="single" w:sz="4" w:space="0" w:color="auto"/>
              <w:right w:val="single" w:sz="4" w:space="0" w:color="auto"/>
            </w:tcBorders>
            <w:hideMark/>
          </w:tcPr>
          <w:p w:rsidR="00685D33" w:rsidRDefault="00685D33">
            <w:pPr>
              <w:rPr>
                <w:i/>
                <w:iCs/>
                <w:szCs w:val="24"/>
                <w:lang w:eastAsia="yi-Hebr" w:bidi="yi-Hebr"/>
              </w:rPr>
            </w:pPr>
            <w:r>
              <w:rPr>
                <w:szCs w:val="24"/>
                <w:lang w:eastAsia="yi-Hebr" w:bidi="yi-Hebr"/>
              </w:rPr>
              <w:t>Jaunų savaiminių pušaičių pomiškis neįskaičiuojamas.</w:t>
            </w: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9060.6</w:t>
            </w:r>
          </w:p>
        </w:tc>
        <w:tc>
          <w:tcPr>
            <w:tcW w:w="212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lang w:eastAsia="yi-Hebr" w:bidi="yi-Hebr"/>
              </w:rPr>
            </w:pPr>
            <w:r>
              <w:rPr>
                <w:szCs w:val="24"/>
                <w:lang w:eastAsia="yi-Hebr" w:bidi="yi-Hebr"/>
              </w:rPr>
              <w:t>Ganymo arba degimo požymiai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lang w:eastAsia="yi-Hebr" w:bidi="yi-Hebr"/>
              </w:rPr>
            </w:pPr>
            <w:r>
              <w:rPr>
                <w:szCs w:val="24"/>
                <w:lang w:eastAsia="yi-Hebr" w:bidi="yi-Hebr"/>
              </w:rPr>
              <w:t>Eksperto vertinimas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lang w:eastAsia="yi-Hebr" w:bidi="yi-Hebr"/>
              </w:rPr>
              <w:t>Aiškūs ganymo arba žemutinio gaisro požymiai</w:t>
            </w:r>
          </w:p>
        </w:tc>
        <w:tc>
          <w:tcPr>
            <w:tcW w:w="5704"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i/>
                <w:iCs/>
                <w:szCs w:val="24"/>
                <w:lang w:eastAsia="yi-Hebr" w:bidi="yi-Hebr"/>
              </w:rPr>
            </w:pPr>
            <w:r>
              <w:rPr>
                <w:szCs w:val="24"/>
                <w:lang w:eastAsia="yi-Hebr" w:bidi="yi-Hebr"/>
              </w:rPr>
              <w:t xml:space="preserve">Ganymo požymiai: tvoros, ekskrementai, išmindymai, nuėsta žolė. </w:t>
            </w: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9060.7</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Indikatorinių rūšių skaičius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vnt.</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&gt;2</w:t>
            </w:r>
          </w:p>
        </w:tc>
        <w:tc>
          <w:tcPr>
            <w:tcW w:w="5704" w:type="dxa"/>
            <w:tcBorders>
              <w:top w:val="single" w:sz="4" w:space="0" w:color="auto"/>
              <w:left w:val="single" w:sz="4" w:space="0" w:color="auto"/>
              <w:bottom w:val="single" w:sz="4" w:space="0" w:color="auto"/>
              <w:right w:val="single" w:sz="4" w:space="0" w:color="auto"/>
            </w:tcBorders>
            <w:hideMark/>
          </w:tcPr>
          <w:p w:rsidR="00685D33" w:rsidRDefault="00685D33">
            <w:pPr>
              <w:rPr>
                <w:color w:val="000000"/>
                <w:szCs w:val="24"/>
              </w:rPr>
            </w:pPr>
            <w:r>
              <w:rPr>
                <w:color w:val="000000"/>
                <w:szCs w:val="24"/>
              </w:rPr>
              <w:t>Indikatorinių rūšių sąrašas pateikiamas 24 lentelėje.</w:t>
            </w: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lastRenderedPageBreak/>
              <w:t>8</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9060.8</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lang w:eastAsia="yi-Hebr" w:bidi="yi-Hebr"/>
              </w:rPr>
            </w:pPr>
            <w:r>
              <w:rPr>
                <w:szCs w:val="24"/>
              </w:rPr>
              <w:t>Svetimžemių rūšių augalų projekcinis padengimas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lang w:eastAsia="yi-Hebr" w:bidi="yi-Hebr"/>
              </w:rPr>
            </w:pPr>
            <w:r>
              <w:rPr>
                <w:szCs w:val="24"/>
                <w:lang w:eastAsia="yi-Hebr" w:bidi="yi-Hebr"/>
              </w:rPr>
              <w:t>&lt;5</w:t>
            </w:r>
          </w:p>
        </w:tc>
        <w:tc>
          <w:tcPr>
            <w:tcW w:w="5704" w:type="dxa"/>
            <w:tcBorders>
              <w:top w:val="single" w:sz="4" w:space="0" w:color="auto"/>
              <w:left w:val="single" w:sz="4" w:space="0" w:color="auto"/>
              <w:bottom w:val="single" w:sz="4" w:space="0" w:color="auto"/>
              <w:right w:val="single" w:sz="4" w:space="0" w:color="auto"/>
            </w:tcBorders>
            <w:vAlign w:val="center"/>
          </w:tcPr>
          <w:p w:rsidR="00685D33" w:rsidRDefault="00685D33">
            <w:pPr>
              <w:rPr>
                <w:szCs w:val="24"/>
              </w:rPr>
            </w:pPr>
          </w:p>
        </w:tc>
      </w:tr>
      <w:tr w:rsidR="00685D33" w:rsidTr="00685D33">
        <w:tc>
          <w:tcPr>
            <w:tcW w:w="702"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9</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9060.9</w:t>
            </w:r>
          </w:p>
        </w:tc>
        <w:tc>
          <w:tcPr>
            <w:tcW w:w="212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lang w:eastAsia="yi-Hebr" w:bidi="yi-Hebr"/>
              </w:rPr>
              <w:t>Mechaniniai paviršiaus pažeidimai</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lang w:eastAsia="yi-Hebr" w:bidi="yi-Hebr"/>
              </w:rPr>
            </w:pPr>
            <w:r>
              <w:rPr>
                <w:szCs w:val="24"/>
                <w:lang w:eastAsia="yi-Hebr" w:bidi="yi-Hebr"/>
              </w:rPr>
              <w:t>&lt;5</w:t>
            </w:r>
          </w:p>
        </w:tc>
        <w:tc>
          <w:tcPr>
            <w:tcW w:w="5704"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lang w:eastAsia="yi-Hebr" w:bidi="yi-Hebr"/>
              </w:rPr>
              <w:t>Provėžos ir kiti technikos ar kasinėjimo pažeidimai. Seni natūralizavęsi kasybos pažeidimai neįtraukiami.</w:t>
            </w:r>
          </w:p>
        </w:tc>
      </w:tr>
    </w:tbl>
    <w:p w:rsidR="00685D33" w:rsidRDefault="00685D33" w:rsidP="00685D33">
      <w:pPr>
        <w:jc w:val="center"/>
        <w:rPr>
          <w:b/>
          <w:bCs/>
          <w:szCs w:val="24"/>
        </w:rPr>
      </w:pPr>
    </w:p>
    <w:p w:rsidR="00685D33" w:rsidRDefault="00685D33" w:rsidP="00685D33">
      <w:pPr>
        <w:ind w:left="1134" w:right="110"/>
        <w:rPr>
          <w:b/>
          <w:bCs/>
          <w:szCs w:val="24"/>
          <w:lang w:eastAsia="yi-Hebr" w:bidi="yi-Hebr"/>
        </w:rPr>
      </w:pPr>
      <w:r>
        <w:rPr>
          <w:b/>
          <w:bCs/>
          <w:szCs w:val="24"/>
        </w:rPr>
        <w:t>Buveinės „</w:t>
      </w:r>
      <w:r>
        <w:rPr>
          <w:b/>
          <w:bCs/>
          <w:color w:val="000000"/>
          <w:szCs w:val="24"/>
          <w:lang w:eastAsia="lt-LT"/>
        </w:rPr>
        <w:t>9060, Spygliuočių miškai ant ozų“ indikatorinės</w:t>
      </w:r>
      <w:r>
        <w:rPr>
          <w:b/>
          <w:bCs/>
          <w:szCs w:val="24"/>
          <w:lang w:eastAsia="yi-Hebr" w:bidi="yi-Hebr"/>
        </w:rPr>
        <w:t xml:space="preserve"> rūšys</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sidRPr="00685D33">
        <w:rPr>
          <w:b/>
          <w:szCs w:val="24"/>
          <w:lang w:eastAsia="yi-Hebr" w:bidi="yi-Hebr"/>
        </w:rPr>
        <w:t>24 lentelė</w:t>
      </w:r>
    </w:p>
    <w:tbl>
      <w:tblPr>
        <w:tblW w:w="13473" w:type="dxa"/>
        <w:tblInd w:w="1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9"/>
        <w:gridCol w:w="11624"/>
      </w:tblGrid>
      <w:tr w:rsidR="00685D33" w:rsidTr="00685D33">
        <w:tc>
          <w:tcPr>
            <w:tcW w:w="1849" w:type="dxa"/>
            <w:tcBorders>
              <w:top w:val="single" w:sz="4" w:space="0" w:color="auto"/>
              <w:left w:val="single" w:sz="4" w:space="0" w:color="auto"/>
              <w:bottom w:val="single" w:sz="4" w:space="0" w:color="auto"/>
              <w:right w:val="single" w:sz="4" w:space="0" w:color="auto"/>
            </w:tcBorders>
            <w:hideMark/>
          </w:tcPr>
          <w:p w:rsidR="00685D33" w:rsidRDefault="00685D33">
            <w:pPr>
              <w:ind w:left="31" w:right="-391" w:hanging="420"/>
              <w:jc w:val="center"/>
              <w:rPr>
                <w:rFonts w:eastAsia="Calibri"/>
                <w:szCs w:val="24"/>
                <w:lang w:val="en-US" w:eastAsia="yi-Hebr" w:bidi="yi-Hebr"/>
              </w:rPr>
            </w:pPr>
            <w:r>
              <w:rPr>
                <w:rFonts w:eastAsia="Calibri"/>
                <w:szCs w:val="24"/>
                <w:lang w:val="en-US" w:eastAsia="yi-Hebr" w:bidi="yi-Hebr"/>
              </w:rPr>
              <w:t>Eil. Nr.</w:t>
            </w: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szCs w:val="24"/>
                <w:lang w:val="en-US" w:eastAsia="yi-Hebr" w:bidi="yi-Hebr"/>
              </w:rPr>
            </w:pPr>
            <w:r>
              <w:rPr>
                <w:rFonts w:eastAsia="Calibri"/>
                <w:color w:val="000000"/>
                <w:szCs w:val="24"/>
                <w:lang w:val="en-US" w:eastAsia="lt-LT"/>
              </w:rPr>
              <w:t>Rūšies lotyniškas pavadinimas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Crataegus sp.</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Rosa sp.</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Antennaria dioica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Arenaria procera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Brachypodium pinnatum</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Crepis praemorsa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Dianthus arenarius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Dracocephalum ruyschiana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Epipactis atrorubens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Geranium sanguineum</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Hierochloe australis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Hypochoeris maculata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Lathyrus niger</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Onobrychis arenaria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Polygonatum odoratum</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Pulmonaria angustifolia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Pulsatilla patens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Pulsatilla pratensis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Scorzonera humilis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Serratula tinctoria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Silene nutans</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Thymus serpyllum</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Trifolium alpestre</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Vincetoxicum hirundinaria</w:t>
            </w:r>
          </w:p>
        </w:tc>
      </w:tr>
      <w:tr w:rsidR="00685D33" w:rsidTr="00685D33">
        <w:tc>
          <w:tcPr>
            <w:tcW w:w="1849" w:type="dxa"/>
            <w:tcBorders>
              <w:top w:val="single" w:sz="4" w:space="0" w:color="auto"/>
              <w:left w:val="single" w:sz="4" w:space="0" w:color="auto"/>
              <w:bottom w:val="single" w:sz="4" w:space="0" w:color="auto"/>
              <w:right w:val="single" w:sz="4" w:space="0" w:color="auto"/>
            </w:tcBorders>
          </w:tcPr>
          <w:p w:rsidR="00685D33" w:rsidRDefault="00685D33" w:rsidP="00685D33">
            <w:pPr>
              <w:pStyle w:val="Sraopastraipa"/>
              <w:numPr>
                <w:ilvl w:val="0"/>
                <w:numId w:val="4"/>
              </w:numPr>
              <w:ind w:left="31" w:right="-391" w:firstLine="36"/>
              <w:jc w:val="center"/>
              <w:rPr>
                <w:rFonts w:eastAsia="Calibri"/>
                <w:szCs w:val="24"/>
                <w:lang w:val="en-US" w:eastAsia="yi-Hebr" w:bidi="yi-Hebr"/>
              </w:rPr>
            </w:pPr>
          </w:p>
        </w:tc>
        <w:tc>
          <w:tcPr>
            <w:tcW w:w="11624" w:type="dxa"/>
            <w:tcBorders>
              <w:top w:val="single" w:sz="4" w:space="0" w:color="auto"/>
              <w:left w:val="single" w:sz="4" w:space="0" w:color="auto"/>
              <w:bottom w:val="single" w:sz="4" w:space="0" w:color="auto"/>
              <w:right w:val="single" w:sz="4" w:space="0" w:color="auto"/>
            </w:tcBorders>
            <w:hideMark/>
          </w:tcPr>
          <w:p w:rsidR="00685D33" w:rsidRDefault="00685D33">
            <w:pPr>
              <w:rPr>
                <w:rFonts w:eastAsia="Calibri"/>
                <w:i/>
                <w:iCs/>
                <w:szCs w:val="24"/>
                <w:lang w:val="en-US" w:eastAsia="yi-Hebr" w:bidi="yi-Hebr"/>
              </w:rPr>
            </w:pPr>
            <w:r>
              <w:rPr>
                <w:rFonts w:eastAsia="Calibri"/>
                <w:i/>
                <w:iCs/>
                <w:szCs w:val="24"/>
                <w:lang w:val="en-US" w:eastAsia="yi-Hebr" w:bidi="yi-Hebr"/>
              </w:rPr>
              <w:t>Viola rupestris</w:t>
            </w:r>
          </w:p>
        </w:tc>
      </w:tr>
    </w:tbl>
    <w:p w:rsidR="00685D33" w:rsidRDefault="00685D33" w:rsidP="00685D33">
      <w:pPr>
        <w:rPr>
          <w:b/>
          <w:bCs/>
          <w:szCs w:val="24"/>
        </w:rPr>
      </w:pPr>
    </w:p>
    <w:p w:rsidR="00685D33" w:rsidRDefault="00685D33" w:rsidP="00685D33">
      <w:pPr>
        <w:ind w:left="1134"/>
        <w:rPr>
          <w:b/>
          <w:bCs/>
          <w:szCs w:val="24"/>
        </w:rPr>
      </w:pPr>
      <w:r>
        <w:rPr>
          <w:b/>
          <w:bCs/>
          <w:szCs w:val="24"/>
        </w:rPr>
        <w:t>Buveinės „</w:t>
      </w:r>
      <w:r>
        <w:rPr>
          <w:b/>
          <w:bCs/>
          <w:color w:val="000000"/>
          <w:szCs w:val="24"/>
        </w:rPr>
        <w:t>91F0, Paupių guobynai</w:t>
      </w:r>
      <w:r>
        <w:rPr>
          <w:b/>
          <w:bCs/>
          <w:szCs w:val="24"/>
        </w:rPr>
        <w:t>“ geros apsaugos būklės kriterijai</w:t>
      </w:r>
      <w:r>
        <w:rPr>
          <w:b/>
          <w:bCs/>
          <w:szCs w:val="24"/>
        </w:rPr>
        <w:tab/>
      </w:r>
      <w:r>
        <w:rPr>
          <w:b/>
          <w:bCs/>
          <w:szCs w:val="24"/>
        </w:rPr>
        <w:tab/>
      </w:r>
      <w:r>
        <w:rPr>
          <w:b/>
          <w:bCs/>
          <w:szCs w:val="24"/>
        </w:rPr>
        <w:tab/>
      </w:r>
      <w:r>
        <w:rPr>
          <w:b/>
          <w:bCs/>
          <w:szCs w:val="24"/>
        </w:rPr>
        <w:tab/>
      </w:r>
      <w:r w:rsidRPr="00685D33">
        <w:rPr>
          <w:b/>
          <w:szCs w:val="24"/>
          <w:lang w:eastAsia="yi-Hebr" w:bidi="yi-Hebr"/>
        </w:rPr>
        <w:t>25 lentelė</w:t>
      </w:r>
    </w:p>
    <w:tbl>
      <w:tblPr>
        <w:tblW w:w="13467"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391"/>
        <w:gridCol w:w="2126"/>
        <w:gridCol w:w="1276"/>
        <w:gridCol w:w="2268"/>
        <w:gridCol w:w="5418"/>
      </w:tblGrid>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b/>
                <w:bCs/>
                <w:szCs w:val="24"/>
              </w:rPr>
              <w:t>Kriterijaus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Mato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Tikslinė vertė</w:t>
            </w:r>
          </w:p>
        </w:tc>
        <w:tc>
          <w:tcPr>
            <w:tcW w:w="5418"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Papildoma informacija</w:t>
            </w: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91F0.1</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Stabilus arba didėjantis</w:t>
            </w:r>
          </w:p>
        </w:tc>
        <w:tc>
          <w:tcPr>
            <w:tcW w:w="5418" w:type="dxa"/>
            <w:tcBorders>
              <w:top w:val="single" w:sz="4" w:space="0" w:color="auto"/>
              <w:left w:val="single" w:sz="4" w:space="0" w:color="auto"/>
              <w:bottom w:val="single" w:sz="4" w:space="0" w:color="auto"/>
              <w:right w:val="single" w:sz="4" w:space="0" w:color="auto"/>
            </w:tcBorders>
          </w:tcPr>
          <w:p w:rsidR="00685D33" w:rsidRDefault="00685D33">
            <w:pPr>
              <w:rPr>
                <w:szCs w:val="24"/>
              </w:rPr>
            </w:pP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91F0.2</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Stabilus arba didėjantis</w:t>
            </w:r>
          </w:p>
        </w:tc>
        <w:tc>
          <w:tcPr>
            <w:tcW w:w="5418" w:type="dxa"/>
            <w:tcBorders>
              <w:top w:val="single" w:sz="4" w:space="0" w:color="auto"/>
              <w:left w:val="single" w:sz="4" w:space="0" w:color="auto"/>
              <w:bottom w:val="single" w:sz="4" w:space="0" w:color="auto"/>
              <w:right w:val="single" w:sz="4" w:space="0" w:color="auto"/>
            </w:tcBorders>
          </w:tcPr>
          <w:p w:rsidR="00685D33" w:rsidRDefault="00685D33">
            <w:pPr>
              <w:rPr>
                <w:szCs w:val="24"/>
              </w:rPr>
            </w:pP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91F0.3</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lang w:eastAsia="yi-Hebr" w:bidi="yi-Hebr"/>
              </w:rPr>
              <w:t>Medyno amžius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Metai</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lang w:eastAsia="yi-Hebr" w:bidi="yi-Hebr"/>
              </w:rPr>
              <w:t>&gt;80</w:t>
            </w:r>
          </w:p>
        </w:tc>
        <w:tc>
          <w:tcPr>
            <w:tcW w:w="5418"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lang w:eastAsia="yi-Hebr" w:bidi="yi-Hebr"/>
              </w:rPr>
              <w:t>Vertinama pagal vyriausius tipinių rūšių medžius (žr. 5 eilutę). Nurodyto amžiaus medžiai turi sudaryti &gt;20 proc. medyno.</w:t>
            </w: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91F0.4</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Negyvos medienos kiekis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lang w:eastAsia="yi-Hebr" w:bidi="yi-Hebr"/>
              </w:rPr>
              <w:t>m</w:t>
            </w:r>
            <w:r>
              <w:rPr>
                <w:szCs w:val="24"/>
                <w:vertAlign w:val="superscript"/>
                <w:lang w:eastAsia="yi-Hebr" w:bidi="yi-Hebr"/>
              </w:rPr>
              <w:t>3</w:t>
            </w:r>
            <w:r>
              <w:rPr>
                <w:szCs w:val="24"/>
                <w:lang w:eastAsia="yi-Hebr" w:bidi="yi-Hebr"/>
              </w:rPr>
              <w:t>/ha</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&gt;15</w:t>
            </w:r>
          </w:p>
        </w:tc>
        <w:tc>
          <w:tcPr>
            <w:tcW w:w="5418"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Vertinama tik stambi negyva mediena.</w:t>
            </w: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91F0.5</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lang w:eastAsia="yi-Hebr" w:bidi="yi-Hebr"/>
              </w:rPr>
              <w:t>Tipinių rūšių medžių kiekis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&gt;50</w:t>
            </w:r>
          </w:p>
        </w:tc>
        <w:tc>
          <w:tcPr>
            <w:tcW w:w="5418" w:type="dxa"/>
            <w:tcBorders>
              <w:top w:val="single" w:sz="4" w:space="0" w:color="auto"/>
              <w:left w:val="single" w:sz="4" w:space="0" w:color="auto"/>
              <w:bottom w:val="single" w:sz="4" w:space="0" w:color="auto"/>
              <w:right w:val="single" w:sz="4" w:space="0" w:color="auto"/>
            </w:tcBorders>
            <w:hideMark/>
          </w:tcPr>
          <w:p w:rsidR="00685D33" w:rsidRDefault="00685D33">
            <w:pPr>
              <w:rPr>
                <w:i/>
                <w:iCs/>
                <w:szCs w:val="24"/>
                <w:lang w:eastAsia="yi-Hebr" w:bidi="yi-Hebr"/>
              </w:rPr>
            </w:pPr>
            <w:r>
              <w:rPr>
                <w:szCs w:val="24"/>
                <w:lang w:eastAsia="yi-Hebr" w:bidi="yi-Hebr"/>
              </w:rPr>
              <w:t>Vertinamos pirmajame ir antrajame arduose augančios rūšys:</w:t>
            </w:r>
            <w:r>
              <w:rPr>
                <w:i/>
                <w:iCs/>
                <w:szCs w:val="24"/>
                <w:lang w:eastAsia="yi-Hebr" w:bidi="yi-Hebr"/>
              </w:rPr>
              <w:t xml:space="preserve"> Fraxinus excelsior, Acer platanoides, Quercus robur, Ulmus spp., Tilia cordata, Populus nigra.</w:t>
            </w: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91F0.6</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Indikatorinių rūšių skaičius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vnt.</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&gt;3</w:t>
            </w:r>
          </w:p>
        </w:tc>
        <w:tc>
          <w:tcPr>
            <w:tcW w:w="5418" w:type="dxa"/>
            <w:tcBorders>
              <w:top w:val="single" w:sz="4" w:space="0" w:color="auto"/>
              <w:left w:val="single" w:sz="4" w:space="0" w:color="auto"/>
              <w:bottom w:val="single" w:sz="4" w:space="0" w:color="auto"/>
              <w:right w:val="single" w:sz="4" w:space="0" w:color="auto"/>
            </w:tcBorders>
            <w:hideMark/>
          </w:tcPr>
          <w:p w:rsidR="00685D33" w:rsidRDefault="00685D33">
            <w:pPr>
              <w:rPr>
                <w:color w:val="000000"/>
                <w:szCs w:val="24"/>
              </w:rPr>
            </w:pPr>
            <w:r>
              <w:rPr>
                <w:color w:val="000000"/>
                <w:szCs w:val="24"/>
              </w:rPr>
              <w:t>Indikatorinių rūšių sąrašas pateikiamas 26 lentelėje.</w:t>
            </w:r>
          </w:p>
        </w:tc>
      </w:tr>
      <w:tr w:rsidR="00685D33" w:rsidTr="00685D33">
        <w:tc>
          <w:tcPr>
            <w:tcW w:w="98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hideMark/>
          </w:tcPr>
          <w:p w:rsidR="00685D33" w:rsidRDefault="00685D33">
            <w:pPr>
              <w:rPr>
                <w:szCs w:val="24"/>
              </w:rPr>
            </w:pPr>
            <w:r>
              <w:rPr>
                <w:szCs w:val="24"/>
              </w:rPr>
              <w:t>91F0.7</w:t>
            </w:r>
          </w:p>
        </w:tc>
        <w:tc>
          <w:tcPr>
            <w:tcW w:w="2126" w:type="dxa"/>
            <w:tcBorders>
              <w:top w:val="single" w:sz="4" w:space="0" w:color="auto"/>
              <w:left w:val="single" w:sz="4" w:space="0" w:color="auto"/>
              <w:bottom w:val="single" w:sz="4" w:space="0" w:color="auto"/>
              <w:right w:val="single" w:sz="4" w:space="0" w:color="auto"/>
            </w:tcBorders>
            <w:hideMark/>
          </w:tcPr>
          <w:p w:rsidR="00685D33" w:rsidRDefault="00685D33">
            <w:pPr>
              <w:rPr>
                <w:szCs w:val="24"/>
                <w:lang w:eastAsia="yi-Hebr" w:bidi="yi-Hebr"/>
              </w:rPr>
            </w:pPr>
            <w:r>
              <w:rPr>
                <w:szCs w:val="24"/>
              </w:rPr>
              <w:t>Svetimžemių rūšių augalų projekcinis padengimas</w:t>
            </w:r>
          </w:p>
        </w:tc>
        <w:tc>
          <w:tcPr>
            <w:tcW w:w="1276"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szCs w:val="24"/>
                <w:lang w:eastAsia="yi-Hebr" w:bidi="yi-Hebr"/>
              </w:rPr>
            </w:pPr>
            <w:r>
              <w:rPr>
                <w:szCs w:val="24"/>
                <w:lang w:eastAsia="yi-Hebr" w:bidi="yi-Hebr"/>
              </w:rPr>
              <w:t>&lt;5</w:t>
            </w:r>
          </w:p>
        </w:tc>
        <w:tc>
          <w:tcPr>
            <w:tcW w:w="5418" w:type="dxa"/>
            <w:tcBorders>
              <w:top w:val="single" w:sz="4" w:space="0" w:color="auto"/>
              <w:left w:val="single" w:sz="4" w:space="0" w:color="auto"/>
              <w:bottom w:val="single" w:sz="4" w:space="0" w:color="auto"/>
              <w:right w:val="single" w:sz="4" w:space="0" w:color="auto"/>
            </w:tcBorders>
            <w:vAlign w:val="center"/>
          </w:tcPr>
          <w:p w:rsidR="00685D33" w:rsidRDefault="00685D33">
            <w:pPr>
              <w:rPr>
                <w:szCs w:val="24"/>
              </w:rPr>
            </w:pPr>
          </w:p>
        </w:tc>
      </w:tr>
    </w:tbl>
    <w:p w:rsidR="00685D33" w:rsidRDefault="00685D33" w:rsidP="00685D33">
      <w:pPr>
        <w:jc w:val="center"/>
        <w:rPr>
          <w:b/>
          <w:bCs/>
          <w:szCs w:val="24"/>
        </w:rPr>
      </w:pPr>
    </w:p>
    <w:p w:rsidR="00685D33" w:rsidRDefault="00685D33" w:rsidP="00685D33">
      <w:pPr>
        <w:ind w:left="1134" w:right="110"/>
        <w:rPr>
          <w:szCs w:val="24"/>
          <w:lang w:eastAsia="yi-Hebr" w:bidi="yi-Hebr"/>
        </w:rPr>
      </w:pPr>
      <w:r>
        <w:rPr>
          <w:b/>
          <w:bCs/>
          <w:szCs w:val="24"/>
        </w:rPr>
        <w:t>Buveinės „</w:t>
      </w:r>
      <w:r>
        <w:rPr>
          <w:b/>
          <w:bCs/>
          <w:color w:val="000000"/>
          <w:szCs w:val="24"/>
          <w:lang w:eastAsia="lt-LT"/>
        </w:rPr>
        <w:t>91F0, Paupių guobynai“ indikatorinės</w:t>
      </w:r>
      <w:r>
        <w:rPr>
          <w:b/>
          <w:bCs/>
          <w:szCs w:val="24"/>
          <w:lang w:eastAsia="yi-Hebr" w:bidi="yi-Hebr"/>
        </w:rPr>
        <w:t xml:space="preserve"> rūšys                                   </w:t>
      </w:r>
      <w:r>
        <w:rPr>
          <w:b/>
          <w:bCs/>
          <w:szCs w:val="24"/>
          <w:lang w:eastAsia="yi-Hebr" w:bidi="yi-Hebr"/>
        </w:rPr>
        <w:tab/>
      </w:r>
      <w:r>
        <w:rPr>
          <w:b/>
          <w:bCs/>
          <w:szCs w:val="24"/>
          <w:lang w:eastAsia="yi-Hebr" w:bidi="yi-Hebr"/>
        </w:rPr>
        <w:tab/>
      </w:r>
      <w:r>
        <w:rPr>
          <w:b/>
          <w:bCs/>
          <w:szCs w:val="24"/>
          <w:lang w:eastAsia="yi-Hebr" w:bidi="yi-Hebr"/>
        </w:rPr>
        <w:tab/>
      </w:r>
      <w:r>
        <w:rPr>
          <w:b/>
          <w:bCs/>
          <w:szCs w:val="24"/>
          <w:lang w:eastAsia="yi-Hebr" w:bidi="yi-Hebr"/>
        </w:rPr>
        <w:tab/>
      </w:r>
      <w:r w:rsidRPr="00685D33">
        <w:rPr>
          <w:b/>
          <w:szCs w:val="24"/>
          <w:lang w:eastAsia="yi-Hebr" w:bidi="yi-Hebr"/>
        </w:rPr>
        <w:t>26 lentelė</w:t>
      </w:r>
    </w:p>
    <w:tbl>
      <w:tblPr>
        <w:tblW w:w="13467"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333"/>
      </w:tblGrid>
      <w:tr w:rsidR="00685D33" w:rsidTr="00685D33">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left="567" w:right="-675" w:hanging="567"/>
              <w:rPr>
                <w:b/>
                <w:bCs/>
                <w:szCs w:val="24"/>
                <w:lang w:eastAsia="yi-Hebr" w:bidi="yi-Hebr"/>
              </w:rPr>
            </w:pPr>
            <w:r>
              <w:rPr>
                <w:b/>
                <w:bCs/>
                <w:szCs w:val="24"/>
                <w:lang w:eastAsia="yi-Hebr" w:bidi="yi-Hebr"/>
              </w:rPr>
              <w:t xml:space="preserve">Eil. Nr. </w:t>
            </w: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271"/>
                <w:tab w:val="left" w:pos="6412"/>
                <w:tab w:val="left" w:pos="7328"/>
                <w:tab w:val="left" w:pos="9160"/>
                <w:tab w:val="left" w:pos="10076"/>
                <w:tab w:val="left" w:pos="10992"/>
                <w:tab w:val="left" w:pos="11908"/>
                <w:tab w:val="left" w:pos="12824"/>
                <w:tab w:val="left" w:pos="13740"/>
                <w:tab w:val="left" w:pos="14656"/>
              </w:tabs>
              <w:spacing w:line="254" w:lineRule="auto"/>
              <w:ind w:right="-6204"/>
              <w:rPr>
                <w:szCs w:val="24"/>
                <w:lang w:eastAsia="yi-Hebr" w:bidi="yi-Hebr"/>
              </w:rPr>
            </w:pPr>
            <w:r>
              <w:rPr>
                <w:b/>
                <w:bCs/>
                <w:color w:val="000000"/>
                <w:szCs w:val="24"/>
                <w:lang w:eastAsia="lt-LT"/>
              </w:rPr>
              <w:t>Rūšies lotyniškas pavadinimas</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Ulmus laevis</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Ulmus minor</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Populus nigra</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Cornus sanguinea</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Crataegus sp</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Malus sylvestris</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Rhamnus catharctica</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Rosa sp</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Ribes spicatum</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szCs w:val="24"/>
                <w:lang w:eastAsia="yi-Hebr" w:bidi="yi-Hebr"/>
              </w:rPr>
              <w:t>Adoxa moschatellina</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Allium ursinum</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Corydalis sp.</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Gagea lutea</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Hedera helix</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Lunaria rediviva</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Matteuccia struthiopteris</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i/>
                <w:iCs/>
                <w:szCs w:val="24"/>
                <w:lang w:eastAsia="yi-Hebr" w:bidi="yi-Hebr"/>
              </w:rPr>
            </w:pPr>
            <w:r>
              <w:rPr>
                <w:i/>
                <w:iCs/>
                <w:szCs w:val="24"/>
                <w:lang w:eastAsia="yi-Hebr" w:bidi="yi-Hebr"/>
              </w:rPr>
              <w:t>Thalictrum aquilegifolium</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b/>
                <w:bCs/>
                <w:szCs w:val="24"/>
                <w:lang w:eastAsia="yi-Hebr" w:bidi="yi-Hebr"/>
              </w:rPr>
            </w:pPr>
            <w:r>
              <w:rPr>
                <w:i/>
                <w:iCs/>
                <w:szCs w:val="24"/>
                <w:lang w:eastAsia="yi-Hebr" w:bidi="yi-Hebr"/>
              </w:rPr>
              <w:t>Anomodon sp.</w:t>
            </w:r>
          </w:p>
        </w:tc>
      </w:tr>
      <w:tr w:rsidR="00685D33" w:rsidTr="00685D33">
        <w:tc>
          <w:tcPr>
            <w:tcW w:w="1134" w:type="dxa"/>
            <w:tcBorders>
              <w:top w:val="single" w:sz="4" w:space="0" w:color="auto"/>
              <w:left w:val="single" w:sz="4" w:space="0" w:color="auto"/>
              <w:bottom w:val="single" w:sz="4" w:space="0" w:color="auto"/>
              <w:right w:val="single" w:sz="4" w:space="0" w:color="auto"/>
            </w:tcBorders>
          </w:tcPr>
          <w:p w:rsidR="00685D33" w:rsidRDefault="00685D33" w:rsidP="00685D33">
            <w:pPr>
              <w:numPr>
                <w:ilvl w:val="0"/>
                <w:numId w:val="5"/>
              </w:num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contextualSpacing/>
              <w:rPr>
                <w:szCs w:val="24"/>
                <w:lang w:eastAsia="yi-Hebr" w:bidi="yi-Hebr"/>
              </w:rPr>
            </w:pPr>
          </w:p>
        </w:tc>
        <w:tc>
          <w:tcPr>
            <w:tcW w:w="12333"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b/>
                <w:bCs/>
                <w:szCs w:val="24"/>
                <w:lang w:eastAsia="yi-Hebr" w:bidi="yi-Hebr"/>
              </w:rPr>
            </w:pPr>
            <w:r>
              <w:rPr>
                <w:i/>
                <w:iCs/>
                <w:szCs w:val="24"/>
                <w:lang w:eastAsia="yi-Hebr" w:bidi="yi-Hebr"/>
              </w:rPr>
              <w:t>Porella platyphylla</w:t>
            </w:r>
          </w:p>
        </w:tc>
      </w:tr>
    </w:tbl>
    <w:p w:rsidR="00685D33" w:rsidRDefault="00685D33">
      <w:pPr>
        <w:ind w:left="284"/>
        <w:jc w:val="center"/>
        <w:rPr>
          <w:b/>
          <w:bCs/>
          <w:szCs w:val="24"/>
        </w:rPr>
      </w:pPr>
    </w:p>
    <w:p w:rsidR="00685D33" w:rsidRDefault="00685D33">
      <w:pPr>
        <w:ind w:left="284"/>
        <w:jc w:val="center"/>
        <w:rPr>
          <w:b/>
          <w:bCs/>
          <w:szCs w:val="24"/>
        </w:rPr>
      </w:pPr>
    </w:p>
    <w:p w:rsidR="00B52FEF" w:rsidRDefault="0050197A">
      <w:pPr>
        <w:ind w:left="284"/>
        <w:jc w:val="center"/>
        <w:rPr>
          <w:b/>
          <w:bCs/>
          <w:szCs w:val="24"/>
        </w:rPr>
      </w:pPr>
      <w:r>
        <w:rPr>
          <w:b/>
          <w:bCs/>
          <w:szCs w:val="24"/>
        </w:rPr>
        <w:t>III SKYRIUS</w:t>
      </w:r>
    </w:p>
    <w:p w:rsidR="00B52FEF" w:rsidRDefault="0050197A">
      <w:pPr>
        <w:jc w:val="center"/>
        <w:rPr>
          <w:b/>
          <w:bCs/>
          <w:szCs w:val="24"/>
        </w:rPr>
      </w:pPr>
      <w:r>
        <w:rPr>
          <w:b/>
          <w:bCs/>
          <w:szCs w:val="24"/>
        </w:rPr>
        <w:t>VANDENŲ BUVEINĖS</w:t>
      </w:r>
    </w:p>
    <w:p w:rsidR="00B52FEF" w:rsidRDefault="00B52FEF">
      <w:pPr>
        <w:tabs>
          <w:tab w:val="left" w:pos="426"/>
        </w:tabs>
        <w:spacing w:line="276" w:lineRule="auto"/>
        <w:ind w:left="720"/>
        <w:rPr>
          <w:rFonts w:ascii="Arial" w:eastAsia="Arial" w:hAnsi="Arial" w:cs="Arial"/>
          <w:szCs w:val="24"/>
          <w:lang w:val="en" w:eastAsia="lt-LT"/>
        </w:rPr>
      </w:pPr>
    </w:p>
    <w:p w:rsidR="00B52FEF" w:rsidRDefault="0050197A">
      <w:pPr>
        <w:rPr>
          <w:b/>
          <w:bCs/>
        </w:rPr>
      </w:pPr>
      <w:r>
        <w:rPr>
          <w:b/>
          <w:bCs/>
          <w:color w:val="000000"/>
          <w:shd w:val="clear" w:color="auto" w:fill="FFFFFF"/>
        </w:rPr>
        <w:t>Buveinės „</w:t>
      </w:r>
      <w:r>
        <w:rPr>
          <w:b/>
          <w:bCs/>
          <w:color w:val="000000"/>
          <w:lang w:eastAsia="lt-LT"/>
        </w:rPr>
        <w:t xml:space="preserve">3140, Ežerai su menturdumblių bendrijomis“ </w:t>
      </w:r>
      <w:r>
        <w:rPr>
          <w:b/>
          <w:bCs/>
        </w:rPr>
        <w:t>geros apsaugos būklės kriterijai</w:t>
      </w:r>
      <w:r>
        <w:rPr>
          <w:b/>
          <w:bCs/>
        </w:rPr>
        <w:tab/>
      </w:r>
      <w:r>
        <w:rPr>
          <w:b/>
          <w:bCs/>
        </w:rPr>
        <w:tab/>
      </w:r>
      <w:r>
        <w:rPr>
          <w:b/>
          <w:bCs/>
        </w:rPr>
        <w:tab/>
      </w:r>
      <w:r>
        <w:rPr>
          <w:b/>
          <w:bCs/>
          <w:szCs w:val="24"/>
        </w:rPr>
        <w:t>1 lentelė</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413"/>
        <w:gridCol w:w="2126"/>
        <w:gridCol w:w="1281"/>
        <w:gridCol w:w="2546"/>
        <w:gridCol w:w="6237"/>
      </w:tblGrid>
      <w:tr w:rsidR="00B52FEF">
        <w:tc>
          <w:tcPr>
            <w:tcW w:w="709" w:type="dxa"/>
            <w:vAlign w:val="center"/>
          </w:tcPr>
          <w:p w:rsidR="00B52FEF" w:rsidRDefault="0050197A">
            <w:pPr>
              <w:jc w:val="center"/>
              <w:rPr>
                <w:b/>
                <w:bCs/>
              </w:rPr>
            </w:pPr>
            <w:r>
              <w:rPr>
                <w:b/>
                <w:bCs/>
              </w:rPr>
              <w:t>Eil. Nr.</w:t>
            </w:r>
          </w:p>
        </w:tc>
        <w:tc>
          <w:tcPr>
            <w:tcW w:w="1413" w:type="dxa"/>
            <w:vAlign w:val="center"/>
          </w:tcPr>
          <w:p w:rsidR="00B52FEF" w:rsidRDefault="0050197A">
            <w:pPr>
              <w:jc w:val="center"/>
              <w:rPr>
                <w:b/>
                <w:bCs/>
              </w:rPr>
            </w:pPr>
            <w:r>
              <w:rPr>
                <w:b/>
                <w:bCs/>
              </w:rPr>
              <w:t>Kriterijaus kodas</w:t>
            </w:r>
          </w:p>
        </w:tc>
        <w:tc>
          <w:tcPr>
            <w:tcW w:w="2126" w:type="dxa"/>
            <w:shd w:val="clear" w:color="auto" w:fill="auto"/>
            <w:vAlign w:val="center"/>
          </w:tcPr>
          <w:p w:rsidR="00B52FEF" w:rsidRDefault="0050197A">
            <w:pPr>
              <w:jc w:val="center"/>
              <w:rPr>
                <w:b/>
                <w:bCs/>
              </w:rPr>
            </w:pPr>
            <w:r>
              <w:rPr>
                <w:b/>
                <w:bCs/>
              </w:rPr>
              <w:t>Kriterijus</w:t>
            </w:r>
          </w:p>
        </w:tc>
        <w:tc>
          <w:tcPr>
            <w:tcW w:w="1281" w:type="dxa"/>
            <w:vAlign w:val="center"/>
          </w:tcPr>
          <w:p w:rsidR="00B52FEF" w:rsidRDefault="0050197A">
            <w:pPr>
              <w:jc w:val="center"/>
              <w:rPr>
                <w:b/>
                <w:bCs/>
              </w:rPr>
            </w:pPr>
            <w:r>
              <w:rPr>
                <w:b/>
                <w:bCs/>
              </w:rPr>
              <w:t>Matavimo vienetas</w:t>
            </w:r>
          </w:p>
        </w:tc>
        <w:tc>
          <w:tcPr>
            <w:tcW w:w="2546" w:type="dxa"/>
            <w:shd w:val="clear" w:color="auto" w:fill="auto"/>
            <w:vAlign w:val="center"/>
          </w:tcPr>
          <w:p w:rsidR="00B52FEF" w:rsidRDefault="0050197A">
            <w:pPr>
              <w:jc w:val="center"/>
              <w:rPr>
                <w:b/>
                <w:bCs/>
              </w:rPr>
            </w:pPr>
            <w:r>
              <w:rPr>
                <w:b/>
                <w:bCs/>
              </w:rPr>
              <w:t>Tikslinė vertė</w:t>
            </w:r>
          </w:p>
        </w:tc>
        <w:tc>
          <w:tcPr>
            <w:tcW w:w="6237" w:type="dxa"/>
            <w:shd w:val="clear" w:color="auto" w:fill="auto"/>
            <w:vAlign w:val="center"/>
          </w:tcPr>
          <w:p w:rsidR="00B52FEF" w:rsidRDefault="0050197A">
            <w:pPr>
              <w:jc w:val="center"/>
              <w:rPr>
                <w:b/>
                <w:bCs/>
              </w:rPr>
            </w:pPr>
            <w:r>
              <w:rPr>
                <w:b/>
                <w:bCs/>
              </w:rPr>
              <w:t>Papildoma informacija</w:t>
            </w:r>
          </w:p>
        </w:tc>
      </w:tr>
      <w:tr w:rsidR="00B52FEF">
        <w:tc>
          <w:tcPr>
            <w:tcW w:w="709" w:type="dxa"/>
          </w:tcPr>
          <w:p w:rsidR="00B52FEF" w:rsidRDefault="0050197A">
            <w:pPr>
              <w:jc w:val="center"/>
            </w:pPr>
            <w:r>
              <w:t>1</w:t>
            </w:r>
          </w:p>
        </w:tc>
        <w:tc>
          <w:tcPr>
            <w:tcW w:w="1413" w:type="dxa"/>
          </w:tcPr>
          <w:p w:rsidR="00B52FEF" w:rsidRDefault="0050197A">
            <w:r>
              <w:t>3140.1</w:t>
            </w:r>
          </w:p>
        </w:tc>
        <w:tc>
          <w:tcPr>
            <w:tcW w:w="2126" w:type="dxa"/>
            <w:shd w:val="clear" w:color="auto" w:fill="auto"/>
          </w:tcPr>
          <w:p w:rsidR="00B52FEF" w:rsidRDefault="0050197A">
            <w:r>
              <w:t>Bendras buveinių užimamas plotas</w:t>
            </w:r>
          </w:p>
        </w:tc>
        <w:tc>
          <w:tcPr>
            <w:tcW w:w="1281" w:type="dxa"/>
          </w:tcPr>
          <w:p w:rsidR="00B52FEF" w:rsidRDefault="0050197A">
            <w:pPr>
              <w:jc w:val="center"/>
            </w:pPr>
            <w:r>
              <w:t>ha</w:t>
            </w:r>
          </w:p>
        </w:tc>
        <w:tc>
          <w:tcPr>
            <w:tcW w:w="2546" w:type="dxa"/>
            <w:shd w:val="clear" w:color="auto" w:fill="auto"/>
          </w:tcPr>
          <w:p w:rsidR="00B52FEF" w:rsidRDefault="0050197A">
            <w:pPr>
              <w:jc w:val="center"/>
              <w:rPr>
                <w:highlight w:val="yellow"/>
              </w:rPr>
            </w:pPr>
            <w:r>
              <w:t xml:space="preserve">Stabilus arba didėjantis </w:t>
            </w:r>
          </w:p>
        </w:tc>
        <w:tc>
          <w:tcPr>
            <w:tcW w:w="6237" w:type="dxa"/>
            <w:shd w:val="clear" w:color="auto" w:fill="auto"/>
          </w:tcPr>
          <w:p w:rsidR="00B52FEF" w:rsidRDefault="00B52FEF">
            <w:pPr>
              <w:rPr>
                <w:szCs w:val="24"/>
              </w:rPr>
            </w:pPr>
          </w:p>
        </w:tc>
      </w:tr>
      <w:tr w:rsidR="00B52FEF">
        <w:tc>
          <w:tcPr>
            <w:tcW w:w="709" w:type="dxa"/>
          </w:tcPr>
          <w:p w:rsidR="00B52FEF" w:rsidRDefault="0050197A">
            <w:pPr>
              <w:jc w:val="center"/>
            </w:pPr>
            <w:r>
              <w:t>2</w:t>
            </w:r>
          </w:p>
        </w:tc>
        <w:tc>
          <w:tcPr>
            <w:tcW w:w="1413" w:type="dxa"/>
          </w:tcPr>
          <w:p w:rsidR="00B52FEF" w:rsidRDefault="0050197A">
            <w:r>
              <w:t>3140.2</w:t>
            </w:r>
          </w:p>
        </w:tc>
        <w:tc>
          <w:tcPr>
            <w:tcW w:w="2126" w:type="dxa"/>
            <w:shd w:val="clear" w:color="auto" w:fill="auto"/>
          </w:tcPr>
          <w:p w:rsidR="00B52FEF" w:rsidRDefault="0050197A">
            <w:r>
              <w:t>Buveinių, turinčių gerą struktūrą ir geras funkcijas, plotas</w:t>
            </w:r>
          </w:p>
        </w:tc>
        <w:tc>
          <w:tcPr>
            <w:tcW w:w="1281" w:type="dxa"/>
          </w:tcPr>
          <w:p w:rsidR="00B52FEF" w:rsidRDefault="0050197A">
            <w:pPr>
              <w:jc w:val="center"/>
            </w:pPr>
            <w:r>
              <w:t>ha</w:t>
            </w:r>
          </w:p>
        </w:tc>
        <w:tc>
          <w:tcPr>
            <w:tcW w:w="2546" w:type="dxa"/>
            <w:shd w:val="clear" w:color="auto" w:fill="auto"/>
          </w:tcPr>
          <w:p w:rsidR="00B52FEF" w:rsidRDefault="0050197A">
            <w:pPr>
              <w:jc w:val="center"/>
            </w:pPr>
            <w:r>
              <w:t>Stabilus arba didėjantis</w:t>
            </w:r>
          </w:p>
        </w:tc>
        <w:tc>
          <w:tcPr>
            <w:tcW w:w="6237" w:type="dxa"/>
            <w:shd w:val="clear" w:color="auto" w:fill="auto"/>
          </w:tcPr>
          <w:p w:rsidR="00B52FEF" w:rsidRDefault="00B52FEF"/>
        </w:tc>
      </w:tr>
      <w:tr w:rsidR="00B52FEF">
        <w:tc>
          <w:tcPr>
            <w:tcW w:w="709" w:type="dxa"/>
          </w:tcPr>
          <w:p w:rsidR="00B52FEF" w:rsidRDefault="0050197A">
            <w:pPr>
              <w:jc w:val="center"/>
            </w:pPr>
            <w:r>
              <w:t>3</w:t>
            </w:r>
          </w:p>
        </w:tc>
        <w:tc>
          <w:tcPr>
            <w:tcW w:w="1413" w:type="dxa"/>
          </w:tcPr>
          <w:p w:rsidR="00B52FEF" w:rsidRDefault="0050197A">
            <w:r>
              <w:t>3140.3</w:t>
            </w:r>
          </w:p>
        </w:tc>
        <w:tc>
          <w:tcPr>
            <w:tcW w:w="2126" w:type="dxa"/>
            <w:shd w:val="clear" w:color="auto" w:fill="auto"/>
          </w:tcPr>
          <w:p w:rsidR="00B52FEF" w:rsidRDefault="0050197A">
            <w:r>
              <w:t>Maurabraginių bendrijų dalis visų augalų užimame plote</w:t>
            </w:r>
          </w:p>
        </w:tc>
        <w:tc>
          <w:tcPr>
            <w:tcW w:w="1281" w:type="dxa"/>
          </w:tcPr>
          <w:p w:rsidR="00B52FEF" w:rsidRDefault="0050197A">
            <w:pPr>
              <w:ind w:firstLine="62"/>
              <w:jc w:val="center"/>
            </w:pPr>
            <w:r>
              <w:t>proc.</w:t>
            </w:r>
          </w:p>
        </w:tc>
        <w:tc>
          <w:tcPr>
            <w:tcW w:w="2546" w:type="dxa"/>
            <w:shd w:val="clear" w:color="auto" w:fill="auto"/>
          </w:tcPr>
          <w:p w:rsidR="00B52FEF" w:rsidRDefault="0050197A">
            <w:pPr>
              <w:jc w:val="center"/>
            </w:pPr>
            <w:r>
              <w:t>&gt;40</w:t>
            </w:r>
          </w:p>
        </w:tc>
        <w:tc>
          <w:tcPr>
            <w:tcW w:w="6237" w:type="dxa"/>
            <w:shd w:val="clear" w:color="auto" w:fill="auto"/>
          </w:tcPr>
          <w:p w:rsidR="00B52FEF" w:rsidRDefault="00B52FEF"/>
        </w:tc>
      </w:tr>
      <w:tr w:rsidR="00B52FEF">
        <w:trPr>
          <w:trHeight w:val="894"/>
        </w:trPr>
        <w:tc>
          <w:tcPr>
            <w:tcW w:w="709" w:type="dxa"/>
            <w:vMerge w:val="restart"/>
          </w:tcPr>
          <w:p w:rsidR="00B52FEF" w:rsidRDefault="0050197A">
            <w:pPr>
              <w:jc w:val="center"/>
            </w:pPr>
            <w:r>
              <w:t>4</w:t>
            </w:r>
          </w:p>
        </w:tc>
        <w:tc>
          <w:tcPr>
            <w:tcW w:w="1413" w:type="dxa"/>
            <w:vMerge w:val="restart"/>
          </w:tcPr>
          <w:p w:rsidR="00B52FEF" w:rsidRDefault="0050197A">
            <w:r>
              <w:t>3140.4</w:t>
            </w:r>
          </w:p>
        </w:tc>
        <w:tc>
          <w:tcPr>
            <w:tcW w:w="2126" w:type="dxa"/>
            <w:vMerge w:val="restart"/>
            <w:shd w:val="clear" w:color="auto" w:fill="auto"/>
          </w:tcPr>
          <w:p w:rsidR="00B52FEF" w:rsidRDefault="0050197A">
            <w:r>
              <w:t xml:space="preserve">Maksimalus maurabraginių </w:t>
            </w:r>
            <w:r>
              <w:lastRenderedPageBreak/>
              <w:t>bendrijų augimo gylis</w:t>
            </w:r>
          </w:p>
        </w:tc>
        <w:tc>
          <w:tcPr>
            <w:tcW w:w="1281" w:type="dxa"/>
            <w:vMerge w:val="restart"/>
          </w:tcPr>
          <w:p w:rsidR="00B52FEF" w:rsidRDefault="0050197A">
            <w:pPr>
              <w:jc w:val="center"/>
            </w:pPr>
            <w:r>
              <w:lastRenderedPageBreak/>
              <w:t>m</w:t>
            </w:r>
          </w:p>
        </w:tc>
        <w:tc>
          <w:tcPr>
            <w:tcW w:w="2546" w:type="dxa"/>
            <w:shd w:val="clear" w:color="auto" w:fill="auto"/>
          </w:tcPr>
          <w:p w:rsidR="00B52FEF" w:rsidRDefault="0050197A">
            <w:pPr>
              <w:jc w:val="center"/>
            </w:pPr>
            <w:r>
              <w:t>&gt;5</w:t>
            </w:r>
          </w:p>
          <w:p w:rsidR="00B52FEF" w:rsidRDefault="0050197A">
            <w:pPr>
              <w:jc w:val="center"/>
            </w:pPr>
            <w:r>
              <w:t>(ežeruose, kurių vidutinis gylis &gt;3 m)</w:t>
            </w:r>
          </w:p>
        </w:tc>
        <w:tc>
          <w:tcPr>
            <w:tcW w:w="6237" w:type="dxa"/>
            <w:vMerge w:val="restart"/>
            <w:shd w:val="clear" w:color="auto" w:fill="auto"/>
          </w:tcPr>
          <w:p w:rsidR="00B52FEF" w:rsidRDefault="00B52FEF"/>
        </w:tc>
      </w:tr>
      <w:tr w:rsidR="00B52FEF">
        <w:trPr>
          <w:trHeight w:val="964"/>
        </w:trPr>
        <w:tc>
          <w:tcPr>
            <w:tcW w:w="709" w:type="dxa"/>
            <w:vMerge/>
          </w:tcPr>
          <w:p w:rsidR="00B52FEF" w:rsidRDefault="00B52FEF">
            <w:pPr>
              <w:jc w:val="center"/>
            </w:pPr>
          </w:p>
        </w:tc>
        <w:tc>
          <w:tcPr>
            <w:tcW w:w="1413" w:type="dxa"/>
            <w:vMerge/>
          </w:tcPr>
          <w:p w:rsidR="00B52FEF" w:rsidRDefault="00B52FEF"/>
        </w:tc>
        <w:tc>
          <w:tcPr>
            <w:tcW w:w="2126" w:type="dxa"/>
            <w:vMerge/>
          </w:tcPr>
          <w:p w:rsidR="00B52FEF" w:rsidRDefault="00B52FEF"/>
        </w:tc>
        <w:tc>
          <w:tcPr>
            <w:tcW w:w="1281" w:type="dxa"/>
            <w:vMerge/>
          </w:tcPr>
          <w:p w:rsidR="00B52FEF" w:rsidRDefault="00B52FEF">
            <w:pPr>
              <w:jc w:val="center"/>
            </w:pPr>
          </w:p>
        </w:tc>
        <w:tc>
          <w:tcPr>
            <w:tcW w:w="2546" w:type="dxa"/>
            <w:shd w:val="clear" w:color="auto" w:fill="auto"/>
          </w:tcPr>
          <w:p w:rsidR="00B52FEF" w:rsidRDefault="0050197A">
            <w:pPr>
              <w:jc w:val="center"/>
            </w:pPr>
            <w:r>
              <w:t>&gt;2,5</w:t>
            </w:r>
          </w:p>
          <w:p w:rsidR="00B52FEF" w:rsidRDefault="0050197A">
            <w:pPr>
              <w:jc w:val="center"/>
            </w:pPr>
            <w:r>
              <w:t>(ežeruose, kurių vidutinis gylis &lt;3 m)</w:t>
            </w:r>
          </w:p>
        </w:tc>
        <w:tc>
          <w:tcPr>
            <w:tcW w:w="6237" w:type="dxa"/>
            <w:vMerge/>
          </w:tcPr>
          <w:p w:rsidR="00B52FEF" w:rsidRDefault="00B52FEF"/>
        </w:tc>
      </w:tr>
      <w:tr w:rsidR="00B52FEF">
        <w:tc>
          <w:tcPr>
            <w:tcW w:w="709" w:type="dxa"/>
          </w:tcPr>
          <w:p w:rsidR="00B52FEF" w:rsidRDefault="0050197A">
            <w:pPr>
              <w:jc w:val="center"/>
            </w:pPr>
            <w:r>
              <w:t>5</w:t>
            </w:r>
          </w:p>
        </w:tc>
        <w:tc>
          <w:tcPr>
            <w:tcW w:w="1413" w:type="dxa"/>
          </w:tcPr>
          <w:p w:rsidR="00B52FEF" w:rsidRDefault="0050197A">
            <w:r>
              <w:t>3140.5</w:t>
            </w:r>
          </w:p>
        </w:tc>
        <w:tc>
          <w:tcPr>
            <w:tcW w:w="2126" w:type="dxa"/>
            <w:shd w:val="clear" w:color="auto" w:fill="auto"/>
          </w:tcPr>
          <w:p w:rsidR="00B52FEF" w:rsidRDefault="0050197A">
            <w:r>
              <w:t>Buveinės degradaciją indikuojančios rūšys</w:t>
            </w:r>
          </w:p>
        </w:tc>
        <w:tc>
          <w:tcPr>
            <w:tcW w:w="1281" w:type="dxa"/>
          </w:tcPr>
          <w:p w:rsidR="00B52FEF" w:rsidRDefault="0050197A">
            <w:pPr>
              <w:ind w:firstLine="62"/>
              <w:jc w:val="center"/>
            </w:pPr>
            <w:r>
              <w:t>proc.</w:t>
            </w:r>
          </w:p>
        </w:tc>
        <w:tc>
          <w:tcPr>
            <w:tcW w:w="2546" w:type="dxa"/>
            <w:shd w:val="clear" w:color="auto" w:fill="auto"/>
          </w:tcPr>
          <w:p w:rsidR="00B52FEF" w:rsidRDefault="0050197A">
            <w:pPr>
              <w:jc w:val="center"/>
            </w:pPr>
            <w:r>
              <w:t>&lt;10</w:t>
            </w:r>
          </w:p>
        </w:tc>
        <w:tc>
          <w:tcPr>
            <w:tcW w:w="6237" w:type="dxa"/>
            <w:shd w:val="clear" w:color="auto" w:fill="auto"/>
          </w:tcPr>
          <w:p w:rsidR="00B52FEF" w:rsidRDefault="0050197A">
            <w:r>
              <w:rPr>
                <w:i/>
                <w:iCs/>
              </w:rPr>
              <w:t>Ceratophyllum demersum</w:t>
            </w:r>
            <w:r>
              <w:t xml:space="preserve">, </w:t>
            </w:r>
            <w:r>
              <w:rPr>
                <w:i/>
                <w:iCs/>
              </w:rPr>
              <w:t>Nuphar lutea,</w:t>
            </w:r>
            <w:r>
              <w:t xml:space="preserve"> </w:t>
            </w:r>
            <w:r>
              <w:rPr>
                <w:i/>
                <w:iCs/>
              </w:rPr>
              <w:t>Phragmites australis,</w:t>
            </w:r>
            <w:r>
              <w:t xml:space="preserve"> </w:t>
            </w:r>
            <w:r>
              <w:rPr>
                <w:i/>
                <w:iCs/>
              </w:rPr>
              <w:t xml:space="preserve">Potamogeton pectinatus, Typha latifolia. </w:t>
            </w:r>
            <w:r>
              <w:t>Dėmesys turėtų būti atkreipiamas ir į siūlinių dumblių gausumą.</w:t>
            </w:r>
          </w:p>
        </w:tc>
      </w:tr>
      <w:tr w:rsidR="00B52FEF">
        <w:tc>
          <w:tcPr>
            <w:tcW w:w="709" w:type="dxa"/>
          </w:tcPr>
          <w:p w:rsidR="00B52FEF" w:rsidRDefault="0050197A">
            <w:pPr>
              <w:jc w:val="center"/>
            </w:pPr>
            <w:r>
              <w:t>6</w:t>
            </w:r>
          </w:p>
        </w:tc>
        <w:tc>
          <w:tcPr>
            <w:tcW w:w="1413" w:type="dxa"/>
          </w:tcPr>
          <w:p w:rsidR="00B52FEF" w:rsidRDefault="0050197A">
            <w:r>
              <w:t>3140.6</w:t>
            </w:r>
          </w:p>
        </w:tc>
        <w:tc>
          <w:tcPr>
            <w:tcW w:w="2126" w:type="dxa"/>
            <w:shd w:val="clear" w:color="auto" w:fill="auto"/>
          </w:tcPr>
          <w:p w:rsidR="00B52FEF" w:rsidRDefault="0050197A">
            <w:pPr>
              <w:ind w:firstLine="62"/>
            </w:pPr>
            <w:r>
              <w:t>Svetimžemių augalų rūšių padengimas</w:t>
            </w:r>
          </w:p>
        </w:tc>
        <w:tc>
          <w:tcPr>
            <w:tcW w:w="1281" w:type="dxa"/>
          </w:tcPr>
          <w:p w:rsidR="00B52FEF" w:rsidRDefault="0050197A">
            <w:pPr>
              <w:ind w:firstLine="62"/>
              <w:jc w:val="center"/>
            </w:pPr>
            <w:r>
              <w:t>proc.</w:t>
            </w:r>
          </w:p>
        </w:tc>
        <w:tc>
          <w:tcPr>
            <w:tcW w:w="2546" w:type="dxa"/>
            <w:shd w:val="clear" w:color="auto" w:fill="auto"/>
          </w:tcPr>
          <w:p w:rsidR="00B52FEF" w:rsidRDefault="0050197A">
            <w:pPr>
              <w:jc w:val="center"/>
            </w:pPr>
            <w:r>
              <w:rPr>
                <w:i/>
                <w:iCs/>
              </w:rPr>
              <w:t>Elodea canadensis –</w:t>
            </w:r>
            <w:r>
              <w:t>&lt;10;</w:t>
            </w:r>
          </w:p>
          <w:p w:rsidR="00B52FEF" w:rsidRDefault="0050197A">
            <w:pPr>
              <w:ind w:firstLine="62"/>
              <w:jc w:val="center"/>
            </w:pPr>
            <w:r>
              <w:t xml:space="preserve">kitos rūšys </w:t>
            </w:r>
            <w:r>
              <w:rPr>
                <w:szCs w:val="24"/>
              </w:rPr>
              <w:t xml:space="preserve"> –</w:t>
            </w:r>
            <w:r>
              <w:t xml:space="preserve"> 0</w:t>
            </w:r>
          </w:p>
        </w:tc>
        <w:tc>
          <w:tcPr>
            <w:tcW w:w="6237" w:type="dxa"/>
            <w:shd w:val="clear" w:color="auto" w:fill="auto"/>
          </w:tcPr>
          <w:p w:rsidR="00B52FEF" w:rsidRDefault="0050197A">
            <w:r>
              <w:rPr>
                <w:i/>
                <w:iCs/>
              </w:rPr>
              <w:t>Azolla filiculoides</w:t>
            </w:r>
            <w:r>
              <w:t xml:space="preserve">, </w:t>
            </w:r>
            <w:r>
              <w:rPr>
                <w:i/>
                <w:iCs/>
              </w:rPr>
              <w:t>Elodea nuttallii</w:t>
            </w:r>
            <w:r>
              <w:t xml:space="preserve">, </w:t>
            </w:r>
            <w:r>
              <w:rPr>
                <w:i/>
                <w:iCs/>
              </w:rPr>
              <w:t>Nymphaea</w:t>
            </w:r>
            <w:r>
              <w:t xml:space="preserve"> spp. (dekoratyvinės formos) ir kt.</w:t>
            </w:r>
          </w:p>
        </w:tc>
      </w:tr>
      <w:tr w:rsidR="00B52FEF">
        <w:tc>
          <w:tcPr>
            <w:tcW w:w="709" w:type="dxa"/>
          </w:tcPr>
          <w:p w:rsidR="00B52FEF" w:rsidRDefault="0050197A">
            <w:pPr>
              <w:jc w:val="center"/>
            </w:pPr>
            <w:r>
              <w:t>7</w:t>
            </w:r>
          </w:p>
        </w:tc>
        <w:tc>
          <w:tcPr>
            <w:tcW w:w="1413" w:type="dxa"/>
          </w:tcPr>
          <w:p w:rsidR="00B52FEF" w:rsidRDefault="0050197A">
            <w:r>
              <w:t>3140.7</w:t>
            </w:r>
          </w:p>
        </w:tc>
        <w:tc>
          <w:tcPr>
            <w:tcW w:w="2126" w:type="dxa"/>
            <w:shd w:val="clear" w:color="auto" w:fill="auto"/>
          </w:tcPr>
          <w:p w:rsidR="00B52FEF" w:rsidRDefault="0050197A">
            <w:r>
              <w:t>Ūkinė ar kitokia veikla aplinkinėse teritorijose</w:t>
            </w:r>
          </w:p>
        </w:tc>
        <w:tc>
          <w:tcPr>
            <w:tcW w:w="1281" w:type="dxa"/>
          </w:tcPr>
          <w:p w:rsidR="00B52FEF" w:rsidRDefault="0050197A">
            <w:pPr>
              <w:jc w:val="center"/>
            </w:pPr>
            <w:r>
              <w:t>Eksperto vertinimas</w:t>
            </w:r>
          </w:p>
        </w:tc>
        <w:tc>
          <w:tcPr>
            <w:tcW w:w="2546" w:type="dxa"/>
            <w:shd w:val="clear" w:color="auto" w:fill="auto"/>
          </w:tcPr>
          <w:p w:rsidR="00B52FEF" w:rsidRDefault="0050197A">
            <w:pPr>
              <w:jc w:val="center"/>
            </w:pPr>
            <w:r>
              <w:t>Nevykdoma arba neturi įtakos</w:t>
            </w:r>
          </w:p>
        </w:tc>
        <w:tc>
          <w:tcPr>
            <w:tcW w:w="6237" w:type="dxa"/>
            <w:shd w:val="clear" w:color="auto" w:fill="auto"/>
          </w:tcPr>
          <w:p w:rsidR="00B52FEF" w:rsidRDefault="0050197A">
            <w:r>
              <w:t>Teršalų, biogeninių medžiagų patekimas</w:t>
            </w:r>
          </w:p>
        </w:tc>
      </w:tr>
    </w:tbl>
    <w:p w:rsidR="00B52FEF" w:rsidRDefault="00B52FEF">
      <w:pPr>
        <w:jc w:val="both"/>
        <w:rPr>
          <w:lang w:val="en-US"/>
        </w:rPr>
      </w:pPr>
    </w:p>
    <w:p w:rsidR="00B52FEF" w:rsidRDefault="0050197A">
      <w:pPr>
        <w:rPr>
          <w:b/>
          <w:bCs/>
        </w:rPr>
      </w:pPr>
      <w:r>
        <w:rPr>
          <w:b/>
          <w:bCs/>
          <w:color w:val="000000"/>
          <w:lang w:eastAsia="lt-LT"/>
        </w:rPr>
        <w:t xml:space="preserve">Buveinės „3150, Natūralūs eutrofiniai ežerai su plūdžių arba aštrių bendrijomis“ </w:t>
      </w:r>
      <w:r>
        <w:rPr>
          <w:b/>
          <w:bCs/>
        </w:rPr>
        <w:t>geros apsaugos būklės kriterijai</w:t>
      </w:r>
      <w:r>
        <w:rPr>
          <w:b/>
          <w:bCs/>
        </w:rPr>
        <w:tab/>
      </w:r>
      <w:r>
        <w:rPr>
          <w:b/>
          <w:bCs/>
        </w:rPr>
        <w:tab/>
        <w:t>2 lentelė</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489"/>
        <w:gridCol w:w="1984"/>
        <w:gridCol w:w="1418"/>
        <w:gridCol w:w="2551"/>
        <w:gridCol w:w="6237"/>
      </w:tblGrid>
      <w:tr w:rsidR="00B52FEF">
        <w:tc>
          <w:tcPr>
            <w:tcW w:w="633" w:type="dxa"/>
            <w:vAlign w:val="center"/>
          </w:tcPr>
          <w:p w:rsidR="00B52FEF" w:rsidRDefault="0050197A">
            <w:pPr>
              <w:jc w:val="center"/>
              <w:rPr>
                <w:b/>
                <w:bCs/>
              </w:rPr>
            </w:pPr>
            <w:r>
              <w:rPr>
                <w:b/>
                <w:bCs/>
              </w:rPr>
              <w:t>Eil. Nr.</w:t>
            </w:r>
          </w:p>
        </w:tc>
        <w:tc>
          <w:tcPr>
            <w:tcW w:w="1489" w:type="dxa"/>
            <w:vAlign w:val="center"/>
          </w:tcPr>
          <w:p w:rsidR="00B52FEF" w:rsidRDefault="0050197A">
            <w:pPr>
              <w:jc w:val="center"/>
              <w:rPr>
                <w:b/>
                <w:bCs/>
              </w:rPr>
            </w:pPr>
            <w:r>
              <w:rPr>
                <w:b/>
                <w:bCs/>
              </w:rPr>
              <w:t>Kriterijaus kodas</w:t>
            </w:r>
          </w:p>
        </w:tc>
        <w:tc>
          <w:tcPr>
            <w:tcW w:w="1984" w:type="dxa"/>
            <w:shd w:val="clear" w:color="auto" w:fill="auto"/>
            <w:vAlign w:val="center"/>
          </w:tcPr>
          <w:p w:rsidR="00B52FEF" w:rsidRDefault="0050197A">
            <w:pPr>
              <w:jc w:val="center"/>
              <w:rPr>
                <w:b/>
                <w:bCs/>
              </w:rPr>
            </w:pPr>
            <w:r>
              <w:rPr>
                <w:b/>
                <w:bCs/>
              </w:rPr>
              <w:t>Kriterijus</w:t>
            </w:r>
          </w:p>
        </w:tc>
        <w:tc>
          <w:tcPr>
            <w:tcW w:w="1418" w:type="dxa"/>
            <w:vAlign w:val="center"/>
          </w:tcPr>
          <w:p w:rsidR="00B52FEF" w:rsidRDefault="0050197A">
            <w:pPr>
              <w:jc w:val="center"/>
              <w:rPr>
                <w:b/>
                <w:bCs/>
              </w:rPr>
            </w:pPr>
            <w:r>
              <w:rPr>
                <w:b/>
                <w:bCs/>
              </w:rPr>
              <w:t>Matavimo vienetas</w:t>
            </w:r>
          </w:p>
        </w:tc>
        <w:tc>
          <w:tcPr>
            <w:tcW w:w="2551" w:type="dxa"/>
            <w:shd w:val="clear" w:color="auto" w:fill="auto"/>
            <w:vAlign w:val="center"/>
          </w:tcPr>
          <w:p w:rsidR="00B52FEF" w:rsidRDefault="0050197A">
            <w:pPr>
              <w:jc w:val="center"/>
              <w:rPr>
                <w:b/>
                <w:bCs/>
              </w:rPr>
            </w:pPr>
            <w:r>
              <w:rPr>
                <w:b/>
                <w:bCs/>
              </w:rPr>
              <w:t>Tikslinė vertė</w:t>
            </w:r>
          </w:p>
        </w:tc>
        <w:tc>
          <w:tcPr>
            <w:tcW w:w="6237" w:type="dxa"/>
            <w:shd w:val="clear" w:color="auto" w:fill="auto"/>
            <w:vAlign w:val="center"/>
          </w:tcPr>
          <w:p w:rsidR="00B52FEF" w:rsidRDefault="0050197A">
            <w:pPr>
              <w:jc w:val="center"/>
              <w:rPr>
                <w:b/>
                <w:bCs/>
              </w:rPr>
            </w:pPr>
            <w:r>
              <w:rPr>
                <w:b/>
                <w:bCs/>
              </w:rPr>
              <w:t>Papildoma informacija</w:t>
            </w:r>
          </w:p>
        </w:tc>
      </w:tr>
      <w:tr w:rsidR="00B52FEF">
        <w:tc>
          <w:tcPr>
            <w:tcW w:w="633" w:type="dxa"/>
          </w:tcPr>
          <w:p w:rsidR="00B52FEF" w:rsidRDefault="0050197A">
            <w:pPr>
              <w:jc w:val="center"/>
            </w:pPr>
            <w:r>
              <w:t>1</w:t>
            </w:r>
          </w:p>
        </w:tc>
        <w:tc>
          <w:tcPr>
            <w:tcW w:w="1489" w:type="dxa"/>
          </w:tcPr>
          <w:p w:rsidR="00B52FEF" w:rsidRDefault="0050197A">
            <w:r>
              <w:t>3150.1</w:t>
            </w:r>
          </w:p>
        </w:tc>
        <w:tc>
          <w:tcPr>
            <w:tcW w:w="1984" w:type="dxa"/>
            <w:shd w:val="clear" w:color="auto" w:fill="auto"/>
          </w:tcPr>
          <w:p w:rsidR="00B52FEF" w:rsidRDefault="0050197A">
            <w:r>
              <w:t>Bendras buveinių užimamas plotas</w:t>
            </w:r>
          </w:p>
        </w:tc>
        <w:tc>
          <w:tcPr>
            <w:tcW w:w="1418" w:type="dxa"/>
          </w:tcPr>
          <w:p w:rsidR="00B52FEF" w:rsidRDefault="0050197A">
            <w:pPr>
              <w:jc w:val="center"/>
            </w:pPr>
            <w:r>
              <w:t>ha</w:t>
            </w:r>
          </w:p>
        </w:tc>
        <w:tc>
          <w:tcPr>
            <w:tcW w:w="2551" w:type="dxa"/>
            <w:shd w:val="clear" w:color="auto" w:fill="auto"/>
          </w:tcPr>
          <w:p w:rsidR="00B52FEF" w:rsidRDefault="0050197A">
            <w:pPr>
              <w:jc w:val="center"/>
            </w:pPr>
            <w:r>
              <w:t>Stabilus arba didėjantis</w:t>
            </w:r>
          </w:p>
        </w:tc>
        <w:tc>
          <w:tcPr>
            <w:tcW w:w="6237" w:type="dxa"/>
            <w:shd w:val="clear" w:color="auto" w:fill="auto"/>
          </w:tcPr>
          <w:p w:rsidR="00B52FEF" w:rsidRDefault="00B52FEF"/>
        </w:tc>
      </w:tr>
      <w:tr w:rsidR="00B52FEF">
        <w:tc>
          <w:tcPr>
            <w:tcW w:w="633" w:type="dxa"/>
          </w:tcPr>
          <w:p w:rsidR="00B52FEF" w:rsidRDefault="0050197A">
            <w:pPr>
              <w:jc w:val="center"/>
            </w:pPr>
            <w:r>
              <w:t>2</w:t>
            </w:r>
          </w:p>
        </w:tc>
        <w:tc>
          <w:tcPr>
            <w:tcW w:w="1489" w:type="dxa"/>
          </w:tcPr>
          <w:p w:rsidR="00B52FEF" w:rsidRDefault="0050197A">
            <w:r>
              <w:t>3150.2</w:t>
            </w:r>
          </w:p>
        </w:tc>
        <w:tc>
          <w:tcPr>
            <w:tcW w:w="1984" w:type="dxa"/>
            <w:shd w:val="clear" w:color="auto" w:fill="auto"/>
          </w:tcPr>
          <w:p w:rsidR="00B52FEF" w:rsidRDefault="0050197A">
            <w:r>
              <w:t>Buveinių, turinčių gerą struktūrą ir geras funkcijas, plotas</w:t>
            </w:r>
          </w:p>
        </w:tc>
        <w:tc>
          <w:tcPr>
            <w:tcW w:w="1418" w:type="dxa"/>
          </w:tcPr>
          <w:p w:rsidR="00B52FEF" w:rsidRDefault="0050197A">
            <w:pPr>
              <w:jc w:val="center"/>
            </w:pPr>
            <w:r>
              <w:t>ha</w:t>
            </w:r>
          </w:p>
        </w:tc>
        <w:tc>
          <w:tcPr>
            <w:tcW w:w="2551" w:type="dxa"/>
            <w:shd w:val="clear" w:color="auto" w:fill="auto"/>
          </w:tcPr>
          <w:p w:rsidR="00B52FEF" w:rsidRDefault="0050197A">
            <w:pPr>
              <w:jc w:val="center"/>
            </w:pPr>
            <w:r>
              <w:t>Stabilus arba didėjantis</w:t>
            </w:r>
          </w:p>
        </w:tc>
        <w:tc>
          <w:tcPr>
            <w:tcW w:w="6237" w:type="dxa"/>
            <w:shd w:val="clear" w:color="auto" w:fill="auto"/>
          </w:tcPr>
          <w:p w:rsidR="00B52FEF" w:rsidRDefault="00B52FEF"/>
        </w:tc>
      </w:tr>
      <w:tr w:rsidR="00B52FEF">
        <w:tc>
          <w:tcPr>
            <w:tcW w:w="633" w:type="dxa"/>
          </w:tcPr>
          <w:p w:rsidR="00B52FEF" w:rsidRDefault="0050197A">
            <w:pPr>
              <w:jc w:val="center"/>
            </w:pPr>
            <w:r>
              <w:t>3</w:t>
            </w:r>
          </w:p>
        </w:tc>
        <w:tc>
          <w:tcPr>
            <w:tcW w:w="1489" w:type="dxa"/>
          </w:tcPr>
          <w:p w:rsidR="00B52FEF" w:rsidRDefault="0050197A">
            <w:r>
              <w:t>3150.3</w:t>
            </w:r>
          </w:p>
        </w:tc>
        <w:tc>
          <w:tcPr>
            <w:tcW w:w="1984" w:type="dxa"/>
            <w:shd w:val="clear" w:color="auto" w:fill="auto"/>
          </w:tcPr>
          <w:p w:rsidR="00B52FEF" w:rsidRDefault="0050197A">
            <w:r>
              <w:t>Indikatorinių rūšių skaičius</w:t>
            </w:r>
          </w:p>
        </w:tc>
        <w:tc>
          <w:tcPr>
            <w:tcW w:w="1418" w:type="dxa"/>
          </w:tcPr>
          <w:p w:rsidR="00B52FEF" w:rsidRDefault="0050197A">
            <w:pPr>
              <w:jc w:val="center"/>
            </w:pPr>
            <w:r>
              <w:t>vnt.</w:t>
            </w:r>
          </w:p>
        </w:tc>
        <w:tc>
          <w:tcPr>
            <w:tcW w:w="2551" w:type="dxa"/>
            <w:shd w:val="clear" w:color="auto" w:fill="auto"/>
          </w:tcPr>
          <w:p w:rsidR="00B52FEF" w:rsidRDefault="0050197A">
            <w:pPr>
              <w:jc w:val="center"/>
              <w:rPr>
                <w:szCs w:val="24"/>
              </w:rPr>
            </w:pPr>
            <w:r>
              <w:t>&gt;2</w:t>
            </w:r>
          </w:p>
        </w:tc>
        <w:tc>
          <w:tcPr>
            <w:tcW w:w="6237" w:type="dxa"/>
            <w:shd w:val="clear" w:color="auto" w:fill="auto"/>
          </w:tcPr>
          <w:p w:rsidR="00B52FEF" w:rsidRDefault="0050197A">
            <w:r>
              <w:rPr>
                <w:szCs w:val="24"/>
                <w:lang w:eastAsia="yi-Hebr" w:bidi="yi-Hebr"/>
              </w:rPr>
              <w:t>Indikatorinių rūšių sąrašas pateiktas 3 lentelėje.</w:t>
            </w:r>
          </w:p>
        </w:tc>
      </w:tr>
      <w:tr w:rsidR="00B52FEF">
        <w:tc>
          <w:tcPr>
            <w:tcW w:w="633" w:type="dxa"/>
          </w:tcPr>
          <w:p w:rsidR="00B52FEF" w:rsidRDefault="0050197A">
            <w:pPr>
              <w:jc w:val="center"/>
            </w:pPr>
            <w:r>
              <w:t>4</w:t>
            </w:r>
          </w:p>
        </w:tc>
        <w:tc>
          <w:tcPr>
            <w:tcW w:w="1489" w:type="dxa"/>
          </w:tcPr>
          <w:p w:rsidR="00B52FEF" w:rsidRDefault="0050197A">
            <w:r>
              <w:t>3150.4</w:t>
            </w:r>
          </w:p>
        </w:tc>
        <w:tc>
          <w:tcPr>
            <w:tcW w:w="1984" w:type="dxa"/>
            <w:shd w:val="clear" w:color="auto" w:fill="auto"/>
          </w:tcPr>
          <w:p w:rsidR="00B52FEF" w:rsidRDefault="0050197A">
            <w:r>
              <w:t>Augalijos juostų išsivystymas</w:t>
            </w:r>
          </w:p>
        </w:tc>
        <w:tc>
          <w:tcPr>
            <w:tcW w:w="1418" w:type="dxa"/>
          </w:tcPr>
          <w:p w:rsidR="00B52FEF" w:rsidRDefault="0050197A">
            <w:pPr>
              <w:jc w:val="center"/>
            </w:pPr>
            <w:r>
              <w:t>Eksperto vertinimas</w:t>
            </w:r>
          </w:p>
        </w:tc>
        <w:tc>
          <w:tcPr>
            <w:tcW w:w="2551" w:type="dxa"/>
            <w:shd w:val="clear" w:color="auto" w:fill="auto"/>
          </w:tcPr>
          <w:p w:rsidR="00B52FEF" w:rsidRDefault="0050197A">
            <w:pPr>
              <w:ind w:firstLine="62"/>
              <w:jc w:val="center"/>
              <w:rPr>
                <w:szCs w:val="24"/>
              </w:rPr>
            </w:pPr>
            <w:r>
              <w:rPr>
                <w:szCs w:val="24"/>
              </w:rPr>
              <w:t>Vegetacijos periodu bendras augalijos padengimas – &lt;30 proc. Dominuoja nimfeidai ir potameidai, helofitų juosta siaura, neištisinė, yra prieigų prie vandens</w:t>
            </w:r>
          </w:p>
        </w:tc>
        <w:tc>
          <w:tcPr>
            <w:tcW w:w="6237" w:type="dxa"/>
            <w:shd w:val="clear" w:color="auto" w:fill="auto"/>
          </w:tcPr>
          <w:p w:rsidR="00B52FEF" w:rsidRDefault="00B52FEF"/>
        </w:tc>
      </w:tr>
      <w:tr w:rsidR="00B52FEF">
        <w:trPr>
          <w:trHeight w:val="1017"/>
        </w:trPr>
        <w:tc>
          <w:tcPr>
            <w:tcW w:w="633" w:type="dxa"/>
          </w:tcPr>
          <w:p w:rsidR="00B52FEF" w:rsidRDefault="0050197A">
            <w:pPr>
              <w:jc w:val="center"/>
            </w:pPr>
            <w:r>
              <w:lastRenderedPageBreak/>
              <w:t>5</w:t>
            </w:r>
          </w:p>
        </w:tc>
        <w:tc>
          <w:tcPr>
            <w:tcW w:w="1489" w:type="dxa"/>
          </w:tcPr>
          <w:p w:rsidR="00B52FEF" w:rsidRDefault="0050197A">
            <w:r>
              <w:t>3150.5</w:t>
            </w:r>
          </w:p>
        </w:tc>
        <w:tc>
          <w:tcPr>
            <w:tcW w:w="1984" w:type="dxa"/>
            <w:shd w:val="clear" w:color="auto" w:fill="auto"/>
          </w:tcPr>
          <w:p w:rsidR="00B52FEF" w:rsidRDefault="0050197A">
            <w:pPr>
              <w:ind w:firstLine="62"/>
            </w:pPr>
            <w:r>
              <w:t>Svetimžemių augalų rūšių padengimas</w:t>
            </w:r>
          </w:p>
        </w:tc>
        <w:tc>
          <w:tcPr>
            <w:tcW w:w="1418" w:type="dxa"/>
          </w:tcPr>
          <w:p w:rsidR="00B52FEF" w:rsidRDefault="0050197A">
            <w:pPr>
              <w:ind w:firstLine="62"/>
              <w:jc w:val="center"/>
            </w:pPr>
            <w:r>
              <w:t>proc.</w:t>
            </w:r>
          </w:p>
        </w:tc>
        <w:tc>
          <w:tcPr>
            <w:tcW w:w="2551" w:type="dxa"/>
            <w:shd w:val="clear" w:color="auto" w:fill="auto"/>
          </w:tcPr>
          <w:p w:rsidR="00B52FEF" w:rsidRDefault="0050197A">
            <w:pPr>
              <w:jc w:val="center"/>
            </w:pPr>
            <w:r>
              <w:rPr>
                <w:i/>
                <w:iCs/>
              </w:rPr>
              <w:t xml:space="preserve">Elodea canadensis – </w:t>
            </w:r>
            <w:r>
              <w:t xml:space="preserve">&lt;10; kitos rūšys – 0 </w:t>
            </w:r>
          </w:p>
        </w:tc>
        <w:tc>
          <w:tcPr>
            <w:tcW w:w="6237" w:type="dxa"/>
            <w:shd w:val="clear" w:color="auto" w:fill="auto"/>
          </w:tcPr>
          <w:p w:rsidR="00B52FEF" w:rsidRDefault="0050197A">
            <w:r>
              <w:rPr>
                <w:i/>
                <w:iCs/>
              </w:rPr>
              <w:t>Azolla filiculoides</w:t>
            </w:r>
            <w:r>
              <w:t xml:space="preserve">, </w:t>
            </w:r>
            <w:r>
              <w:rPr>
                <w:i/>
                <w:iCs/>
              </w:rPr>
              <w:t>Bidens frondosa</w:t>
            </w:r>
            <w:r>
              <w:t xml:space="preserve">, </w:t>
            </w:r>
            <w:r>
              <w:rPr>
                <w:i/>
                <w:iCs/>
              </w:rPr>
              <w:t>Echinocystis lobata</w:t>
            </w:r>
            <w:r>
              <w:t xml:space="preserve">, </w:t>
            </w:r>
            <w:r>
              <w:rPr>
                <w:i/>
                <w:iCs/>
              </w:rPr>
              <w:t>Elodea nuttallii</w:t>
            </w:r>
            <w:r>
              <w:t xml:space="preserve">, </w:t>
            </w:r>
            <w:r>
              <w:rPr>
                <w:i/>
                <w:iCs/>
              </w:rPr>
              <w:t>Impatiens glandulifera</w:t>
            </w:r>
            <w:r>
              <w:t xml:space="preserve">, </w:t>
            </w:r>
            <w:r>
              <w:rPr>
                <w:i/>
                <w:iCs/>
              </w:rPr>
              <w:t>Nymphaea</w:t>
            </w:r>
            <w:r>
              <w:t xml:space="preserve"> spp. (dekoratyvinės formos) ir kt.</w:t>
            </w:r>
          </w:p>
        </w:tc>
      </w:tr>
      <w:tr w:rsidR="00B52FEF">
        <w:tc>
          <w:tcPr>
            <w:tcW w:w="633" w:type="dxa"/>
          </w:tcPr>
          <w:p w:rsidR="00B52FEF" w:rsidRDefault="0050197A">
            <w:pPr>
              <w:jc w:val="center"/>
            </w:pPr>
            <w:r>
              <w:t>6</w:t>
            </w:r>
          </w:p>
        </w:tc>
        <w:tc>
          <w:tcPr>
            <w:tcW w:w="1489" w:type="dxa"/>
          </w:tcPr>
          <w:p w:rsidR="00B52FEF" w:rsidRDefault="0050197A">
            <w:r>
              <w:t>3150.6</w:t>
            </w:r>
          </w:p>
        </w:tc>
        <w:tc>
          <w:tcPr>
            <w:tcW w:w="1984" w:type="dxa"/>
            <w:shd w:val="clear" w:color="auto" w:fill="auto"/>
          </w:tcPr>
          <w:p w:rsidR="00B52FEF" w:rsidRDefault="0050197A">
            <w:pPr>
              <w:spacing w:line="257" w:lineRule="auto"/>
              <w:rPr>
                <w:szCs w:val="24"/>
              </w:rPr>
            </w:pPr>
            <w:r>
              <w:rPr>
                <w:szCs w:val="24"/>
              </w:rPr>
              <w:t>Ilgalaikiai vandens lygio svyravimai</w:t>
            </w:r>
          </w:p>
        </w:tc>
        <w:tc>
          <w:tcPr>
            <w:tcW w:w="1418" w:type="dxa"/>
          </w:tcPr>
          <w:p w:rsidR="00B52FEF" w:rsidRDefault="0050197A">
            <w:pPr>
              <w:jc w:val="center"/>
            </w:pPr>
            <w:r>
              <w:t>Eksperto vertinimas</w:t>
            </w:r>
          </w:p>
          <w:p w:rsidR="00B52FEF" w:rsidRDefault="00B52FEF">
            <w:pPr>
              <w:jc w:val="center"/>
            </w:pPr>
          </w:p>
        </w:tc>
        <w:tc>
          <w:tcPr>
            <w:tcW w:w="2551" w:type="dxa"/>
            <w:shd w:val="clear" w:color="auto" w:fill="auto"/>
          </w:tcPr>
          <w:p w:rsidR="00B52FEF" w:rsidRDefault="0050197A">
            <w:pPr>
              <w:jc w:val="center"/>
              <w:rPr>
                <w:i/>
                <w:iCs/>
              </w:rPr>
            </w:pPr>
            <w:r>
              <w:t>Nėra</w:t>
            </w:r>
          </w:p>
        </w:tc>
        <w:tc>
          <w:tcPr>
            <w:tcW w:w="6237" w:type="dxa"/>
            <w:shd w:val="clear" w:color="auto" w:fill="auto"/>
          </w:tcPr>
          <w:p w:rsidR="00B52FEF" w:rsidRDefault="0050197A">
            <w:pPr>
              <w:spacing w:line="257" w:lineRule="auto"/>
              <w:rPr>
                <w:szCs w:val="24"/>
              </w:rPr>
            </w:pPr>
            <w:r>
              <w:rPr>
                <w:szCs w:val="24"/>
              </w:rPr>
              <w:t>Vertinami ilgalaikiai neigiami vandens lygio pokyčiai dėl ežero intakų ir ištakų vandens srauto sutrikdymo (patvenkimo, gilinimo, sumažėjusio pratakumo dėl apaugimo augalija)</w:t>
            </w:r>
          </w:p>
        </w:tc>
      </w:tr>
      <w:tr w:rsidR="00B52FEF">
        <w:tc>
          <w:tcPr>
            <w:tcW w:w="633" w:type="dxa"/>
          </w:tcPr>
          <w:p w:rsidR="00B52FEF" w:rsidRDefault="0050197A">
            <w:pPr>
              <w:jc w:val="center"/>
            </w:pPr>
            <w:r>
              <w:t>7</w:t>
            </w:r>
          </w:p>
        </w:tc>
        <w:tc>
          <w:tcPr>
            <w:tcW w:w="1489" w:type="dxa"/>
          </w:tcPr>
          <w:p w:rsidR="00B52FEF" w:rsidRDefault="0050197A">
            <w:r>
              <w:t>3150.7</w:t>
            </w:r>
          </w:p>
        </w:tc>
        <w:tc>
          <w:tcPr>
            <w:tcW w:w="1984" w:type="dxa"/>
            <w:shd w:val="clear" w:color="auto" w:fill="auto"/>
          </w:tcPr>
          <w:p w:rsidR="00B52FEF" w:rsidRDefault="0050197A">
            <w:r>
              <w:t>Ūkinė ar kitokia veikla aplinkinėse teritorijose</w:t>
            </w:r>
          </w:p>
        </w:tc>
        <w:tc>
          <w:tcPr>
            <w:tcW w:w="1418" w:type="dxa"/>
          </w:tcPr>
          <w:p w:rsidR="00B52FEF" w:rsidRDefault="0050197A">
            <w:pPr>
              <w:jc w:val="center"/>
            </w:pPr>
            <w:r>
              <w:t>Eksperto vertinimas</w:t>
            </w:r>
          </w:p>
        </w:tc>
        <w:tc>
          <w:tcPr>
            <w:tcW w:w="2551" w:type="dxa"/>
            <w:shd w:val="clear" w:color="auto" w:fill="auto"/>
          </w:tcPr>
          <w:p w:rsidR="00B52FEF" w:rsidRDefault="0050197A">
            <w:pPr>
              <w:jc w:val="center"/>
            </w:pPr>
            <w:r>
              <w:t>Nevykdoma arba neturi įtakos</w:t>
            </w:r>
          </w:p>
        </w:tc>
        <w:tc>
          <w:tcPr>
            <w:tcW w:w="6237" w:type="dxa"/>
            <w:shd w:val="clear" w:color="auto" w:fill="auto"/>
          </w:tcPr>
          <w:p w:rsidR="00B52FEF" w:rsidRDefault="0050197A">
            <w:r>
              <w:t>Teršalų, biogeninių medžiagų patekimas</w:t>
            </w:r>
          </w:p>
        </w:tc>
      </w:tr>
    </w:tbl>
    <w:p w:rsidR="00B52FEF" w:rsidRDefault="00B52FEF">
      <w:pPr>
        <w:jc w:val="both"/>
        <w:rPr>
          <w:i/>
          <w:iCs/>
        </w:rPr>
      </w:pPr>
    </w:p>
    <w:p w:rsidR="00B52FEF" w:rsidRDefault="0050197A">
      <w:pPr>
        <w:rPr>
          <w:b/>
          <w:bCs/>
        </w:rPr>
      </w:pPr>
      <w:r>
        <w:rPr>
          <w:b/>
          <w:bCs/>
        </w:rPr>
        <w:t xml:space="preserve">Buveinės </w:t>
      </w:r>
      <w:r>
        <w:rPr>
          <w:b/>
          <w:bCs/>
          <w:color w:val="000000"/>
          <w:lang w:eastAsia="lt-LT"/>
        </w:rPr>
        <w:t xml:space="preserve">„3150, Natūralūs eutrofiniai ežerai su plūdžių arba aštrių bendrijomis“ indikatorinės </w:t>
      </w:r>
      <w:r>
        <w:rPr>
          <w:b/>
          <w:bCs/>
        </w:rPr>
        <w:t>rūšys</w:t>
      </w:r>
      <w:r>
        <w:rPr>
          <w:b/>
          <w:bCs/>
        </w:rPr>
        <w:tab/>
      </w:r>
      <w:r>
        <w:rPr>
          <w:b/>
          <w:bCs/>
        </w:rPr>
        <w:tab/>
      </w:r>
      <w:r>
        <w:rPr>
          <w:b/>
          <w:bCs/>
        </w:rPr>
        <w:tab/>
      </w:r>
      <w:r>
        <w:rPr>
          <w:b/>
          <w:bCs/>
          <w:szCs w:val="24"/>
        </w:rPr>
        <w:t>3 lentelė</w:t>
      </w:r>
    </w:p>
    <w:tbl>
      <w:tblPr>
        <w:tblW w:w="1474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13325"/>
      </w:tblGrid>
      <w:tr w:rsidR="00B52FEF">
        <w:tc>
          <w:tcPr>
            <w:tcW w:w="1418" w:type="dxa"/>
          </w:tcPr>
          <w:p w:rsidR="00B52FEF" w:rsidRDefault="0050197A">
            <w:pPr>
              <w:rPr>
                <w:b/>
                <w:bCs/>
              </w:rPr>
            </w:pPr>
            <w:r>
              <w:rPr>
                <w:b/>
                <w:bCs/>
              </w:rPr>
              <w:t xml:space="preserve">Eil.Nr. </w:t>
            </w:r>
          </w:p>
        </w:tc>
        <w:tc>
          <w:tcPr>
            <w:tcW w:w="13325" w:type="dxa"/>
          </w:tcPr>
          <w:p w:rsidR="00B52FEF" w:rsidRDefault="0050197A">
            <w:pPr>
              <w:rPr>
                <w:b/>
                <w:bCs/>
                <w:szCs w:val="24"/>
              </w:rPr>
            </w:pPr>
            <w:r>
              <w:rPr>
                <w:b/>
                <w:bCs/>
                <w:szCs w:val="24"/>
              </w:rPr>
              <w:t>Rūšies lotyniškas pavadinimas</w:t>
            </w:r>
          </w:p>
        </w:tc>
      </w:tr>
      <w:tr w:rsidR="00B52FEF">
        <w:tc>
          <w:tcPr>
            <w:tcW w:w="1418" w:type="dxa"/>
          </w:tcPr>
          <w:p w:rsidR="00B52FEF" w:rsidRDefault="0050197A">
            <w:pPr>
              <w:jc w:val="center"/>
              <w:rPr>
                <w:szCs w:val="24"/>
              </w:rPr>
            </w:pPr>
            <w:r>
              <w:rPr>
                <w:szCs w:val="24"/>
              </w:rPr>
              <w:t>1</w:t>
            </w:r>
          </w:p>
        </w:tc>
        <w:tc>
          <w:tcPr>
            <w:tcW w:w="13325" w:type="dxa"/>
          </w:tcPr>
          <w:p w:rsidR="00B52FEF" w:rsidRDefault="0050197A">
            <w:pPr>
              <w:rPr>
                <w:i/>
                <w:iCs/>
                <w:szCs w:val="24"/>
              </w:rPr>
            </w:pPr>
            <w:r>
              <w:rPr>
                <w:i/>
                <w:iCs/>
                <w:szCs w:val="24"/>
              </w:rPr>
              <w:t xml:space="preserve">Hippuris vulgaris </w:t>
            </w:r>
          </w:p>
        </w:tc>
      </w:tr>
      <w:tr w:rsidR="00B52FEF">
        <w:tc>
          <w:tcPr>
            <w:tcW w:w="1418" w:type="dxa"/>
          </w:tcPr>
          <w:p w:rsidR="00B52FEF" w:rsidRDefault="0050197A">
            <w:pPr>
              <w:jc w:val="center"/>
              <w:rPr>
                <w:szCs w:val="24"/>
              </w:rPr>
            </w:pPr>
            <w:r>
              <w:rPr>
                <w:szCs w:val="24"/>
              </w:rPr>
              <w:t>2</w:t>
            </w:r>
          </w:p>
        </w:tc>
        <w:tc>
          <w:tcPr>
            <w:tcW w:w="13325" w:type="dxa"/>
          </w:tcPr>
          <w:p w:rsidR="00B52FEF" w:rsidRDefault="0050197A">
            <w:pPr>
              <w:rPr>
                <w:i/>
                <w:iCs/>
                <w:szCs w:val="24"/>
              </w:rPr>
            </w:pPr>
            <w:r>
              <w:rPr>
                <w:i/>
                <w:iCs/>
                <w:szCs w:val="24"/>
              </w:rPr>
              <w:t xml:space="preserve">Hydrilla verticillata  </w:t>
            </w:r>
          </w:p>
        </w:tc>
      </w:tr>
      <w:tr w:rsidR="00B52FEF">
        <w:tc>
          <w:tcPr>
            <w:tcW w:w="1418" w:type="dxa"/>
          </w:tcPr>
          <w:p w:rsidR="00B52FEF" w:rsidRDefault="0050197A">
            <w:pPr>
              <w:jc w:val="center"/>
              <w:rPr>
                <w:szCs w:val="24"/>
              </w:rPr>
            </w:pPr>
            <w:r>
              <w:rPr>
                <w:szCs w:val="24"/>
              </w:rPr>
              <w:t>3</w:t>
            </w:r>
          </w:p>
        </w:tc>
        <w:tc>
          <w:tcPr>
            <w:tcW w:w="13325" w:type="dxa"/>
          </w:tcPr>
          <w:p w:rsidR="00B52FEF" w:rsidRDefault="0050197A">
            <w:pPr>
              <w:rPr>
                <w:i/>
                <w:iCs/>
                <w:szCs w:val="24"/>
              </w:rPr>
            </w:pPr>
            <w:r>
              <w:rPr>
                <w:i/>
                <w:iCs/>
                <w:szCs w:val="24"/>
              </w:rPr>
              <w:t xml:space="preserve">Hottonia palustris </w:t>
            </w:r>
          </w:p>
        </w:tc>
      </w:tr>
      <w:tr w:rsidR="00B52FEF">
        <w:tc>
          <w:tcPr>
            <w:tcW w:w="1418" w:type="dxa"/>
          </w:tcPr>
          <w:p w:rsidR="00B52FEF" w:rsidRDefault="0050197A">
            <w:pPr>
              <w:jc w:val="center"/>
              <w:rPr>
                <w:szCs w:val="24"/>
              </w:rPr>
            </w:pPr>
            <w:r>
              <w:rPr>
                <w:szCs w:val="24"/>
              </w:rPr>
              <w:t>4</w:t>
            </w:r>
          </w:p>
        </w:tc>
        <w:tc>
          <w:tcPr>
            <w:tcW w:w="13325" w:type="dxa"/>
          </w:tcPr>
          <w:p w:rsidR="00B52FEF" w:rsidRDefault="0050197A">
            <w:pPr>
              <w:rPr>
                <w:szCs w:val="24"/>
              </w:rPr>
            </w:pPr>
            <w:r>
              <w:rPr>
                <w:i/>
                <w:iCs/>
                <w:szCs w:val="24"/>
              </w:rPr>
              <w:t>Lemna trisulca</w:t>
            </w:r>
          </w:p>
        </w:tc>
      </w:tr>
      <w:tr w:rsidR="00B52FEF">
        <w:tc>
          <w:tcPr>
            <w:tcW w:w="1418" w:type="dxa"/>
          </w:tcPr>
          <w:p w:rsidR="00B52FEF" w:rsidRDefault="0050197A">
            <w:pPr>
              <w:jc w:val="center"/>
              <w:rPr>
                <w:szCs w:val="24"/>
              </w:rPr>
            </w:pPr>
            <w:r>
              <w:rPr>
                <w:szCs w:val="24"/>
              </w:rPr>
              <w:t>5</w:t>
            </w:r>
          </w:p>
        </w:tc>
        <w:tc>
          <w:tcPr>
            <w:tcW w:w="13325" w:type="dxa"/>
          </w:tcPr>
          <w:p w:rsidR="00B52FEF" w:rsidRDefault="0050197A">
            <w:r>
              <w:rPr>
                <w:i/>
                <w:iCs/>
              </w:rPr>
              <w:t>Myriophyllum verticillatum</w:t>
            </w:r>
          </w:p>
        </w:tc>
      </w:tr>
      <w:tr w:rsidR="00B52FEF">
        <w:tc>
          <w:tcPr>
            <w:tcW w:w="1418" w:type="dxa"/>
          </w:tcPr>
          <w:p w:rsidR="00B52FEF" w:rsidRDefault="0050197A">
            <w:pPr>
              <w:jc w:val="center"/>
              <w:rPr>
                <w:szCs w:val="24"/>
              </w:rPr>
            </w:pPr>
            <w:r>
              <w:rPr>
                <w:szCs w:val="24"/>
              </w:rPr>
              <w:t>6</w:t>
            </w:r>
          </w:p>
        </w:tc>
        <w:tc>
          <w:tcPr>
            <w:tcW w:w="13325" w:type="dxa"/>
          </w:tcPr>
          <w:p w:rsidR="00B52FEF" w:rsidRDefault="0050197A">
            <w:pPr>
              <w:rPr>
                <w:i/>
                <w:iCs/>
                <w:szCs w:val="24"/>
              </w:rPr>
            </w:pPr>
            <w:r>
              <w:rPr>
                <w:i/>
                <w:iCs/>
                <w:szCs w:val="24"/>
              </w:rPr>
              <w:t xml:space="preserve">Najas </w:t>
            </w:r>
            <w:r>
              <w:rPr>
                <w:iCs/>
                <w:szCs w:val="24"/>
              </w:rPr>
              <w:t>spp.</w:t>
            </w:r>
          </w:p>
        </w:tc>
      </w:tr>
      <w:tr w:rsidR="00B52FEF">
        <w:tc>
          <w:tcPr>
            <w:tcW w:w="1418" w:type="dxa"/>
          </w:tcPr>
          <w:p w:rsidR="00B52FEF" w:rsidRDefault="0050197A">
            <w:pPr>
              <w:jc w:val="center"/>
              <w:rPr>
                <w:szCs w:val="24"/>
              </w:rPr>
            </w:pPr>
            <w:r>
              <w:rPr>
                <w:szCs w:val="24"/>
              </w:rPr>
              <w:t>7</w:t>
            </w:r>
          </w:p>
        </w:tc>
        <w:tc>
          <w:tcPr>
            <w:tcW w:w="13325" w:type="dxa"/>
          </w:tcPr>
          <w:p w:rsidR="00B52FEF" w:rsidRDefault="0050197A">
            <w:pPr>
              <w:rPr>
                <w:i/>
                <w:iCs/>
                <w:szCs w:val="24"/>
              </w:rPr>
            </w:pPr>
            <w:r>
              <w:rPr>
                <w:i/>
                <w:iCs/>
                <w:szCs w:val="24"/>
              </w:rPr>
              <w:t xml:space="preserve">Nitella </w:t>
            </w:r>
            <w:r>
              <w:rPr>
                <w:iCs/>
                <w:szCs w:val="24"/>
              </w:rPr>
              <w:t>spp.</w:t>
            </w:r>
          </w:p>
        </w:tc>
      </w:tr>
      <w:tr w:rsidR="00B52FEF">
        <w:tc>
          <w:tcPr>
            <w:tcW w:w="1418" w:type="dxa"/>
          </w:tcPr>
          <w:p w:rsidR="00B52FEF" w:rsidRDefault="0050197A">
            <w:pPr>
              <w:jc w:val="center"/>
              <w:rPr>
                <w:szCs w:val="24"/>
              </w:rPr>
            </w:pPr>
            <w:r>
              <w:rPr>
                <w:szCs w:val="24"/>
              </w:rPr>
              <w:t>8</w:t>
            </w:r>
          </w:p>
        </w:tc>
        <w:tc>
          <w:tcPr>
            <w:tcW w:w="13325" w:type="dxa"/>
          </w:tcPr>
          <w:p w:rsidR="00B52FEF" w:rsidRDefault="0050197A">
            <w:pPr>
              <w:rPr>
                <w:szCs w:val="24"/>
              </w:rPr>
            </w:pPr>
            <w:r>
              <w:rPr>
                <w:i/>
                <w:iCs/>
                <w:szCs w:val="24"/>
              </w:rPr>
              <w:t>Nymphaea alba</w:t>
            </w:r>
          </w:p>
        </w:tc>
      </w:tr>
      <w:tr w:rsidR="00B52FEF">
        <w:tc>
          <w:tcPr>
            <w:tcW w:w="1418" w:type="dxa"/>
          </w:tcPr>
          <w:p w:rsidR="00B52FEF" w:rsidRDefault="0050197A">
            <w:pPr>
              <w:jc w:val="center"/>
              <w:rPr>
                <w:szCs w:val="24"/>
              </w:rPr>
            </w:pPr>
            <w:r>
              <w:rPr>
                <w:szCs w:val="24"/>
              </w:rPr>
              <w:t>9</w:t>
            </w:r>
          </w:p>
        </w:tc>
        <w:tc>
          <w:tcPr>
            <w:tcW w:w="13325" w:type="dxa"/>
          </w:tcPr>
          <w:p w:rsidR="00B52FEF" w:rsidRDefault="0050197A">
            <w:pPr>
              <w:rPr>
                <w:szCs w:val="24"/>
              </w:rPr>
            </w:pPr>
            <w:r>
              <w:rPr>
                <w:i/>
                <w:iCs/>
                <w:szCs w:val="24"/>
              </w:rPr>
              <w:t>Nymphaea candida</w:t>
            </w:r>
          </w:p>
        </w:tc>
      </w:tr>
      <w:tr w:rsidR="00B52FEF">
        <w:tc>
          <w:tcPr>
            <w:tcW w:w="1418" w:type="dxa"/>
          </w:tcPr>
          <w:p w:rsidR="00B52FEF" w:rsidRDefault="0050197A">
            <w:pPr>
              <w:jc w:val="center"/>
              <w:rPr>
                <w:szCs w:val="24"/>
              </w:rPr>
            </w:pPr>
            <w:r>
              <w:rPr>
                <w:szCs w:val="24"/>
              </w:rPr>
              <w:t>10</w:t>
            </w:r>
          </w:p>
        </w:tc>
        <w:tc>
          <w:tcPr>
            <w:tcW w:w="13325" w:type="dxa"/>
          </w:tcPr>
          <w:p w:rsidR="00B52FEF" w:rsidRDefault="0050197A">
            <w:pPr>
              <w:rPr>
                <w:i/>
                <w:iCs/>
                <w:szCs w:val="24"/>
              </w:rPr>
            </w:pPr>
            <w:r>
              <w:rPr>
                <w:i/>
                <w:iCs/>
                <w:szCs w:val="24"/>
              </w:rPr>
              <w:t xml:space="preserve">Potamogeton berchtoldii </w:t>
            </w:r>
          </w:p>
        </w:tc>
      </w:tr>
      <w:tr w:rsidR="00B52FEF">
        <w:tc>
          <w:tcPr>
            <w:tcW w:w="1418" w:type="dxa"/>
          </w:tcPr>
          <w:p w:rsidR="00B52FEF" w:rsidRDefault="0050197A">
            <w:pPr>
              <w:jc w:val="center"/>
              <w:rPr>
                <w:szCs w:val="24"/>
              </w:rPr>
            </w:pPr>
            <w:r>
              <w:rPr>
                <w:szCs w:val="24"/>
              </w:rPr>
              <w:t>11</w:t>
            </w:r>
          </w:p>
        </w:tc>
        <w:tc>
          <w:tcPr>
            <w:tcW w:w="13325" w:type="dxa"/>
          </w:tcPr>
          <w:p w:rsidR="00B52FEF" w:rsidRDefault="0050197A">
            <w:pPr>
              <w:rPr>
                <w:i/>
                <w:iCs/>
                <w:szCs w:val="24"/>
              </w:rPr>
            </w:pPr>
            <w:r>
              <w:rPr>
                <w:i/>
                <w:iCs/>
                <w:szCs w:val="24"/>
              </w:rPr>
              <w:t>Potamogeton compressus</w:t>
            </w:r>
          </w:p>
        </w:tc>
      </w:tr>
      <w:tr w:rsidR="00B52FEF">
        <w:tc>
          <w:tcPr>
            <w:tcW w:w="1418" w:type="dxa"/>
          </w:tcPr>
          <w:p w:rsidR="00B52FEF" w:rsidRDefault="0050197A">
            <w:pPr>
              <w:jc w:val="center"/>
              <w:rPr>
                <w:szCs w:val="24"/>
              </w:rPr>
            </w:pPr>
            <w:r>
              <w:rPr>
                <w:szCs w:val="24"/>
              </w:rPr>
              <w:t>12</w:t>
            </w:r>
          </w:p>
        </w:tc>
        <w:tc>
          <w:tcPr>
            <w:tcW w:w="13325" w:type="dxa"/>
          </w:tcPr>
          <w:p w:rsidR="00B52FEF" w:rsidRDefault="0050197A">
            <w:r>
              <w:rPr>
                <w:i/>
                <w:iCs/>
              </w:rPr>
              <w:t>Potamogeton lucens</w:t>
            </w:r>
          </w:p>
        </w:tc>
      </w:tr>
      <w:tr w:rsidR="00B52FEF">
        <w:tc>
          <w:tcPr>
            <w:tcW w:w="1418" w:type="dxa"/>
          </w:tcPr>
          <w:p w:rsidR="00B52FEF" w:rsidRDefault="0050197A">
            <w:pPr>
              <w:jc w:val="center"/>
              <w:rPr>
                <w:szCs w:val="24"/>
              </w:rPr>
            </w:pPr>
            <w:r>
              <w:rPr>
                <w:szCs w:val="24"/>
              </w:rPr>
              <w:t>13</w:t>
            </w:r>
          </w:p>
        </w:tc>
        <w:tc>
          <w:tcPr>
            <w:tcW w:w="13325" w:type="dxa"/>
          </w:tcPr>
          <w:p w:rsidR="00B52FEF" w:rsidRDefault="0050197A">
            <w:r>
              <w:rPr>
                <w:i/>
                <w:iCs/>
              </w:rPr>
              <w:t>Potamogeton perfoliatus</w:t>
            </w:r>
          </w:p>
        </w:tc>
      </w:tr>
      <w:tr w:rsidR="00B52FEF">
        <w:tc>
          <w:tcPr>
            <w:tcW w:w="1418" w:type="dxa"/>
          </w:tcPr>
          <w:p w:rsidR="00B52FEF" w:rsidRDefault="0050197A">
            <w:pPr>
              <w:jc w:val="center"/>
              <w:rPr>
                <w:szCs w:val="24"/>
              </w:rPr>
            </w:pPr>
            <w:r>
              <w:rPr>
                <w:szCs w:val="24"/>
              </w:rPr>
              <w:t>14</w:t>
            </w:r>
          </w:p>
        </w:tc>
        <w:tc>
          <w:tcPr>
            <w:tcW w:w="13325" w:type="dxa"/>
          </w:tcPr>
          <w:p w:rsidR="00B52FEF" w:rsidRDefault="0050197A">
            <w:r>
              <w:rPr>
                <w:i/>
                <w:iCs/>
              </w:rPr>
              <w:t>Potamogeton praelongus</w:t>
            </w:r>
          </w:p>
        </w:tc>
      </w:tr>
      <w:tr w:rsidR="00B52FEF">
        <w:tc>
          <w:tcPr>
            <w:tcW w:w="1418" w:type="dxa"/>
          </w:tcPr>
          <w:p w:rsidR="00B52FEF" w:rsidRDefault="0050197A">
            <w:pPr>
              <w:jc w:val="center"/>
              <w:rPr>
                <w:szCs w:val="24"/>
              </w:rPr>
            </w:pPr>
            <w:r>
              <w:rPr>
                <w:szCs w:val="24"/>
              </w:rPr>
              <w:t>15</w:t>
            </w:r>
          </w:p>
        </w:tc>
        <w:tc>
          <w:tcPr>
            <w:tcW w:w="13325" w:type="dxa"/>
          </w:tcPr>
          <w:p w:rsidR="00B52FEF" w:rsidRDefault="0050197A">
            <w:r>
              <w:rPr>
                <w:i/>
                <w:iCs/>
              </w:rPr>
              <w:t xml:space="preserve">Potamogeton </w:t>
            </w:r>
            <w:r>
              <w:rPr>
                <w:color w:val="000000"/>
              </w:rPr>
              <w:t>×</w:t>
            </w:r>
            <w:r>
              <w:rPr>
                <w:i/>
                <w:iCs/>
              </w:rPr>
              <w:t>angustifolius</w:t>
            </w:r>
          </w:p>
        </w:tc>
      </w:tr>
      <w:tr w:rsidR="00B52FEF">
        <w:tc>
          <w:tcPr>
            <w:tcW w:w="1418" w:type="dxa"/>
          </w:tcPr>
          <w:p w:rsidR="00B52FEF" w:rsidRDefault="0050197A">
            <w:pPr>
              <w:jc w:val="center"/>
              <w:rPr>
                <w:szCs w:val="24"/>
              </w:rPr>
            </w:pPr>
            <w:r>
              <w:rPr>
                <w:szCs w:val="24"/>
              </w:rPr>
              <w:t>16</w:t>
            </w:r>
          </w:p>
        </w:tc>
        <w:tc>
          <w:tcPr>
            <w:tcW w:w="13325" w:type="dxa"/>
          </w:tcPr>
          <w:p w:rsidR="00B52FEF" w:rsidRDefault="0050197A">
            <w:r>
              <w:rPr>
                <w:i/>
                <w:iCs/>
              </w:rPr>
              <w:t xml:space="preserve">Potamogeton </w:t>
            </w:r>
            <w:r>
              <w:rPr>
                <w:color w:val="000000"/>
              </w:rPr>
              <w:t>×</w:t>
            </w:r>
            <w:r>
              <w:rPr>
                <w:i/>
                <w:iCs/>
              </w:rPr>
              <w:t>salicifolius</w:t>
            </w:r>
          </w:p>
        </w:tc>
      </w:tr>
      <w:tr w:rsidR="00B52FEF">
        <w:tc>
          <w:tcPr>
            <w:tcW w:w="1418" w:type="dxa"/>
          </w:tcPr>
          <w:p w:rsidR="00B52FEF" w:rsidRDefault="0050197A">
            <w:pPr>
              <w:jc w:val="center"/>
              <w:rPr>
                <w:szCs w:val="24"/>
              </w:rPr>
            </w:pPr>
            <w:r>
              <w:rPr>
                <w:szCs w:val="24"/>
              </w:rPr>
              <w:t>17</w:t>
            </w:r>
          </w:p>
        </w:tc>
        <w:tc>
          <w:tcPr>
            <w:tcW w:w="13325" w:type="dxa"/>
          </w:tcPr>
          <w:p w:rsidR="00B52FEF" w:rsidRDefault="0050197A">
            <w:r>
              <w:rPr>
                <w:i/>
                <w:iCs/>
              </w:rPr>
              <w:t>Spirodela polyrhiza</w:t>
            </w:r>
          </w:p>
        </w:tc>
      </w:tr>
      <w:tr w:rsidR="00B52FEF">
        <w:tc>
          <w:tcPr>
            <w:tcW w:w="1418" w:type="dxa"/>
          </w:tcPr>
          <w:p w:rsidR="00B52FEF" w:rsidRDefault="0050197A">
            <w:pPr>
              <w:jc w:val="center"/>
              <w:rPr>
                <w:szCs w:val="24"/>
              </w:rPr>
            </w:pPr>
            <w:r>
              <w:rPr>
                <w:szCs w:val="24"/>
              </w:rPr>
              <w:t>18</w:t>
            </w:r>
          </w:p>
        </w:tc>
        <w:tc>
          <w:tcPr>
            <w:tcW w:w="13325" w:type="dxa"/>
          </w:tcPr>
          <w:p w:rsidR="00B52FEF" w:rsidRDefault="0050197A">
            <w:r>
              <w:rPr>
                <w:i/>
                <w:iCs/>
              </w:rPr>
              <w:t>Stratoides aloides</w:t>
            </w:r>
          </w:p>
        </w:tc>
      </w:tr>
      <w:tr w:rsidR="00B52FEF">
        <w:tc>
          <w:tcPr>
            <w:tcW w:w="1418" w:type="dxa"/>
          </w:tcPr>
          <w:p w:rsidR="00B52FEF" w:rsidRDefault="0050197A">
            <w:pPr>
              <w:jc w:val="center"/>
              <w:rPr>
                <w:szCs w:val="24"/>
              </w:rPr>
            </w:pPr>
            <w:r>
              <w:rPr>
                <w:szCs w:val="24"/>
              </w:rPr>
              <w:t>19</w:t>
            </w:r>
          </w:p>
        </w:tc>
        <w:tc>
          <w:tcPr>
            <w:tcW w:w="13325" w:type="dxa"/>
          </w:tcPr>
          <w:p w:rsidR="00B52FEF" w:rsidRDefault="0050197A">
            <w:r>
              <w:rPr>
                <w:i/>
                <w:iCs/>
              </w:rPr>
              <w:t>Utricularia vulgaris</w:t>
            </w:r>
          </w:p>
        </w:tc>
      </w:tr>
    </w:tbl>
    <w:p w:rsidR="00685D33" w:rsidRDefault="00685D33">
      <w:pPr>
        <w:jc w:val="both"/>
        <w:rPr>
          <w:lang w:val="en-US"/>
        </w:rPr>
      </w:pPr>
    </w:p>
    <w:p w:rsidR="00685D33" w:rsidRDefault="00685D33">
      <w:pPr>
        <w:rPr>
          <w:lang w:val="en-US"/>
        </w:rPr>
      </w:pPr>
      <w:r>
        <w:rPr>
          <w:lang w:val="en-US"/>
        </w:rPr>
        <w:br w:type="page"/>
      </w:r>
    </w:p>
    <w:p w:rsidR="00B52FEF" w:rsidRDefault="0050197A" w:rsidP="00685D33">
      <w:pPr>
        <w:rPr>
          <w:b/>
          <w:bCs/>
        </w:rPr>
      </w:pPr>
      <w:r>
        <w:rPr>
          <w:b/>
          <w:bCs/>
        </w:rPr>
        <w:lastRenderedPageBreak/>
        <w:t>Buveinės „</w:t>
      </w:r>
      <w:r>
        <w:rPr>
          <w:b/>
          <w:bCs/>
          <w:color w:val="000000"/>
          <w:lang w:eastAsia="lt-LT"/>
        </w:rPr>
        <w:t>3160, Natūralūs distrofiniai ežerai</w:t>
      </w:r>
      <w:r>
        <w:rPr>
          <w:b/>
          <w:bCs/>
        </w:rPr>
        <w:t>“ geros apsaugos būklės kriterijai</w:t>
      </w:r>
      <w:r>
        <w:rPr>
          <w:b/>
          <w:bCs/>
        </w:rPr>
        <w:tab/>
      </w:r>
      <w:r>
        <w:rPr>
          <w:b/>
          <w:bCs/>
        </w:rPr>
        <w:tab/>
      </w:r>
      <w:r>
        <w:rPr>
          <w:b/>
          <w:bCs/>
        </w:rPr>
        <w:tab/>
      </w:r>
      <w:r>
        <w:rPr>
          <w:b/>
          <w:bCs/>
        </w:rPr>
        <w:tab/>
        <w:t>4 lentelė</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489"/>
        <w:gridCol w:w="1984"/>
        <w:gridCol w:w="1418"/>
        <w:gridCol w:w="2126"/>
        <w:gridCol w:w="6662"/>
      </w:tblGrid>
      <w:tr w:rsidR="00B52FEF">
        <w:tc>
          <w:tcPr>
            <w:tcW w:w="633" w:type="dxa"/>
            <w:vAlign w:val="center"/>
          </w:tcPr>
          <w:p w:rsidR="00B52FEF" w:rsidRDefault="0050197A">
            <w:pPr>
              <w:jc w:val="center"/>
              <w:rPr>
                <w:b/>
                <w:bCs/>
              </w:rPr>
            </w:pPr>
            <w:r>
              <w:rPr>
                <w:b/>
                <w:bCs/>
              </w:rPr>
              <w:t>Eil. Nr.</w:t>
            </w:r>
          </w:p>
        </w:tc>
        <w:tc>
          <w:tcPr>
            <w:tcW w:w="1489" w:type="dxa"/>
            <w:vAlign w:val="center"/>
          </w:tcPr>
          <w:p w:rsidR="00B52FEF" w:rsidRDefault="0050197A">
            <w:pPr>
              <w:jc w:val="center"/>
              <w:rPr>
                <w:b/>
                <w:bCs/>
              </w:rPr>
            </w:pPr>
            <w:r>
              <w:rPr>
                <w:b/>
                <w:bCs/>
              </w:rPr>
              <w:t>Kriterijaus kodas</w:t>
            </w:r>
          </w:p>
        </w:tc>
        <w:tc>
          <w:tcPr>
            <w:tcW w:w="1984" w:type="dxa"/>
            <w:shd w:val="clear" w:color="auto" w:fill="auto"/>
            <w:vAlign w:val="center"/>
          </w:tcPr>
          <w:p w:rsidR="00B52FEF" w:rsidRDefault="0050197A">
            <w:pPr>
              <w:jc w:val="center"/>
              <w:rPr>
                <w:b/>
                <w:bCs/>
              </w:rPr>
            </w:pPr>
            <w:r>
              <w:rPr>
                <w:b/>
                <w:bCs/>
              </w:rPr>
              <w:t>Kriterijus</w:t>
            </w:r>
          </w:p>
        </w:tc>
        <w:tc>
          <w:tcPr>
            <w:tcW w:w="1418" w:type="dxa"/>
            <w:vAlign w:val="center"/>
          </w:tcPr>
          <w:p w:rsidR="00B52FEF" w:rsidRDefault="0050197A">
            <w:pPr>
              <w:jc w:val="center"/>
              <w:rPr>
                <w:b/>
                <w:bCs/>
              </w:rPr>
            </w:pPr>
            <w:r>
              <w:rPr>
                <w:b/>
                <w:bCs/>
              </w:rPr>
              <w:t>Matavimo vienetas</w:t>
            </w:r>
          </w:p>
        </w:tc>
        <w:tc>
          <w:tcPr>
            <w:tcW w:w="2126" w:type="dxa"/>
            <w:shd w:val="clear" w:color="auto" w:fill="auto"/>
            <w:vAlign w:val="center"/>
          </w:tcPr>
          <w:p w:rsidR="00B52FEF" w:rsidRDefault="0050197A">
            <w:pPr>
              <w:jc w:val="center"/>
              <w:rPr>
                <w:b/>
                <w:bCs/>
              </w:rPr>
            </w:pPr>
            <w:r>
              <w:rPr>
                <w:b/>
                <w:bCs/>
              </w:rPr>
              <w:t>Tikslinė vertė</w:t>
            </w:r>
          </w:p>
        </w:tc>
        <w:tc>
          <w:tcPr>
            <w:tcW w:w="6662" w:type="dxa"/>
            <w:shd w:val="clear" w:color="auto" w:fill="auto"/>
            <w:vAlign w:val="center"/>
          </w:tcPr>
          <w:p w:rsidR="00B52FEF" w:rsidRDefault="0050197A">
            <w:pPr>
              <w:jc w:val="center"/>
              <w:rPr>
                <w:b/>
                <w:bCs/>
              </w:rPr>
            </w:pPr>
            <w:r>
              <w:rPr>
                <w:b/>
                <w:bCs/>
              </w:rPr>
              <w:t>Papildoma informacija</w:t>
            </w:r>
          </w:p>
        </w:tc>
      </w:tr>
      <w:tr w:rsidR="00B52FEF">
        <w:tc>
          <w:tcPr>
            <w:tcW w:w="633" w:type="dxa"/>
          </w:tcPr>
          <w:p w:rsidR="00B52FEF" w:rsidRDefault="0050197A">
            <w:pPr>
              <w:jc w:val="center"/>
            </w:pPr>
            <w:r>
              <w:t>1</w:t>
            </w:r>
          </w:p>
        </w:tc>
        <w:tc>
          <w:tcPr>
            <w:tcW w:w="1489" w:type="dxa"/>
          </w:tcPr>
          <w:p w:rsidR="00B52FEF" w:rsidRDefault="0050197A">
            <w:r>
              <w:t>3160.1</w:t>
            </w:r>
          </w:p>
        </w:tc>
        <w:tc>
          <w:tcPr>
            <w:tcW w:w="1984" w:type="dxa"/>
            <w:shd w:val="clear" w:color="auto" w:fill="auto"/>
          </w:tcPr>
          <w:p w:rsidR="00B52FEF" w:rsidRDefault="0050197A">
            <w:r>
              <w:t>Bendras buveinių užimamas plotas</w:t>
            </w:r>
          </w:p>
        </w:tc>
        <w:tc>
          <w:tcPr>
            <w:tcW w:w="1418" w:type="dxa"/>
          </w:tcPr>
          <w:p w:rsidR="00B52FEF" w:rsidRDefault="0050197A">
            <w:pPr>
              <w:jc w:val="center"/>
            </w:pPr>
            <w:r>
              <w:t>ha</w:t>
            </w:r>
          </w:p>
          <w:p w:rsidR="00B52FEF" w:rsidRDefault="00B52FEF">
            <w:pPr>
              <w:jc w:val="center"/>
            </w:pPr>
          </w:p>
        </w:tc>
        <w:tc>
          <w:tcPr>
            <w:tcW w:w="2126" w:type="dxa"/>
            <w:shd w:val="clear" w:color="auto" w:fill="auto"/>
          </w:tcPr>
          <w:p w:rsidR="00B52FEF" w:rsidRDefault="0050197A">
            <w:pPr>
              <w:jc w:val="center"/>
            </w:pPr>
            <w:r>
              <w:t>Stabilus arba didėjantis</w:t>
            </w:r>
          </w:p>
        </w:tc>
        <w:tc>
          <w:tcPr>
            <w:tcW w:w="6662" w:type="dxa"/>
            <w:shd w:val="clear" w:color="auto" w:fill="auto"/>
          </w:tcPr>
          <w:p w:rsidR="00B52FEF" w:rsidRDefault="00B52FEF"/>
        </w:tc>
      </w:tr>
      <w:tr w:rsidR="00B52FEF">
        <w:tc>
          <w:tcPr>
            <w:tcW w:w="633" w:type="dxa"/>
          </w:tcPr>
          <w:p w:rsidR="00B52FEF" w:rsidRDefault="0050197A">
            <w:pPr>
              <w:jc w:val="center"/>
            </w:pPr>
            <w:r>
              <w:t>2</w:t>
            </w:r>
          </w:p>
        </w:tc>
        <w:tc>
          <w:tcPr>
            <w:tcW w:w="1489" w:type="dxa"/>
          </w:tcPr>
          <w:p w:rsidR="00B52FEF" w:rsidRDefault="0050197A">
            <w:r>
              <w:t>3160.2</w:t>
            </w:r>
          </w:p>
        </w:tc>
        <w:tc>
          <w:tcPr>
            <w:tcW w:w="1984" w:type="dxa"/>
            <w:shd w:val="clear" w:color="auto" w:fill="auto"/>
          </w:tcPr>
          <w:p w:rsidR="00B52FEF" w:rsidRDefault="0050197A">
            <w:r>
              <w:t>Gerų struktūros ir funkcijų buveinių plotas</w:t>
            </w:r>
          </w:p>
        </w:tc>
        <w:tc>
          <w:tcPr>
            <w:tcW w:w="1418" w:type="dxa"/>
          </w:tcPr>
          <w:p w:rsidR="00B52FEF" w:rsidRDefault="0050197A">
            <w:pPr>
              <w:jc w:val="center"/>
            </w:pPr>
            <w:r>
              <w:t>ha</w:t>
            </w:r>
          </w:p>
          <w:p w:rsidR="00B52FEF" w:rsidRDefault="00B52FEF">
            <w:pPr>
              <w:jc w:val="center"/>
            </w:pPr>
          </w:p>
        </w:tc>
        <w:tc>
          <w:tcPr>
            <w:tcW w:w="2126" w:type="dxa"/>
            <w:shd w:val="clear" w:color="auto" w:fill="auto"/>
          </w:tcPr>
          <w:p w:rsidR="00B52FEF" w:rsidRDefault="0050197A">
            <w:pPr>
              <w:jc w:val="center"/>
            </w:pPr>
            <w:r>
              <w:t>Stabilus arba didėjantis</w:t>
            </w:r>
          </w:p>
        </w:tc>
        <w:tc>
          <w:tcPr>
            <w:tcW w:w="6662" w:type="dxa"/>
            <w:shd w:val="clear" w:color="auto" w:fill="auto"/>
          </w:tcPr>
          <w:p w:rsidR="00B52FEF" w:rsidRDefault="00B52FEF"/>
        </w:tc>
      </w:tr>
      <w:tr w:rsidR="00B52FEF">
        <w:tc>
          <w:tcPr>
            <w:tcW w:w="633" w:type="dxa"/>
          </w:tcPr>
          <w:p w:rsidR="00B52FEF" w:rsidRDefault="0050197A">
            <w:pPr>
              <w:jc w:val="center"/>
            </w:pPr>
            <w:r>
              <w:t>3</w:t>
            </w:r>
          </w:p>
        </w:tc>
        <w:tc>
          <w:tcPr>
            <w:tcW w:w="1489" w:type="dxa"/>
          </w:tcPr>
          <w:p w:rsidR="00B52FEF" w:rsidRDefault="0050197A">
            <w:r>
              <w:t>3160.3</w:t>
            </w:r>
          </w:p>
        </w:tc>
        <w:tc>
          <w:tcPr>
            <w:tcW w:w="1984" w:type="dxa"/>
            <w:shd w:val="clear" w:color="auto" w:fill="auto"/>
          </w:tcPr>
          <w:p w:rsidR="00B52FEF" w:rsidRDefault="0050197A">
            <w:r>
              <w:t>Vandens spalva</w:t>
            </w:r>
          </w:p>
        </w:tc>
        <w:tc>
          <w:tcPr>
            <w:tcW w:w="1418" w:type="dxa"/>
          </w:tcPr>
          <w:p w:rsidR="00B52FEF" w:rsidRDefault="0050197A">
            <w:pPr>
              <w:jc w:val="center"/>
            </w:pPr>
            <w:r>
              <w:t>Eksperto vertinimas</w:t>
            </w:r>
          </w:p>
        </w:tc>
        <w:tc>
          <w:tcPr>
            <w:tcW w:w="2126" w:type="dxa"/>
            <w:shd w:val="clear" w:color="auto" w:fill="auto"/>
          </w:tcPr>
          <w:p w:rsidR="00B52FEF" w:rsidRDefault="0050197A">
            <w:pPr>
              <w:jc w:val="center"/>
            </w:pPr>
            <w:r>
              <w:t>Rausvai rudas, gana skaidrus arba šiek tiek drumstas</w:t>
            </w:r>
          </w:p>
        </w:tc>
        <w:tc>
          <w:tcPr>
            <w:tcW w:w="6662" w:type="dxa"/>
            <w:shd w:val="clear" w:color="auto" w:fill="auto"/>
          </w:tcPr>
          <w:p w:rsidR="00B52FEF" w:rsidRDefault="0050197A">
            <w:r>
              <w:t>Dėmes gali lemti teršalai, gausus fitoplanktonas.</w:t>
            </w:r>
          </w:p>
        </w:tc>
      </w:tr>
      <w:tr w:rsidR="00B52FEF">
        <w:tc>
          <w:tcPr>
            <w:tcW w:w="633" w:type="dxa"/>
          </w:tcPr>
          <w:p w:rsidR="00B52FEF" w:rsidRDefault="0050197A">
            <w:pPr>
              <w:jc w:val="center"/>
            </w:pPr>
            <w:r>
              <w:t>4</w:t>
            </w:r>
          </w:p>
        </w:tc>
        <w:tc>
          <w:tcPr>
            <w:tcW w:w="1489" w:type="dxa"/>
          </w:tcPr>
          <w:p w:rsidR="00B52FEF" w:rsidRDefault="0050197A">
            <w:r>
              <w:t>3160.4</w:t>
            </w:r>
          </w:p>
        </w:tc>
        <w:tc>
          <w:tcPr>
            <w:tcW w:w="1984" w:type="dxa"/>
            <w:shd w:val="clear" w:color="auto" w:fill="auto"/>
          </w:tcPr>
          <w:p w:rsidR="00B52FEF" w:rsidRDefault="0050197A">
            <w:r>
              <w:t>Sausinimas</w:t>
            </w:r>
          </w:p>
        </w:tc>
        <w:tc>
          <w:tcPr>
            <w:tcW w:w="1418" w:type="dxa"/>
          </w:tcPr>
          <w:p w:rsidR="00B52FEF" w:rsidRDefault="0050197A">
            <w:pPr>
              <w:jc w:val="center"/>
            </w:pPr>
            <w:r>
              <w:t>Ekspertovertinimas</w:t>
            </w:r>
          </w:p>
        </w:tc>
        <w:tc>
          <w:tcPr>
            <w:tcW w:w="2126" w:type="dxa"/>
            <w:shd w:val="clear" w:color="auto" w:fill="auto"/>
          </w:tcPr>
          <w:p w:rsidR="00B52FEF" w:rsidRDefault="0050197A">
            <w:pPr>
              <w:jc w:val="center"/>
            </w:pPr>
            <w:r>
              <w:t>Nėra</w:t>
            </w:r>
          </w:p>
        </w:tc>
        <w:tc>
          <w:tcPr>
            <w:tcW w:w="6662" w:type="dxa"/>
            <w:shd w:val="clear" w:color="auto" w:fill="auto"/>
          </w:tcPr>
          <w:p w:rsidR="00B52FEF" w:rsidRDefault="0050197A">
            <w:r>
              <w:t>Vertinama aplinkinėse teritorijose esančių sausinimo kanalų ar kitokių sausinimo infrastruktūros įrenginių įtaka.</w:t>
            </w:r>
          </w:p>
        </w:tc>
      </w:tr>
      <w:tr w:rsidR="00B52FEF">
        <w:tc>
          <w:tcPr>
            <w:tcW w:w="633" w:type="dxa"/>
          </w:tcPr>
          <w:p w:rsidR="00B52FEF" w:rsidRDefault="0050197A">
            <w:pPr>
              <w:jc w:val="center"/>
            </w:pPr>
            <w:r>
              <w:t>5</w:t>
            </w:r>
          </w:p>
        </w:tc>
        <w:tc>
          <w:tcPr>
            <w:tcW w:w="1489" w:type="dxa"/>
          </w:tcPr>
          <w:p w:rsidR="00B52FEF" w:rsidRDefault="0050197A">
            <w:r>
              <w:t>3160.5</w:t>
            </w:r>
          </w:p>
        </w:tc>
        <w:tc>
          <w:tcPr>
            <w:tcW w:w="1984" w:type="dxa"/>
            <w:shd w:val="clear" w:color="auto" w:fill="auto"/>
          </w:tcPr>
          <w:p w:rsidR="00B52FEF" w:rsidRDefault="0050197A">
            <w:r>
              <w:t>Svetimžemių augalų rūšių padengimas</w:t>
            </w:r>
          </w:p>
        </w:tc>
        <w:tc>
          <w:tcPr>
            <w:tcW w:w="1418" w:type="dxa"/>
          </w:tcPr>
          <w:p w:rsidR="00B52FEF" w:rsidRDefault="0050197A">
            <w:pPr>
              <w:jc w:val="center"/>
            </w:pPr>
            <w:r>
              <w:t>proc.</w:t>
            </w:r>
          </w:p>
        </w:tc>
        <w:tc>
          <w:tcPr>
            <w:tcW w:w="2126" w:type="dxa"/>
            <w:shd w:val="clear" w:color="auto" w:fill="auto"/>
          </w:tcPr>
          <w:p w:rsidR="00B52FEF" w:rsidRDefault="0050197A">
            <w:pPr>
              <w:jc w:val="center"/>
              <w:rPr>
                <w:szCs w:val="24"/>
              </w:rPr>
            </w:pPr>
            <w:r>
              <w:t>0</w:t>
            </w:r>
          </w:p>
        </w:tc>
        <w:tc>
          <w:tcPr>
            <w:tcW w:w="6662" w:type="dxa"/>
            <w:shd w:val="clear" w:color="auto" w:fill="auto"/>
          </w:tcPr>
          <w:p w:rsidR="00B52FEF" w:rsidRDefault="0050197A">
            <w:r>
              <w:rPr>
                <w:i/>
                <w:iCs/>
              </w:rPr>
              <w:t>Azolla filiculoides</w:t>
            </w:r>
            <w:r>
              <w:t xml:space="preserve">, </w:t>
            </w:r>
            <w:r>
              <w:rPr>
                <w:i/>
                <w:iCs/>
              </w:rPr>
              <w:t>Elodea nuttallii</w:t>
            </w:r>
            <w:r>
              <w:t xml:space="preserve">, </w:t>
            </w:r>
            <w:r>
              <w:rPr>
                <w:i/>
                <w:iCs/>
              </w:rPr>
              <w:t>Nymphaea</w:t>
            </w:r>
            <w:r>
              <w:t xml:space="preserve"> spp. (dekoratyvinės formos) ir kt.</w:t>
            </w:r>
          </w:p>
        </w:tc>
      </w:tr>
      <w:tr w:rsidR="00B52FEF">
        <w:tc>
          <w:tcPr>
            <w:tcW w:w="633" w:type="dxa"/>
          </w:tcPr>
          <w:p w:rsidR="00B52FEF" w:rsidRDefault="0050197A">
            <w:pPr>
              <w:jc w:val="center"/>
            </w:pPr>
            <w:r>
              <w:t>6</w:t>
            </w:r>
          </w:p>
        </w:tc>
        <w:tc>
          <w:tcPr>
            <w:tcW w:w="1489" w:type="dxa"/>
          </w:tcPr>
          <w:p w:rsidR="00B52FEF" w:rsidRDefault="0050197A">
            <w:r>
              <w:t>3160.6</w:t>
            </w:r>
          </w:p>
        </w:tc>
        <w:tc>
          <w:tcPr>
            <w:tcW w:w="1984" w:type="dxa"/>
            <w:shd w:val="clear" w:color="auto" w:fill="auto"/>
          </w:tcPr>
          <w:p w:rsidR="00B52FEF" w:rsidRDefault="0050197A">
            <w:r>
              <w:t>Ekspansyvių rūšių padengimas</w:t>
            </w:r>
          </w:p>
        </w:tc>
        <w:tc>
          <w:tcPr>
            <w:tcW w:w="1418" w:type="dxa"/>
          </w:tcPr>
          <w:p w:rsidR="00B52FEF" w:rsidRDefault="0050197A">
            <w:pPr>
              <w:jc w:val="center"/>
              <w:rPr>
                <w:szCs w:val="24"/>
              </w:rPr>
            </w:pPr>
            <w:r>
              <w:t>proc.</w:t>
            </w:r>
          </w:p>
        </w:tc>
        <w:tc>
          <w:tcPr>
            <w:tcW w:w="2126" w:type="dxa"/>
            <w:shd w:val="clear" w:color="auto" w:fill="auto"/>
            <w:vAlign w:val="center"/>
          </w:tcPr>
          <w:p w:rsidR="00B52FEF" w:rsidRDefault="0050197A">
            <w:pPr>
              <w:jc w:val="center"/>
              <w:rPr>
                <w:szCs w:val="24"/>
              </w:rPr>
            </w:pPr>
            <w:r>
              <w:t>0</w:t>
            </w:r>
          </w:p>
        </w:tc>
        <w:tc>
          <w:tcPr>
            <w:tcW w:w="6662" w:type="dxa"/>
            <w:shd w:val="clear" w:color="auto" w:fill="auto"/>
          </w:tcPr>
          <w:p w:rsidR="00B52FEF" w:rsidRDefault="0050197A">
            <w:r>
              <w:rPr>
                <w:i/>
                <w:iCs/>
              </w:rPr>
              <w:t>Phragmites australis, Typha angustifolia, T. latifolia.</w:t>
            </w:r>
          </w:p>
        </w:tc>
      </w:tr>
      <w:tr w:rsidR="00B52FEF">
        <w:tc>
          <w:tcPr>
            <w:tcW w:w="633" w:type="dxa"/>
          </w:tcPr>
          <w:p w:rsidR="00B52FEF" w:rsidRDefault="0050197A">
            <w:pPr>
              <w:jc w:val="center"/>
            </w:pPr>
            <w:r>
              <w:t>7</w:t>
            </w:r>
          </w:p>
        </w:tc>
        <w:tc>
          <w:tcPr>
            <w:tcW w:w="1489" w:type="dxa"/>
          </w:tcPr>
          <w:p w:rsidR="00B52FEF" w:rsidRDefault="0050197A">
            <w:r>
              <w:t>3160.7</w:t>
            </w:r>
          </w:p>
        </w:tc>
        <w:tc>
          <w:tcPr>
            <w:tcW w:w="1984" w:type="dxa"/>
          </w:tcPr>
          <w:p w:rsidR="00B52FEF" w:rsidRDefault="0050197A">
            <w:r>
              <w:t>Ūkinė ar kitokia veikla aplinkinėse teritorijose</w:t>
            </w:r>
          </w:p>
        </w:tc>
        <w:tc>
          <w:tcPr>
            <w:tcW w:w="1418" w:type="dxa"/>
          </w:tcPr>
          <w:p w:rsidR="00B52FEF" w:rsidRDefault="0050197A">
            <w:pPr>
              <w:jc w:val="center"/>
            </w:pPr>
            <w:r>
              <w:t>Eksperto vertinimas</w:t>
            </w:r>
          </w:p>
        </w:tc>
        <w:tc>
          <w:tcPr>
            <w:tcW w:w="2126" w:type="dxa"/>
          </w:tcPr>
          <w:p w:rsidR="00B52FEF" w:rsidRDefault="0050197A">
            <w:pPr>
              <w:jc w:val="center"/>
            </w:pPr>
            <w:r>
              <w:t>Nevykdoma arba neturi įtakos</w:t>
            </w:r>
          </w:p>
        </w:tc>
        <w:tc>
          <w:tcPr>
            <w:tcW w:w="6662" w:type="dxa"/>
          </w:tcPr>
          <w:p w:rsidR="00B52FEF" w:rsidRDefault="0050197A">
            <w:r>
              <w:t>Teršalų, biogeninių medžiagų patekimas.</w:t>
            </w:r>
          </w:p>
        </w:tc>
      </w:tr>
    </w:tbl>
    <w:p w:rsidR="00B52FEF" w:rsidRDefault="00B52FEF">
      <w:pPr>
        <w:rPr>
          <w:b/>
          <w:bCs/>
          <w:szCs w:val="24"/>
        </w:rPr>
      </w:pPr>
    </w:p>
    <w:p w:rsidR="00B52FEF" w:rsidRDefault="0050197A">
      <w:pPr>
        <w:rPr>
          <w:b/>
          <w:bCs/>
          <w:szCs w:val="24"/>
        </w:rPr>
      </w:pPr>
      <w:r>
        <w:rPr>
          <w:b/>
          <w:bCs/>
          <w:szCs w:val="24"/>
        </w:rPr>
        <w:t>Buveinės „3260, Upių sraunumos su kurklių bendrijomis“ geros apsaugos būklės kriterijai</w:t>
      </w:r>
      <w:r>
        <w:rPr>
          <w:b/>
          <w:bCs/>
          <w:szCs w:val="24"/>
        </w:rPr>
        <w:tab/>
      </w:r>
      <w:r>
        <w:rPr>
          <w:b/>
          <w:bCs/>
          <w:szCs w:val="24"/>
        </w:rPr>
        <w:tab/>
      </w:r>
      <w:r>
        <w:rPr>
          <w:b/>
          <w:bCs/>
          <w:szCs w:val="24"/>
        </w:rPr>
        <w:tab/>
        <w:t>5 lentelė</w:t>
      </w:r>
    </w:p>
    <w:tbl>
      <w:tblPr>
        <w:tblW w:w="143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4"/>
        <w:gridCol w:w="1309"/>
        <w:gridCol w:w="2018"/>
        <w:gridCol w:w="1242"/>
        <w:gridCol w:w="2409"/>
        <w:gridCol w:w="6630"/>
      </w:tblGrid>
      <w:tr w:rsidR="00B52FEF">
        <w:tc>
          <w:tcPr>
            <w:tcW w:w="704" w:type="dxa"/>
          </w:tcPr>
          <w:p w:rsidR="00B52FEF" w:rsidRDefault="0050197A">
            <w:pPr>
              <w:jc w:val="center"/>
              <w:rPr>
                <w:b/>
                <w:bCs/>
                <w:szCs w:val="24"/>
              </w:rPr>
            </w:pPr>
            <w:r>
              <w:rPr>
                <w:b/>
                <w:bCs/>
                <w:szCs w:val="24"/>
              </w:rPr>
              <w:t>Eil. Nr.</w:t>
            </w:r>
          </w:p>
        </w:tc>
        <w:tc>
          <w:tcPr>
            <w:tcW w:w="1309" w:type="dxa"/>
          </w:tcPr>
          <w:p w:rsidR="00B52FEF" w:rsidRDefault="0050197A">
            <w:pPr>
              <w:jc w:val="center"/>
              <w:rPr>
                <w:b/>
                <w:bCs/>
                <w:szCs w:val="24"/>
              </w:rPr>
            </w:pPr>
            <w:r>
              <w:rPr>
                <w:b/>
                <w:bCs/>
                <w:szCs w:val="24"/>
              </w:rPr>
              <w:t>Kriterijaus kodas</w:t>
            </w:r>
          </w:p>
        </w:tc>
        <w:tc>
          <w:tcPr>
            <w:tcW w:w="2018" w:type="dxa"/>
          </w:tcPr>
          <w:p w:rsidR="00B52FEF" w:rsidRDefault="0050197A">
            <w:pPr>
              <w:jc w:val="center"/>
              <w:rPr>
                <w:b/>
                <w:bCs/>
                <w:szCs w:val="24"/>
              </w:rPr>
            </w:pPr>
            <w:r>
              <w:rPr>
                <w:b/>
                <w:bCs/>
                <w:szCs w:val="24"/>
              </w:rPr>
              <w:t>Kriterijus</w:t>
            </w:r>
          </w:p>
        </w:tc>
        <w:tc>
          <w:tcPr>
            <w:tcW w:w="1242" w:type="dxa"/>
          </w:tcPr>
          <w:p w:rsidR="00B52FEF" w:rsidRDefault="0050197A">
            <w:pPr>
              <w:jc w:val="center"/>
              <w:rPr>
                <w:b/>
                <w:bCs/>
                <w:szCs w:val="24"/>
              </w:rPr>
            </w:pPr>
            <w:r>
              <w:rPr>
                <w:b/>
                <w:bCs/>
                <w:szCs w:val="24"/>
              </w:rPr>
              <w:t>Matavimo vienetas</w:t>
            </w:r>
          </w:p>
        </w:tc>
        <w:tc>
          <w:tcPr>
            <w:tcW w:w="2409" w:type="dxa"/>
          </w:tcPr>
          <w:p w:rsidR="00B52FEF" w:rsidRDefault="0050197A">
            <w:pPr>
              <w:jc w:val="center"/>
              <w:rPr>
                <w:szCs w:val="24"/>
              </w:rPr>
            </w:pPr>
            <w:r>
              <w:rPr>
                <w:b/>
                <w:bCs/>
                <w:szCs w:val="24"/>
              </w:rPr>
              <w:t>Tikslinė vertė</w:t>
            </w:r>
          </w:p>
        </w:tc>
        <w:tc>
          <w:tcPr>
            <w:tcW w:w="6630" w:type="dxa"/>
          </w:tcPr>
          <w:p w:rsidR="00B52FEF" w:rsidRDefault="0050197A">
            <w:pPr>
              <w:jc w:val="center"/>
              <w:rPr>
                <w:szCs w:val="24"/>
              </w:rPr>
            </w:pPr>
            <w:r>
              <w:rPr>
                <w:b/>
                <w:bCs/>
                <w:szCs w:val="24"/>
              </w:rPr>
              <w:t>Papildoma informacija</w:t>
            </w:r>
          </w:p>
        </w:tc>
      </w:tr>
      <w:tr w:rsidR="00B52FEF">
        <w:tc>
          <w:tcPr>
            <w:tcW w:w="704" w:type="dxa"/>
          </w:tcPr>
          <w:p w:rsidR="00B52FEF" w:rsidRDefault="0050197A">
            <w:pPr>
              <w:jc w:val="center"/>
              <w:rPr>
                <w:szCs w:val="24"/>
              </w:rPr>
            </w:pPr>
            <w:r>
              <w:rPr>
                <w:szCs w:val="24"/>
              </w:rPr>
              <w:t>1</w:t>
            </w:r>
          </w:p>
        </w:tc>
        <w:tc>
          <w:tcPr>
            <w:tcW w:w="1309" w:type="dxa"/>
          </w:tcPr>
          <w:p w:rsidR="00B52FEF" w:rsidRDefault="0050197A">
            <w:pPr>
              <w:rPr>
                <w:szCs w:val="24"/>
              </w:rPr>
            </w:pPr>
            <w:r>
              <w:rPr>
                <w:szCs w:val="24"/>
              </w:rPr>
              <w:t>3260.1</w:t>
            </w:r>
          </w:p>
        </w:tc>
        <w:tc>
          <w:tcPr>
            <w:tcW w:w="2018" w:type="dxa"/>
          </w:tcPr>
          <w:p w:rsidR="00B52FEF" w:rsidRDefault="0050197A">
            <w:pPr>
              <w:rPr>
                <w:szCs w:val="24"/>
              </w:rPr>
            </w:pPr>
            <w:r>
              <w:rPr>
                <w:szCs w:val="24"/>
              </w:rPr>
              <w:t>Bendras buveinių užimamas plotas</w:t>
            </w:r>
          </w:p>
        </w:tc>
        <w:tc>
          <w:tcPr>
            <w:tcW w:w="1242" w:type="dxa"/>
          </w:tcPr>
          <w:p w:rsidR="00B52FEF" w:rsidRDefault="0050197A">
            <w:pPr>
              <w:jc w:val="center"/>
              <w:rPr>
                <w:szCs w:val="24"/>
              </w:rPr>
            </w:pPr>
            <w:r>
              <w:rPr>
                <w:szCs w:val="24"/>
              </w:rPr>
              <w:t>ha</w:t>
            </w:r>
          </w:p>
          <w:p w:rsidR="00B52FEF" w:rsidRDefault="00B52FEF">
            <w:pPr>
              <w:jc w:val="center"/>
              <w:rPr>
                <w:szCs w:val="24"/>
              </w:rPr>
            </w:pPr>
          </w:p>
        </w:tc>
        <w:tc>
          <w:tcPr>
            <w:tcW w:w="2409" w:type="dxa"/>
          </w:tcPr>
          <w:p w:rsidR="00B52FEF" w:rsidRDefault="0050197A">
            <w:pPr>
              <w:rPr>
                <w:szCs w:val="24"/>
              </w:rPr>
            </w:pPr>
            <w:r>
              <w:rPr>
                <w:szCs w:val="24"/>
              </w:rPr>
              <w:t>Stabilus arba didėjantis</w:t>
            </w:r>
          </w:p>
        </w:tc>
        <w:tc>
          <w:tcPr>
            <w:tcW w:w="6630" w:type="dxa"/>
          </w:tcPr>
          <w:p w:rsidR="00B52FEF" w:rsidRDefault="00B52FEF">
            <w:pPr>
              <w:rPr>
                <w:szCs w:val="24"/>
              </w:rPr>
            </w:pPr>
          </w:p>
        </w:tc>
      </w:tr>
      <w:tr w:rsidR="00B52FEF">
        <w:tc>
          <w:tcPr>
            <w:tcW w:w="704" w:type="dxa"/>
          </w:tcPr>
          <w:p w:rsidR="00B52FEF" w:rsidRDefault="0050197A">
            <w:pPr>
              <w:jc w:val="center"/>
              <w:rPr>
                <w:szCs w:val="24"/>
              </w:rPr>
            </w:pPr>
            <w:r>
              <w:rPr>
                <w:szCs w:val="24"/>
              </w:rPr>
              <w:t>2</w:t>
            </w:r>
          </w:p>
        </w:tc>
        <w:tc>
          <w:tcPr>
            <w:tcW w:w="1309" w:type="dxa"/>
          </w:tcPr>
          <w:p w:rsidR="00B52FEF" w:rsidRDefault="0050197A">
            <w:pPr>
              <w:rPr>
                <w:szCs w:val="24"/>
              </w:rPr>
            </w:pPr>
            <w:r>
              <w:rPr>
                <w:szCs w:val="24"/>
              </w:rPr>
              <w:t>3260.2</w:t>
            </w:r>
          </w:p>
        </w:tc>
        <w:tc>
          <w:tcPr>
            <w:tcW w:w="2018" w:type="dxa"/>
          </w:tcPr>
          <w:p w:rsidR="00B52FEF" w:rsidRDefault="0050197A">
            <w:pPr>
              <w:rPr>
                <w:szCs w:val="24"/>
              </w:rPr>
            </w:pPr>
            <w:r>
              <w:rPr>
                <w:szCs w:val="24"/>
              </w:rPr>
              <w:t>Buveinių, turinčių gerą struktūrą ir geras funkcijas, plotas</w:t>
            </w:r>
          </w:p>
        </w:tc>
        <w:tc>
          <w:tcPr>
            <w:tcW w:w="1242" w:type="dxa"/>
          </w:tcPr>
          <w:p w:rsidR="00B52FEF" w:rsidRDefault="0050197A">
            <w:pPr>
              <w:jc w:val="center"/>
              <w:rPr>
                <w:szCs w:val="24"/>
              </w:rPr>
            </w:pPr>
            <w:r>
              <w:rPr>
                <w:szCs w:val="24"/>
              </w:rPr>
              <w:t>ha</w:t>
            </w:r>
          </w:p>
          <w:p w:rsidR="00B52FEF" w:rsidRDefault="00B52FEF">
            <w:pPr>
              <w:jc w:val="center"/>
              <w:rPr>
                <w:szCs w:val="24"/>
              </w:rPr>
            </w:pPr>
          </w:p>
        </w:tc>
        <w:tc>
          <w:tcPr>
            <w:tcW w:w="2409" w:type="dxa"/>
          </w:tcPr>
          <w:p w:rsidR="00B52FEF" w:rsidRDefault="0050197A">
            <w:pPr>
              <w:rPr>
                <w:szCs w:val="24"/>
              </w:rPr>
            </w:pPr>
            <w:r>
              <w:rPr>
                <w:szCs w:val="24"/>
              </w:rPr>
              <w:t>Stabilus arba didėjantis</w:t>
            </w:r>
          </w:p>
        </w:tc>
        <w:tc>
          <w:tcPr>
            <w:tcW w:w="6630" w:type="dxa"/>
          </w:tcPr>
          <w:p w:rsidR="00B52FEF" w:rsidRDefault="00B52FEF">
            <w:pPr>
              <w:rPr>
                <w:szCs w:val="24"/>
              </w:rPr>
            </w:pPr>
          </w:p>
        </w:tc>
      </w:tr>
      <w:tr w:rsidR="00B52FEF">
        <w:tc>
          <w:tcPr>
            <w:tcW w:w="704" w:type="dxa"/>
          </w:tcPr>
          <w:p w:rsidR="00B52FEF" w:rsidRDefault="0050197A">
            <w:pPr>
              <w:jc w:val="center"/>
              <w:rPr>
                <w:szCs w:val="24"/>
              </w:rPr>
            </w:pPr>
            <w:r>
              <w:rPr>
                <w:szCs w:val="24"/>
              </w:rPr>
              <w:t>3</w:t>
            </w:r>
          </w:p>
        </w:tc>
        <w:tc>
          <w:tcPr>
            <w:tcW w:w="1309" w:type="dxa"/>
          </w:tcPr>
          <w:p w:rsidR="00B52FEF" w:rsidRDefault="0050197A">
            <w:pPr>
              <w:rPr>
                <w:szCs w:val="24"/>
              </w:rPr>
            </w:pPr>
            <w:r>
              <w:rPr>
                <w:szCs w:val="24"/>
              </w:rPr>
              <w:t>3260.3</w:t>
            </w:r>
          </w:p>
        </w:tc>
        <w:tc>
          <w:tcPr>
            <w:tcW w:w="2018" w:type="dxa"/>
          </w:tcPr>
          <w:p w:rsidR="00B52FEF" w:rsidRDefault="0050197A">
            <w:pPr>
              <w:rPr>
                <w:szCs w:val="24"/>
              </w:rPr>
            </w:pPr>
            <w:r>
              <w:rPr>
                <w:szCs w:val="24"/>
              </w:rPr>
              <w:t xml:space="preserve">Vagos natūralumas </w:t>
            </w:r>
          </w:p>
        </w:tc>
        <w:tc>
          <w:tcPr>
            <w:tcW w:w="1242" w:type="dxa"/>
          </w:tcPr>
          <w:p w:rsidR="00B52FEF" w:rsidRDefault="0050197A">
            <w:pPr>
              <w:jc w:val="center"/>
            </w:pPr>
            <w:r>
              <w:t>Eksperto vertinimas</w:t>
            </w:r>
          </w:p>
        </w:tc>
        <w:tc>
          <w:tcPr>
            <w:tcW w:w="2409" w:type="dxa"/>
          </w:tcPr>
          <w:p w:rsidR="00B52FEF" w:rsidRDefault="0050197A">
            <w:pPr>
              <w:rPr>
                <w:szCs w:val="24"/>
              </w:rPr>
            </w:pPr>
            <w:r>
              <w:rPr>
                <w:szCs w:val="24"/>
              </w:rPr>
              <w:t>Vaga nepakeista arba nežymiai pakeista</w:t>
            </w:r>
          </w:p>
        </w:tc>
        <w:tc>
          <w:tcPr>
            <w:tcW w:w="6630" w:type="dxa"/>
          </w:tcPr>
          <w:p w:rsidR="00B52FEF" w:rsidRDefault="0050197A">
            <w:pPr>
              <w:rPr>
                <w:szCs w:val="24"/>
              </w:rPr>
            </w:pPr>
            <w:r>
              <w:rPr>
                <w:szCs w:val="24"/>
              </w:rPr>
              <w:t xml:space="preserve">Vaga atitinka natūralią būklę arba pokyčiai yra lokalūs ir nežymūs. </w:t>
            </w:r>
          </w:p>
        </w:tc>
      </w:tr>
      <w:tr w:rsidR="00B52FEF">
        <w:tc>
          <w:tcPr>
            <w:tcW w:w="704" w:type="dxa"/>
          </w:tcPr>
          <w:p w:rsidR="00B52FEF" w:rsidRDefault="0050197A">
            <w:pPr>
              <w:jc w:val="center"/>
              <w:rPr>
                <w:szCs w:val="24"/>
              </w:rPr>
            </w:pPr>
            <w:r>
              <w:rPr>
                <w:szCs w:val="24"/>
              </w:rPr>
              <w:t>4</w:t>
            </w:r>
          </w:p>
        </w:tc>
        <w:tc>
          <w:tcPr>
            <w:tcW w:w="1309" w:type="dxa"/>
          </w:tcPr>
          <w:p w:rsidR="00B52FEF" w:rsidRDefault="0050197A">
            <w:pPr>
              <w:rPr>
                <w:szCs w:val="24"/>
              </w:rPr>
            </w:pPr>
            <w:r>
              <w:rPr>
                <w:szCs w:val="24"/>
              </w:rPr>
              <w:t>3260.4</w:t>
            </w:r>
          </w:p>
        </w:tc>
        <w:tc>
          <w:tcPr>
            <w:tcW w:w="2018" w:type="dxa"/>
          </w:tcPr>
          <w:p w:rsidR="00B52FEF" w:rsidRDefault="0050197A">
            <w:pPr>
              <w:rPr>
                <w:szCs w:val="24"/>
              </w:rPr>
            </w:pPr>
            <w:r>
              <w:rPr>
                <w:szCs w:val="24"/>
              </w:rPr>
              <w:t>Sraunių atkarpų dalis</w:t>
            </w:r>
          </w:p>
        </w:tc>
        <w:tc>
          <w:tcPr>
            <w:tcW w:w="1242" w:type="dxa"/>
          </w:tcPr>
          <w:p w:rsidR="00B52FEF" w:rsidRDefault="0050197A">
            <w:pPr>
              <w:jc w:val="center"/>
              <w:rPr>
                <w:szCs w:val="24"/>
              </w:rPr>
            </w:pPr>
            <w:r>
              <w:rPr>
                <w:szCs w:val="24"/>
              </w:rPr>
              <w:t>proc.</w:t>
            </w:r>
          </w:p>
        </w:tc>
        <w:tc>
          <w:tcPr>
            <w:tcW w:w="2409" w:type="dxa"/>
          </w:tcPr>
          <w:p w:rsidR="00B52FEF" w:rsidRDefault="0050197A">
            <w:pPr>
              <w:jc w:val="center"/>
              <w:rPr>
                <w:szCs w:val="24"/>
              </w:rPr>
            </w:pPr>
            <w:r>
              <w:rPr>
                <w:szCs w:val="24"/>
              </w:rPr>
              <w:t>&gt;20</w:t>
            </w:r>
          </w:p>
        </w:tc>
        <w:tc>
          <w:tcPr>
            <w:tcW w:w="6630" w:type="dxa"/>
          </w:tcPr>
          <w:p w:rsidR="00B52FEF" w:rsidRDefault="0050197A">
            <w:pPr>
              <w:rPr>
                <w:szCs w:val="24"/>
              </w:rPr>
            </w:pPr>
            <w:r>
              <w:rPr>
                <w:szCs w:val="24"/>
              </w:rPr>
              <w:t>Sraunios atkarpos – ruožai su pastebima srove ir kur ant dugno nesikaupia dumblo nuosėdos.</w:t>
            </w:r>
          </w:p>
        </w:tc>
      </w:tr>
      <w:tr w:rsidR="00B52FEF">
        <w:tc>
          <w:tcPr>
            <w:tcW w:w="704" w:type="dxa"/>
          </w:tcPr>
          <w:p w:rsidR="00B52FEF" w:rsidRDefault="0050197A">
            <w:pPr>
              <w:jc w:val="center"/>
              <w:rPr>
                <w:szCs w:val="24"/>
              </w:rPr>
            </w:pPr>
            <w:r>
              <w:rPr>
                <w:szCs w:val="24"/>
              </w:rPr>
              <w:lastRenderedPageBreak/>
              <w:t>5</w:t>
            </w:r>
          </w:p>
        </w:tc>
        <w:tc>
          <w:tcPr>
            <w:tcW w:w="1309" w:type="dxa"/>
          </w:tcPr>
          <w:p w:rsidR="00B52FEF" w:rsidRDefault="0050197A">
            <w:pPr>
              <w:rPr>
                <w:szCs w:val="24"/>
              </w:rPr>
            </w:pPr>
            <w:r>
              <w:rPr>
                <w:szCs w:val="24"/>
              </w:rPr>
              <w:t>3260.5</w:t>
            </w:r>
          </w:p>
        </w:tc>
        <w:tc>
          <w:tcPr>
            <w:tcW w:w="2018" w:type="dxa"/>
          </w:tcPr>
          <w:p w:rsidR="00B52FEF" w:rsidRDefault="0050197A">
            <w:pPr>
              <w:rPr>
                <w:szCs w:val="24"/>
              </w:rPr>
            </w:pPr>
            <w:r>
              <w:rPr>
                <w:szCs w:val="24"/>
              </w:rPr>
              <w:t>Indikatorinės rūšys apšviestose vagos atkarpose</w:t>
            </w:r>
          </w:p>
        </w:tc>
        <w:tc>
          <w:tcPr>
            <w:tcW w:w="1242" w:type="dxa"/>
          </w:tcPr>
          <w:p w:rsidR="00B52FEF" w:rsidRDefault="0050197A">
            <w:pPr>
              <w:jc w:val="center"/>
              <w:rPr>
                <w:szCs w:val="24"/>
              </w:rPr>
            </w:pPr>
            <w:r>
              <w:rPr>
                <w:szCs w:val="24"/>
              </w:rPr>
              <w:t xml:space="preserve">Skaičius / 100 m </w:t>
            </w:r>
          </w:p>
        </w:tc>
        <w:tc>
          <w:tcPr>
            <w:tcW w:w="2409" w:type="dxa"/>
          </w:tcPr>
          <w:p w:rsidR="00B52FEF" w:rsidRDefault="0050197A">
            <w:pPr>
              <w:jc w:val="center"/>
              <w:rPr>
                <w:szCs w:val="24"/>
              </w:rPr>
            </w:pPr>
            <w:r>
              <w:rPr>
                <w:szCs w:val="24"/>
              </w:rPr>
              <w:t>&gt;2</w:t>
            </w:r>
          </w:p>
        </w:tc>
        <w:tc>
          <w:tcPr>
            <w:tcW w:w="6630" w:type="dxa"/>
          </w:tcPr>
          <w:p w:rsidR="00B52FEF" w:rsidRDefault="0050197A">
            <w:pPr>
              <w:rPr>
                <w:szCs w:val="24"/>
              </w:rPr>
            </w:pPr>
            <w:r>
              <w:rPr>
                <w:color w:val="000000"/>
                <w:szCs w:val="24"/>
                <w:shd w:val="clear" w:color="auto" w:fill="FFFFFF"/>
              </w:rPr>
              <w:t>Indikatorinių rūšių sąrašas pateikiamas 6 lentelėje.</w:t>
            </w:r>
          </w:p>
        </w:tc>
      </w:tr>
      <w:tr w:rsidR="00B52FEF">
        <w:tc>
          <w:tcPr>
            <w:tcW w:w="704" w:type="dxa"/>
          </w:tcPr>
          <w:p w:rsidR="00B52FEF" w:rsidRDefault="0050197A">
            <w:pPr>
              <w:jc w:val="center"/>
              <w:rPr>
                <w:szCs w:val="24"/>
              </w:rPr>
            </w:pPr>
            <w:r>
              <w:rPr>
                <w:szCs w:val="24"/>
              </w:rPr>
              <w:t>6</w:t>
            </w:r>
          </w:p>
        </w:tc>
        <w:tc>
          <w:tcPr>
            <w:tcW w:w="1309" w:type="dxa"/>
          </w:tcPr>
          <w:p w:rsidR="00B52FEF" w:rsidRDefault="0050197A">
            <w:pPr>
              <w:rPr>
                <w:szCs w:val="24"/>
              </w:rPr>
            </w:pPr>
            <w:r>
              <w:rPr>
                <w:szCs w:val="24"/>
              </w:rPr>
              <w:t>3260.6</w:t>
            </w:r>
          </w:p>
        </w:tc>
        <w:tc>
          <w:tcPr>
            <w:tcW w:w="2018" w:type="dxa"/>
          </w:tcPr>
          <w:p w:rsidR="00B52FEF" w:rsidRDefault="0050197A">
            <w:pPr>
              <w:rPr>
                <w:szCs w:val="24"/>
              </w:rPr>
            </w:pPr>
            <w:r>
              <w:rPr>
                <w:i/>
                <w:iCs/>
                <w:szCs w:val="24"/>
              </w:rPr>
              <w:t>Elodea canadensis</w:t>
            </w:r>
            <w:r>
              <w:rPr>
                <w:szCs w:val="24"/>
              </w:rPr>
              <w:t xml:space="preserve"> gausa</w:t>
            </w:r>
          </w:p>
        </w:tc>
        <w:tc>
          <w:tcPr>
            <w:tcW w:w="1242" w:type="dxa"/>
          </w:tcPr>
          <w:p w:rsidR="00B52FEF" w:rsidRDefault="0050197A">
            <w:pPr>
              <w:jc w:val="center"/>
              <w:rPr>
                <w:szCs w:val="24"/>
              </w:rPr>
            </w:pPr>
            <w:r>
              <w:rPr>
                <w:szCs w:val="24"/>
              </w:rPr>
              <w:t>proc.</w:t>
            </w:r>
          </w:p>
        </w:tc>
        <w:tc>
          <w:tcPr>
            <w:tcW w:w="2409" w:type="dxa"/>
          </w:tcPr>
          <w:p w:rsidR="00B52FEF" w:rsidRDefault="0050197A">
            <w:pPr>
              <w:jc w:val="center"/>
              <w:rPr>
                <w:szCs w:val="24"/>
              </w:rPr>
            </w:pPr>
            <w:r>
              <w:rPr>
                <w:szCs w:val="24"/>
              </w:rPr>
              <w:t>&lt;10</w:t>
            </w:r>
          </w:p>
        </w:tc>
        <w:tc>
          <w:tcPr>
            <w:tcW w:w="6630" w:type="dxa"/>
          </w:tcPr>
          <w:p w:rsidR="00B52FEF" w:rsidRDefault="0050197A">
            <w:pPr>
              <w:rPr>
                <w:szCs w:val="24"/>
              </w:rPr>
            </w:pPr>
            <w:r>
              <w:rPr>
                <w:szCs w:val="24"/>
              </w:rPr>
              <w:t>Nustatoma, kurią vandens augalijos dalį sudaro ši rūšis.</w:t>
            </w:r>
          </w:p>
        </w:tc>
      </w:tr>
      <w:tr w:rsidR="00B52FEF">
        <w:tc>
          <w:tcPr>
            <w:tcW w:w="704" w:type="dxa"/>
          </w:tcPr>
          <w:p w:rsidR="00B52FEF" w:rsidRDefault="0050197A">
            <w:pPr>
              <w:jc w:val="center"/>
              <w:rPr>
                <w:szCs w:val="24"/>
              </w:rPr>
            </w:pPr>
            <w:r>
              <w:rPr>
                <w:szCs w:val="24"/>
              </w:rPr>
              <w:t>7</w:t>
            </w:r>
          </w:p>
        </w:tc>
        <w:tc>
          <w:tcPr>
            <w:tcW w:w="1309" w:type="dxa"/>
          </w:tcPr>
          <w:p w:rsidR="00B52FEF" w:rsidRDefault="0050197A">
            <w:pPr>
              <w:rPr>
                <w:szCs w:val="24"/>
              </w:rPr>
            </w:pPr>
            <w:r>
              <w:rPr>
                <w:szCs w:val="24"/>
              </w:rPr>
              <w:t>3260.7</w:t>
            </w:r>
          </w:p>
        </w:tc>
        <w:tc>
          <w:tcPr>
            <w:tcW w:w="2018" w:type="dxa"/>
          </w:tcPr>
          <w:p w:rsidR="00B52FEF" w:rsidRDefault="0050197A">
            <w:r>
              <w:t>Svetimžemių  rūšių  augalų projekcinis padengimas kranto juostoje</w:t>
            </w:r>
          </w:p>
        </w:tc>
        <w:tc>
          <w:tcPr>
            <w:tcW w:w="1242" w:type="dxa"/>
          </w:tcPr>
          <w:p w:rsidR="00B52FEF" w:rsidRDefault="0050197A">
            <w:pPr>
              <w:jc w:val="center"/>
              <w:rPr>
                <w:szCs w:val="24"/>
              </w:rPr>
            </w:pPr>
            <w:r>
              <w:rPr>
                <w:szCs w:val="24"/>
              </w:rPr>
              <w:t>proc.</w:t>
            </w:r>
          </w:p>
        </w:tc>
        <w:tc>
          <w:tcPr>
            <w:tcW w:w="2409" w:type="dxa"/>
          </w:tcPr>
          <w:p w:rsidR="00B52FEF" w:rsidRDefault="0050197A">
            <w:pPr>
              <w:jc w:val="center"/>
              <w:rPr>
                <w:szCs w:val="24"/>
              </w:rPr>
            </w:pPr>
            <w:r>
              <w:rPr>
                <w:szCs w:val="24"/>
              </w:rPr>
              <w:t>&lt;5</w:t>
            </w:r>
          </w:p>
        </w:tc>
        <w:tc>
          <w:tcPr>
            <w:tcW w:w="6630" w:type="dxa"/>
          </w:tcPr>
          <w:p w:rsidR="00B52FEF" w:rsidRDefault="0050197A">
            <w:r>
              <w:t xml:space="preserve">Vertinamas projekcinis padengimas 2 m pločio kranto juostoje. </w:t>
            </w:r>
          </w:p>
        </w:tc>
      </w:tr>
      <w:tr w:rsidR="00B52FEF">
        <w:tc>
          <w:tcPr>
            <w:tcW w:w="704" w:type="dxa"/>
          </w:tcPr>
          <w:p w:rsidR="00B52FEF" w:rsidRDefault="0050197A">
            <w:pPr>
              <w:jc w:val="center"/>
              <w:rPr>
                <w:szCs w:val="24"/>
              </w:rPr>
            </w:pPr>
            <w:r>
              <w:rPr>
                <w:szCs w:val="24"/>
              </w:rPr>
              <w:t>8</w:t>
            </w:r>
          </w:p>
        </w:tc>
        <w:tc>
          <w:tcPr>
            <w:tcW w:w="1309" w:type="dxa"/>
          </w:tcPr>
          <w:p w:rsidR="00B52FEF" w:rsidRDefault="0050197A">
            <w:pPr>
              <w:rPr>
                <w:szCs w:val="24"/>
              </w:rPr>
            </w:pPr>
            <w:r>
              <w:rPr>
                <w:szCs w:val="24"/>
              </w:rPr>
              <w:t>3260.8</w:t>
            </w:r>
          </w:p>
        </w:tc>
        <w:tc>
          <w:tcPr>
            <w:tcW w:w="2018" w:type="dxa"/>
          </w:tcPr>
          <w:p w:rsidR="00B52FEF" w:rsidRDefault="0050197A">
            <w:pPr>
              <w:rPr>
                <w:szCs w:val="24"/>
              </w:rPr>
            </w:pPr>
            <w:r>
              <w:rPr>
                <w:szCs w:val="24"/>
              </w:rPr>
              <w:t>Upės ekologinė būklė</w:t>
            </w:r>
          </w:p>
        </w:tc>
        <w:tc>
          <w:tcPr>
            <w:tcW w:w="1242" w:type="dxa"/>
          </w:tcPr>
          <w:p w:rsidR="00B52FEF" w:rsidRDefault="0050197A">
            <w:pPr>
              <w:jc w:val="center"/>
              <w:rPr>
                <w:szCs w:val="24"/>
              </w:rPr>
            </w:pPr>
            <w:r>
              <w:rPr>
                <w:szCs w:val="24"/>
              </w:rPr>
              <w:t xml:space="preserve">Ekologinės būklės klasė  </w:t>
            </w:r>
            <w:r>
              <w:rPr>
                <w:bCs/>
                <w:szCs w:val="24"/>
                <w:lang w:eastAsia="yi-Hebr" w:bidi="yi-Hebr"/>
              </w:rPr>
              <w:t>pagal N, P ir O</w:t>
            </w:r>
            <w:r>
              <w:rPr>
                <w:bCs/>
                <w:szCs w:val="24"/>
                <w:vertAlign w:val="subscript"/>
                <w:lang w:eastAsia="yi-Hebr" w:bidi="yi-Hebr"/>
              </w:rPr>
              <w:t>2</w:t>
            </w:r>
            <w:r>
              <w:rPr>
                <w:bCs/>
                <w:szCs w:val="24"/>
                <w:lang w:eastAsia="yi-Hebr" w:bidi="yi-Hebr"/>
              </w:rPr>
              <w:t xml:space="preserve"> rodiklius</w:t>
            </w:r>
          </w:p>
        </w:tc>
        <w:tc>
          <w:tcPr>
            <w:tcW w:w="2409" w:type="dxa"/>
          </w:tcPr>
          <w:p w:rsidR="00B52FEF" w:rsidRDefault="0050197A">
            <w:pPr>
              <w:rPr>
                <w:szCs w:val="24"/>
              </w:rPr>
            </w:pPr>
            <w:r>
              <w:rPr>
                <w:szCs w:val="24"/>
              </w:rPr>
              <w:t xml:space="preserve">Labai gera arba gera </w:t>
            </w:r>
            <w:r>
              <w:rPr>
                <w:bCs/>
                <w:szCs w:val="24"/>
                <w:lang w:eastAsia="yi-Hebr" w:bidi="yi-Hebr"/>
              </w:rPr>
              <w:t>pagal visus rodiklius</w:t>
            </w:r>
          </w:p>
        </w:tc>
        <w:tc>
          <w:tcPr>
            <w:tcW w:w="6630" w:type="dxa"/>
          </w:tcPr>
          <w:p w:rsidR="00B52FEF" w:rsidRDefault="0050197A">
            <w:pPr>
              <w:rPr>
                <w:szCs w:val="24"/>
              </w:rPr>
            </w:pPr>
            <w:r>
              <w:rPr>
                <w:bCs/>
                <w:szCs w:val="24"/>
                <w:lang w:eastAsia="yi-Hebr" w:bidi="yi-Hebr"/>
              </w:rPr>
              <w:t xml:space="preserve">Nustatoma pagal valstybinio monitoringo duomenis. </w:t>
            </w:r>
            <w:r>
              <w:rPr>
                <w:szCs w:val="24"/>
              </w:rPr>
              <w:t>Šaltinis – https://vanduo.gamta.lt/</w:t>
            </w:r>
          </w:p>
        </w:tc>
      </w:tr>
    </w:tbl>
    <w:p w:rsidR="00B52FEF" w:rsidRDefault="00B52FEF">
      <w:pPr>
        <w:tabs>
          <w:tab w:val="left" w:pos="567"/>
        </w:tabs>
        <w:rPr>
          <w:b/>
          <w:bCs/>
          <w:szCs w:val="24"/>
        </w:rPr>
      </w:pPr>
    </w:p>
    <w:p w:rsidR="00B52FEF" w:rsidRDefault="0050197A">
      <w:pPr>
        <w:tabs>
          <w:tab w:val="left" w:pos="567"/>
        </w:tabs>
        <w:rPr>
          <w:b/>
          <w:bCs/>
          <w:szCs w:val="24"/>
          <w:highlight w:val="yellow"/>
        </w:rPr>
      </w:pPr>
      <w:r>
        <w:rPr>
          <w:b/>
          <w:bCs/>
          <w:szCs w:val="24"/>
        </w:rPr>
        <w:t>Buveinės „3260, Upių sraunumos su kurklių bendrijomis“ indikatorinės rūšys</w:t>
      </w:r>
      <w:r>
        <w:rPr>
          <w:b/>
          <w:bCs/>
          <w:szCs w:val="24"/>
        </w:rPr>
        <w:tab/>
      </w:r>
      <w:r>
        <w:rPr>
          <w:b/>
          <w:bCs/>
          <w:szCs w:val="24"/>
        </w:rPr>
        <w:tab/>
      </w:r>
      <w:r>
        <w:rPr>
          <w:b/>
          <w:bCs/>
          <w:szCs w:val="24"/>
        </w:rPr>
        <w:tab/>
      </w:r>
      <w:r>
        <w:rPr>
          <w:b/>
          <w:bCs/>
          <w:szCs w:val="24"/>
        </w:rPr>
        <w:tab/>
        <w:t>6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13606"/>
      </w:tblGrid>
      <w:tr w:rsidR="00B52FEF">
        <w:tc>
          <w:tcPr>
            <w:tcW w:w="993" w:type="dxa"/>
          </w:tcPr>
          <w:p w:rsidR="00B52FEF" w:rsidRDefault="0050197A">
            <w:pPr>
              <w:rPr>
                <w:b/>
                <w:bCs/>
                <w:szCs w:val="24"/>
              </w:rPr>
            </w:pPr>
            <w:r>
              <w:rPr>
                <w:b/>
                <w:bCs/>
                <w:szCs w:val="24"/>
              </w:rPr>
              <w:t xml:space="preserve">Eil. Nr. </w:t>
            </w:r>
          </w:p>
        </w:tc>
        <w:tc>
          <w:tcPr>
            <w:tcW w:w="13750" w:type="dxa"/>
          </w:tcPr>
          <w:p w:rsidR="00B52FEF" w:rsidRDefault="0050197A">
            <w:pPr>
              <w:rPr>
                <w:b/>
                <w:bCs/>
                <w:szCs w:val="24"/>
              </w:rPr>
            </w:pPr>
            <w:r>
              <w:rPr>
                <w:b/>
                <w:bCs/>
                <w:szCs w:val="24"/>
              </w:rPr>
              <w:t>Rūšies lotyniškas pavadinimas</w:t>
            </w:r>
          </w:p>
        </w:tc>
      </w:tr>
      <w:tr w:rsidR="00B52FEF">
        <w:tc>
          <w:tcPr>
            <w:tcW w:w="993" w:type="dxa"/>
          </w:tcPr>
          <w:p w:rsidR="00B52FEF" w:rsidRDefault="0050197A">
            <w:pPr>
              <w:ind w:left="34"/>
              <w:jc w:val="center"/>
              <w:rPr>
                <w:szCs w:val="24"/>
              </w:rPr>
            </w:pPr>
            <w:r>
              <w:rPr>
                <w:szCs w:val="24"/>
              </w:rPr>
              <w:t>1</w:t>
            </w:r>
          </w:p>
        </w:tc>
        <w:tc>
          <w:tcPr>
            <w:tcW w:w="13750" w:type="dxa"/>
          </w:tcPr>
          <w:p w:rsidR="00B52FEF" w:rsidRDefault="0050197A">
            <w:pPr>
              <w:rPr>
                <w:b/>
                <w:bCs/>
                <w:sz w:val="22"/>
                <w:szCs w:val="24"/>
              </w:rPr>
            </w:pPr>
            <w:r>
              <w:rPr>
                <w:i/>
                <w:iCs/>
                <w:szCs w:val="24"/>
              </w:rPr>
              <w:t xml:space="preserve">Batrachium </w:t>
            </w:r>
            <w:r>
              <w:rPr>
                <w:szCs w:val="24"/>
              </w:rPr>
              <w:t>spp</w:t>
            </w:r>
            <w:r>
              <w:rPr>
                <w:i/>
                <w:iCs/>
                <w:szCs w:val="24"/>
              </w:rPr>
              <w:t>.</w:t>
            </w:r>
          </w:p>
        </w:tc>
      </w:tr>
      <w:tr w:rsidR="00B52FEF">
        <w:tc>
          <w:tcPr>
            <w:tcW w:w="993" w:type="dxa"/>
          </w:tcPr>
          <w:p w:rsidR="00B52FEF" w:rsidRDefault="0050197A">
            <w:pPr>
              <w:ind w:left="34"/>
              <w:jc w:val="center"/>
              <w:rPr>
                <w:szCs w:val="24"/>
              </w:rPr>
            </w:pPr>
            <w:r>
              <w:rPr>
                <w:szCs w:val="24"/>
              </w:rPr>
              <w:t>2</w:t>
            </w:r>
          </w:p>
        </w:tc>
        <w:tc>
          <w:tcPr>
            <w:tcW w:w="13750" w:type="dxa"/>
          </w:tcPr>
          <w:p w:rsidR="00B52FEF" w:rsidRDefault="0050197A">
            <w:pPr>
              <w:rPr>
                <w:b/>
                <w:bCs/>
                <w:sz w:val="22"/>
                <w:szCs w:val="24"/>
              </w:rPr>
            </w:pPr>
            <w:r>
              <w:rPr>
                <w:i/>
                <w:iCs/>
                <w:szCs w:val="24"/>
              </w:rPr>
              <w:t>Berula erecta</w:t>
            </w:r>
          </w:p>
        </w:tc>
      </w:tr>
      <w:tr w:rsidR="00B52FEF">
        <w:tc>
          <w:tcPr>
            <w:tcW w:w="993" w:type="dxa"/>
          </w:tcPr>
          <w:p w:rsidR="00B52FEF" w:rsidRDefault="0050197A">
            <w:pPr>
              <w:ind w:left="34"/>
              <w:jc w:val="center"/>
              <w:rPr>
                <w:szCs w:val="24"/>
              </w:rPr>
            </w:pPr>
            <w:r>
              <w:rPr>
                <w:szCs w:val="24"/>
              </w:rPr>
              <w:t>3</w:t>
            </w:r>
          </w:p>
        </w:tc>
        <w:tc>
          <w:tcPr>
            <w:tcW w:w="13750" w:type="dxa"/>
          </w:tcPr>
          <w:p w:rsidR="00B52FEF" w:rsidRDefault="0050197A">
            <w:pPr>
              <w:rPr>
                <w:b/>
                <w:bCs/>
                <w:sz w:val="22"/>
                <w:szCs w:val="24"/>
              </w:rPr>
            </w:pPr>
            <w:r>
              <w:rPr>
                <w:i/>
                <w:iCs/>
                <w:szCs w:val="24"/>
              </w:rPr>
              <w:t xml:space="preserve">Butomus umbellatus </w:t>
            </w:r>
            <w:r>
              <w:rPr>
                <w:szCs w:val="24"/>
              </w:rPr>
              <w:t>var</w:t>
            </w:r>
            <w:r>
              <w:rPr>
                <w:i/>
                <w:iCs/>
                <w:szCs w:val="24"/>
              </w:rPr>
              <w:t>. valisneriifolia</w:t>
            </w:r>
          </w:p>
        </w:tc>
      </w:tr>
      <w:tr w:rsidR="00B52FEF">
        <w:tc>
          <w:tcPr>
            <w:tcW w:w="993" w:type="dxa"/>
          </w:tcPr>
          <w:p w:rsidR="00B52FEF" w:rsidRDefault="0050197A">
            <w:pPr>
              <w:ind w:left="34"/>
              <w:jc w:val="center"/>
              <w:rPr>
                <w:szCs w:val="24"/>
              </w:rPr>
            </w:pPr>
            <w:r>
              <w:rPr>
                <w:szCs w:val="24"/>
              </w:rPr>
              <w:t>4</w:t>
            </w:r>
          </w:p>
        </w:tc>
        <w:tc>
          <w:tcPr>
            <w:tcW w:w="13750" w:type="dxa"/>
          </w:tcPr>
          <w:p w:rsidR="00B52FEF" w:rsidRDefault="0050197A">
            <w:pPr>
              <w:rPr>
                <w:b/>
                <w:bCs/>
                <w:sz w:val="22"/>
                <w:szCs w:val="24"/>
              </w:rPr>
            </w:pPr>
            <w:r>
              <w:rPr>
                <w:i/>
                <w:iCs/>
                <w:szCs w:val="24"/>
              </w:rPr>
              <w:t xml:space="preserve">Callitriche </w:t>
            </w:r>
            <w:r>
              <w:rPr>
                <w:szCs w:val="24"/>
              </w:rPr>
              <w:t>spp</w:t>
            </w:r>
            <w:r>
              <w:rPr>
                <w:i/>
                <w:iCs/>
                <w:szCs w:val="24"/>
              </w:rPr>
              <w:t>.</w:t>
            </w:r>
          </w:p>
        </w:tc>
      </w:tr>
      <w:tr w:rsidR="00B52FEF">
        <w:tc>
          <w:tcPr>
            <w:tcW w:w="993" w:type="dxa"/>
          </w:tcPr>
          <w:p w:rsidR="00B52FEF" w:rsidRDefault="0050197A">
            <w:pPr>
              <w:ind w:left="34"/>
              <w:jc w:val="center"/>
              <w:rPr>
                <w:szCs w:val="24"/>
              </w:rPr>
            </w:pPr>
            <w:r>
              <w:rPr>
                <w:szCs w:val="24"/>
              </w:rPr>
              <w:t>5</w:t>
            </w:r>
          </w:p>
        </w:tc>
        <w:tc>
          <w:tcPr>
            <w:tcW w:w="13750" w:type="dxa"/>
          </w:tcPr>
          <w:p w:rsidR="00B52FEF" w:rsidRDefault="0050197A">
            <w:pPr>
              <w:rPr>
                <w:b/>
                <w:bCs/>
                <w:sz w:val="22"/>
                <w:szCs w:val="24"/>
              </w:rPr>
            </w:pPr>
            <w:r>
              <w:rPr>
                <w:i/>
                <w:iCs/>
                <w:szCs w:val="24"/>
              </w:rPr>
              <w:t>Fontinalis antipyretica</w:t>
            </w:r>
          </w:p>
        </w:tc>
      </w:tr>
      <w:tr w:rsidR="00B52FEF">
        <w:tc>
          <w:tcPr>
            <w:tcW w:w="993" w:type="dxa"/>
          </w:tcPr>
          <w:p w:rsidR="00B52FEF" w:rsidRDefault="0050197A">
            <w:pPr>
              <w:ind w:left="34"/>
              <w:jc w:val="center"/>
              <w:rPr>
                <w:szCs w:val="24"/>
              </w:rPr>
            </w:pPr>
            <w:r>
              <w:rPr>
                <w:szCs w:val="24"/>
              </w:rPr>
              <w:t>6</w:t>
            </w:r>
          </w:p>
        </w:tc>
        <w:tc>
          <w:tcPr>
            <w:tcW w:w="13750" w:type="dxa"/>
          </w:tcPr>
          <w:p w:rsidR="00B52FEF" w:rsidRDefault="0050197A">
            <w:pPr>
              <w:rPr>
                <w:b/>
                <w:bCs/>
                <w:sz w:val="22"/>
                <w:szCs w:val="24"/>
              </w:rPr>
            </w:pPr>
            <w:r>
              <w:rPr>
                <w:i/>
                <w:iCs/>
                <w:szCs w:val="24"/>
              </w:rPr>
              <w:t>Potamogeton alpinus</w:t>
            </w:r>
          </w:p>
        </w:tc>
      </w:tr>
      <w:tr w:rsidR="00B52FEF">
        <w:tc>
          <w:tcPr>
            <w:tcW w:w="993" w:type="dxa"/>
          </w:tcPr>
          <w:p w:rsidR="00B52FEF" w:rsidRDefault="0050197A">
            <w:pPr>
              <w:ind w:left="34"/>
              <w:jc w:val="center"/>
              <w:rPr>
                <w:szCs w:val="24"/>
              </w:rPr>
            </w:pPr>
            <w:r>
              <w:rPr>
                <w:szCs w:val="24"/>
              </w:rPr>
              <w:t>7</w:t>
            </w:r>
          </w:p>
        </w:tc>
        <w:tc>
          <w:tcPr>
            <w:tcW w:w="13750" w:type="dxa"/>
          </w:tcPr>
          <w:p w:rsidR="00B52FEF" w:rsidRDefault="0050197A">
            <w:pPr>
              <w:rPr>
                <w:b/>
                <w:bCs/>
                <w:sz w:val="22"/>
                <w:szCs w:val="24"/>
              </w:rPr>
            </w:pPr>
            <w:r>
              <w:rPr>
                <w:i/>
                <w:iCs/>
                <w:szCs w:val="24"/>
              </w:rPr>
              <w:t xml:space="preserve">Potamogeton </w:t>
            </w:r>
            <w:r>
              <w:rPr>
                <w:szCs w:val="24"/>
              </w:rPr>
              <w:t>×</w:t>
            </w:r>
            <w:r>
              <w:rPr>
                <w:i/>
                <w:iCs/>
                <w:szCs w:val="24"/>
              </w:rPr>
              <w:t>fluitans</w:t>
            </w:r>
          </w:p>
        </w:tc>
      </w:tr>
      <w:tr w:rsidR="00B52FEF">
        <w:tc>
          <w:tcPr>
            <w:tcW w:w="993" w:type="dxa"/>
          </w:tcPr>
          <w:p w:rsidR="00B52FEF" w:rsidRDefault="0050197A">
            <w:pPr>
              <w:ind w:left="34"/>
              <w:jc w:val="center"/>
              <w:rPr>
                <w:szCs w:val="24"/>
              </w:rPr>
            </w:pPr>
            <w:r>
              <w:rPr>
                <w:szCs w:val="24"/>
              </w:rPr>
              <w:t>8</w:t>
            </w:r>
          </w:p>
        </w:tc>
        <w:tc>
          <w:tcPr>
            <w:tcW w:w="13750" w:type="dxa"/>
          </w:tcPr>
          <w:p w:rsidR="00B52FEF" w:rsidRDefault="0050197A">
            <w:pPr>
              <w:rPr>
                <w:b/>
                <w:bCs/>
                <w:sz w:val="22"/>
                <w:szCs w:val="24"/>
              </w:rPr>
            </w:pPr>
            <w:r>
              <w:rPr>
                <w:i/>
                <w:iCs/>
                <w:szCs w:val="24"/>
              </w:rPr>
              <w:t xml:space="preserve">Potamogeton </w:t>
            </w:r>
            <w:r>
              <w:rPr>
                <w:szCs w:val="24"/>
              </w:rPr>
              <w:t>×</w:t>
            </w:r>
            <w:r>
              <w:rPr>
                <w:i/>
                <w:iCs/>
                <w:szCs w:val="24"/>
              </w:rPr>
              <w:t>fennicus</w:t>
            </w:r>
          </w:p>
        </w:tc>
      </w:tr>
      <w:tr w:rsidR="00B52FEF">
        <w:tc>
          <w:tcPr>
            <w:tcW w:w="993" w:type="dxa"/>
          </w:tcPr>
          <w:p w:rsidR="00B52FEF" w:rsidRDefault="0050197A">
            <w:pPr>
              <w:ind w:left="34"/>
              <w:jc w:val="center"/>
              <w:rPr>
                <w:szCs w:val="24"/>
              </w:rPr>
            </w:pPr>
            <w:r>
              <w:rPr>
                <w:szCs w:val="24"/>
              </w:rPr>
              <w:t>9</w:t>
            </w:r>
          </w:p>
        </w:tc>
        <w:tc>
          <w:tcPr>
            <w:tcW w:w="13750" w:type="dxa"/>
          </w:tcPr>
          <w:p w:rsidR="00B52FEF" w:rsidRDefault="0050197A">
            <w:pPr>
              <w:rPr>
                <w:b/>
                <w:bCs/>
                <w:sz w:val="22"/>
                <w:szCs w:val="24"/>
              </w:rPr>
            </w:pPr>
            <w:r>
              <w:rPr>
                <w:i/>
                <w:iCs/>
                <w:szCs w:val="24"/>
              </w:rPr>
              <w:t xml:space="preserve">Potamogeton </w:t>
            </w:r>
            <w:r>
              <w:rPr>
                <w:szCs w:val="24"/>
              </w:rPr>
              <w:t>×</w:t>
            </w:r>
            <w:r>
              <w:rPr>
                <w:i/>
                <w:iCs/>
                <w:szCs w:val="24"/>
              </w:rPr>
              <w:t>nitens</w:t>
            </w:r>
          </w:p>
        </w:tc>
      </w:tr>
      <w:tr w:rsidR="00B52FEF">
        <w:tc>
          <w:tcPr>
            <w:tcW w:w="993" w:type="dxa"/>
          </w:tcPr>
          <w:p w:rsidR="00B52FEF" w:rsidRDefault="0050197A">
            <w:pPr>
              <w:ind w:left="34"/>
              <w:jc w:val="center"/>
              <w:rPr>
                <w:szCs w:val="24"/>
              </w:rPr>
            </w:pPr>
            <w:r>
              <w:rPr>
                <w:szCs w:val="24"/>
              </w:rPr>
              <w:t>10</w:t>
            </w:r>
          </w:p>
        </w:tc>
        <w:tc>
          <w:tcPr>
            <w:tcW w:w="13750" w:type="dxa"/>
          </w:tcPr>
          <w:p w:rsidR="00B52FEF" w:rsidRDefault="0050197A">
            <w:pPr>
              <w:rPr>
                <w:b/>
                <w:bCs/>
                <w:sz w:val="22"/>
                <w:szCs w:val="24"/>
              </w:rPr>
            </w:pPr>
            <w:r>
              <w:rPr>
                <w:i/>
                <w:iCs/>
                <w:szCs w:val="24"/>
              </w:rPr>
              <w:t>Sagittaria sagittifolia</w:t>
            </w:r>
            <w:r>
              <w:rPr>
                <w:szCs w:val="24"/>
              </w:rPr>
              <w:t xml:space="preserve"> (plūduriuojančios formos)</w:t>
            </w:r>
          </w:p>
        </w:tc>
      </w:tr>
      <w:tr w:rsidR="00B52FEF">
        <w:tc>
          <w:tcPr>
            <w:tcW w:w="993" w:type="dxa"/>
          </w:tcPr>
          <w:p w:rsidR="00B52FEF" w:rsidRDefault="0050197A">
            <w:pPr>
              <w:ind w:left="34"/>
              <w:jc w:val="center"/>
              <w:rPr>
                <w:szCs w:val="24"/>
              </w:rPr>
            </w:pPr>
            <w:r>
              <w:rPr>
                <w:szCs w:val="24"/>
              </w:rPr>
              <w:t>11</w:t>
            </w:r>
          </w:p>
        </w:tc>
        <w:tc>
          <w:tcPr>
            <w:tcW w:w="13750" w:type="dxa"/>
          </w:tcPr>
          <w:p w:rsidR="00B52FEF" w:rsidRDefault="0050197A">
            <w:pPr>
              <w:rPr>
                <w:b/>
                <w:bCs/>
                <w:sz w:val="22"/>
                <w:szCs w:val="24"/>
              </w:rPr>
            </w:pPr>
            <w:r>
              <w:rPr>
                <w:i/>
                <w:iCs/>
                <w:szCs w:val="24"/>
              </w:rPr>
              <w:t>Veronica anagallis-aquatica</w:t>
            </w:r>
          </w:p>
        </w:tc>
      </w:tr>
    </w:tbl>
    <w:p w:rsidR="003C5F4C" w:rsidRDefault="003C5F4C">
      <w:pPr>
        <w:tabs>
          <w:tab w:val="left" w:pos="426"/>
        </w:tabs>
        <w:rPr>
          <w:szCs w:val="24"/>
        </w:rPr>
      </w:pPr>
    </w:p>
    <w:p w:rsidR="009D01CD" w:rsidRPr="00E7651A" w:rsidRDefault="009D01CD" w:rsidP="009D01CD">
      <w:pPr>
        <w:tabs>
          <w:tab w:val="left" w:pos="12474"/>
        </w:tabs>
        <w:rPr>
          <w:strike/>
        </w:rPr>
      </w:pPr>
      <w:r>
        <w:rPr>
          <w:rStyle w:val="normaltextrun"/>
          <w:b/>
          <w:bCs/>
          <w:color w:val="000000"/>
          <w:shd w:val="clear" w:color="auto" w:fill="FFFFFF"/>
        </w:rPr>
        <w:t xml:space="preserve">Buveinės </w:t>
      </w:r>
      <w:r w:rsidRPr="00907A97">
        <w:rPr>
          <w:rStyle w:val="normaltextrun"/>
          <w:b/>
          <w:bCs/>
          <w:color w:val="000000"/>
          <w:shd w:val="clear" w:color="auto" w:fill="FFFFFF"/>
        </w:rPr>
        <w:t>„</w:t>
      </w:r>
      <w:r w:rsidRPr="00907A97">
        <w:rPr>
          <w:b/>
          <w:bCs/>
          <w:color w:val="000000"/>
          <w:lang w:eastAsia="lt-LT"/>
        </w:rPr>
        <w:t>3190, Gipso karsto ežerai“</w:t>
      </w:r>
      <w:r>
        <w:rPr>
          <w:b/>
          <w:bCs/>
          <w:color w:val="000000"/>
          <w:lang w:eastAsia="lt-LT"/>
        </w:rPr>
        <w:t xml:space="preserve"> </w:t>
      </w:r>
      <w:r w:rsidRPr="00F15AE5">
        <w:rPr>
          <w:b/>
          <w:bCs/>
        </w:rPr>
        <w:t>geros apsaugos būklės kriterijai</w:t>
      </w:r>
      <w:r>
        <w:rPr>
          <w:b/>
          <w:bCs/>
        </w:rPr>
        <w:tab/>
      </w:r>
      <w:r w:rsidRPr="001C32D2">
        <w:t>7 lentelė</w:t>
      </w:r>
    </w:p>
    <w:tbl>
      <w:tblPr>
        <w:tblW w:w="13466" w:type="dxa"/>
        <w:tblLayout w:type="fixed"/>
        <w:tblLook w:val="04A0" w:firstRow="1" w:lastRow="0" w:firstColumn="1" w:lastColumn="0" w:noHBand="0" w:noVBand="1"/>
      </w:tblPr>
      <w:tblGrid>
        <w:gridCol w:w="709"/>
        <w:gridCol w:w="1413"/>
        <w:gridCol w:w="2126"/>
        <w:gridCol w:w="1417"/>
        <w:gridCol w:w="2410"/>
        <w:gridCol w:w="5391"/>
      </w:tblGrid>
      <w:tr w:rsidR="009D01CD" w:rsidRPr="00A90F23" w:rsidTr="009D01CD">
        <w:tc>
          <w:tcPr>
            <w:tcW w:w="709" w:type="dxa"/>
            <w:vAlign w:val="center"/>
          </w:tcPr>
          <w:p w:rsidR="009D01CD" w:rsidRPr="00A90F23" w:rsidRDefault="009D01CD" w:rsidP="00685D33">
            <w:pPr>
              <w:autoSpaceDE w:val="0"/>
              <w:autoSpaceDN w:val="0"/>
              <w:adjustRightInd w:val="0"/>
              <w:jc w:val="center"/>
              <w:rPr>
                <w:b/>
                <w:bCs/>
              </w:rPr>
            </w:pPr>
            <w:r w:rsidRPr="00A90F23">
              <w:rPr>
                <w:b/>
                <w:bCs/>
              </w:rPr>
              <w:t>Eil. Nr.</w:t>
            </w:r>
          </w:p>
        </w:tc>
        <w:tc>
          <w:tcPr>
            <w:tcW w:w="1413" w:type="dxa"/>
            <w:vAlign w:val="center"/>
          </w:tcPr>
          <w:p w:rsidR="009D01CD" w:rsidRPr="00A90F23" w:rsidRDefault="009D01CD" w:rsidP="00685D33">
            <w:pPr>
              <w:autoSpaceDE w:val="0"/>
              <w:autoSpaceDN w:val="0"/>
              <w:adjustRightInd w:val="0"/>
              <w:jc w:val="center"/>
              <w:rPr>
                <w:b/>
                <w:bCs/>
              </w:rPr>
            </w:pPr>
            <w:r w:rsidRPr="00A90F23">
              <w:rPr>
                <w:b/>
                <w:bCs/>
              </w:rPr>
              <w:t>Kriterijaus kodas</w:t>
            </w:r>
          </w:p>
        </w:tc>
        <w:tc>
          <w:tcPr>
            <w:tcW w:w="2126" w:type="dxa"/>
            <w:shd w:val="clear" w:color="auto" w:fill="auto"/>
            <w:vAlign w:val="center"/>
          </w:tcPr>
          <w:p w:rsidR="009D01CD" w:rsidRPr="00A90F23" w:rsidRDefault="009D01CD" w:rsidP="00685D33">
            <w:pPr>
              <w:autoSpaceDE w:val="0"/>
              <w:autoSpaceDN w:val="0"/>
              <w:adjustRightInd w:val="0"/>
              <w:jc w:val="center"/>
              <w:rPr>
                <w:b/>
                <w:bCs/>
              </w:rPr>
            </w:pPr>
            <w:r w:rsidRPr="00A90F23">
              <w:rPr>
                <w:b/>
                <w:bCs/>
              </w:rPr>
              <w:t>Kriterijus</w:t>
            </w:r>
          </w:p>
        </w:tc>
        <w:tc>
          <w:tcPr>
            <w:tcW w:w="1417" w:type="dxa"/>
            <w:vAlign w:val="center"/>
          </w:tcPr>
          <w:p w:rsidR="009D01CD" w:rsidRPr="00A90F23" w:rsidRDefault="009D01CD" w:rsidP="00685D33">
            <w:pPr>
              <w:autoSpaceDE w:val="0"/>
              <w:autoSpaceDN w:val="0"/>
              <w:adjustRightInd w:val="0"/>
              <w:jc w:val="center"/>
              <w:rPr>
                <w:b/>
                <w:bCs/>
              </w:rPr>
            </w:pPr>
            <w:r w:rsidRPr="00A90F23">
              <w:rPr>
                <w:b/>
                <w:bCs/>
              </w:rPr>
              <w:t>Matavimo vienetas</w:t>
            </w:r>
          </w:p>
        </w:tc>
        <w:tc>
          <w:tcPr>
            <w:tcW w:w="2410" w:type="dxa"/>
            <w:shd w:val="clear" w:color="auto" w:fill="auto"/>
            <w:vAlign w:val="center"/>
          </w:tcPr>
          <w:p w:rsidR="009D01CD" w:rsidRPr="00A90F23" w:rsidRDefault="009D01CD" w:rsidP="00685D33">
            <w:pPr>
              <w:autoSpaceDE w:val="0"/>
              <w:autoSpaceDN w:val="0"/>
              <w:adjustRightInd w:val="0"/>
              <w:jc w:val="center"/>
              <w:rPr>
                <w:b/>
                <w:bCs/>
              </w:rPr>
            </w:pPr>
            <w:r w:rsidRPr="00A90F23">
              <w:rPr>
                <w:b/>
                <w:bCs/>
              </w:rPr>
              <w:t>Tikslinė vertė</w:t>
            </w:r>
          </w:p>
        </w:tc>
        <w:tc>
          <w:tcPr>
            <w:tcW w:w="5391" w:type="dxa"/>
            <w:shd w:val="clear" w:color="auto" w:fill="auto"/>
            <w:vAlign w:val="center"/>
          </w:tcPr>
          <w:p w:rsidR="009D01CD" w:rsidRPr="00A90F23" w:rsidRDefault="009D01CD" w:rsidP="00685D33">
            <w:pPr>
              <w:autoSpaceDE w:val="0"/>
              <w:autoSpaceDN w:val="0"/>
              <w:adjustRightInd w:val="0"/>
              <w:jc w:val="center"/>
              <w:rPr>
                <w:b/>
                <w:bCs/>
              </w:rPr>
            </w:pPr>
            <w:r w:rsidRPr="00A90F23">
              <w:rPr>
                <w:b/>
                <w:bCs/>
              </w:rPr>
              <w:t>Papildoma informacija</w:t>
            </w:r>
          </w:p>
        </w:tc>
      </w:tr>
      <w:tr w:rsidR="009D01CD" w:rsidRPr="00A90F23" w:rsidTr="009D01CD">
        <w:tc>
          <w:tcPr>
            <w:tcW w:w="709" w:type="dxa"/>
          </w:tcPr>
          <w:p w:rsidR="009D01CD" w:rsidRPr="00E7651A" w:rsidRDefault="009D01CD" w:rsidP="00685D33">
            <w:pPr>
              <w:autoSpaceDE w:val="0"/>
              <w:autoSpaceDN w:val="0"/>
              <w:adjustRightInd w:val="0"/>
              <w:jc w:val="center"/>
            </w:pPr>
            <w:r w:rsidRPr="00E7651A">
              <w:t>1</w:t>
            </w:r>
          </w:p>
        </w:tc>
        <w:tc>
          <w:tcPr>
            <w:tcW w:w="1413" w:type="dxa"/>
          </w:tcPr>
          <w:p w:rsidR="009D01CD" w:rsidRPr="00E7651A" w:rsidRDefault="009D01CD" w:rsidP="00685D33">
            <w:pPr>
              <w:autoSpaceDE w:val="0"/>
              <w:autoSpaceDN w:val="0"/>
              <w:adjustRightInd w:val="0"/>
            </w:pPr>
            <w:r w:rsidRPr="00E7651A">
              <w:t>3190.1</w:t>
            </w:r>
          </w:p>
        </w:tc>
        <w:tc>
          <w:tcPr>
            <w:tcW w:w="2126" w:type="dxa"/>
            <w:shd w:val="clear" w:color="auto" w:fill="auto"/>
          </w:tcPr>
          <w:p w:rsidR="009D01CD" w:rsidRPr="00E7651A" w:rsidRDefault="009D01CD" w:rsidP="00685D33">
            <w:pPr>
              <w:autoSpaceDE w:val="0"/>
              <w:autoSpaceDN w:val="0"/>
              <w:adjustRightInd w:val="0"/>
            </w:pPr>
            <w:r w:rsidRPr="00E7651A">
              <w:t>Bendras buveinių užimamas plotas</w:t>
            </w:r>
          </w:p>
        </w:tc>
        <w:tc>
          <w:tcPr>
            <w:tcW w:w="1417" w:type="dxa"/>
            <w:vAlign w:val="center"/>
          </w:tcPr>
          <w:p w:rsidR="009D01CD" w:rsidRPr="00E7651A" w:rsidRDefault="009D01CD" w:rsidP="00685D33">
            <w:pPr>
              <w:autoSpaceDE w:val="0"/>
              <w:autoSpaceDN w:val="0"/>
              <w:adjustRightInd w:val="0"/>
              <w:jc w:val="center"/>
            </w:pPr>
            <w:r w:rsidRPr="00E7651A">
              <w:t>ha</w:t>
            </w:r>
          </w:p>
        </w:tc>
        <w:tc>
          <w:tcPr>
            <w:tcW w:w="2410" w:type="dxa"/>
            <w:shd w:val="clear" w:color="auto" w:fill="auto"/>
          </w:tcPr>
          <w:p w:rsidR="009D01CD" w:rsidRPr="00E7651A" w:rsidRDefault="009D01CD" w:rsidP="00685D33">
            <w:pPr>
              <w:autoSpaceDE w:val="0"/>
              <w:autoSpaceDN w:val="0"/>
              <w:adjustRightInd w:val="0"/>
              <w:jc w:val="center"/>
            </w:pPr>
            <w:r w:rsidRPr="00E7651A">
              <w:t>Stabilus arba didėjantis</w:t>
            </w:r>
          </w:p>
        </w:tc>
        <w:tc>
          <w:tcPr>
            <w:tcW w:w="5391" w:type="dxa"/>
            <w:shd w:val="clear" w:color="auto" w:fill="auto"/>
          </w:tcPr>
          <w:p w:rsidR="009D01CD" w:rsidRPr="00E7651A" w:rsidRDefault="009D01CD" w:rsidP="00685D33">
            <w:pPr>
              <w:autoSpaceDE w:val="0"/>
              <w:autoSpaceDN w:val="0"/>
              <w:adjustRightInd w:val="0"/>
            </w:pPr>
          </w:p>
        </w:tc>
      </w:tr>
      <w:tr w:rsidR="009D01CD" w:rsidRPr="00A90F23" w:rsidTr="009D01CD">
        <w:tc>
          <w:tcPr>
            <w:tcW w:w="709" w:type="dxa"/>
          </w:tcPr>
          <w:p w:rsidR="009D01CD" w:rsidRPr="00E7651A" w:rsidRDefault="009D01CD" w:rsidP="00685D33">
            <w:pPr>
              <w:autoSpaceDE w:val="0"/>
              <w:autoSpaceDN w:val="0"/>
              <w:adjustRightInd w:val="0"/>
              <w:jc w:val="center"/>
            </w:pPr>
            <w:r w:rsidRPr="00E7651A">
              <w:lastRenderedPageBreak/>
              <w:t>2</w:t>
            </w:r>
          </w:p>
        </w:tc>
        <w:tc>
          <w:tcPr>
            <w:tcW w:w="1413" w:type="dxa"/>
          </w:tcPr>
          <w:p w:rsidR="009D01CD" w:rsidRPr="00E7651A" w:rsidRDefault="009D01CD" w:rsidP="00685D33">
            <w:pPr>
              <w:autoSpaceDE w:val="0"/>
              <w:autoSpaceDN w:val="0"/>
              <w:adjustRightInd w:val="0"/>
            </w:pPr>
            <w:r w:rsidRPr="00E7651A">
              <w:t>3190.2</w:t>
            </w:r>
          </w:p>
        </w:tc>
        <w:tc>
          <w:tcPr>
            <w:tcW w:w="2126" w:type="dxa"/>
            <w:shd w:val="clear" w:color="auto" w:fill="auto"/>
          </w:tcPr>
          <w:p w:rsidR="009D01CD" w:rsidRPr="00E7651A" w:rsidRDefault="009D01CD" w:rsidP="00685D33">
            <w:pPr>
              <w:autoSpaceDE w:val="0"/>
              <w:autoSpaceDN w:val="0"/>
              <w:adjustRightInd w:val="0"/>
            </w:pPr>
            <w:r w:rsidRPr="00E7651A">
              <w:t>Buveinių, turinčių gerą struktūrą ir geras funkcijas, plotas</w:t>
            </w:r>
          </w:p>
        </w:tc>
        <w:tc>
          <w:tcPr>
            <w:tcW w:w="1417" w:type="dxa"/>
            <w:vAlign w:val="center"/>
          </w:tcPr>
          <w:p w:rsidR="009D01CD" w:rsidRPr="00E7651A" w:rsidRDefault="009D01CD" w:rsidP="00685D33">
            <w:pPr>
              <w:autoSpaceDE w:val="0"/>
              <w:autoSpaceDN w:val="0"/>
              <w:adjustRightInd w:val="0"/>
              <w:jc w:val="center"/>
            </w:pPr>
            <w:r w:rsidRPr="00E7651A">
              <w:t>ha</w:t>
            </w:r>
          </w:p>
        </w:tc>
        <w:tc>
          <w:tcPr>
            <w:tcW w:w="2410" w:type="dxa"/>
            <w:shd w:val="clear" w:color="auto" w:fill="auto"/>
          </w:tcPr>
          <w:p w:rsidR="009D01CD" w:rsidRPr="00E7651A" w:rsidRDefault="009D01CD" w:rsidP="00685D33">
            <w:pPr>
              <w:autoSpaceDE w:val="0"/>
              <w:autoSpaceDN w:val="0"/>
              <w:adjustRightInd w:val="0"/>
              <w:jc w:val="center"/>
            </w:pPr>
            <w:r w:rsidRPr="00E7651A">
              <w:t>Stabilus arba didėjantis</w:t>
            </w:r>
          </w:p>
        </w:tc>
        <w:tc>
          <w:tcPr>
            <w:tcW w:w="5391" w:type="dxa"/>
            <w:shd w:val="clear" w:color="auto" w:fill="auto"/>
          </w:tcPr>
          <w:p w:rsidR="009D01CD" w:rsidRPr="00E7651A" w:rsidRDefault="009D01CD" w:rsidP="00685D33">
            <w:pPr>
              <w:autoSpaceDE w:val="0"/>
              <w:autoSpaceDN w:val="0"/>
              <w:adjustRightInd w:val="0"/>
            </w:pPr>
          </w:p>
        </w:tc>
      </w:tr>
      <w:tr w:rsidR="009D01CD" w:rsidRPr="00A90F23" w:rsidTr="009D01CD">
        <w:tc>
          <w:tcPr>
            <w:tcW w:w="709" w:type="dxa"/>
          </w:tcPr>
          <w:p w:rsidR="009D01CD" w:rsidRPr="00E7651A" w:rsidRDefault="009D01CD" w:rsidP="00685D33">
            <w:pPr>
              <w:autoSpaceDE w:val="0"/>
              <w:autoSpaceDN w:val="0"/>
              <w:adjustRightInd w:val="0"/>
              <w:jc w:val="center"/>
            </w:pPr>
            <w:r w:rsidRPr="00E7651A">
              <w:t>3</w:t>
            </w:r>
          </w:p>
        </w:tc>
        <w:tc>
          <w:tcPr>
            <w:tcW w:w="1413" w:type="dxa"/>
          </w:tcPr>
          <w:p w:rsidR="009D01CD" w:rsidRPr="00E7651A" w:rsidRDefault="009D01CD" w:rsidP="00685D33">
            <w:pPr>
              <w:autoSpaceDE w:val="0"/>
              <w:autoSpaceDN w:val="0"/>
              <w:adjustRightInd w:val="0"/>
            </w:pPr>
            <w:r w:rsidRPr="00E7651A">
              <w:t>3190.3</w:t>
            </w:r>
          </w:p>
        </w:tc>
        <w:tc>
          <w:tcPr>
            <w:tcW w:w="2126" w:type="dxa"/>
            <w:shd w:val="clear" w:color="auto" w:fill="auto"/>
          </w:tcPr>
          <w:p w:rsidR="009D01CD" w:rsidRPr="00E7651A" w:rsidRDefault="009D01CD" w:rsidP="00685D33">
            <w:pPr>
              <w:autoSpaceDE w:val="0"/>
              <w:autoSpaceDN w:val="0"/>
              <w:adjustRightInd w:val="0"/>
            </w:pPr>
            <w:r w:rsidRPr="00E7651A">
              <w:t>Dubens būklė</w:t>
            </w:r>
          </w:p>
        </w:tc>
        <w:tc>
          <w:tcPr>
            <w:tcW w:w="1417" w:type="dxa"/>
            <w:vAlign w:val="center"/>
          </w:tcPr>
          <w:p w:rsidR="009D01CD" w:rsidRPr="00E7651A" w:rsidRDefault="009D01CD" w:rsidP="00685D33">
            <w:pPr>
              <w:autoSpaceDE w:val="0"/>
              <w:autoSpaceDN w:val="0"/>
              <w:adjustRightInd w:val="0"/>
              <w:jc w:val="center"/>
            </w:pPr>
            <w:r w:rsidRPr="00E7651A">
              <w:t>Ekspertinis vertinimas</w:t>
            </w:r>
          </w:p>
        </w:tc>
        <w:tc>
          <w:tcPr>
            <w:tcW w:w="2410" w:type="dxa"/>
            <w:shd w:val="clear" w:color="auto" w:fill="auto"/>
          </w:tcPr>
          <w:p w:rsidR="009D01CD" w:rsidRPr="00E7651A" w:rsidRDefault="009D01CD" w:rsidP="00685D33">
            <w:pPr>
              <w:autoSpaceDE w:val="0"/>
              <w:autoSpaceDN w:val="0"/>
              <w:adjustRightInd w:val="0"/>
              <w:jc w:val="center"/>
            </w:pPr>
            <w:r w:rsidRPr="00E7651A">
              <w:t>Dubuo natūralus</w:t>
            </w:r>
          </w:p>
        </w:tc>
        <w:tc>
          <w:tcPr>
            <w:tcW w:w="5391" w:type="dxa"/>
            <w:shd w:val="clear" w:color="auto" w:fill="auto"/>
          </w:tcPr>
          <w:p w:rsidR="009D01CD" w:rsidRPr="00E7651A" w:rsidRDefault="009D01CD" w:rsidP="00685D33">
            <w:pPr>
              <w:autoSpaceDE w:val="0"/>
              <w:autoSpaceDN w:val="0"/>
              <w:adjustRightInd w:val="0"/>
              <w:spacing w:line="257" w:lineRule="auto"/>
              <w:rPr>
                <w:rFonts w:eastAsia="Calibri"/>
              </w:rPr>
            </w:pPr>
            <w:r w:rsidRPr="00E7651A">
              <w:rPr>
                <w:szCs w:val="24"/>
              </w:rPr>
              <w:t>Neigiamas poveikis: kasinėjimas, užvertimas gruntu, akmenimis, atliekomis, kranto ardymas dėl rekreacijos ar žemės ūkio veiklos</w:t>
            </w:r>
          </w:p>
        </w:tc>
      </w:tr>
      <w:tr w:rsidR="009D01CD" w:rsidRPr="00A90F23" w:rsidTr="009D01CD">
        <w:tc>
          <w:tcPr>
            <w:tcW w:w="709" w:type="dxa"/>
          </w:tcPr>
          <w:p w:rsidR="009D01CD" w:rsidRPr="00E7651A" w:rsidRDefault="009D01CD" w:rsidP="00685D33">
            <w:pPr>
              <w:autoSpaceDE w:val="0"/>
              <w:autoSpaceDN w:val="0"/>
              <w:adjustRightInd w:val="0"/>
              <w:jc w:val="center"/>
            </w:pPr>
            <w:r w:rsidRPr="00E7651A">
              <w:t>4</w:t>
            </w:r>
          </w:p>
        </w:tc>
        <w:tc>
          <w:tcPr>
            <w:tcW w:w="1413" w:type="dxa"/>
          </w:tcPr>
          <w:p w:rsidR="009D01CD" w:rsidRPr="00E7651A" w:rsidRDefault="009D01CD" w:rsidP="00685D33">
            <w:pPr>
              <w:autoSpaceDE w:val="0"/>
              <w:autoSpaceDN w:val="0"/>
              <w:adjustRightInd w:val="0"/>
            </w:pPr>
            <w:r w:rsidRPr="00E7651A">
              <w:t>3190.4</w:t>
            </w:r>
          </w:p>
        </w:tc>
        <w:tc>
          <w:tcPr>
            <w:tcW w:w="2126" w:type="dxa"/>
            <w:shd w:val="clear" w:color="auto" w:fill="auto"/>
          </w:tcPr>
          <w:p w:rsidR="009D01CD" w:rsidRPr="00E7651A" w:rsidRDefault="009D01CD" w:rsidP="00685D33">
            <w:pPr>
              <w:autoSpaceDE w:val="0"/>
              <w:autoSpaceDN w:val="0"/>
              <w:adjustRightInd w:val="0"/>
            </w:pPr>
            <w:r w:rsidRPr="00E7651A">
              <w:t>Ūkinė ar kitokia veikla aplinkinėse teritorijose</w:t>
            </w:r>
          </w:p>
        </w:tc>
        <w:tc>
          <w:tcPr>
            <w:tcW w:w="1417" w:type="dxa"/>
            <w:vAlign w:val="center"/>
          </w:tcPr>
          <w:p w:rsidR="009D01CD" w:rsidRPr="00E7651A" w:rsidRDefault="009D01CD" w:rsidP="00685D33">
            <w:pPr>
              <w:autoSpaceDE w:val="0"/>
              <w:autoSpaceDN w:val="0"/>
              <w:adjustRightInd w:val="0"/>
              <w:jc w:val="center"/>
            </w:pPr>
            <w:r w:rsidRPr="00E7651A">
              <w:t>Ekspertinis vertinimas</w:t>
            </w:r>
          </w:p>
        </w:tc>
        <w:tc>
          <w:tcPr>
            <w:tcW w:w="2410" w:type="dxa"/>
            <w:shd w:val="clear" w:color="auto" w:fill="auto"/>
          </w:tcPr>
          <w:p w:rsidR="009D01CD" w:rsidRPr="00E7651A" w:rsidRDefault="009D01CD" w:rsidP="00685D33">
            <w:pPr>
              <w:autoSpaceDE w:val="0"/>
              <w:autoSpaceDN w:val="0"/>
              <w:adjustRightInd w:val="0"/>
              <w:jc w:val="center"/>
            </w:pPr>
            <w:r w:rsidRPr="00E7651A">
              <w:t>Nevykdoma arba ne</w:t>
            </w:r>
            <w:r>
              <w:t>daro</w:t>
            </w:r>
            <w:r w:rsidRPr="00E7651A">
              <w:t xml:space="preserve"> </w:t>
            </w:r>
            <w:r>
              <w:t>poveikio</w:t>
            </w:r>
          </w:p>
        </w:tc>
        <w:tc>
          <w:tcPr>
            <w:tcW w:w="5391" w:type="dxa"/>
            <w:shd w:val="clear" w:color="auto" w:fill="auto"/>
          </w:tcPr>
          <w:p w:rsidR="009D01CD" w:rsidRPr="00E7651A" w:rsidRDefault="009D01CD" w:rsidP="00685D33">
            <w:pPr>
              <w:autoSpaceDE w:val="0"/>
              <w:autoSpaceDN w:val="0"/>
              <w:adjustRightInd w:val="0"/>
              <w:spacing w:line="259" w:lineRule="auto"/>
              <w:rPr>
                <w:color w:val="000000" w:themeColor="text1"/>
              </w:rPr>
            </w:pPr>
            <w:r w:rsidRPr="00E7651A">
              <w:rPr>
                <w:color w:val="000000" w:themeColor="text1"/>
                <w:szCs w:val="24"/>
              </w:rPr>
              <w:t>Biogeninių medžiagų ir kitų teršalų patekimas.</w:t>
            </w:r>
          </w:p>
        </w:tc>
      </w:tr>
      <w:tr w:rsidR="009D01CD" w:rsidRPr="00A90F23" w:rsidTr="009D01CD">
        <w:tc>
          <w:tcPr>
            <w:tcW w:w="709" w:type="dxa"/>
          </w:tcPr>
          <w:p w:rsidR="009D01CD" w:rsidRPr="00E7651A" w:rsidRDefault="009D01CD" w:rsidP="00685D33">
            <w:pPr>
              <w:autoSpaceDE w:val="0"/>
              <w:autoSpaceDN w:val="0"/>
              <w:adjustRightInd w:val="0"/>
              <w:jc w:val="center"/>
            </w:pPr>
            <w:r w:rsidRPr="00E7651A">
              <w:t>5</w:t>
            </w:r>
          </w:p>
        </w:tc>
        <w:tc>
          <w:tcPr>
            <w:tcW w:w="1413" w:type="dxa"/>
          </w:tcPr>
          <w:p w:rsidR="009D01CD" w:rsidRPr="00E7651A" w:rsidRDefault="009D01CD" w:rsidP="00685D33">
            <w:pPr>
              <w:autoSpaceDE w:val="0"/>
              <w:autoSpaceDN w:val="0"/>
              <w:adjustRightInd w:val="0"/>
            </w:pPr>
            <w:r w:rsidRPr="00E7651A">
              <w:t>3190.5</w:t>
            </w:r>
          </w:p>
        </w:tc>
        <w:tc>
          <w:tcPr>
            <w:tcW w:w="2126" w:type="dxa"/>
            <w:shd w:val="clear" w:color="auto" w:fill="auto"/>
          </w:tcPr>
          <w:p w:rsidR="009D01CD" w:rsidRPr="00E7651A" w:rsidRDefault="009D01CD" w:rsidP="00685D33">
            <w:pPr>
              <w:autoSpaceDE w:val="0"/>
              <w:autoSpaceDN w:val="0"/>
              <w:adjustRightInd w:val="0"/>
            </w:pPr>
            <w:r w:rsidRPr="00E7651A">
              <w:t>Sausinimas</w:t>
            </w:r>
          </w:p>
        </w:tc>
        <w:tc>
          <w:tcPr>
            <w:tcW w:w="1417" w:type="dxa"/>
            <w:vAlign w:val="center"/>
          </w:tcPr>
          <w:p w:rsidR="009D01CD" w:rsidRPr="00E7651A" w:rsidRDefault="009D01CD" w:rsidP="00685D33">
            <w:pPr>
              <w:autoSpaceDE w:val="0"/>
              <w:autoSpaceDN w:val="0"/>
              <w:adjustRightInd w:val="0"/>
              <w:jc w:val="center"/>
            </w:pPr>
            <w:r w:rsidRPr="00E7651A">
              <w:t>Ekspertinis vertinimas</w:t>
            </w:r>
          </w:p>
        </w:tc>
        <w:tc>
          <w:tcPr>
            <w:tcW w:w="2410" w:type="dxa"/>
            <w:shd w:val="clear" w:color="auto" w:fill="auto"/>
          </w:tcPr>
          <w:p w:rsidR="009D01CD" w:rsidRPr="00E7651A" w:rsidRDefault="009D01CD" w:rsidP="00685D33">
            <w:pPr>
              <w:autoSpaceDE w:val="0"/>
              <w:autoSpaceDN w:val="0"/>
              <w:adjustRightInd w:val="0"/>
              <w:jc w:val="center"/>
            </w:pPr>
            <w:r w:rsidRPr="00E7651A">
              <w:t>Nėra</w:t>
            </w:r>
          </w:p>
        </w:tc>
        <w:tc>
          <w:tcPr>
            <w:tcW w:w="5391" w:type="dxa"/>
            <w:shd w:val="clear" w:color="auto" w:fill="auto"/>
          </w:tcPr>
          <w:p w:rsidR="009D01CD" w:rsidRPr="00E7651A" w:rsidRDefault="009D01CD" w:rsidP="00685D33">
            <w:pPr>
              <w:autoSpaceDE w:val="0"/>
              <w:autoSpaceDN w:val="0"/>
              <w:adjustRightInd w:val="0"/>
              <w:rPr>
                <w:rFonts w:eastAsia="Calibri"/>
              </w:rPr>
            </w:pPr>
            <w:r w:rsidRPr="00E7651A">
              <w:rPr>
                <w:szCs w:val="24"/>
              </w:rPr>
              <w:t xml:space="preserve">100 m spinduliu vertinama aplinkinėse teritorijose esančios sausinimo infrastruktūros </w:t>
            </w:r>
            <w:r>
              <w:rPr>
                <w:szCs w:val="24"/>
              </w:rPr>
              <w:t>poveikis</w:t>
            </w:r>
            <w:r w:rsidRPr="00E7651A">
              <w:rPr>
                <w:szCs w:val="24"/>
              </w:rPr>
              <w:t xml:space="preserve"> hidrologiniam režimui</w:t>
            </w:r>
            <w:r>
              <w:rPr>
                <w:szCs w:val="24"/>
              </w:rPr>
              <w:t>.</w:t>
            </w:r>
          </w:p>
        </w:tc>
      </w:tr>
    </w:tbl>
    <w:p w:rsidR="009D01CD" w:rsidRPr="001C32D2" w:rsidRDefault="009D01CD" w:rsidP="009D01CD">
      <w:pPr>
        <w:rPr>
          <w:szCs w:val="24"/>
        </w:rPr>
      </w:pPr>
    </w:p>
    <w:p w:rsidR="009D01CD" w:rsidRPr="00E7651A" w:rsidRDefault="009D01CD" w:rsidP="009D01CD">
      <w:pPr>
        <w:tabs>
          <w:tab w:val="left" w:pos="12474"/>
        </w:tabs>
        <w:rPr>
          <w:b/>
          <w:bCs/>
          <w:szCs w:val="24"/>
        </w:rPr>
      </w:pPr>
      <w:r>
        <w:rPr>
          <w:b/>
          <w:bCs/>
        </w:rPr>
        <w:t xml:space="preserve">Buveinės </w:t>
      </w:r>
      <w:r w:rsidRPr="5285D47D">
        <w:rPr>
          <w:b/>
          <w:bCs/>
        </w:rPr>
        <w:t>„</w:t>
      </w:r>
      <w:r w:rsidRPr="5285D47D">
        <w:rPr>
          <w:b/>
          <w:bCs/>
          <w:color w:val="000000" w:themeColor="text1"/>
          <w:lang w:eastAsia="lt-LT"/>
        </w:rPr>
        <w:t>3270</w:t>
      </w:r>
      <w:r>
        <w:rPr>
          <w:b/>
          <w:bCs/>
          <w:color w:val="000000" w:themeColor="text1"/>
          <w:lang w:eastAsia="lt-LT"/>
        </w:rPr>
        <w:t>,</w:t>
      </w:r>
      <w:r w:rsidRPr="5285D47D">
        <w:rPr>
          <w:b/>
          <w:bCs/>
          <w:color w:val="000000" w:themeColor="text1"/>
          <w:lang w:eastAsia="lt-LT"/>
        </w:rPr>
        <w:t xml:space="preserve"> Dumblingos upių pakrantės</w:t>
      </w:r>
      <w:r w:rsidRPr="5285D47D">
        <w:rPr>
          <w:b/>
          <w:bCs/>
        </w:rPr>
        <w:t>“ geros apsaugos būklės kriterijai</w:t>
      </w:r>
      <w:r>
        <w:tab/>
      </w:r>
      <w:r w:rsidRPr="000C2DB6">
        <w:rPr>
          <w:szCs w:val="24"/>
        </w:rPr>
        <w:t>8 lentelė</w:t>
      </w:r>
      <w:r>
        <w:tab/>
      </w:r>
    </w:p>
    <w:tbl>
      <w:tblPr>
        <w:tblW w:w="13466" w:type="dxa"/>
        <w:tblLayout w:type="fixed"/>
        <w:tblCellMar>
          <w:left w:w="57" w:type="dxa"/>
          <w:right w:w="57" w:type="dxa"/>
        </w:tblCellMar>
        <w:tblLook w:val="04A0" w:firstRow="1" w:lastRow="0" w:firstColumn="1" w:lastColumn="0" w:noHBand="0" w:noVBand="1"/>
      </w:tblPr>
      <w:tblGrid>
        <w:gridCol w:w="766"/>
        <w:gridCol w:w="1276"/>
        <w:gridCol w:w="2126"/>
        <w:gridCol w:w="1502"/>
        <w:gridCol w:w="2410"/>
        <w:gridCol w:w="5386"/>
      </w:tblGrid>
      <w:tr w:rsidR="009D01CD" w:rsidRPr="00A90F23" w:rsidTr="009D01CD">
        <w:trPr>
          <w:trHeight w:val="562"/>
        </w:trPr>
        <w:tc>
          <w:tcPr>
            <w:tcW w:w="766" w:type="dxa"/>
          </w:tcPr>
          <w:p w:rsidR="009D01CD" w:rsidRPr="00A90F23" w:rsidRDefault="009D01CD" w:rsidP="00685D33">
            <w:pPr>
              <w:jc w:val="center"/>
              <w:rPr>
                <w:b/>
                <w:bCs/>
              </w:rPr>
            </w:pPr>
            <w:r w:rsidRPr="00A90F23">
              <w:rPr>
                <w:b/>
                <w:bCs/>
              </w:rPr>
              <w:t>Eil. Nr.</w:t>
            </w:r>
          </w:p>
        </w:tc>
        <w:tc>
          <w:tcPr>
            <w:tcW w:w="1276" w:type="dxa"/>
          </w:tcPr>
          <w:p w:rsidR="009D01CD" w:rsidRPr="00A90F23" w:rsidRDefault="009D01CD" w:rsidP="00685D33">
            <w:pPr>
              <w:spacing w:line="259" w:lineRule="auto"/>
              <w:jc w:val="center"/>
              <w:rPr>
                <w:b/>
                <w:bCs/>
              </w:rPr>
            </w:pPr>
            <w:r w:rsidRPr="00A90F23">
              <w:rPr>
                <w:b/>
                <w:bCs/>
              </w:rPr>
              <w:t>Kriterijaus kodas</w:t>
            </w:r>
          </w:p>
        </w:tc>
        <w:tc>
          <w:tcPr>
            <w:tcW w:w="2126" w:type="dxa"/>
          </w:tcPr>
          <w:p w:rsidR="009D01CD" w:rsidRPr="00A90F23" w:rsidRDefault="009D01CD" w:rsidP="00685D33">
            <w:pPr>
              <w:autoSpaceDE w:val="0"/>
              <w:autoSpaceDN w:val="0"/>
              <w:adjustRightInd w:val="0"/>
              <w:jc w:val="center"/>
              <w:rPr>
                <w:b/>
                <w:bCs/>
              </w:rPr>
            </w:pPr>
            <w:r w:rsidRPr="00A90F23">
              <w:rPr>
                <w:b/>
                <w:bCs/>
              </w:rPr>
              <w:t>Kriterijus</w:t>
            </w:r>
          </w:p>
        </w:tc>
        <w:tc>
          <w:tcPr>
            <w:tcW w:w="1502" w:type="dxa"/>
          </w:tcPr>
          <w:p w:rsidR="009D01CD" w:rsidRPr="00A90F23" w:rsidRDefault="009D01CD" w:rsidP="00685D33">
            <w:pPr>
              <w:autoSpaceDE w:val="0"/>
              <w:autoSpaceDN w:val="0"/>
              <w:adjustRightInd w:val="0"/>
              <w:jc w:val="center"/>
              <w:rPr>
                <w:b/>
                <w:bCs/>
              </w:rPr>
            </w:pPr>
            <w:r w:rsidRPr="00A90F23">
              <w:rPr>
                <w:b/>
                <w:bCs/>
              </w:rPr>
              <w:t>Matavimo vienetas</w:t>
            </w:r>
          </w:p>
        </w:tc>
        <w:tc>
          <w:tcPr>
            <w:tcW w:w="2410" w:type="dxa"/>
          </w:tcPr>
          <w:p w:rsidR="009D01CD" w:rsidRPr="00A90F23" w:rsidRDefault="009D01CD" w:rsidP="00685D33">
            <w:pPr>
              <w:autoSpaceDE w:val="0"/>
              <w:autoSpaceDN w:val="0"/>
              <w:adjustRightInd w:val="0"/>
              <w:jc w:val="center"/>
              <w:rPr>
                <w:b/>
                <w:bCs/>
              </w:rPr>
            </w:pPr>
            <w:r w:rsidRPr="00A90F23">
              <w:rPr>
                <w:b/>
                <w:bCs/>
              </w:rPr>
              <w:t>Tikslinė vertė</w:t>
            </w:r>
          </w:p>
        </w:tc>
        <w:tc>
          <w:tcPr>
            <w:tcW w:w="5386" w:type="dxa"/>
          </w:tcPr>
          <w:p w:rsidR="009D01CD" w:rsidRPr="00A90F23" w:rsidRDefault="009D01CD" w:rsidP="00685D33">
            <w:pPr>
              <w:autoSpaceDE w:val="0"/>
              <w:autoSpaceDN w:val="0"/>
              <w:adjustRightInd w:val="0"/>
              <w:jc w:val="center"/>
              <w:rPr>
                <w:b/>
                <w:bCs/>
              </w:rPr>
            </w:pPr>
            <w:r w:rsidRPr="00A90F23">
              <w:rPr>
                <w:b/>
                <w:bCs/>
              </w:rPr>
              <w:t>Papildoma informacija</w:t>
            </w: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t>1</w:t>
            </w:r>
            <w:r w:rsidRPr="00E7651A">
              <w:rPr>
                <w:szCs w:val="24"/>
              </w:rPr>
              <w:tab/>
            </w:r>
          </w:p>
        </w:tc>
        <w:tc>
          <w:tcPr>
            <w:tcW w:w="1276" w:type="dxa"/>
          </w:tcPr>
          <w:p w:rsidR="009D01CD" w:rsidRPr="00E7651A" w:rsidRDefault="009D01CD" w:rsidP="00685D33">
            <w:pPr>
              <w:autoSpaceDE w:val="0"/>
              <w:autoSpaceDN w:val="0"/>
              <w:adjustRightInd w:val="0"/>
            </w:pPr>
            <w:r w:rsidRPr="00E7651A">
              <w:t>3270.1</w:t>
            </w:r>
          </w:p>
        </w:tc>
        <w:tc>
          <w:tcPr>
            <w:tcW w:w="2126" w:type="dxa"/>
          </w:tcPr>
          <w:p w:rsidR="009D01CD" w:rsidRPr="00E7651A" w:rsidRDefault="009D01CD" w:rsidP="00685D33">
            <w:pPr>
              <w:autoSpaceDE w:val="0"/>
              <w:autoSpaceDN w:val="0"/>
              <w:adjustRightInd w:val="0"/>
            </w:pPr>
            <w:r w:rsidRPr="00E7651A">
              <w:t>Bendras buveinių užimamas plotas</w:t>
            </w:r>
          </w:p>
        </w:tc>
        <w:tc>
          <w:tcPr>
            <w:tcW w:w="1502" w:type="dxa"/>
            <w:vAlign w:val="center"/>
          </w:tcPr>
          <w:p w:rsidR="009D01CD" w:rsidRPr="00E7651A" w:rsidRDefault="009D01CD" w:rsidP="00685D33">
            <w:pPr>
              <w:autoSpaceDE w:val="0"/>
              <w:autoSpaceDN w:val="0"/>
              <w:adjustRightInd w:val="0"/>
              <w:jc w:val="center"/>
            </w:pPr>
            <w:r w:rsidRPr="00E7651A">
              <w:t>ha</w:t>
            </w:r>
          </w:p>
        </w:tc>
        <w:tc>
          <w:tcPr>
            <w:tcW w:w="2410" w:type="dxa"/>
          </w:tcPr>
          <w:p w:rsidR="009D01CD" w:rsidRPr="00E7651A" w:rsidRDefault="009D01CD" w:rsidP="00685D33">
            <w:pPr>
              <w:autoSpaceDE w:val="0"/>
              <w:autoSpaceDN w:val="0"/>
              <w:adjustRightInd w:val="0"/>
              <w:jc w:val="center"/>
            </w:pPr>
            <w:r w:rsidRPr="00E7651A">
              <w:t>Stabilus arba didėjantis</w:t>
            </w:r>
          </w:p>
        </w:tc>
        <w:tc>
          <w:tcPr>
            <w:tcW w:w="5386" w:type="dxa"/>
          </w:tcPr>
          <w:p w:rsidR="009D01CD" w:rsidRPr="00E7651A" w:rsidRDefault="009D01CD" w:rsidP="00685D33">
            <w:pPr>
              <w:autoSpaceDE w:val="0"/>
              <w:autoSpaceDN w:val="0"/>
              <w:adjustRightInd w:val="0"/>
            </w:pPr>
            <w:r w:rsidRPr="00E7651A">
              <w:t>Dėl nepalankių hidrologinių sąlygų (per aukšto vandens lygio) buveinių plotas kai kuriais metais gali būti mažesnis, arba buveinės gali nesusiformuoti.</w:t>
            </w: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t>2</w:t>
            </w:r>
            <w:r w:rsidRPr="00E7651A">
              <w:rPr>
                <w:szCs w:val="24"/>
              </w:rPr>
              <w:tab/>
            </w:r>
          </w:p>
        </w:tc>
        <w:tc>
          <w:tcPr>
            <w:tcW w:w="1276" w:type="dxa"/>
          </w:tcPr>
          <w:p w:rsidR="009D01CD" w:rsidRPr="00E7651A" w:rsidRDefault="009D01CD" w:rsidP="00685D33">
            <w:pPr>
              <w:autoSpaceDE w:val="0"/>
              <w:autoSpaceDN w:val="0"/>
              <w:adjustRightInd w:val="0"/>
            </w:pPr>
            <w:r w:rsidRPr="00E7651A">
              <w:t>3270.2</w:t>
            </w:r>
          </w:p>
        </w:tc>
        <w:tc>
          <w:tcPr>
            <w:tcW w:w="2126" w:type="dxa"/>
          </w:tcPr>
          <w:p w:rsidR="009D01CD" w:rsidRPr="00E7651A" w:rsidRDefault="009D01CD" w:rsidP="00685D33">
            <w:pPr>
              <w:autoSpaceDE w:val="0"/>
              <w:autoSpaceDN w:val="0"/>
              <w:adjustRightInd w:val="0"/>
            </w:pPr>
            <w:r w:rsidRPr="00E7651A">
              <w:t>Buveinių, turinčių gerą struktūrą ir geras funkcijas, plotas</w:t>
            </w:r>
          </w:p>
        </w:tc>
        <w:tc>
          <w:tcPr>
            <w:tcW w:w="1502" w:type="dxa"/>
            <w:vAlign w:val="center"/>
          </w:tcPr>
          <w:p w:rsidR="009D01CD" w:rsidRPr="00E7651A" w:rsidRDefault="009D01CD" w:rsidP="00685D33">
            <w:pPr>
              <w:autoSpaceDE w:val="0"/>
              <w:autoSpaceDN w:val="0"/>
              <w:adjustRightInd w:val="0"/>
              <w:jc w:val="center"/>
            </w:pPr>
            <w:r w:rsidRPr="00E7651A">
              <w:t>ha</w:t>
            </w:r>
          </w:p>
        </w:tc>
        <w:tc>
          <w:tcPr>
            <w:tcW w:w="2410" w:type="dxa"/>
          </w:tcPr>
          <w:p w:rsidR="009D01CD" w:rsidRPr="00E7651A" w:rsidRDefault="009D01CD" w:rsidP="00685D33">
            <w:pPr>
              <w:autoSpaceDE w:val="0"/>
              <w:autoSpaceDN w:val="0"/>
              <w:adjustRightInd w:val="0"/>
              <w:jc w:val="center"/>
            </w:pPr>
            <w:r w:rsidRPr="00E7651A">
              <w:t>Stabilus arba didėjantis</w:t>
            </w:r>
          </w:p>
        </w:tc>
        <w:tc>
          <w:tcPr>
            <w:tcW w:w="5386" w:type="dxa"/>
          </w:tcPr>
          <w:p w:rsidR="009D01CD" w:rsidRPr="00E7651A" w:rsidRDefault="009D01CD" w:rsidP="00685D33">
            <w:pPr>
              <w:autoSpaceDE w:val="0"/>
              <w:autoSpaceDN w:val="0"/>
              <w:adjustRightInd w:val="0"/>
              <w:rPr>
                <w:highlight w:val="yellow"/>
              </w:rPr>
            </w:pP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t>3</w:t>
            </w:r>
            <w:r w:rsidRPr="00E7651A">
              <w:rPr>
                <w:szCs w:val="24"/>
              </w:rPr>
              <w:tab/>
            </w:r>
          </w:p>
        </w:tc>
        <w:tc>
          <w:tcPr>
            <w:tcW w:w="1276" w:type="dxa"/>
          </w:tcPr>
          <w:p w:rsidR="009D01CD" w:rsidRPr="00E7651A" w:rsidRDefault="009D01CD" w:rsidP="00685D33">
            <w:pPr>
              <w:autoSpaceDE w:val="0"/>
              <w:autoSpaceDN w:val="0"/>
              <w:adjustRightInd w:val="0"/>
            </w:pPr>
            <w:r w:rsidRPr="00E7651A">
              <w:t>3270.3</w:t>
            </w:r>
          </w:p>
        </w:tc>
        <w:tc>
          <w:tcPr>
            <w:tcW w:w="2126" w:type="dxa"/>
          </w:tcPr>
          <w:p w:rsidR="009D01CD" w:rsidRPr="00E7651A" w:rsidRDefault="009D01CD" w:rsidP="00685D33">
            <w:pPr>
              <w:autoSpaceDE w:val="0"/>
              <w:autoSpaceDN w:val="0"/>
              <w:adjustRightInd w:val="0"/>
            </w:pPr>
            <w:r w:rsidRPr="00E7651A">
              <w:t>Būdingų rūšių skaičius</w:t>
            </w:r>
          </w:p>
        </w:tc>
        <w:tc>
          <w:tcPr>
            <w:tcW w:w="1502" w:type="dxa"/>
            <w:vAlign w:val="center"/>
          </w:tcPr>
          <w:p w:rsidR="009D01CD" w:rsidRPr="00E7651A" w:rsidRDefault="009D01CD" w:rsidP="00685D33">
            <w:pPr>
              <w:autoSpaceDE w:val="0"/>
              <w:autoSpaceDN w:val="0"/>
              <w:adjustRightInd w:val="0"/>
              <w:jc w:val="center"/>
            </w:pPr>
            <w:r>
              <w:t>v</w:t>
            </w:r>
            <w:r w:rsidRPr="00E7651A">
              <w:t>nt.</w:t>
            </w:r>
          </w:p>
        </w:tc>
        <w:tc>
          <w:tcPr>
            <w:tcW w:w="2410" w:type="dxa"/>
            <w:vAlign w:val="center"/>
          </w:tcPr>
          <w:p w:rsidR="009D01CD" w:rsidRPr="00E7651A" w:rsidRDefault="009D01CD" w:rsidP="00685D33">
            <w:pPr>
              <w:autoSpaceDE w:val="0"/>
              <w:autoSpaceDN w:val="0"/>
              <w:adjustRightInd w:val="0"/>
              <w:jc w:val="center"/>
            </w:pPr>
            <w:r w:rsidRPr="00E7651A">
              <w:t>&gt;3</w:t>
            </w:r>
          </w:p>
        </w:tc>
        <w:tc>
          <w:tcPr>
            <w:tcW w:w="5386" w:type="dxa"/>
          </w:tcPr>
          <w:p w:rsidR="009D01CD" w:rsidRPr="00E7651A" w:rsidRDefault="009D01CD" w:rsidP="00685D33">
            <w:pPr>
              <w:autoSpaceDE w:val="0"/>
              <w:autoSpaceDN w:val="0"/>
              <w:adjustRightInd w:val="0"/>
            </w:pPr>
            <w:r w:rsidRPr="00E7651A">
              <w:t>Būdingų rūšių sąrašas pateikiamas po lentele.</w:t>
            </w: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t>4</w:t>
            </w:r>
            <w:r w:rsidRPr="00E7651A">
              <w:rPr>
                <w:szCs w:val="24"/>
              </w:rPr>
              <w:tab/>
            </w:r>
          </w:p>
        </w:tc>
        <w:tc>
          <w:tcPr>
            <w:tcW w:w="1276" w:type="dxa"/>
          </w:tcPr>
          <w:p w:rsidR="009D01CD" w:rsidRPr="00E7651A" w:rsidRDefault="009D01CD" w:rsidP="00685D33">
            <w:pPr>
              <w:autoSpaceDE w:val="0"/>
              <w:autoSpaceDN w:val="0"/>
              <w:adjustRightInd w:val="0"/>
            </w:pPr>
            <w:r w:rsidRPr="00E7651A">
              <w:t>3270.4</w:t>
            </w:r>
          </w:p>
        </w:tc>
        <w:tc>
          <w:tcPr>
            <w:tcW w:w="2126" w:type="dxa"/>
          </w:tcPr>
          <w:p w:rsidR="009D01CD" w:rsidRPr="00E7651A" w:rsidRDefault="009D01CD" w:rsidP="00685D33">
            <w:pPr>
              <w:autoSpaceDE w:val="0"/>
              <w:autoSpaceDN w:val="0"/>
              <w:adjustRightInd w:val="0"/>
            </w:pPr>
            <w:r w:rsidRPr="00E7651A">
              <w:t>Būdingų rūšių užimamas plotas</w:t>
            </w:r>
          </w:p>
        </w:tc>
        <w:tc>
          <w:tcPr>
            <w:tcW w:w="1502" w:type="dxa"/>
            <w:vAlign w:val="center"/>
          </w:tcPr>
          <w:p w:rsidR="009D01CD" w:rsidRPr="00E7651A" w:rsidRDefault="009D01CD" w:rsidP="00685D33">
            <w:pPr>
              <w:autoSpaceDE w:val="0"/>
              <w:autoSpaceDN w:val="0"/>
              <w:adjustRightInd w:val="0"/>
              <w:jc w:val="center"/>
            </w:pPr>
            <w:r>
              <w:t>proc.</w:t>
            </w:r>
          </w:p>
        </w:tc>
        <w:tc>
          <w:tcPr>
            <w:tcW w:w="2410" w:type="dxa"/>
            <w:vAlign w:val="center"/>
          </w:tcPr>
          <w:p w:rsidR="009D01CD" w:rsidRPr="00E7651A" w:rsidRDefault="009D01CD" w:rsidP="00685D33">
            <w:pPr>
              <w:autoSpaceDE w:val="0"/>
              <w:autoSpaceDN w:val="0"/>
              <w:adjustRightInd w:val="0"/>
              <w:jc w:val="center"/>
            </w:pPr>
            <w:r w:rsidRPr="00E7651A">
              <w:t>&gt;20</w:t>
            </w:r>
          </w:p>
        </w:tc>
        <w:tc>
          <w:tcPr>
            <w:tcW w:w="5386" w:type="dxa"/>
          </w:tcPr>
          <w:p w:rsidR="009D01CD" w:rsidRPr="00E7651A" w:rsidRDefault="009D01CD" w:rsidP="00685D33">
            <w:pPr>
              <w:autoSpaceDE w:val="0"/>
              <w:autoSpaceDN w:val="0"/>
              <w:adjustRightInd w:val="0"/>
            </w:pP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t>5</w:t>
            </w:r>
            <w:r w:rsidRPr="00E7651A">
              <w:rPr>
                <w:szCs w:val="24"/>
              </w:rPr>
              <w:tab/>
            </w:r>
          </w:p>
        </w:tc>
        <w:tc>
          <w:tcPr>
            <w:tcW w:w="1276" w:type="dxa"/>
          </w:tcPr>
          <w:p w:rsidR="009D01CD" w:rsidRPr="00E7651A" w:rsidRDefault="009D01CD" w:rsidP="00685D33">
            <w:pPr>
              <w:autoSpaceDE w:val="0"/>
              <w:autoSpaceDN w:val="0"/>
              <w:adjustRightInd w:val="0"/>
            </w:pPr>
            <w:r w:rsidRPr="00E7651A">
              <w:t>3270.5</w:t>
            </w:r>
          </w:p>
        </w:tc>
        <w:tc>
          <w:tcPr>
            <w:tcW w:w="2126" w:type="dxa"/>
          </w:tcPr>
          <w:p w:rsidR="009D01CD" w:rsidRPr="00E7651A" w:rsidRDefault="009D01CD" w:rsidP="00685D33">
            <w:pPr>
              <w:autoSpaceDE w:val="0"/>
              <w:autoSpaceDN w:val="0"/>
              <w:adjustRightInd w:val="0"/>
            </w:pPr>
            <w:r w:rsidRPr="00E7651A">
              <w:t>Ekspansyvių rūšių projekcinis padengimas</w:t>
            </w:r>
          </w:p>
        </w:tc>
        <w:tc>
          <w:tcPr>
            <w:tcW w:w="1502" w:type="dxa"/>
            <w:vAlign w:val="center"/>
          </w:tcPr>
          <w:p w:rsidR="009D01CD" w:rsidRPr="00E7651A" w:rsidRDefault="009D01CD" w:rsidP="00685D33">
            <w:pPr>
              <w:autoSpaceDE w:val="0"/>
              <w:autoSpaceDN w:val="0"/>
              <w:adjustRightInd w:val="0"/>
              <w:jc w:val="center"/>
            </w:pPr>
            <w:r>
              <w:t>proc.</w:t>
            </w:r>
          </w:p>
        </w:tc>
        <w:tc>
          <w:tcPr>
            <w:tcW w:w="2410" w:type="dxa"/>
            <w:vAlign w:val="center"/>
          </w:tcPr>
          <w:p w:rsidR="009D01CD" w:rsidRPr="00E7651A" w:rsidRDefault="009D01CD" w:rsidP="00685D33">
            <w:pPr>
              <w:autoSpaceDE w:val="0"/>
              <w:autoSpaceDN w:val="0"/>
              <w:adjustRightInd w:val="0"/>
              <w:jc w:val="center"/>
            </w:pPr>
            <w:r w:rsidRPr="00E7651A">
              <w:t>&lt;10</w:t>
            </w:r>
          </w:p>
        </w:tc>
        <w:tc>
          <w:tcPr>
            <w:tcW w:w="5386" w:type="dxa"/>
          </w:tcPr>
          <w:p w:rsidR="009D01CD" w:rsidRPr="00E7651A" w:rsidRDefault="009D01CD" w:rsidP="00685D33">
            <w:pPr>
              <w:autoSpaceDE w:val="0"/>
              <w:autoSpaceDN w:val="0"/>
              <w:adjustRightInd w:val="0"/>
            </w:pPr>
            <w:r w:rsidRPr="00E7651A">
              <w:rPr>
                <w:i/>
                <w:iCs/>
              </w:rPr>
              <w:t>Agrostis stolonifera, Butomus umbellatus, Phalariodes arundinacea</w:t>
            </w:r>
            <w:r w:rsidRPr="00E7651A">
              <w:t xml:space="preserve">, </w:t>
            </w:r>
            <w:r w:rsidRPr="00E7651A">
              <w:rPr>
                <w:i/>
                <w:iCs/>
              </w:rPr>
              <w:t xml:space="preserve">Phragmites australis </w:t>
            </w:r>
            <w:r w:rsidRPr="00E7651A">
              <w:t>ir kt.</w:t>
            </w: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t>6</w:t>
            </w:r>
            <w:r w:rsidRPr="00E7651A">
              <w:rPr>
                <w:szCs w:val="24"/>
              </w:rPr>
              <w:tab/>
            </w:r>
          </w:p>
        </w:tc>
        <w:tc>
          <w:tcPr>
            <w:tcW w:w="1276" w:type="dxa"/>
          </w:tcPr>
          <w:p w:rsidR="009D01CD" w:rsidRPr="00E7651A" w:rsidRDefault="009D01CD" w:rsidP="00685D33">
            <w:pPr>
              <w:autoSpaceDE w:val="0"/>
              <w:autoSpaceDN w:val="0"/>
              <w:adjustRightInd w:val="0"/>
            </w:pPr>
            <w:r w:rsidRPr="00E7651A">
              <w:t>3270.6</w:t>
            </w:r>
          </w:p>
        </w:tc>
        <w:tc>
          <w:tcPr>
            <w:tcW w:w="2126" w:type="dxa"/>
          </w:tcPr>
          <w:p w:rsidR="009D01CD" w:rsidRPr="00E7651A" w:rsidRDefault="009D01CD" w:rsidP="00685D33">
            <w:pPr>
              <w:spacing w:line="259" w:lineRule="auto"/>
            </w:pPr>
            <w:r w:rsidRPr="00E7651A">
              <w:t>Svetimžemių rūšių projekcinis padengimas</w:t>
            </w:r>
          </w:p>
        </w:tc>
        <w:tc>
          <w:tcPr>
            <w:tcW w:w="1502" w:type="dxa"/>
            <w:vAlign w:val="center"/>
          </w:tcPr>
          <w:p w:rsidR="009D01CD" w:rsidRPr="00E7651A" w:rsidRDefault="009D01CD" w:rsidP="00685D33">
            <w:pPr>
              <w:autoSpaceDE w:val="0"/>
              <w:autoSpaceDN w:val="0"/>
              <w:adjustRightInd w:val="0"/>
              <w:jc w:val="center"/>
            </w:pPr>
            <w:r>
              <w:t>proc.</w:t>
            </w:r>
          </w:p>
        </w:tc>
        <w:tc>
          <w:tcPr>
            <w:tcW w:w="2410" w:type="dxa"/>
            <w:vAlign w:val="center"/>
          </w:tcPr>
          <w:p w:rsidR="009D01CD" w:rsidRPr="00E7651A" w:rsidRDefault="009D01CD" w:rsidP="00685D33">
            <w:pPr>
              <w:autoSpaceDE w:val="0"/>
              <w:autoSpaceDN w:val="0"/>
              <w:adjustRightInd w:val="0"/>
              <w:jc w:val="center"/>
            </w:pPr>
            <w:r w:rsidRPr="00E7651A">
              <w:t>&lt;10</w:t>
            </w:r>
          </w:p>
        </w:tc>
        <w:tc>
          <w:tcPr>
            <w:tcW w:w="5386" w:type="dxa"/>
          </w:tcPr>
          <w:p w:rsidR="009D01CD" w:rsidRPr="00E7651A" w:rsidRDefault="009D01CD" w:rsidP="00685D33">
            <w:pPr>
              <w:autoSpaceDE w:val="0"/>
              <w:autoSpaceDN w:val="0"/>
              <w:adjustRightInd w:val="0"/>
              <w:rPr>
                <w:color w:val="000000" w:themeColor="text1"/>
              </w:rPr>
            </w:pPr>
            <w:r w:rsidRPr="00E7651A">
              <w:rPr>
                <w:i/>
                <w:iCs/>
                <w:color w:val="000000" w:themeColor="text1"/>
              </w:rPr>
              <w:t>Bidens frondosa, Echinocystis lobata, Impatiens glandulifera</w:t>
            </w:r>
            <w:r w:rsidRPr="00E7651A">
              <w:rPr>
                <w:color w:val="000000" w:themeColor="text1"/>
              </w:rPr>
              <w:t xml:space="preserve"> ir kt.</w:t>
            </w:r>
          </w:p>
        </w:tc>
      </w:tr>
      <w:tr w:rsidR="009D01CD" w:rsidRPr="00E7651A" w:rsidTr="009D01CD">
        <w:tc>
          <w:tcPr>
            <w:tcW w:w="766" w:type="dxa"/>
          </w:tcPr>
          <w:p w:rsidR="009D01CD" w:rsidRPr="00E14DC3" w:rsidRDefault="009D01CD" w:rsidP="00685D33">
            <w:pPr>
              <w:spacing w:line="276" w:lineRule="auto"/>
              <w:ind w:left="720" w:hanging="360"/>
              <w:rPr>
                <w:szCs w:val="24"/>
              </w:rPr>
            </w:pPr>
            <w:r w:rsidRPr="00E7651A">
              <w:rPr>
                <w:szCs w:val="24"/>
              </w:rPr>
              <w:lastRenderedPageBreak/>
              <w:t>7</w:t>
            </w:r>
            <w:r w:rsidRPr="00E7651A">
              <w:rPr>
                <w:szCs w:val="24"/>
              </w:rPr>
              <w:tab/>
            </w:r>
          </w:p>
        </w:tc>
        <w:tc>
          <w:tcPr>
            <w:tcW w:w="1276" w:type="dxa"/>
          </w:tcPr>
          <w:p w:rsidR="009D01CD" w:rsidRPr="00E7651A" w:rsidRDefault="009D01CD" w:rsidP="00685D33">
            <w:pPr>
              <w:autoSpaceDE w:val="0"/>
              <w:autoSpaceDN w:val="0"/>
              <w:adjustRightInd w:val="0"/>
            </w:pPr>
            <w:r w:rsidRPr="00E7651A">
              <w:t>3270.7</w:t>
            </w:r>
          </w:p>
        </w:tc>
        <w:tc>
          <w:tcPr>
            <w:tcW w:w="2126" w:type="dxa"/>
          </w:tcPr>
          <w:p w:rsidR="009D01CD" w:rsidRPr="00E7651A" w:rsidRDefault="009D01CD" w:rsidP="00685D33">
            <w:pPr>
              <w:autoSpaceDE w:val="0"/>
              <w:autoSpaceDN w:val="0"/>
              <w:adjustRightInd w:val="0"/>
            </w:pPr>
            <w:r w:rsidRPr="00E7651A">
              <w:t>Antropogeninės kilmės pažaidos</w:t>
            </w:r>
          </w:p>
        </w:tc>
        <w:tc>
          <w:tcPr>
            <w:tcW w:w="1502" w:type="dxa"/>
          </w:tcPr>
          <w:p w:rsidR="009D01CD" w:rsidRPr="00E7651A" w:rsidRDefault="009D01CD" w:rsidP="00685D33">
            <w:pPr>
              <w:autoSpaceDE w:val="0"/>
              <w:autoSpaceDN w:val="0"/>
              <w:adjustRightInd w:val="0"/>
            </w:pPr>
            <w:r w:rsidRPr="00E7651A">
              <w:t>Eksperti</w:t>
            </w:r>
            <w:r w:rsidRPr="00E7651A">
              <w:softHyphen/>
              <w:t>nis vertinimas</w:t>
            </w:r>
          </w:p>
        </w:tc>
        <w:tc>
          <w:tcPr>
            <w:tcW w:w="2410" w:type="dxa"/>
            <w:vAlign w:val="center"/>
          </w:tcPr>
          <w:p w:rsidR="009D01CD" w:rsidRPr="00E7651A" w:rsidRDefault="009D01CD" w:rsidP="00685D33">
            <w:pPr>
              <w:autoSpaceDE w:val="0"/>
              <w:autoSpaceDN w:val="0"/>
              <w:adjustRightInd w:val="0"/>
              <w:jc w:val="center"/>
            </w:pPr>
            <w:r w:rsidRPr="00E7651A">
              <w:t>Nėra arba neintensyvios</w:t>
            </w:r>
          </w:p>
        </w:tc>
        <w:tc>
          <w:tcPr>
            <w:tcW w:w="5386" w:type="dxa"/>
          </w:tcPr>
          <w:p w:rsidR="009D01CD" w:rsidRPr="00E7651A" w:rsidRDefault="009D01CD" w:rsidP="00685D33">
            <w:pPr>
              <w:autoSpaceDE w:val="0"/>
              <w:autoSpaceDN w:val="0"/>
              <w:adjustRightInd w:val="0"/>
            </w:pPr>
            <w:r w:rsidRPr="00E7651A">
              <w:t>Ištryptas, provėžuotas, išknistas, dėl laivybos sukeliamų bangų veikiamas ir kitai</w:t>
            </w:r>
            <w:r w:rsidR="0081763B">
              <w:t>p pažeidžiamas buveinės plotas.</w:t>
            </w:r>
          </w:p>
        </w:tc>
      </w:tr>
    </w:tbl>
    <w:p w:rsidR="009D01CD" w:rsidRPr="00E7651A" w:rsidRDefault="009D01CD" w:rsidP="009D01CD">
      <w:pPr>
        <w:rPr>
          <w:szCs w:val="24"/>
        </w:rPr>
      </w:pPr>
    </w:p>
    <w:p w:rsidR="009D01CD" w:rsidRPr="00994115" w:rsidRDefault="009D01CD" w:rsidP="009D01CD">
      <w:pPr>
        <w:tabs>
          <w:tab w:val="left" w:pos="12474"/>
        </w:tabs>
        <w:rPr>
          <w:b/>
          <w:bCs/>
          <w:szCs w:val="24"/>
        </w:rPr>
      </w:pPr>
      <w:r w:rsidRPr="5285D47D">
        <w:rPr>
          <w:b/>
          <w:bCs/>
        </w:rPr>
        <w:t>B</w:t>
      </w:r>
      <w:r>
        <w:rPr>
          <w:b/>
          <w:bCs/>
        </w:rPr>
        <w:t>uveinės</w:t>
      </w:r>
      <w:r w:rsidRPr="5285D47D">
        <w:rPr>
          <w:b/>
          <w:bCs/>
        </w:rPr>
        <w:t xml:space="preserve"> „</w:t>
      </w:r>
      <w:r w:rsidRPr="5285D47D">
        <w:rPr>
          <w:b/>
          <w:bCs/>
          <w:color w:val="000000" w:themeColor="text1"/>
          <w:lang w:eastAsia="lt-LT"/>
        </w:rPr>
        <w:t>3270</w:t>
      </w:r>
      <w:r>
        <w:rPr>
          <w:b/>
          <w:bCs/>
          <w:color w:val="000000" w:themeColor="text1"/>
          <w:lang w:eastAsia="lt-LT"/>
        </w:rPr>
        <w:t>,</w:t>
      </w:r>
      <w:r w:rsidRPr="5285D47D">
        <w:rPr>
          <w:b/>
          <w:bCs/>
          <w:color w:val="000000" w:themeColor="text1"/>
          <w:lang w:eastAsia="lt-LT"/>
        </w:rPr>
        <w:t xml:space="preserve"> Dumblingos upių pakrantės</w:t>
      </w:r>
      <w:r w:rsidRPr="5285D47D">
        <w:rPr>
          <w:b/>
          <w:bCs/>
        </w:rPr>
        <w:t xml:space="preserve">“ </w:t>
      </w:r>
      <w:r>
        <w:rPr>
          <w:b/>
          <w:bCs/>
        </w:rPr>
        <w:t>indikatorinės</w:t>
      </w:r>
      <w:r w:rsidRPr="5285D47D">
        <w:rPr>
          <w:b/>
          <w:bCs/>
        </w:rPr>
        <w:t xml:space="preserve"> rūšys</w:t>
      </w:r>
      <w:r>
        <w:rPr>
          <w:b/>
          <w:bCs/>
        </w:rPr>
        <w:tab/>
      </w:r>
      <w:r w:rsidRPr="00E44DA4">
        <w:rPr>
          <w:szCs w:val="24"/>
        </w:rPr>
        <w:t>9 lentelė</w:t>
      </w:r>
    </w:p>
    <w:tbl>
      <w:tblPr>
        <w:tblW w:w="134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2224"/>
      </w:tblGrid>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1</w:t>
            </w:r>
          </w:p>
        </w:tc>
        <w:tc>
          <w:tcPr>
            <w:tcW w:w="12224" w:type="dxa"/>
            <w:shd w:val="clear" w:color="auto" w:fill="auto"/>
            <w:noWrap/>
          </w:tcPr>
          <w:p w:rsidR="009D01CD" w:rsidRPr="00994115" w:rsidRDefault="009D01CD" w:rsidP="00685D33">
            <w:pPr>
              <w:rPr>
                <w:color w:val="000000"/>
                <w:lang w:eastAsia="lt-LT"/>
              </w:rPr>
            </w:pPr>
            <w:r w:rsidRPr="00994115">
              <w:rPr>
                <w:i/>
                <w:iCs/>
              </w:rPr>
              <w:t>Atriplex prostata</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2</w:t>
            </w:r>
          </w:p>
        </w:tc>
        <w:tc>
          <w:tcPr>
            <w:tcW w:w="12224" w:type="dxa"/>
            <w:shd w:val="clear" w:color="auto" w:fill="auto"/>
            <w:noWrap/>
          </w:tcPr>
          <w:p w:rsidR="009D01CD" w:rsidRPr="00994115" w:rsidRDefault="009D01CD" w:rsidP="00685D33">
            <w:pPr>
              <w:rPr>
                <w:color w:val="000000"/>
                <w:lang w:eastAsia="lt-LT"/>
              </w:rPr>
            </w:pPr>
            <w:r w:rsidRPr="00994115">
              <w:rPr>
                <w:i/>
                <w:iCs/>
              </w:rPr>
              <w:t>Cyperus fuscus</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3</w:t>
            </w:r>
          </w:p>
        </w:tc>
        <w:tc>
          <w:tcPr>
            <w:tcW w:w="12224" w:type="dxa"/>
            <w:shd w:val="clear" w:color="auto" w:fill="auto"/>
            <w:noWrap/>
          </w:tcPr>
          <w:p w:rsidR="009D01CD" w:rsidRPr="00994115" w:rsidRDefault="009D01CD" w:rsidP="00685D33">
            <w:pPr>
              <w:rPr>
                <w:i/>
                <w:iCs/>
              </w:rPr>
            </w:pPr>
            <w:r w:rsidRPr="00994115">
              <w:rPr>
                <w:i/>
                <w:iCs/>
              </w:rPr>
              <w:t>Elatine hydropiper</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4</w:t>
            </w:r>
          </w:p>
        </w:tc>
        <w:tc>
          <w:tcPr>
            <w:tcW w:w="12224" w:type="dxa"/>
            <w:shd w:val="clear" w:color="auto" w:fill="auto"/>
            <w:noWrap/>
          </w:tcPr>
          <w:p w:rsidR="009D01CD" w:rsidRPr="00994115" w:rsidRDefault="009D01CD" w:rsidP="00685D33">
            <w:pPr>
              <w:rPr>
                <w:i/>
                <w:iCs/>
              </w:rPr>
            </w:pPr>
            <w:r w:rsidRPr="00994115">
              <w:rPr>
                <w:rStyle w:val="normaltextrun"/>
                <w:i/>
                <w:iCs/>
                <w:color w:val="000000"/>
                <w:shd w:val="clear" w:color="auto" w:fill="FFFFFF"/>
              </w:rPr>
              <w:t>Leersia oryzoides</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5</w:t>
            </w:r>
          </w:p>
        </w:tc>
        <w:tc>
          <w:tcPr>
            <w:tcW w:w="12224" w:type="dxa"/>
            <w:shd w:val="clear" w:color="auto" w:fill="auto"/>
            <w:noWrap/>
          </w:tcPr>
          <w:p w:rsidR="009D01CD" w:rsidRPr="00994115" w:rsidRDefault="009D01CD" w:rsidP="00685D33">
            <w:pPr>
              <w:rPr>
                <w:color w:val="000000"/>
                <w:lang w:eastAsia="lt-LT"/>
              </w:rPr>
            </w:pPr>
            <w:r w:rsidRPr="00994115">
              <w:rPr>
                <w:i/>
                <w:iCs/>
              </w:rPr>
              <w:t>Limosella aquatica</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6</w:t>
            </w:r>
          </w:p>
        </w:tc>
        <w:tc>
          <w:tcPr>
            <w:tcW w:w="12224" w:type="dxa"/>
            <w:shd w:val="clear" w:color="auto" w:fill="auto"/>
            <w:noWrap/>
          </w:tcPr>
          <w:p w:rsidR="009D01CD" w:rsidRPr="00994115" w:rsidRDefault="009D01CD" w:rsidP="00685D33">
            <w:pPr>
              <w:rPr>
                <w:color w:val="000000"/>
                <w:lang w:eastAsia="lt-LT"/>
              </w:rPr>
            </w:pPr>
            <w:r w:rsidRPr="00994115">
              <w:rPr>
                <w:i/>
                <w:iCs/>
                <w:color w:val="000000" w:themeColor="text1"/>
              </w:rPr>
              <w:t xml:space="preserve">Lipandra polysperma </w:t>
            </w:r>
            <w:r w:rsidRPr="00994115">
              <w:rPr>
                <w:color w:val="000000" w:themeColor="text1"/>
              </w:rPr>
              <w:t>(</w:t>
            </w:r>
            <w:r w:rsidRPr="00994115">
              <w:rPr>
                <w:rStyle w:val="normaltextrun"/>
                <w:i/>
                <w:iCs/>
                <w:color w:val="000000"/>
                <w:shd w:val="clear" w:color="auto" w:fill="FFFFFF"/>
              </w:rPr>
              <w:t>Chenopodium polyspermum</w:t>
            </w:r>
            <w:r w:rsidRPr="00994115">
              <w:rPr>
                <w:rStyle w:val="normaltextrun"/>
                <w:color w:val="000000"/>
                <w:shd w:val="clear" w:color="auto" w:fill="FFFFFF"/>
              </w:rPr>
              <w:t>)</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7</w:t>
            </w:r>
          </w:p>
        </w:tc>
        <w:tc>
          <w:tcPr>
            <w:tcW w:w="12224" w:type="dxa"/>
            <w:shd w:val="clear" w:color="auto" w:fill="auto"/>
            <w:noWrap/>
          </w:tcPr>
          <w:p w:rsidR="009D01CD" w:rsidRPr="00994115" w:rsidRDefault="009D01CD" w:rsidP="00685D33">
            <w:pPr>
              <w:rPr>
                <w:color w:val="000000"/>
                <w:lang w:eastAsia="lt-LT"/>
              </w:rPr>
            </w:pPr>
            <w:r w:rsidRPr="00994115">
              <w:rPr>
                <w:i/>
                <w:iCs/>
                <w:color w:val="000000" w:themeColor="text1"/>
              </w:rPr>
              <w:t xml:space="preserve">Oxybasis glauca </w:t>
            </w:r>
            <w:r w:rsidRPr="00994115">
              <w:rPr>
                <w:color w:val="000000" w:themeColor="text1"/>
              </w:rPr>
              <w:t>(</w:t>
            </w:r>
            <w:r w:rsidRPr="00994115">
              <w:rPr>
                <w:rStyle w:val="normaltextrun"/>
                <w:i/>
                <w:iCs/>
                <w:color w:val="000000"/>
                <w:shd w:val="clear" w:color="auto" w:fill="FFFFFF"/>
              </w:rPr>
              <w:t>Chenopodium glaucum</w:t>
            </w:r>
            <w:r w:rsidRPr="00994115">
              <w:rPr>
                <w:rStyle w:val="normaltextrun"/>
                <w:color w:val="000000"/>
                <w:shd w:val="clear" w:color="auto" w:fill="FFFFFF"/>
              </w:rPr>
              <w:t>)</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8</w:t>
            </w:r>
          </w:p>
        </w:tc>
        <w:tc>
          <w:tcPr>
            <w:tcW w:w="12224" w:type="dxa"/>
            <w:shd w:val="clear" w:color="auto" w:fill="auto"/>
            <w:noWrap/>
          </w:tcPr>
          <w:p w:rsidR="009D01CD" w:rsidRPr="00994115" w:rsidRDefault="009D01CD" w:rsidP="00685D33">
            <w:pPr>
              <w:rPr>
                <w:color w:val="000000" w:themeColor="text1"/>
                <w:lang w:eastAsia="lt-LT"/>
              </w:rPr>
            </w:pPr>
            <w:r w:rsidRPr="00994115">
              <w:rPr>
                <w:i/>
                <w:iCs/>
                <w:color w:val="000000" w:themeColor="text1"/>
              </w:rPr>
              <w:t xml:space="preserve">Oxybasis rubra </w:t>
            </w:r>
            <w:r w:rsidRPr="00994115">
              <w:rPr>
                <w:color w:val="000000" w:themeColor="text1"/>
              </w:rPr>
              <w:t>(</w:t>
            </w:r>
            <w:r w:rsidRPr="00994115">
              <w:rPr>
                <w:rStyle w:val="normaltextrun"/>
                <w:i/>
                <w:iCs/>
                <w:color w:val="000000"/>
                <w:shd w:val="clear" w:color="auto" w:fill="FFFFFF"/>
              </w:rPr>
              <w:t>Chenopodium rubrum</w:t>
            </w:r>
            <w:r w:rsidRPr="00994115">
              <w:rPr>
                <w:rStyle w:val="normaltextrun"/>
                <w:color w:val="000000"/>
                <w:shd w:val="clear" w:color="auto" w:fill="FFFFFF"/>
              </w:rPr>
              <w:t>)</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9</w:t>
            </w:r>
          </w:p>
        </w:tc>
        <w:tc>
          <w:tcPr>
            <w:tcW w:w="12224" w:type="dxa"/>
            <w:shd w:val="clear" w:color="auto" w:fill="auto"/>
            <w:noWrap/>
          </w:tcPr>
          <w:p w:rsidR="009D01CD" w:rsidRPr="00994115" w:rsidRDefault="009D01CD" w:rsidP="00685D33">
            <w:pPr>
              <w:rPr>
                <w:i/>
                <w:iCs/>
                <w:color w:val="000000" w:themeColor="text1"/>
                <w:lang w:eastAsia="lt-LT"/>
              </w:rPr>
            </w:pPr>
            <w:r w:rsidRPr="00994115">
              <w:rPr>
                <w:i/>
                <w:iCs/>
              </w:rPr>
              <w:t>Persicaria lapathifolia</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10</w:t>
            </w:r>
          </w:p>
        </w:tc>
        <w:tc>
          <w:tcPr>
            <w:tcW w:w="12224" w:type="dxa"/>
            <w:shd w:val="clear" w:color="auto" w:fill="auto"/>
            <w:noWrap/>
          </w:tcPr>
          <w:p w:rsidR="009D01CD" w:rsidRPr="00994115" w:rsidRDefault="009D01CD" w:rsidP="00685D33">
            <w:pPr>
              <w:rPr>
                <w:i/>
                <w:iCs/>
                <w:color w:val="000000" w:themeColor="text1"/>
                <w:lang w:eastAsia="lt-LT"/>
              </w:rPr>
            </w:pPr>
            <w:r w:rsidRPr="00994115">
              <w:rPr>
                <w:i/>
                <w:iCs/>
              </w:rPr>
              <w:t>Rorippa amphibia</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11</w:t>
            </w:r>
          </w:p>
        </w:tc>
        <w:tc>
          <w:tcPr>
            <w:tcW w:w="12224" w:type="dxa"/>
            <w:shd w:val="clear" w:color="auto" w:fill="auto"/>
            <w:noWrap/>
          </w:tcPr>
          <w:p w:rsidR="009D01CD" w:rsidRPr="00994115" w:rsidRDefault="009D01CD" w:rsidP="00685D33">
            <w:pPr>
              <w:rPr>
                <w:i/>
                <w:iCs/>
                <w:color w:val="000000" w:themeColor="text1"/>
                <w:lang w:eastAsia="lt-LT"/>
              </w:rPr>
            </w:pPr>
            <w:r w:rsidRPr="00994115">
              <w:rPr>
                <w:i/>
                <w:iCs/>
              </w:rPr>
              <w:t>Rumex maritimus</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12</w:t>
            </w:r>
          </w:p>
        </w:tc>
        <w:tc>
          <w:tcPr>
            <w:tcW w:w="12224" w:type="dxa"/>
            <w:shd w:val="clear" w:color="auto" w:fill="auto"/>
            <w:noWrap/>
          </w:tcPr>
          <w:p w:rsidR="009D01CD" w:rsidRPr="00994115" w:rsidRDefault="009D01CD" w:rsidP="00685D33">
            <w:pPr>
              <w:rPr>
                <w:i/>
                <w:iCs/>
                <w:color w:val="000000" w:themeColor="text1"/>
                <w:lang w:eastAsia="lt-LT"/>
              </w:rPr>
            </w:pPr>
            <w:r w:rsidRPr="00994115">
              <w:rPr>
                <w:i/>
                <w:iCs/>
              </w:rPr>
              <w:t>Rorippa palustris</w:t>
            </w:r>
          </w:p>
        </w:tc>
      </w:tr>
      <w:tr w:rsidR="009D01CD" w:rsidRPr="00994115" w:rsidTr="009D01CD">
        <w:trPr>
          <w:trHeight w:val="312"/>
        </w:trPr>
        <w:tc>
          <w:tcPr>
            <w:tcW w:w="1242" w:type="dxa"/>
          </w:tcPr>
          <w:p w:rsidR="009D01CD" w:rsidRPr="00E14DC3" w:rsidRDefault="009D01CD" w:rsidP="009D01CD">
            <w:pPr>
              <w:spacing w:line="276" w:lineRule="auto"/>
              <w:ind w:firstLine="32"/>
              <w:jc w:val="center"/>
              <w:rPr>
                <w:color w:val="000000"/>
                <w:szCs w:val="24"/>
              </w:rPr>
            </w:pPr>
            <w:r w:rsidRPr="00994115">
              <w:rPr>
                <w:color w:val="000000"/>
                <w:szCs w:val="24"/>
              </w:rPr>
              <w:t>13</w:t>
            </w:r>
          </w:p>
        </w:tc>
        <w:tc>
          <w:tcPr>
            <w:tcW w:w="12224" w:type="dxa"/>
            <w:shd w:val="clear" w:color="auto" w:fill="auto"/>
            <w:noWrap/>
          </w:tcPr>
          <w:p w:rsidR="009D01CD" w:rsidRPr="00994115" w:rsidRDefault="009D01CD" w:rsidP="00685D33">
            <w:pPr>
              <w:rPr>
                <w:i/>
                <w:iCs/>
                <w:color w:val="000000" w:themeColor="text1"/>
                <w:lang w:eastAsia="lt-LT"/>
              </w:rPr>
            </w:pPr>
            <w:r w:rsidRPr="00994115">
              <w:rPr>
                <w:i/>
                <w:iCs/>
              </w:rPr>
              <w:t>Ranunculus sceleratus</w:t>
            </w:r>
          </w:p>
        </w:tc>
      </w:tr>
    </w:tbl>
    <w:p w:rsidR="00B52FEF" w:rsidRDefault="00B52FEF">
      <w:pPr>
        <w:tabs>
          <w:tab w:val="left" w:pos="426"/>
        </w:tabs>
        <w:rPr>
          <w:szCs w:val="24"/>
        </w:rPr>
      </w:pPr>
    </w:p>
    <w:p w:rsidR="00685D33" w:rsidRDefault="00685D33" w:rsidP="00685D33">
      <w:pPr>
        <w:ind w:left="1134"/>
        <w:rPr>
          <w:szCs w:val="24"/>
        </w:rPr>
      </w:pPr>
      <w:r>
        <w:rPr>
          <w:b/>
          <w:bCs/>
          <w:szCs w:val="24"/>
        </w:rPr>
        <w:t xml:space="preserve">Buveinės „3130, Mažai mineralizuoti ežerai su būdmainių augalų bendrijomis“ geros apsaugos būklės kriterijai                </w:t>
      </w:r>
      <w:r>
        <w:rPr>
          <w:szCs w:val="24"/>
        </w:rPr>
        <w:t>10 lentelė</w:t>
      </w:r>
    </w:p>
    <w:p w:rsidR="00685D33" w:rsidRDefault="00685D33" w:rsidP="00685D33">
      <w:pPr>
        <w:autoSpaceDE w:val="0"/>
        <w:autoSpaceDN w:val="0"/>
        <w:adjustRightInd w:val="0"/>
        <w:ind w:left="1134"/>
        <w:rPr>
          <w:b/>
          <w:bCs/>
          <w:szCs w:val="24"/>
        </w:rPr>
      </w:pPr>
      <w:r>
        <w:rPr>
          <w:szCs w:val="24"/>
        </w:rPr>
        <w:t>Išskiriami 2 buveinės potipiai:</w:t>
      </w:r>
    </w:p>
    <w:p w:rsidR="00685D33" w:rsidRDefault="00685D33" w:rsidP="00685D33">
      <w:pPr>
        <w:ind w:left="1134"/>
        <w:jc w:val="both"/>
        <w:rPr>
          <w:color w:val="333333"/>
          <w:szCs w:val="24"/>
        </w:rPr>
      </w:pPr>
      <w:r>
        <w:rPr>
          <w:szCs w:val="24"/>
        </w:rPr>
        <w:t xml:space="preserve">3130a – </w:t>
      </w:r>
      <w:r>
        <w:rPr>
          <w:color w:val="333333"/>
          <w:szCs w:val="24"/>
        </w:rPr>
        <w:t>Oligotrofiniai ežerai;</w:t>
      </w:r>
    </w:p>
    <w:p w:rsidR="00685D33" w:rsidRDefault="00685D33" w:rsidP="00685D33">
      <w:pPr>
        <w:ind w:left="1134"/>
        <w:jc w:val="both"/>
        <w:rPr>
          <w:color w:val="333333"/>
          <w:szCs w:val="24"/>
        </w:rPr>
      </w:pPr>
      <w:r>
        <w:rPr>
          <w:szCs w:val="24"/>
        </w:rPr>
        <w:t xml:space="preserve">3130b – </w:t>
      </w:r>
      <w:r>
        <w:rPr>
          <w:color w:val="333333"/>
          <w:szCs w:val="24"/>
        </w:rPr>
        <w:t>Oligomezotrofinės seklumos su smulkiųjų vikšrių bendrijomis.</w:t>
      </w:r>
    </w:p>
    <w:p w:rsidR="00685D33" w:rsidRDefault="00685D33" w:rsidP="00685D33">
      <w:pPr>
        <w:ind w:left="1134" w:right="110"/>
        <w:rPr>
          <w:szCs w:val="24"/>
          <w:lang w:eastAsia="yi-Hebr" w:bidi="yi-Hebr"/>
        </w:rPr>
      </w:pPr>
      <w:r>
        <w:rPr>
          <w:szCs w:val="24"/>
          <w:lang w:eastAsia="yi-Hebr" w:bidi="yi-Hebr"/>
        </w:rPr>
        <w:t>Prie kriterijaus numerio esantis potipio kodas nurodo, kuriam potipiui jis taikomas. Jei nurodomas tik tipo kodas – taikoma visiems potipiams.</w:t>
      </w:r>
    </w:p>
    <w:p w:rsidR="00685D33" w:rsidRDefault="00685D33" w:rsidP="00685D33">
      <w:pPr>
        <w:ind w:left="11664" w:firstLine="1296"/>
        <w:jc w:val="center"/>
        <w:rPr>
          <w:b/>
          <w:bCs/>
          <w:szCs w:val="24"/>
        </w:rPr>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276"/>
        <w:gridCol w:w="1866"/>
        <w:gridCol w:w="1536"/>
        <w:gridCol w:w="2245"/>
        <w:gridCol w:w="5551"/>
      </w:tblGrid>
      <w:tr w:rsidR="00685D33" w:rsidTr="00685D33">
        <w:tc>
          <w:tcPr>
            <w:tcW w:w="993"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jc w:val="center"/>
              <w:rPr>
                <w:b/>
                <w:bCs/>
                <w:szCs w:val="24"/>
              </w:rPr>
            </w:pPr>
            <w:bookmarkStart w:id="1" w:name="_Hlk145579188"/>
            <w:r>
              <w:rPr>
                <w:b/>
                <w:bCs/>
                <w:szCs w:val="24"/>
              </w:rPr>
              <w:t>Eil. Nr.</w:t>
            </w: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rFonts w:eastAsia="Calibri"/>
                <w:b/>
                <w:bCs/>
                <w:szCs w:val="24"/>
              </w:rPr>
            </w:pPr>
            <w:r>
              <w:rPr>
                <w:b/>
                <w:bCs/>
                <w:szCs w:val="24"/>
              </w:rPr>
              <w:t>Kriterijaus kodas</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Kriterijus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Matavimo vienetas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b/>
                <w:bCs/>
                <w:szCs w:val="24"/>
              </w:rPr>
              <w:t>Tikslinė vertė</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b/>
                <w:bCs/>
                <w:szCs w:val="24"/>
              </w:rPr>
              <w:t>Papildoma informacija</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tabs>
                <w:tab w:val="left" w:pos="360"/>
              </w:tabs>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3130.1</w:t>
            </w:r>
          </w:p>
        </w:tc>
        <w:tc>
          <w:tcPr>
            <w:tcW w:w="1866" w:type="dxa"/>
            <w:tcBorders>
              <w:top w:val="single" w:sz="4" w:space="0" w:color="auto"/>
              <w:left w:val="single" w:sz="4" w:space="0" w:color="auto"/>
              <w:bottom w:val="single" w:sz="4" w:space="0" w:color="auto"/>
              <w:right w:val="single" w:sz="4" w:space="0" w:color="auto"/>
            </w:tcBorders>
            <w:hideMark/>
          </w:tcPr>
          <w:p w:rsidR="00685D33" w:rsidRDefault="00685D33">
            <w:pPr>
              <w:rPr>
                <w:b/>
                <w:bCs/>
                <w:szCs w:val="24"/>
              </w:rPr>
            </w:pPr>
            <w:r>
              <w:rPr>
                <w:szCs w:val="24"/>
              </w:rPr>
              <w:t>Bendras buveinių užimamas plotas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ha</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Stabilus arba didėjantis</w:t>
            </w:r>
          </w:p>
        </w:tc>
        <w:tc>
          <w:tcPr>
            <w:tcW w:w="5551" w:type="dxa"/>
            <w:tcBorders>
              <w:top w:val="single" w:sz="4" w:space="0" w:color="auto"/>
              <w:left w:val="single" w:sz="4" w:space="0" w:color="auto"/>
              <w:bottom w:val="single" w:sz="4" w:space="0" w:color="auto"/>
              <w:right w:val="single" w:sz="4" w:space="0" w:color="auto"/>
            </w:tcBorders>
            <w:vAlign w:val="center"/>
          </w:tcPr>
          <w:p w:rsidR="00685D33" w:rsidRDefault="00685D33">
            <w:pPr>
              <w:rPr>
                <w:b/>
                <w:bCs/>
                <w:szCs w:val="24"/>
              </w:rPr>
            </w:pP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3130.2</w:t>
            </w:r>
          </w:p>
        </w:tc>
        <w:tc>
          <w:tcPr>
            <w:tcW w:w="1866" w:type="dxa"/>
            <w:tcBorders>
              <w:top w:val="single" w:sz="4" w:space="0" w:color="auto"/>
              <w:left w:val="single" w:sz="4" w:space="0" w:color="auto"/>
              <w:bottom w:val="single" w:sz="4" w:space="0" w:color="auto"/>
              <w:right w:val="single" w:sz="4" w:space="0" w:color="auto"/>
            </w:tcBorders>
            <w:hideMark/>
          </w:tcPr>
          <w:p w:rsidR="00685D33" w:rsidRDefault="00685D33">
            <w:pPr>
              <w:rPr>
                <w:b/>
                <w:bCs/>
                <w:szCs w:val="24"/>
              </w:rPr>
            </w:pPr>
            <w:r>
              <w:rPr>
                <w:szCs w:val="24"/>
              </w:rPr>
              <w:t xml:space="preserve">Buveinių, turinčių gerą </w:t>
            </w:r>
            <w:r>
              <w:rPr>
                <w:szCs w:val="24"/>
              </w:rPr>
              <w:lastRenderedPageBreak/>
              <w:t xml:space="preserve">struktūrą ir geras funkcijas, plotas </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lastRenderedPageBreak/>
              <w:t>ha</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Stabilus arba didėjantis</w:t>
            </w:r>
          </w:p>
        </w:tc>
        <w:tc>
          <w:tcPr>
            <w:tcW w:w="5551" w:type="dxa"/>
            <w:tcBorders>
              <w:top w:val="single" w:sz="4" w:space="0" w:color="auto"/>
              <w:left w:val="single" w:sz="4" w:space="0" w:color="auto"/>
              <w:bottom w:val="single" w:sz="4" w:space="0" w:color="auto"/>
              <w:right w:val="single" w:sz="4" w:space="0" w:color="auto"/>
            </w:tcBorders>
            <w:vAlign w:val="center"/>
          </w:tcPr>
          <w:p w:rsidR="00685D33" w:rsidRDefault="00685D33">
            <w:pPr>
              <w:rPr>
                <w:b/>
                <w:bCs/>
                <w:szCs w:val="24"/>
              </w:rPr>
            </w:pP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3130a.3</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szCs w:val="24"/>
              </w:rPr>
              <w:t>Indikatorinių rūšių skaičius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rFonts w:eastAsia="Calibri"/>
                <w:szCs w:val="24"/>
              </w:rPr>
              <w:t>Rūšių skaičius, vnt.</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≥1</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szCs w:val="24"/>
              </w:rPr>
              <w:t>Indikatorinių rūšių sąrašas pateikiamas 2 lentelėje.</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3130a4.</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szCs w:val="24"/>
              </w:rPr>
              <w:t>Indikatorinių rūšių struktūra</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rFonts w:eastAsia="Calibri"/>
                <w:szCs w:val="24"/>
              </w:rPr>
              <w:t>Eksperto vertinimas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 xml:space="preserve">Sudaro dideles, plačiai išplitusias grupes </w:t>
            </w:r>
          </w:p>
        </w:tc>
        <w:tc>
          <w:tcPr>
            <w:tcW w:w="5551" w:type="dxa"/>
            <w:tcBorders>
              <w:top w:val="single" w:sz="4" w:space="0" w:color="auto"/>
              <w:left w:val="single" w:sz="4" w:space="0" w:color="auto"/>
              <w:bottom w:val="single" w:sz="4" w:space="0" w:color="auto"/>
              <w:right w:val="single" w:sz="4" w:space="0" w:color="auto"/>
            </w:tcBorders>
            <w:vAlign w:val="center"/>
          </w:tcPr>
          <w:p w:rsidR="00685D33" w:rsidRDefault="00685D33">
            <w:pPr>
              <w:rPr>
                <w:b/>
                <w:bCs/>
                <w:szCs w:val="24"/>
              </w:rPr>
            </w:pP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3130b.5</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rPr>
              <w:t>Indikatorinių rūšių dalis augalijos užimame plote</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rFonts w:eastAsia="Calibri"/>
                <w:szCs w:val="24"/>
              </w:rPr>
            </w:pPr>
            <w:r>
              <w:rPr>
                <w:rFonts w:eastAsia="Calibri"/>
                <w:szCs w:val="24"/>
              </w:rP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t>&gt;50</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szCs w:val="24"/>
              </w:rPr>
              <w:t>Indikatorinių rūšių sąrašas pateikiamas 2 lentelėje.</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3130a.6</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rPr>
              <w:t>Buveinės degradaciją indikuojančių rūšių projekcinis padengimas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rFonts w:eastAsia="Calibri"/>
                <w:szCs w:val="24"/>
              </w:rPr>
            </w:pPr>
            <w:r>
              <w:rPr>
                <w:rFonts w:eastAsia="Calibri"/>
                <w:szCs w:val="24"/>
              </w:rP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t>&lt;10</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i/>
                <w:iCs/>
                <w:szCs w:val="24"/>
              </w:rPr>
              <w:t>Ceratophyllum demersum</w:t>
            </w:r>
            <w:r>
              <w:rPr>
                <w:szCs w:val="24"/>
              </w:rPr>
              <w:t xml:space="preserve">, </w:t>
            </w:r>
            <w:r>
              <w:rPr>
                <w:i/>
                <w:iCs/>
                <w:szCs w:val="24"/>
              </w:rPr>
              <w:t>Hydrocharis morsus-ranae, Myriophyllum spicatum, Nymphaea alba</w:t>
            </w:r>
            <w:r>
              <w:rPr>
                <w:szCs w:val="24"/>
              </w:rPr>
              <w:t xml:space="preserve">, </w:t>
            </w:r>
            <w:r>
              <w:rPr>
                <w:i/>
                <w:iCs/>
                <w:szCs w:val="24"/>
              </w:rPr>
              <w:t>Nymphaea candida</w:t>
            </w:r>
            <w:r>
              <w:rPr>
                <w:szCs w:val="24"/>
              </w:rPr>
              <w:t>,</w:t>
            </w:r>
            <w:r>
              <w:rPr>
                <w:i/>
                <w:iCs/>
                <w:szCs w:val="24"/>
              </w:rPr>
              <w:t xml:space="preserve"> Nuphar lutea, Potamogeton natans, Sparganium emersum</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3130b.7</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rPr>
              <w:t>Ekspansyvių rūšių projekcinis padengimas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rFonts w:eastAsia="Calibri"/>
                <w:szCs w:val="24"/>
              </w:rPr>
            </w:pPr>
            <w:r>
              <w:rPr>
                <w:rFonts w:eastAsia="Calibri"/>
                <w:szCs w:val="24"/>
              </w:rP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t>&lt;20</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i/>
                <w:iCs/>
                <w:szCs w:val="24"/>
              </w:rPr>
              <w:t>Bidens tripartita, Carex rostrata, Eleocharis palustris, Eriophorum angustifolium Equisetum fluviatile, Juncus filiformis, Molinia caerulea, Persicaria lapathifolia, Phragmites australis, Polygonum persicaria, Schoenoplectus lacustris, Typha angustifolia, T. latifolia</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3130a.8</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rPr>
              <w:t>Svetimžemių augalų rūšių projekcinis padengimas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rFonts w:eastAsia="Calibri"/>
                <w:szCs w:val="24"/>
              </w:rPr>
            </w:pPr>
            <w:r>
              <w:rPr>
                <w:rFonts w:eastAsia="Calibri"/>
                <w:szCs w:val="24"/>
              </w:rP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i/>
                <w:iCs/>
                <w:szCs w:val="24"/>
              </w:rPr>
              <w:t xml:space="preserve">Elodea canadensis </w:t>
            </w:r>
            <w:r>
              <w:rPr>
                <w:szCs w:val="24"/>
              </w:rPr>
              <w:t>&lt;10, kitų rūšių 0</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i/>
                <w:iCs/>
                <w:szCs w:val="24"/>
              </w:rPr>
              <w:t>Azolla filiculoides, Elodea nuttallii, Nymphaea</w:t>
            </w:r>
            <w:r>
              <w:rPr>
                <w:szCs w:val="24"/>
              </w:rPr>
              <w:t xml:space="preserve"> spp. (dekoratyvinės formos) ir kitos svetimžemės rūšys.</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3130b.8</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szCs w:val="24"/>
              </w:rPr>
              <w:t>Svetimžemių augalų rūšių projekcinis padengimas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rFonts w:eastAsia="Calibri"/>
                <w:szCs w:val="24"/>
              </w:rPr>
            </w:pPr>
            <w:r>
              <w:rPr>
                <w:rFonts w:eastAsia="Calibri"/>
                <w:szCs w:val="24"/>
              </w:rP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t>0</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i/>
                <w:iCs/>
                <w:szCs w:val="24"/>
              </w:rPr>
              <w:t xml:space="preserve">Bidens frondosa, Elodea canadensis </w:t>
            </w:r>
            <w:r>
              <w:rPr>
                <w:szCs w:val="24"/>
              </w:rPr>
              <w:t>ir kitos svetimžemės rūšys.</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3130b.9</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rFonts w:eastAsia="Calibri"/>
                <w:szCs w:val="24"/>
              </w:rPr>
              <w:t>Ilgalaikiai vandens lygio svyravimai</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rFonts w:eastAsia="Calibri"/>
                <w:szCs w:val="24"/>
              </w:rPr>
            </w:pPr>
            <w:r>
              <w:rPr>
                <w:rFonts w:eastAsia="Calibri"/>
                <w:szCs w:val="24"/>
              </w:rPr>
              <w:t>Eksperto vertinimas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szCs w:val="24"/>
              </w:rPr>
            </w:pPr>
            <w:r>
              <w:rPr>
                <w:szCs w:val="24"/>
              </w:rPr>
              <w:t>Nėra</w:t>
            </w:r>
          </w:p>
        </w:tc>
        <w:tc>
          <w:tcPr>
            <w:tcW w:w="5551"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szCs w:val="24"/>
              </w:rPr>
            </w:pPr>
            <w:r>
              <w:rPr>
                <w:rFonts w:eastAsia="Calibri"/>
                <w:szCs w:val="24"/>
              </w:rPr>
              <w:t xml:space="preserve">Vertinami neigiami pokyčiai dėl ežero intakų ir ištakų srauto sutrikdymo (patvenkimas, gilinimas, užžėlimas augalija), </w:t>
            </w:r>
            <w:r>
              <w:rPr>
                <w:szCs w:val="24"/>
              </w:rPr>
              <w:t>aplinkinėse teritorijose esančios sausinimo infrastruktūros poveikis hidrologiniam režimui.</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3130a.10</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szCs w:val="24"/>
              </w:rPr>
              <w:t>Invazinės gyvūnų rūšys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rFonts w:eastAsia="Calibri"/>
                <w:szCs w:val="24"/>
              </w:rPr>
              <w:t>Eksperto vertinimas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Nėra</w:t>
            </w:r>
          </w:p>
        </w:tc>
        <w:tc>
          <w:tcPr>
            <w:tcW w:w="5551" w:type="dxa"/>
            <w:tcBorders>
              <w:top w:val="single" w:sz="4" w:space="0" w:color="auto"/>
              <w:left w:val="single" w:sz="4" w:space="0" w:color="auto"/>
              <w:bottom w:val="single" w:sz="4" w:space="0" w:color="auto"/>
              <w:right w:val="single" w:sz="4" w:space="0" w:color="auto"/>
            </w:tcBorders>
            <w:hideMark/>
          </w:tcPr>
          <w:p w:rsidR="00685D33" w:rsidRDefault="00685D33">
            <w:pPr>
              <w:rPr>
                <w:b/>
                <w:bCs/>
                <w:szCs w:val="24"/>
              </w:rPr>
            </w:pPr>
            <w:r>
              <w:rPr>
                <w:szCs w:val="24"/>
              </w:rPr>
              <w:t>Vertinama, ar yra invazinių gyvūnų (vėžiagyvių, žuvų) (Invazinės rūšys pagal Lietuvos Respublikos aplinkos ministro 2004 m. rugpjūčio 16 d. įsakymu Nr. D1-433 (su vėlesniais papildymais) patvirtintą sąrašą).</w:t>
            </w:r>
          </w:p>
        </w:tc>
      </w:tr>
      <w:tr w:rsidR="00685D33" w:rsidTr="00685D33">
        <w:tc>
          <w:tcPr>
            <w:tcW w:w="993" w:type="dxa"/>
            <w:tcBorders>
              <w:top w:val="single" w:sz="4" w:space="0" w:color="auto"/>
              <w:left w:val="single" w:sz="4" w:space="0" w:color="auto"/>
              <w:bottom w:val="single" w:sz="4" w:space="0" w:color="auto"/>
              <w:right w:val="single" w:sz="4" w:space="0" w:color="auto"/>
            </w:tcBorders>
            <w:vAlign w:val="center"/>
          </w:tcPr>
          <w:p w:rsidR="00685D33" w:rsidRDefault="00685D33" w:rsidP="00685D33">
            <w:pPr>
              <w:pStyle w:val="Sraopastraipa"/>
              <w:numPr>
                <w:ilvl w:val="0"/>
                <w:numId w:val="6"/>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ind w:left="-108" w:right="-108"/>
              <w:jc w:val="center"/>
              <w:rPr>
                <w:szCs w:val="24"/>
              </w:rPr>
            </w:pPr>
            <w:r>
              <w:rPr>
                <w:szCs w:val="24"/>
              </w:rPr>
              <w:t>3130a.11</w:t>
            </w:r>
          </w:p>
        </w:tc>
        <w:tc>
          <w:tcPr>
            <w:tcW w:w="186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rPr>
                <w:b/>
                <w:bCs/>
                <w:szCs w:val="24"/>
              </w:rPr>
            </w:pPr>
            <w:r>
              <w:rPr>
                <w:szCs w:val="24"/>
              </w:rPr>
              <w:t>Introdukuotos nebūdingos žuvų rūšys</w:t>
            </w:r>
          </w:p>
        </w:tc>
        <w:tc>
          <w:tcPr>
            <w:tcW w:w="1536"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rFonts w:eastAsia="Calibri"/>
                <w:szCs w:val="24"/>
              </w:rPr>
              <w:t>Eksperto vertinimas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685D33" w:rsidRDefault="00685D33">
            <w:pPr>
              <w:jc w:val="center"/>
              <w:rPr>
                <w:b/>
                <w:bCs/>
                <w:szCs w:val="24"/>
              </w:rPr>
            </w:pPr>
            <w:r>
              <w:rPr>
                <w:szCs w:val="24"/>
              </w:rPr>
              <w:t>Nėra</w:t>
            </w:r>
          </w:p>
        </w:tc>
        <w:tc>
          <w:tcPr>
            <w:tcW w:w="5551" w:type="dxa"/>
            <w:tcBorders>
              <w:top w:val="single" w:sz="4" w:space="0" w:color="auto"/>
              <w:left w:val="single" w:sz="4" w:space="0" w:color="auto"/>
              <w:bottom w:val="single" w:sz="4" w:space="0" w:color="auto"/>
              <w:right w:val="single" w:sz="4" w:space="0" w:color="auto"/>
            </w:tcBorders>
            <w:hideMark/>
          </w:tcPr>
          <w:p w:rsidR="00685D33" w:rsidRDefault="00685D33">
            <w:pPr>
              <w:rPr>
                <w:b/>
                <w:bCs/>
                <w:szCs w:val="24"/>
              </w:rPr>
            </w:pPr>
            <w:r>
              <w:rPr>
                <w:szCs w:val="24"/>
              </w:rPr>
              <w:t>Stebėjimų metu ar kitų šaltinių duomenimis nustatomas vandens telkinio įžuvinimo nevietinėmis ar pagal ežero mitybines sąlygas nebūdingomis žuvų rūšimis faktas.</w:t>
            </w:r>
          </w:p>
        </w:tc>
      </w:tr>
      <w:bookmarkEnd w:id="1"/>
    </w:tbl>
    <w:p w:rsidR="00685D33" w:rsidRDefault="00685D33" w:rsidP="00685D33">
      <w:pPr>
        <w:rPr>
          <w:szCs w:val="24"/>
          <w:highlight w:val="yellow"/>
        </w:rPr>
      </w:pPr>
    </w:p>
    <w:p w:rsidR="00685D33" w:rsidRDefault="00685D33" w:rsidP="00685D33">
      <w:pPr>
        <w:ind w:left="1134"/>
        <w:rPr>
          <w:b/>
          <w:bCs/>
          <w:szCs w:val="24"/>
        </w:rPr>
      </w:pPr>
      <w:r>
        <w:rPr>
          <w:b/>
          <w:bCs/>
          <w:szCs w:val="24"/>
        </w:rPr>
        <w:t xml:space="preserve">Buveinės </w:t>
      </w:r>
      <w:r>
        <w:rPr>
          <w:b/>
          <w:bCs/>
          <w:color w:val="000000"/>
          <w:szCs w:val="24"/>
          <w:lang w:eastAsia="lt-LT"/>
        </w:rPr>
        <w:t>„</w:t>
      </w:r>
      <w:r>
        <w:rPr>
          <w:b/>
          <w:bCs/>
          <w:szCs w:val="24"/>
        </w:rPr>
        <w:t>3130, Mažai mineralizuoti ežerai su būdmainių augalų bendrijomis</w:t>
      </w:r>
      <w:r>
        <w:rPr>
          <w:b/>
          <w:bCs/>
          <w:color w:val="000000"/>
          <w:szCs w:val="24"/>
          <w:lang w:eastAsia="lt-LT"/>
        </w:rPr>
        <w:t>“ i</w:t>
      </w:r>
      <w:r>
        <w:rPr>
          <w:b/>
          <w:bCs/>
          <w:szCs w:val="24"/>
        </w:rPr>
        <w:t>ndikatorinės</w:t>
      </w:r>
      <w:r>
        <w:rPr>
          <w:b/>
          <w:bCs/>
          <w:color w:val="000000"/>
          <w:szCs w:val="24"/>
          <w:lang w:eastAsia="lt-LT"/>
        </w:rPr>
        <w:t xml:space="preserve"> </w:t>
      </w:r>
      <w:r>
        <w:rPr>
          <w:b/>
          <w:bCs/>
          <w:szCs w:val="24"/>
        </w:rPr>
        <w:t xml:space="preserve">rūšys </w:t>
      </w:r>
      <w:r>
        <w:rPr>
          <w:b/>
          <w:bCs/>
          <w:szCs w:val="24"/>
        </w:rPr>
        <w:tab/>
      </w:r>
      <w:r>
        <w:rPr>
          <w:szCs w:val="24"/>
        </w:rPr>
        <w:t xml:space="preserve">                              11 lentelė</w:t>
      </w:r>
    </w:p>
    <w:tbl>
      <w:tblPr>
        <w:tblW w:w="13467"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5670"/>
        <w:gridCol w:w="6663"/>
      </w:tblGrid>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426"/>
              </w:tabs>
              <w:rPr>
                <w:b/>
                <w:bCs/>
                <w:color w:val="000000"/>
                <w:szCs w:val="24"/>
              </w:rPr>
            </w:pPr>
            <w:r>
              <w:rPr>
                <w:b/>
                <w:bCs/>
                <w:color w:val="000000"/>
                <w:szCs w:val="24"/>
                <w:lang w:eastAsia="lt-LT"/>
              </w:rPr>
              <w:t>Eil. Nr.</w:t>
            </w:r>
          </w:p>
        </w:tc>
        <w:tc>
          <w:tcPr>
            <w:tcW w:w="12333" w:type="dxa"/>
            <w:gridSpan w:val="2"/>
            <w:tcBorders>
              <w:top w:val="single" w:sz="4" w:space="0" w:color="auto"/>
              <w:left w:val="single" w:sz="4" w:space="0" w:color="auto"/>
              <w:bottom w:val="single" w:sz="4" w:space="0" w:color="auto"/>
              <w:right w:val="single" w:sz="4" w:space="0" w:color="auto"/>
            </w:tcBorders>
            <w:noWrap/>
            <w:vAlign w:val="center"/>
            <w:hideMark/>
          </w:tcPr>
          <w:p w:rsidR="00685D33" w:rsidRDefault="00685D33">
            <w:pPr>
              <w:jc w:val="center"/>
              <w:rPr>
                <w:b/>
                <w:bCs/>
                <w:color w:val="000000"/>
                <w:szCs w:val="24"/>
                <w:lang w:eastAsia="lt-LT"/>
              </w:rPr>
            </w:pPr>
            <w:r>
              <w:rPr>
                <w:b/>
                <w:bCs/>
                <w:color w:val="000000"/>
                <w:szCs w:val="24"/>
                <w:lang w:eastAsia="lt-LT"/>
              </w:rPr>
              <w:t>Rūšies lotyniškas pavadinimas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tcPr>
          <w:p w:rsidR="00685D33" w:rsidRDefault="00685D33">
            <w:pPr>
              <w:tabs>
                <w:tab w:val="left" w:pos="-426"/>
              </w:tabs>
              <w:rPr>
                <w:color w:val="000000"/>
                <w:szCs w:val="24"/>
              </w:rPr>
            </w:pP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jc w:val="center"/>
              <w:rPr>
                <w:b/>
                <w:bCs/>
                <w:szCs w:val="24"/>
              </w:rPr>
            </w:pPr>
            <w:r>
              <w:rPr>
                <w:b/>
                <w:bCs/>
                <w:szCs w:val="24"/>
              </w:rPr>
              <w:t>3130a</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jc w:val="center"/>
              <w:rPr>
                <w:b/>
                <w:bCs/>
                <w:szCs w:val="24"/>
              </w:rPr>
            </w:pPr>
            <w:r>
              <w:rPr>
                <w:b/>
                <w:bCs/>
                <w:szCs w:val="24"/>
              </w:rPr>
              <w:t>3130b</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i/>
                <w:iCs/>
                <w:szCs w:val="24"/>
              </w:rPr>
            </w:pPr>
            <w:r>
              <w:rPr>
                <w:i/>
                <w:iCs/>
                <w:szCs w:val="24"/>
              </w:rPr>
              <w:t>Eleocharis acicularis</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autoSpaceDE w:val="0"/>
              <w:autoSpaceDN w:val="0"/>
              <w:adjustRightInd w:val="0"/>
              <w:ind w:left="142" w:hanging="142"/>
              <w:jc w:val="both"/>
              <w:rPr>
                <w:b/>
                <w:bCs/>
                <w:color w:val="000000"/>
                <w:szCs w:val="24"/>
                <w:lang w:eastAsia="lt-LT"/>
              </w:rPr>
            </w:pPr>
            <w:r>
              <w:rPr>
                <w:i/>
                <w:iCs/>
                <w:szCs w:val="24"/>
              </w:rPr>
              <w:t>Centaurium pulchellum</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2</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i/>
                <w:iCs/>
                <w:szCs w:val="24"/>
              </w:rPr>
            </w:pPr>
            <w:r>
              <w:rPr>
                <w:i/>
                <w:iCs/>
                <w:szCs w:val="24"/>
              </w:rPr>
              <w:t>Isoetes lacustris</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Centunculus minimus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3</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i/>
                <w:iCs/>
                <w:szCs w:val="24"/>
              </w:rPr>
            </w:pPr>
            <w:r>
              <w:rPr>
                <w:i/>
                <w:iCs/>
                <w:szCs w:val="24"/>
              </w:rPr>
              <w:t>Lobelia dortmanna</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Cyperus fuscus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4</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i/>
                <w:iCs/>
                <w:szCs w:val="24"/>
              </w:rPr>
            </w:pPr>
            <w:r>
              <w:rPr>
                <w:i/>
                <w:iCs/>
                <w:szCs w:val="24"/>
              </w:rPr>
              <w:t>Myriophyllum alterniflorum</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Elatine hydropiper</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5</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i/>
                <w:iCs/>
                <w:szCs w:val="24"/>
              </w:rPr>
            </w:pPr>
            <w:r>
              <w:rPr>
                <w:i/>
                <w:iCs/>
                <w:szCs w:val="24"/>
              </w:rPr>
              <w:t>Ranunculus reptans</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Eleocharis acicularis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6</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i/>
                <w:iCs/>
                <w:szCs w:val="24"/>
              </w:rPr>
            </w:pPr>
            <w:r>
              <w:rPr>
                <w:i/>
                <w:iCs/>
                <w:szCs w:val="24"/>
              </w:rPr>
              <w:t>Sparganium angustifolium</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Gnaphalium uliginosum</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7</w:t>
            </w:r>
          </w:p>
        </w:tc>
        <w:tc>
          <w:tcPr>
            <w:tcW w:w="5670" w:type="dxa"/>
            <w:tcBorders>
              <w:top w:val="single" w:sz="4" w:space="0" w:color="auto"/>
              <w:left w:val="single" w:sz="4" w:space="0" w:color="auto"/>
              <w:bottom w:val="single" w:sz="4" w:space="0" w:color="auto"/>
              <w:right w:val="single" w:sz="4" w:space="0" w:color="auto"/>
            </w:tcBorders>
            <w:noWrap/>
            <w:vAlign w:val="center"/>
            <w:hideMark/>
          </w:tcPr>
          <w:p w:rsidR="00685D33" w:rsidRDefault="00685D33">
            <w:pPr>
              <w:autoSpaceDE w:val="0"/>
              <w:autoSpaceDN w:val="0"/>
              <w:adjustRightInd w:val="0"/>
              <w:ind w:left="142" w:hanging="142"/>
              <w:jc w:val="both"/>
              <w:rPr>
                <w:szCs w:val="24"/>
              </w:rPr>
            </w:pPr>
            <w:r>
              <w:rPr>
                <w:i/>
                <w:iCs/>
                <w:szCs w:val="24"/>
              </w:rPr>
              <w:t>Sphagnum denticulatum</w:t>
            </w: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Isolepis setacea</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8</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Juncus bulbosus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9</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Juncus capitatus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10</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Limosella aquatica</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11</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Lycopodiella inundata</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12</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autoSpaceDE w:val="0"/>
              <w:autoSpaceDN w:val="0"/>
              <w:adjustRightInd w:val="0"/>
              <w:ind w:left="142" w:hanging="142"/>
              <w:jc w:val="both"/>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autoSpaceDE w:val="0"/>
              <w:autoSpaceDN w:val="0"/>
              <w:adjustRightInd w:val="0"/>
              <w:ind w:left="142" w:hanging="142"/>
              <w:jc w:val="both"/>
              <w:rPr>
                <w:b/>
                <w:bCs/>
                <w:color w:val="000000"/>
                <w:szCs w:val="24"/>
                <w:lang w:eastAsia="lt-LT"/>
              </w:rPr>
            </w:pPr>
            <w:r>
              <w:rPr>
                <w:i/>
                <w:iCs/>
                <w:szCs w:val="24"/>
              </w:rPr>
              <w:t>Myriophyllum alterniflorum</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13</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Peplis portula</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14</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Radiola linoides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15</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i/>
                <w:iCs/>
                <w:color w:val="000000"/>
                <w:szCs w:val="24"/>
                <w:lang w:eastAsia="yi-Hebr" w:bidi="yi-Hebr"/>
              </w:rPr>
            </w:pPr>
            <w:r>
              <w:rPr>
                <w:i/>
                <w:iCs/>
                <w:szCs w:val="24"/>
              </w:rPr>
              <w:t>Ranunculus reptans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16</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i/>
                <w:iCs/>
                <w:color w:val="000000"/>
                <w:szCs w:val="24"/>
                <w:lang w:eastAsia="yi-Hebr" w:bidi="yi-Hebr"/>
              </w:rPr>
            </w:pPr>
            <w:r>
              <w:rPr>
                <w:i/>
                <w:iCs/>
                <w:szCs w:val="24"/>
              </w:rPr>
              <w:t>Scirpus radicans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17</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i/>
                <w:iCs/>
                <w:color w:val="000000"/>
                <w:szCs w:val="24"/>
                <w:lang w:eastAsia="yi-Hebr" w:bidi="yi-Hebr"/>
              </w:rPr>
            </w:pPr>
            <w:r>
              <w:rPr>
                <w:i/>
                <w:iCs/>
                <w:szCs w:val="24"/>
              </w:rPr>
              <w:t>Sparganium angustifolium</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18</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i/>
                <w:iCs/>
                <w:color w:val="000000"/>
                <w:szCs w:val="24"/>
                <w:lang w:eastAsia="yi-Hebr" w:bidi="yi-Hebr"/>
              </w:rPr>
            </w:pPr>
            <w:r>
              <w:rPr>
                <w:i/>
                <w:iCs/>
                <w:szCs w:val="24"/>
              </w:rPr>
              <w:t>Sparganium natans</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19</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i/>
                <w:iCs/>
                <w:color w:val="000000"/>
                <w:szCs w:val="24"/>
                <w:lang w:eastAsia="yi-Hebr" w:bidi="yi-Hebr"/>
              </w:rPr>
            </w:pPr>
            <w:r>
              <w:rPr>
                <w:i/>
                <w:iCs/>
                <w:szCs w:val="24"/>
              </w:rPr>
              <w:t>Veronica scutellata</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20</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b/>
                <w:bCs/>
                <w:color w:val="000000"/>
                <w:szCs w:val="24"/>
                <w:lang w:eastAsia="lt-LT"/>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b/>
                <w:bCs/>
                <w:color w:val="000000"/>
                <w:szCs w:val="24"/>
                <w:lang w:eastAsia="lt-LT"/>
              </w:rPr>
            </w:pPr>
            <w:r>
              <w:rPr>
                <w:i/>
                <w:iCs/>
                <w:szCs w:val="24"/>
              </w:rPr>
              <w:t>Bryum cyclophyllum</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lastRenderedPageBreak/>
              <w:t>21</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i/>
                <w:iCs/>
                <w:color w:val="000000"/>
                <w:szCs w:val="24"/>
                <w:lang w:eastAsia="yi-Hebr" w:bidi="yi-Hebr"/>
              </w:rPr>
            </w:pPr>
            <w:r>
              <w:rPr>
                <w:i/>
                <w:iCs/>
                <w:szCs w:val="24"/>
              </w:rPr>
              <w:t>Leptobryum pyriforme</w:t>
            </w:r>
          </w:p>
        </w:tc>
      </w:tr>
      <w:tr w:rsidR="00685D33" w:rsidTr="00685D33">
        <w:trPr>
          <w:trHeight w:val="312"/>
        </w:trPr>
        <w:tc>
          <w:tcPr>
            <w:tcW w:w="1134" w:type="dxa"/>
            <w:tcBorders>
              <w:top w:val="single" w:sz="4" w:space="0" w:color="auto"/>
              <w:left w:val="single" w:sz="4" w:space="0" w:color="auto"/>
              <w:bottom w:val="single" w:sz="4" w:space="0" w:color="auto"/>
              <w:right w:val="single" w:sz="4" w:space="0" w:color="auto"/>
            </w:tcBorders>
            <w:hideMark/>
          </w:tcPr>
          <w:p w:rsidR="00685D33" w:rsidRDefault="00685D33">
            <w:pPr>
              <w:tabs>
                <w:tab w:val="left" w:pos="54"/>
              </w:tabs>
              <w:jc w:val="center"/>
              <w:rPr>
                <w:color w:val="000000"/>
                <w:szCs w:val="24"/>
              </w:rPr>
            </w:pPr>
            <w:r>
              <w:rPr>
                <w:color w:val="000000"/>
                <w:szCs w:val="24"/>
              </w:rPr>
              <w:t>22</w:t>
            </w:r>
          </w:p>
        </w:tc>
        <w:tc>
          <w:tcPr>
            <w:tcW w:w="5670" w:type="dxa"/>
            <w:tcBorders>
              <w:top w:val="single" w:sz="4" w:space="0" w:color="auto"/>
              <w:left w:val="single" w:sz="4" w:space="0" w:color="auto"/>
              <w:bottom w:val="single" w:sz="4" w:space="0" w:color="auto"/>
              <w:right w:val="single" w:sz="4" w:space="0" w:color="auto"/>
            </w:tcBorders>
            <w:noWrap/>
            <w:vAlign w:val="center"/>
          </w:tcPr>
          <w:p w:rsidR="00685D33" w:rsidRDefault="00685D33">
            <w:pPr>
              <w:rPr>
                <w:i/>
                <w:iCs/>
                <w:color w:val="000000"/>
                <w:szCs w:val="24"/>
                <w:lang w:eastAsia="yi-Hebr" w:bidi="yi-Hebr"/>
              </w:rPr>
            </w:pPr>
          </w:p>
        </w:tc>
        <w:tc>
          <w:tcPr>
            <w:tcW w:w="6663" w:type="dxa"/>
            <w:tcBorders>
              <w:top w:val="single" w:sz="4" w:space="0" w:color="auto"/>
              <w:left w:val="single" w:sz="4" w:space="0" w:color="auto"/>
              <w:bottom w:val="single" w:sz="4" w:space="0" w:color="auto"/>
              <w:right w:val="single" w:sz="4" w:space="0" w:color="auto"/>
            </w:tcBorders>
            <w:hideMark/>
          </w:tcPr>
          <w:p w:rsidR="00685D33" w:rsidRDefault="00685D33">
            <w:pPr>
              <w:rPr>
                <w:color w:val="000000"/>
                <w:szCs w:val="24"/>
                <w:lang w:eastAsia="yi-Hebr" w:bidi="yi-Hebr"/>
              </w:rPr>
            </w:pPr>
            <w:r>
              <w:rPr>
                <w:i/>
                <w:iCs/>
                <w:szCs w:val="24"/>
              </w:rPr>
              <w:t>Pohlia wahlenbergii</w:t>
            </w:r>
          </w:p>
        </w:tc>
      </w:tr>
    </w:tbl>
    <w:p w:rsidR="00685D33" w:rsidRDefault="00685D33">
      <w:pPr>
        <w:tabs>
          <w:tab w:val="left" w:pos="426"/>
        </w:tabs>
        <w:rPr>
          <w:szCs w:val="24"/>
        </w:rPr>
      </w:pPr>
    </w:p>
    <w:p w:rsidR="007F08A3" w:rsidRPr="004346D2" w:rsidRDefault="007F08A3" w:rsidP="007F08A3">
      <w:pPr>
        <w:tabs>
          <w:tab w:val="left" w:pos="13041"/>
        </w:tabs>
        <w:ind w:firstLine="426"/>
        <w:rPr>
          <w:rFonts w:eastAsia="Calibri"/>
          <w:szCs w:val="24"/>
        </w:rPr>
      </w:pPr>
      <w:r w:rsidRPr="004346D2">
        <w:rPr>
          <w:rFonts w:eastAsia="Calibri"/>
          <w:b/>
          <w:bCs/>
          <w:szCs w:val="24"/>
        </w:rPr>
        <w:t>Buveinės „1130, Upių žiotys“ geros apsaugos būklės vertinimo kriterijai</w:t>
      </w:r>
      <w:r>
        <w:rPr>
          <w:rFonts w:eastAsia="Calibri"/>
          <w:b/>
          <w:bCs/>
          <w:szCs w:val="24"/>
        </w:rPr>
        <w:tab/>
      </w:r>
      <w:r w:rsidRPr="004346D2">
        <w:rPr>
          <w:rFonts w:eastAsia="Calibri"/>
          <w:szCs w:val="24"/>
        </w:rPr>
        <w:t>12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8"/>
        <w:gridCol w:w="1276"/>
        <w:gridCol w:w="1985"/>
        <w:gridCol w:w="1275"/>
        <w:gridCol w:w="1134"/>
        <w:gridCol w:w="7371"/>
      </w:tblGrid>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Eil. Nr.</w:t>
            </w:r>
          </w:p>
        </w:tc>
        <w:tc>
          <w:tcPr>
            <w:tcW w:w="1276"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Kriterijaus kodas</w:t>
            </w:r>
          </w:p>
        </w:tc>
        <w:tc>
          <w:tcPr>
            <w:tcW w:w="1985"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Kriterijus</w:t>
            </w:r>
          </w:p>
        </w:tc>
        <w:tc>
          <w:tcPr>
            <w:tcW w:w="1275"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Matavimo vienetas</w:t>
            </w:r>
          </w:p>
        </w:tc>
        <w:tc>
          <w:tcPr>
            <w:tcW w:w="1134"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Tikslinė vertė</w:t>
            </w:r>
          </w:p>
        </w:tc>
        <w:tc>
          <w:tcPr>
            <w:tcW w:w="7371" w:type="dxa"/>
            <w:shd w:val="clear" w:color="auto" w:fill="auto"/>
          </w:tcPr>
          <w:p w:rsidR="007F08A3" w:rsidRPr="004346D2" w:rsidRDefault="007F08A3" w:rsidP="007F2F91">
            <w:pPr>
              <w:autoSpaceDE w:val="0"/>
              <w:autoSpaceDN w:val="0"/>
              <w:adjustRightInd w:val="0"/>
              <w:rPr>
                <w:b/>
                <w:bCs/>
              </w:rPr>
            </w:pPr>
            <w:r w:rsidRPr="004346D2">
              <w:rPr>
                <w:b/>
                <w:bCs/>
              </w:rPr>
              <w:t>Papildoma informacija</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1</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1130.1</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rPr>
                <w:szCs w:val="24"/>
              </w:rPr>
              <w:t>Bendras buveinių užimamas plotas</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ha</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Stabilus arba didėjantis</w:t>
            </w:r>
          </w:p>
        </w:tc>
        <w:tc>
          <w:tcPr>
            <w:tcW w:w="7371" w:type="dxa"/>
            <w:shd w:val="clear" w:color="auto" w:fill="auto"/>
          </w:tcPr>
          <w:p w:rsidR="007F08A3" w:rsidRPr="004346D2" w:rsidRDefault="007F08A3" w:rsidP="007F2F91">
            <w:pPr>
              <w:autoSpaceDE w:val="0"/>
              <w:autoSpaceDN w:val="0"/>
              <w:adjustRightInd w:val="0"/>
            </w:pP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2</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1130.2</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rPr>
                <w:szCs w:val="24"/>
              </w:rPr>
              <w:t>Buveinių, turinčių gerą struktūrą ir geras funkcijas, plotas</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ha</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Stabilus arba didėjantis</w:t>
            </w:r>
          </w:p>
        </w:tc>
        <w:tc>
          <w:tcPr>
            <w:tcW w:w="7371" w:type="dxa"/>
            <w:shd w:val="clear" w:color="auto" w:fill="auto"/>
          </w:tcPr>
          <w:p w:rsidR="007F08A3" w:rsidRPr="004346D2" w:rsidRDefault="007F08A3" w:rsidP="007F2F91">
            <w:pPr>
              <w:autoSpaceDE w:val="0"/>
              <w:autoSpaceDN w:val="0"/>
              <w:adjustRightInd w:val="0"/>
            </w:pP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3</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1130.3</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t>Tipinių makrofitų rūšių skaičius</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Skaičius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≥6</w:t>
            </w:r>
          </w:p>
        </w:tc>
        <w:tc>
          <w:tcPr>
            <w:tcW w:w="7371" w:type="dxa"/>
            <w:shd w:val="clear" w:color="auto" w:fill="auto"/>
          </w:tcPr>
          <w:p w:rsidR="007F08A3" w:rsidRPr="004346D2" w:rsidRDefault="007F08A3" w:rsidP="007F2F91">
            <w:pPr>
              <w:autoSpaceDE w:val="0"/>
              <w:autoSpaceDN w:val="0"/>
              <w:adjustRightInd w:val="0"/>
            </w:pPr>
            <w:r w:rsidRPr="004346D2">
              <w:t>Tipinių rūšių sąrašas pateikiamas 13 lentelėje.</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4</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1130.4</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t>Santykinis fitolitoralės indeksas (toliau  – SFI)</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Ekologinis kokybės santykis (toliau  – EKS)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≥0,29</w:t>
            </w:r>
          </w:p>
        </w:tc>
        <w:tc>
          <w:tcPr>
            <w:tcW w:w="7371" w:type="dxa"/>
            <w:shd w:val="clear" w:color="auto" w:fill="auto"/>
          </w:tcPr>
          <w:p w:rsidR="007F08A3" w:rsidRPr="004346D2" w:rsidRDefault="007F08A3" w:rsidP="007F2F91">
            <w:pPr>
              <w:autoSpaceDE w:val="0"/>
              <w:autoSpaceDN w:val="0"/>
              <w:adjustRightInd w:val="0"/>
            </w:pPr>
            <w:r w:rsidRPr="004346D2">
              <w:t>Pagal SFI vertinama ekologinė makrofitų būklė tarpiniuose vandenyse. EKS yra santykinis indeksas, kuris atsižvelgia į esamo ir potencialaus fitolitoralės santykį bei į makrofitų rūšių jautrumo trofiškumui medianą. Vertinama tik šiaurinėje ir rytinėje Nemuno deltos priekrantėje.</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5</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1130.5</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t>Tipinių maurabraginių dumblių rūšys</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Aptinkamumas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yra</w:t>
            </w:r>
          </w:p>
        </w:tc>
        <w:tc>
          <w:tcPr>
            <w:tcW w:w="7371" w:type="dxa"/>
            <w:shd w:val="clear" w:color="auto" w:fill="auto"/>
          </w:tcPr>
          <w:p w:rsidR="007F08A3" w:rsidRPr="004346D2" w:rsidRDefault="007F08A3" w:rsidP="007F2F91">
            <w:pPr>
              <w:autoSpaceDE w:val="0"/>
              <w:autoSpaceDN w:val="0"/>
              <w:adjustRightInd w:val="0"/>
            </w:pPr>
            <w:r w:rsidRPr="004346D2">
              <w:t>Indikatorinių maurabraginių rūšių sąrašas pateikiamas 14 lentelėje. Vertinama tik Kniaupo įlankoje ir šiaurinėje Nemuno deltos priekrantėje (ties Kniaupo ragu).</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6</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1130.6</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rPr>
                <w:i/>
                <w:iCs/>
              </w:rPr>
              <w:t>Nymphoides peltata</w:t>
            </w:r>
            <w:r w:rsidRPr="004346D2">
              <w:t xml:space="preserve"> užimamas plotas</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ha</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≥16</w:t>
            </w:r>
          </w:p>
        </w:tc>
        <w:tc>
          <w:tcPr>
            <w:tcW w:w="7371" w:type="dxa"/>
            <w:shd w:val="clear" w:color="auto" w:fill="auto"/>
          </w:tcPr>
          <w:p w:rsidR="007F08A3" w:rsidRPr="004346D2" w:rsidRDefault="007F08A3" w:rsidP="007F2F91">
            <w:pPr>
              <w:autoSpaceDE w:val="0"/>
              <w:autoSpaceDN w:val="0"/>
              <w:adjustRightInd w:val="0"/>
            </w:pPr>
            <w:r w:rsidRPr="004346D2">
              <w:t>Indikatorinė makrofitų rūšis. Vertinama tik Kniaupo įlankoje.</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7</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1130.7</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t>Chlorofilo-a koncentracija</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µg L-1</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≤46</w:t>
            </w:r>
          </w:p>
        </w:tc>
        <w:tc>
          <w:tcPr>
            <w:tcW w:w="7371" w:type="dxa"/>
            <w:shd w:val="clear" w:color="auto" w:fill="auto"/>
          </w:tcPr>
          <w:p w:rsidR="007F08A3" w:rsidRPr="004346D2" w:rsidRDefault="007F08A3" w:rsidP="007F2F91">
            <w:pPr>
              <w:autoSpaceDE w:val="0"/>
              <w:autoSpaceDN w:val="0"/>
              <w:adjustRightInd w:val="0"/>
            </w:pPr>
            <w:r w:rsidRPr="004346D2">
              <w:t>Matuojama intensyvios vegetacijos periodu (gegužės – liepos mėn.)</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8</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1130.8</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t>Smėlio kiekis grunte iki 10 cm gylio</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Proc.</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≥80</w:t>
            </w:r>
          </w:p>
        </w:tc>
        <w:tc>
          <w:tcPr>
            <w:tcW w:w="7371" w:type="dxa"/>
            <w:shd w:val="clear" w:color="auto" w:fill="auto"/>
          </w:tcPr>
          <w:p w:rsidR="007F08A3" w:rsidRPr="004346D2" w:rsidRDefault="007F08A3" w:rsidP="007F2F91">
            <w:pPr>
              <w:autoSpaceDE w:val="0"/>
              <w:autoSpaceDN w:val="0"/>
              <w:adjustRightInd w:val="0"/>
            </w:pPr>
            <w:r w:rsidRPr="004346D2">
              <w:t>Matuojamas fitolitoralėje kartu su makrofitų padengimu. Vertinama tik šiaurinėje ir rytinėje Nemuno deltos priekrantėje.</w:t>
            </w:r>
          </w:p>
        </w:tc>
      </w:tr>
      <w:tr w:rsidR="007F08A3" w:rsidRPr="004346D2" w:rsidTr="007F2F91">
        <w:tc>
          <w:tcPr>
            <w:tcW w:w="708" w:type="dxa"/>
            <w:shd w:val="clear" w:color="auto" w:fill="auto"/>
            <w:vAlign w:val="center"/>
          </w:tcPr>
          <w:p w:rsidR="007F08A3" w:rsidRPr="004346D2" w:rsidRDefault="007F08A3" w:rsidP="007F2F91">
            <w:pPr>
              <w:autoSpaceDE w:val="0"/>
              <w:autoSpaceDN w:val="0"/>
              <w:adjustRightInd w:val="0"/>
              <w:jc w:val="center"/>
            </w:pPr>
            <w:r w:rsidRPr="004346D2">
              <w:t>9</w:t>
            </w:r>
          </w:p>
        </w:tc>
        <w:tc>
          <w:tcPr>
            <w:tcW w:w="1276" w:type="dxa"/>
            <w:shd w:val="clear" w:color="auto" w:fill="auto"/>
            <w:vAlign w:val="center"/>
          </w:tcPr>
          <w:p w:rsidR="007F08A3" w:rsidRPr="004346D2" w:rsidRDefault="007F08A3" w:rsidP="007F2F91">
            <w:pPr>
              <w:autoSpaceDE w:val="0"/>
              <w:autoSpaceDN w:val="0"/>
              <w:adjustRightInd w:val="0"/>
              <w:jc w:val="center"/>
            </w:pPr>
            <w:r w:rsidRPr="004346D2">
              <w:t>1130.9</w:t>
            </w:r>
          </w:p>
        </w:tc>
        <w:tc>
          <w:tcPr>
            <w:tcW w:w="1985" w:type="dxa"/>
            <w:shd w:val="clear" w:color="auto" w:fill="auto"/>
            <w:vAlign w:val="center"/>
          </w:tcPr>
          <w:p w:rsidR="007F08A3" w:rsidRPr="004346D2" w:rsidRDefault="007F08A3" w:rsidP="007F2F91">
            <w:pPr>
              <w:autoSpaceDE w:val="0"/>
              <w:autoSpaceDN w:val="0"/>
              <w:adjustRightInd w:val="0"/>
              <w:jc w:val="center"/>
            </w:pPr>
            <w:r w:rsidRPr="004346D2">
              <w:t>Rekreacijos paveikta fitolitoralė</w:t>
            </w:r>
          </w:p>
        </w:tc>
        <w:tc>
          <w:tcPr>
            <w:tcW w:w="1275" w:type="dxa"/>
            <w:shd w:val="clear" w:color="auto" w:fill="auto"/>
            <w:vAlign w:val="center"/>
          </w:tcPr>
          <w:p w:rsidR="007F08A3" w:rsidRPr="004346D2" w:rsidRDefault="007F08A3" w:rsidP="007F2F91">
            <w:pPr>
              <w:autoSpaceDE w:val="0"/>
              <w:autoSpaceDN w:val="0"/>
              <w:adjustRightInd w:val="0"/>
              <w:jc w:val="center"/>
            </w:pPr>
            <w:r w:rsidRPr="004346D2">
              <w:t>m ir santykio skaitinė reikšmė</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&lt;50</w:t>
            </w:r>
          </w:p>
          <w:p w:rsidR="007F08A3" w:rsidRPr="004346D2" w:rsidRDefault="007F08A3" w:rsidP="007F2F91">
            <w:pPr>
              <w:autoSpaceDE w:val="0"/>
              <w:autoSpaceDN w:val="0"/>
              <w:adjustRightInd w:val="0"/>
              <w:jc w:val="center"/>
            </w:pPr>
            <w:r w:rsidRPr="004346D2">
              <w:t>ir &gt;9</w:t>
            </w:r>
          </w:p>
        </w:tc>
        <w:tc>
          <w:tcPr>
            <w:tcW w:w="7371" w:type="dxa"/>
            <w:shd w:val="clear" w:color="auto" w:fill="auto"/>
          </w:tcPr>
          <w:p w:rsidR="007F08A3" w:rsidRPr="004346D2" w:rsidRDefault="007F08A3" w:rsidP="007F2F91">
            <w:pPr>
              <w:autoSpaceDE w:val="0"/>
              <w:autoSpaceDN w:val="0"/>
              <w:adjustRightInd w:val="0"/>
            </w:pPr>
            <w:r w:rsidRPr="004346D2">
              <w:t>Rekreacijos paveiktos &lt;1 m gylio fitolitoralės juostos ilgis ir kiek kartų jis mažesnis už gretimų nepaveiktų fitolitoralių ilgį. Jei kriterijaus vertės nesutampa pagal reikšmes, laikantis prevencinio principo, vertinti pagal blogiausią vertę.</w:t>
            </w:r>
          </w:p>
        </w:tc>
      </w:tr>
    </w:tbl>
    <w:p w:rsidR="007F08A3" w:rsidRPr="004346D2" w:rsidRDefault="007F08A3" w:rsidP="007F08A3">
      <w:pPr>
        <w:ind w:firstLine="426"/>
        <w:rPr>
          <w:rFonts w:eastAsia="Calibri"/>
          <w:b/>
          <w:bCs/>
          <w:szCs w:val="24"/>
        </w:rPr>
      </w:pPr>
    </w:p>
    <w:p w:rsidR="007F08A3" w:rsidRPr="004346D2" w:rsidRDefault="007F08A3" w:rsidP="007F08A3">
      <w:pPr>
        <w:ind w:firstLine="426"/>
        <w:rPr>
          <w:rFonts w:eastAsia="Calibri"/>
          <w:szCs w:val="24"/>
        </w:rPr>
      </w:pPr>
      <w:r w:rsidRPr="004346D2">
        <w:rPr>
          <w:rFonts w:eastAsia="Calibri"/>
          <w:b/>
          <w:bCs/>
          <w:szCs w:val="24"/>
        </w:rPr>
        <w:lastRenderedPageBreak/>
        <w:t xml:space="preserve">Buveinės „1130, Upių žiotys“ tipinės makrofitų rūšys </w:t>
      </w:r>
      <w:r w:rsidRPr="004346D2">
        <w:rPr>
          <w:rFonts w:eastAsia="Calibri"/>
          <w:b/>
          <w:bCs/>
          <w:szCs w:val="24"/>
        </w:rPr>
        <w:tab/>
      </w:r>
      <w:r w:rsidRPr="004346D2">
        <w:rPr>
          <w:rFonts w:eastAsia="Calibri"/>
          <w:b/>
          <w:bCs/>
          <w:szCs w:val="24"/>
        </w:rPr>
        <w:tab/>
      </w:r>
      <w:r w:rsidRPr="004346D2">
        <w:rPr>
          <w:rFonts w:eastAsia="Calibri"/>
          <w:b/>
          <w:bCs/>
          <w:szCs w:val="24"/>
        </w:rPr>
        <w:tab/>
      </w:r>
      <w:r w:rsidRPr="004346D2">
        <w:rPr>
          <w:rFonts w:eastAsia="Calibri"/>
          <w:b/>
          <w:bCs/>
          <w:szCs w:val="24"/>
        </w:rPr>
        <w:tab/>
      </w:r>
      <w:r w:rsidRPr="004346D2">
        <w:rPr>
          <w:rFonts w:eastAsia="Calibri"/>
          <w:b/>
          <w:bCs/>
          <w:szCs w:val="24"/>
        </w:rPr>
        <w:tab/>
      </w:r>
      <w:r w:rsidRPr="004346D2">
        <w:rPr>
          <w:rFonts w:eastAsia="Calibri"/>
          <w:b/>
          <w:bCs/>
          <w:szCs w:val="24"/>
        </w:rPr>
        <w:tab/>
        <w:t xml:space="preserve">    </w:t>
      </w:r>
      <w:r w:rsidRPr="004346D2">
        <w:rPr>
          <w:rFonts w:eastAsia="Calibri"/>
          <w:szCs w:val="24"/>
        </w:rPr>
        <w:t>13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615"/>
      </w:tblGrid>
      <w:tr w:rsidR="007F08A3" w:rsidRPr="004346D2" w:rsidTr="007F2F91">
        <w:tc>
          <w:tcPr>
            <w:tcW w:w="1134" w:type="dxa"/>
            <w:shd w:val="clear" w:color="auto" w:fill="auto"/>
          </w:tcPr>
          <w:p w:rsidR="007F08A3" w:rsidRPr="004346D2" w:rsidRDefault="007F08A3" w:rsidP="007F2F91">
            <w:pPr>
              <w:jc w:val="center"/>
              <w:rPr>
                <w:b/>
                <w:bCs/>
              </w:rPr>
            </w:pPr>
            <w:r w:rsidRPr="004346D2">
              <w:rPr>
                <w:b/>
                <w:bCs/>
              </w:rPr>
              <w:t xml:space="preserve">Eil. Nr. </w:t>
            </w:r>
          </w:p>
        </w:tc>
        <w:tc>
          <w:tcPr>
            <w:tcW w:w="12615" w:type="dxa"/>
            <w:shd w:val="clear" w:color="auto" w:fill="auto"/>
          </w:tcPr>
          <w:p w:rsidR="007F08A3" w:rsidRPr="004346D2" w:rsidRDefault="007F08A3" w:rsidP="007F2F91">
            <w:pPr>
              <w:jc w:val="both"/>
              <w:rPr>
                <w:b/>
                <w:bCs/>
              </w:rPr>
            </w:pPr>
            <w:r w:rsidRPr="004346D2">
              <w:rPr>
                <w:b/>
                <w:bCs/>
              </w:rPr>
              <w:t>Rūšies lotyniškas pavadinimas</w:t>
            </w:r>
          </w:p>
        </w:tc>
      </w:tr>
      <w:tr w:rsidR="007F08A3" w:rsidRPr="004346D2" w:rsidTr="007F2F91">
        <w:tc>
          <w:tcPr>
            <w:tcW w:w="1134" w:type="dxa"/>
            <w:shd w:val="clear" w:color="auto" w:fill="auto"/>
          </w:tcPr>
          <w:p w:rsidR="007F08A3" w:rsidRPr="004346D2" w:rsidRDefault="007F08A3" w:rsidP="007F2F91">
            <w:pPr>
              <w:jc w:val="center"/>
            </w:pPr>
            <w:r w:rsidRPr="004346D2">
              <w:t>1</w:t>
            </w:r>
          </w:p>
        </w:tc>
        <w:tc>
          <w:tcPr>
            <w:tcW w:w="12615" w:type="dxa"/>
            <w:shd w:val="clear" w:color="auto" w:fill="auto"/>
          </w:tcPr>
          <w:p w:rsidR="007F08A3" w:rsidRPr="004346D2" w:rsidRDefault="007F08A3" w:rsidP="007F2F91">
            <w:pPr>
              <w:ind w:right="475"/>
              <w:rPr>
                <w:i/>
                <w:iCs/>
              </w:rPr>
            </w:pPr>
            <w:r w:rsidRPr="004346D2">
              <w:rPr>
                <w:i/>
              </w:rPr>
              <w:t>Alisma</w:t>
            </w:r>
            <w:r w:rsidRPr="004346D2">
              <w:rPr>
                <w:i/>
                <w:spacing w:val="-8"/>
              </w:rPr>
              <w:t xml:space="preserve"> </w:t>
            </w:r>
            <w:r w:rsidRPr="004346D2">
              <w:rPr>
                <w:i/>
              </w:rPr>
              <w:t>plantago-aquatica</w:t>
            </w:r>
            <w:r w:rsidRPr="004346D2">
              <w:rPr>
                <w:i/>
                <w:spacing w:val="-5"/>
              </w:rPr>
              <w:t xml:space="preserve"> </w:t>
            </w:r>
          </w:p>
        </w:tc>
      </w:tr>
      <w:tr w:rsidR="007F08A3" w:rsidRPr="004346D2" w:rsidTr="007F2F91">
        <w:tc>
          <w:tcPr>
            <w:tcW w:w="1134" w:type="dxa"/>
            <w:shd w:val="clear" w:color="auto" w:fill="auto"/>
          </w:tcPr>
          <w:p w:rsidR="007F08A3" w:rsidRPr="004346D2" w:rsidRDefault="007F08A3" w:rsidP="007F2F91">
            <w:pPr>
              <w:jc w:val="center"/>
            </w:pPr>
            <w:r w:rsidRPr="004346D2">
              <w:t>2</w:t>
            </w:r>
          </w:p>
        </w:tc>
        <w:tc>
          <w:tcPr>
            <w:tcW w:w="12615" w:type="dxa"/>
            <w:shd w:val="clear" w:color="auto" w:fill="auto"/>
          </w:tcPr>
          <w:p w:rsidR="007F08A3" w:rsidRPr="004346D2" w:rsidRDefault="007F08A3" w:rsidP="007F2F91">
            <w:pPr>
              <w:jc w:val="both"/>
              <w:rPr>
                <w:i/>
                <w:iCs/>
              </w:rPr>
            </w:pPr>
            <w:r w:rsidRPr="004346D2">
              <w:rPr>
                <w:i/>
              </w:rPr>
              <w:t>Ceratophyllum</w:t>
            </w:r>
            <w:r w:rsidRPr="004346D2">
              <w:rPr>
                <w:i/>
                <w:spacing w:val="-7"/>
              </w:rPr>
              <w:t xml:space="preserve"> </w:t>
            </w:r>
            <w:r w:rsidRPr="004346D2">
              <w:rPr>
                <w:i/>
              </w:rPr>
              <w:t>demersum</w:t>
            </w:r>
          </w:p>
        </w:tc>
      </w:tr>
      <w:tr w:rsidR="007F08A3" w:rsidRPr="004346D2" w:rsidTr="007F2F91">
        <w:tc>
          <w:tcPr>
            <w:tcW w:w="1134" w:type="dxa"/>
            <w:shd w:val="clear" w:color="auto" w:fill="auto"/>
          </w:tcPr>
          <w:p w:rsidR="007F08A3" w:rsidRPr="004346D2" w:rsidRDefault="007F08A3" w:rsidP="007F2F91">
            <w:pPr>
              <w:jc w:val="center"/>
            </w:pPr>
            <w:r w:rsidRPr="004346D2">
              <w:t>3</w:t>
            </w:r>
          </w:p>
        </w:tc>
        <w:tc>
          <w:tcPr>
            <w:tcW w:w="12615" w:type="dxa"/>
            <w:shd w:val="clear" w:color="auto" w:fill="auto"/>
          </w:tcPr>
          <w:p w:rsidR="007F08A3" w:rsidRPr="004346D2" w:rsidRDefault="007F08A3" w:rsidP="007F2F91">
            <w:pPr>
              <w:jc w:val="both"/>
            </w:pPr>
            <w:r w:rsidRPr="004346D2">
              <w:rPr>
                <w:i/>
              </w:rPr>
              <w:t>Myriophyllum</w:t>
            </w:r>
            <w:r w:rsidRPr="004346D2">
              <w:rPr>
                <w:i/>
                <w:spacing w:val="-51"/>
              </w:rPr>
              <w:t xml:space="preserve">  </w:t>
            </w:r>
            <w:r w:rsidRPr="004346D2">
              <w:rPr>
                <w:i/>
              </w:rPr>
              <w:t>spicatum</w:t>
            </w:r>
          </w:p>
        </w:tc>
      </w:tr>
      <w:tr w:rsidR="007F08A3" w:rsidRPr="004346D2" w:rsidTr="007F2F91">
        <w:tc>
          <w:tcPr>
            <w:tcW w:w="1134" w:type="dxa"/>
            <w:shd w:val="clear" w:color="auto" w:fill="auto"/>
          </w:tcPr>
          <w:p w:rsidR="007F08A3" w:rsidRPr="004346D2" w:rsidRDefault="007F08A3" w:rsidP="007F2F91">
            <w:pPr>
              <w:jc w:val="center"/>
            </w:pPr>
            <w:r w:rsidRPr="004346D2">
              <w:t>4</w:t>
            </w:r>
          </w:p>
        </w:tc>
        <w:tc>
          <w:tcPr>
            <w:tcW w:w="12615" w:type="dxa"/>
            <w:shd w:val="clear" w:color="auto" w:fill="auto"/>
          </w:tcPr>
          <w:p w:rsidR="007F08A3" w:rsidRPr="004346D2" w:rsidRDefault="007F08A3" w:rsidP="007F2F91">
            <w:pPr>
              <w:jc w:val="both"/>
              <w:rPr>
                <w:i/>
                <w:iCs/>
              </w:rPr>
            </w:pPr>
            <w:bookmarkStart w:id="2" w:name="_Hlk142556099"/>
            <w:r w:rsidRPr="004346D2">
              <w:rPr>
                <w:i/>
              </w:rPr>
              <w:t>Nuphar lutea</w:t>
            </w:r>
            <w:bookmarkEnd w:id="2"/>
          </w:p>
        </w:tc>
      </w:tr>
      <w:tr w:rsidR="007F08A3" w:rsidRPr="004346D2" w:rsidTr="007F2F91">
        <w:tc>
          <w:tcPr>
            <w:tcW w:w="1134" w:type="dxa"/>
            <w:shd w:val="clear" w:color="auto" w:fill="auto"/>
          </w:tcPr>
          <w:p w:rsidR="007F08A3" w:rsidRPr="004346D2" w:rsidRDefault="007F08A3" w:rsidP="007F2F91">
            <w:pPr>
              <w:jc w:val="center"/>
            </w:pPr>
            <w:r w:rsidRPr="004346D2">
              <w:t>5</w:t>
            </w:r>
          </w:p>
        </w:tc>
        <w:tc>
          <w:tcPr>
            <w:tcW w:w="12615" w:type="dxa"/>
            <w:shd w:val="clear" w:color="auto" w:fill="auto"/>
          </w:tcPr>
          <w:p w:rsidR="007F08A3" w:rsidRPr="004346D2" w:rsidRDefault="007F08A3" w:rsidP="007F2F91">
            <w:pPr>
              <w:jc w:val="both"/>
              <w:rPr>
                <w:i/>
                <w:iCs/>
              </w:rPr>
            </w:pPr>
            <w:r w:rsidRPr="004346D2">
              <w:rPr>
                <w:i/>
              </w:rPr>
              <w:t>Phragmites australis</w:t>
            </w:r>
          </w:p>
        </w:tc>
      </w:tr>
      <w:tr w:rsidR="007F08A3" w:rsidRPr="004346D2" w:rsidTr="007F2F91">
        <w:tc>
          <w:tcPr>
            <w:tcW w:w="1134" w:type="dxa"/>
            <w:shd w:val="clear" w:color="auto" w:fill="auto"/>
          </w:tcPr>
          <w:p w:rsidR="007F08A3" w:rsidRPr="004346D2" w:rsidRDefault="007F08A3" w:rsidP="007F2F91">
            <w:pPr>
              <w:jc w:val="center"/>
            </w:pPr>
            <w:r w:rsidRPr="004346D2">
              <w:t>6</w:t>
            </w:r>
          </w:p>
        </w:tc>
        <w:tc>
          <w:tcPr>
            <w:tcW w:w="12615" w:type="dxa"/>
            <w:shd w:val="clear" w:color="auto" w:fill="auto"/>
          </w:tcPr>
          <w:p w:rsidR="007F08A3" w:rsidRPr="004346D2" w:rsidRDefault="007F08A3" w:rsidP="007F2F91">
            <w:pPr>
              <w:jc w:val="both"/>
              <w:rPr>
                <w:i/>
                <w:iCs/>
              </w:rPr>
            </w:pPr>
            <w:r w:rsidRPr="004346D2">
              <w:rPr>
                <w:i/>
              </w:rPr>
              <w:t>Potamogeton perfoliatus</w:t>
            </w:r>
          </w:p>
        </w:tc>
      </w:tr>
      <w:tr w:rsidR="007F08A3" w:rsidRPr="004346D2" w:rsidTr="007F2F91">
        <w:tc>
          <w:tcPr>
            <w:tcW w:w="1134" w:type="dxa"/>
            <w:shd w:val="clear" w:color="auto" w:fill="auto"/>
          </w:tcPr>
          <w:p w:rsidR="007F08A3" w:rsidRPr="004346D2" w:rsidRDefault="007F08A3" w:rsidP="007F2F91">
            <w:pPr>
              <w:jc w:val="center"/>
            </w:pPr>
            <w:r w:rsidRPr="004346D2">
              <w:t>7</w:t>
            </w:r>
          </w:p>
        </w:tc>
        <w:tc>
          <w:tcPr>
            <w:tcW w:w="12615" w:type="dxa"/>
            <w:shd w:val="clear" w:color="auto" w:fill="auto"/>
          </w:tcPr>
          <w:p w:rsidR="007F08A3" w:rsidRPr="004346D2" w:rsidRDefault="007F08A3" w:rsidP="007F2F91">
            <w:pPr>
              <w:jc w:val="both"/>
              <w:rPr>
                <w:i/>
                <w:iCs/>
              </w:rPr>
            </w:pPr>
            <w:r w:rsidRPr="004346D2">
              <w:rPr>
                <w:i/>
              </w:rPr>
              <w:t>Schoenoplectus</w:t>
            </w:r>
            <w:r w:rsidRPr="004346D2">
              <w:rPr>
                <w:i/>
                <w:spacing w:val="1"/>
              </w:rPr>
              <w:t xml:space="preserve"> </w:t>
            </w:r>
            <w:r w:rsidRPr="004346D2">
              <w:rPr>
                <w:i/>
              </w:rPr>
              <w:t>tabernaemontani</w:t>
            </w:r>
          </w:p>
        </w:tc>
      </w:tr>
      <w:tr w:rsidR="007F08A3" w:rsidRPr="004346D2" w:rsidTr="007F2F91">
        <w:tc>
          <w:tcPr>
            <w:tcW w:w="1134" w:type="dxa"/>
            <w:shd w:val="clear" w:color="auto" w:fill="auto"/>
          </w:tcPr>
          <w:p w:rsidR="007F08A3" w:rsidRPr="004346D2" w:rsidRDefault="007F08A3" w:rsidP="007F2F91">
            <w:pPr>
              <w:jc w:val="center"/>
            </w:pPr>
            <w:r w:rsidRPr="004346D2">
              <w:t>8</w:t>
            </w:r>
          </w:p>
        </w:tc>
        <w:tc>
          <w:tcPr>
            <w:tcW w:w="12615" w:type="dxa"/>
            <w:shd w:val="clear" w:color="auto" w:fill="auto"/>
          </w:tcPr>
          <w:p w:rsidR="007F08A3" w:rsidRPr="004346D2" w:rsidRDefault="007F08A3" w:rsidP="007F2F91">
            <w:pPr>
              <w:ind w:right="475"/>
              <w:rPr>
                <w:i/>
              </w:rPr>
            </w:pPr>
            <w:r w:rsidRPr="004346D2">
              <w:rPr>
                <w:i/>
              </w:rPr>
              <w:t>Stuckenia</w:t>
            </w:r>
            <w:r w:rsidRPr="004346D2">
              <w:rPr>
                <w:i/>
                <w:spacing w:val="-1"/>
              </w:rPr>
              <w:t xml:space="preserve"> </w:t>
            </w:r>
            <w:r w:rsidRPr="004346D2">
              <w:rPr>
                <w:i/>
              </w:rPr>
              <w:t>pectinata</w:t>
            </w:r>
          </w:p>
        </w:tc>
      </w:tr>
    </w:tbl>
    <w:p w:rsidR="007F08A3" w:rsidRPr="004346D2" w:rsidRDefault="007F08A3" w:rsidP="007F08A3">
      <w:pPr>
        <w:ind w:firstLine="426"/>
        <w:rPr>
          <w:rFonts w:eastAsia="Calibri"/>
          <w:b/>
          <w:bCs/>
          <w:szCs w:val="24"/>
        </w:rPr>
      </w:pPr>
    </w:p>
    <w:p w:rsidR="007F08A3" w:rsidRPr="004346D2" w:rsidRDefault="007F08A3" w:rsidP="007F08A3">
      <w:pPr>
        <w:tabs>
          <w:tab w:val="left" w:pos="13041"/>
        </w:tabs>
        <w:ind w:firstLine="426"/>
        <w:rPr>
          <w:rFonts w:eastAsia="Calibri"/>
          <w:szCs w:val="24"/>
        </w:rPr>
      </w:pPr>
      <w:r w:rsidRPr="004346D2">
        <w:rPr>
          <w:rFonts w:eastAsia="Calibri"/>
          <w:b/>
          <w:bCs/>
          <w:szCs w:val="24"/>
        </w:rPr>
        <w:t xml:space="preserve">Buveinės „1130, Upių žiotys“ tipinės maurabraginių dumblių rūšys </w:t>
      </w:r>
      <w:r w:rsidRPr="004346D2">
        <w:rPr>
          <w:rFonts w:eastAsia="Calibri"/>
          <w:b/>
          <w:bCs/>
          <w:szCs w:val="24"/>
        </w:rPr>
        <w:tab/>
      </w:r>
      <w:r w:rsidRPr="004346D2">
        <w:rPr>
          <w:rFonts w:eastAsia="Calibri"/>
          <w:szCs w:val="24"/>
        </w:rPr>
        <w:t>14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2615"/>
      </w:tblGrid>
      <w:tr w:rsidR="007F08A3" w:rsidRPr="004346D2" w:rsidTr="007F2F91">
        <w:tc>
          <w:tcPr>
            <w:tcW w:w="1134" w:type="dxa"/>
            <w:shd w:val="clear" w:color="auto" w:fill="auto"/>
          </w:tcPr>
          <w:p w:rsidR="007F08A3" w:rsidRPr="004346D2" w:rsidRDefault="007F08A3" w:rsidP="007F2F91">
            <w:pPr>
              <w:jc w:val="center"/>
              <w:rPr>
                <w:b/>
                <w:bCs/>
              </w:rPr>
            </w:pPr>
            <w:r w:rsidRPr="004346D2">
              <w:rPr>
                <w:b/>
                <w:bCs/>
              </w:rPr>
              <w:t xml:space="preserve">Eil. Nr. </w:t>
            </w:r>
          </w:p>
        </w:tc>
        <w:tc>
          <w:tcPr>
            <w:tcW w:w="12615" w:type="dxa"/>
            <w:shd w:val="clear" w:color="auto" w:fill="auto"/>
          </w:tcPr>
          <w:p w:rsidR="007F08A3" w:rsidRPr="004346D2" w:rsidRDefault="007F08A3" w:rsidP="007F2F91">
            <w:pPr>
              <w:jc w:val="both"/>
              <w:rPr>
                <w:b/>
                <w:bCs/>
              </w:rPr>
            </w:pPr>
            <w:r w:rsidRPr="004346D2">
              <w:rPr>
                <w:b/>
                <w:bCs/>
              </w:rPr>
              <w:t>Rūšies lotyniškas pavadinimas</w:t>
            </w:r>
          </w:p>
        </w:tc>
      </w:tr>
      <w:tr w:rsidR="007F08A3" w:rsidRPr="004346D2" w:rsidTr="007F2F91">
        <w:tc>
          <w:tcPr>
            <w:tcW w:w="1134" w:type="dxa"/>
            <w:shd w:val="clear" w:color="auto" w:fill="auto"/>
          </w:tcPr>
          <w:p w:rsidR="007F08A3" w:rsidRPr="004346D2" w:rsidRDefault="007F08A3" w:rsidP="007F2F91">
            <w:pPr>
              <w:jc w:val="center"/>
            </w:pPr>
            <w:r w:rsidRPr="004346D2">
              <w:t>1</w:t>
            </w:r>
          </w:p>
        </w:tc>
        <w:tc>
          <w:tcPr>
            <w:tcW w:w="12615" w:type="dxa"/>
            <w:shd w:val="clear" w:color="auto" w:fill="auto"/>
          </w:tcPr>
          <w:p w:rsidR="007F08A3" w:rsidRPr="004346D2" w:rsidRDefault="007F08A3" w:rsidP="007F2F91">
            <w:pPr>
              <w:ind w:right="475"/>
              <w:rPr>
                <w:i/>
                <w:iCs/>
              </w:rPr>
            </w:pPr>
            <w:r w:rsidRPr="004346D2">
              <w:rPr>
                <w:i/>
                <w:iCs/>
              </w:rPr>
              <w:t>Chara aspera</w:t>
            </w:r>
          </w:p>
        </w:tc>
      </w:tr>
      <w:tr w:rsidR="007F08A3" w:rsidRPr="004346D2" w:rsidTr="007F2F91">
        <w:tc>
          <w:tcPr>
            <w:tcW w:w="1134" w:type="dxa"/>
            <w:shd w:val="clear" w:color="auto" w:fill="auto"/>
          </w:tcPr>
          <w:p w:rsidR="007F08A3" w:rsidRPr="004346D2" w:rsidRDefault="007F08A3" w:rsidP="007F2F91">
            <w:pPr>
              <w:jc w:val="center"/>
            </w:pPr>
            <w:r w:rsidRPr="004346D2">
              <w:t>2</w:t>
            </w:r>
          </w:p>
        </w:tc>
        <w:tc>
          <w:tcPr>
            <w:tcW w:w="12615" w:type="dxa"/>
            <w:shd w:val="clear" w:color="auto" w:fill="auto"/>
          </w:tcPr>
          <w:p w:rsidR="007F08A3" w:rsidRPr="004346D2" w:rsidRDefault="007F08A3" w:rsidP="007F2F91">
            <w:pPr>
              <w:jc w:val="both"/>
              <w:rPr>
                <w:i/>
                <w:iCs/>
              </w:rPr>
            </w:pPr>
            <w:r w:rsidRPr="004346D2">
              <w:rPr>
                <w:i/>
                <w:iCs/>
              </w:rPr>
              <w:t>Chara contraria</w:t>
            </w:r>
          </w:p>
        </w:tc>
      </w:tr>
      <w:tr w:rsidR="007F08A3" w:rsidRPr="004346D2" w:rsidTr="007F2F91">
        <w:tc>
          <w:tcPr>
            <w:tcW w:w="1134" w:type="dxa"/>
            <w:shd w:val="clear" w:color="auto" w:fill="auto"/>
          </w:tcPr>
          <w:p w:rsidR="007F08A3" w:rsidRPr="004346D2" w:rsidRDefault="007F08A3" w:rsidP="007F2F91">
            <w:pPr>
              <w:jc w:val="center"/>
            </w:pPr>
            <w:r w:rsidRPr="004346D2">
              <w:t>3</w:t>
            </w:r>
          </w:p>
        </w:tc>
        <w:tc>
          <w:tcPr>
            <w:tcW w:w="12615" w:type="dxa"/>
            <w:shd w:val="clear" w:color="auto" w:fill="auto"/>
          </w:tcPr>
          <w:p w:rsidR="007F08A3" w:rsidRPr="004346D2" w:rsidRDefault="007F08A3" w:rsidP="007F2F91">
            <w:pPr>
              <w:jc w:val="both"/>
            </w:pPr>
            <w:r w:rsidRPr="004346D2">
              <w:rPr>
                <w:i/>
                <w:iCs/>
              </w:rPr>
              <w:t>Chara globularis</w:t>
            </w:r>
          </w:p>
        </w:tc>
      </w:tr>
      <w:tr w:rsidR="007F08A3" w:rsidRPr="004346D2" w:rsidTr="007F2F91">
        <w:tc>
          <w:tcPr>
            <w:tcW w:w="1134" w:type="dxa"/>
            <w:shd w:val="clear" w:color="auto" w:fill="auto"/>
          </w:tcPr>
          <w:p w:rsidR="007F08A3" w:rsidRPr="004346D2" w:rsidRDefault="007F08A3" w:rsidP="007F2F91">
            <w:pPr>
              <w:jc w:val="center"/>
            </w:pPr>
            <w:r w:rsidRPr="004346D2">
              <w:t>4</w:t>
            </w:r>
          </w:p>
        </w:tc>
        <w:tc>
          <w:tcPr>
            <w:tcW w:w="12615" w:type="dxa"/>
            <w:shd w:val="clear" w:color="auto" w:fill="auto"/>
          </w:tcPr>
          <w:p w:rsidR="007F08A3" w:rsidRPr="004346D2" w:rsidRDefault="007F08A3" w:rsidP="007F2F91">
            <w:pPr>
              <w:jc w:val="both"/>
              <w:rPr>
                <w:i/>
                <w:iCs/>
              </w:rPr>
            </w:pPr>
            <w:r w:rsidRPr="004346D2">
              <w:rPr>
                <w:i/>
                <w:iCs/>
              </w:rPr>
              <w:t>Nitellopsis obtusa</w:t>
            </w:r>
          </w:p>
        </w:tc>
      </w:tr>
    </w:tbl>
    <w:p w:rsidR="007F08A3" w:rsidRPr="004346D2" w:rsidRDefault="007F08A3" w:rsidP="007F08A3">
      <w:pPr>
        <w:ind w:firstLine="426"/>
        <w:rPr>
          <w:rFonts w:eastAsia="Calibri"/>
          <w:b/>
          <w:bCs/>
          <w:szCs w:val="24"/>
        </w:rPr>
      </w:pPr>
    </w:p>
    <w:p w:rsidR="007F08A3" w:rsidRPr="004346D2" w:rsidRDefault="007F08A3" w:rsidP="007F08A3">
      <w:pPr>
        <w:tabs>
          <w:tab w:val="left" w:pos="13041"/>
        </w:tabs>
        <w:ind w:firstLine="426"/>
        <w:rPr>
          <w:rFonts w:eastAsia="Calibri"/>
          <w:szCs w:val="24"/>
        </w:rPr>
      </w:pPr>
      <w:r w:rsidRPr="004346D2">
        <w:rPr>
          <w:rFonts w:eastAsia="Calibri"/>
          <w:b/>
          <w:bCs/>
          <w:szCs w:val="24"/>
        </w:rPr>
        <w:t>Buveinės „1150, Lagūnos“ geros apsaugos b</w:t>
      </w:r>
      <w:r>
        <w:rPr>
          <w:rFonts w:eastAsia="Calibri"/>
          <w:b/>
          <w:bCs/>
          <w:szCs w:val="24"/>
        </w:rPr>
        <w:t xml:space="preserve">ūklės vertinimo kriterijai </w:t>
      </w:r>
      <w:r>
        <w:rPr>
          <w:rFonts w:eastAsia="Calibri"/>
          <w:b/>
          <w:bCs/>
          <w:szCs w:val="24"/>
        </w:rPr>
        <w:tab/>
      </w:r>
      <w:r w:rsidRPr="004346D2">
        <w:rPr>
          <w:rFonts w:eastAsia="Calibri"/>
          <w:szCs w:val="24"/>
        </w:rPr>
        <w:t>15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7"/>
        <w:gridCol w:w="1559"/>
        <w:gridCol w:w="1701"/>
        <w:gridCol w:w="1417"/>
        <w:gridCol w:w="1134"/>
        <w:gridCol w:w="7371"/>
      </w:tblGrid>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Eil. Nr.</w:t>
            </w:r>
          </w:p>
        </w:tc>
        <w:tc>
          <w:tcPr>
            <w:tcW w:w="1559"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Kriterijaus kodas</w:t>
            </w:r>
          </w:p>
        </w:tc>
        <w:tc>
          <w:tcPr>
            <w:tcW w:w="1701"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Kriterijus</w:t>
            </w:r>
          </w:p>
        </w:tc>
        <w:tc>
          <w:tcPr>
            <w:tcW w:w="1417"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Matavimo vienetas</w:t>
            </w:r>
          </w:p>
        </w:tc>
        <w:tc>
          <w:tcPr>
            <w:tcW w:w="1134" w:type="dxa"/>
            <w:shd w:val="clear" w:color="auto" w:fill="auto"/>
            <w:vAlign w:val="center"/>
          </w:tcPr>
          <w:p w:rsidR="007F08A3" w:rsidRPr="004346D2" w:rsidRDefault="007F08A3" w:rsidP="007F2F91">
            <w:pPr>
              <w:autoSpaceDE w:val="0"/>
              <w:autoSpaceDN w:val="0"/>
              <w:adjustRightInd w:val="0"/>
              <w:jc w:val="center"/>
              <w:rPr>
                <w:b/>
                <w:bCs/>
              </w:rPr>
            </w:pPr>
            <w:r w:rsidRPr="004346D2">
              <w:rPr>
                <w:b/>
                <w:bCs/>
              </w:rPr>
              <w:t>Tikslinė vertė</w:t>
            </w:r>
          </w:p>
        </w:tc>
        <w:tc>
          <w:tcPr>
            <w:tcW w:w="7371" w:type="dxa"/>
            <w:shd w:val="clear" w:color="auto" w:fill="auto"/>
          </w:tcPr>
          <w:p w:rsidR="007F08A3" w:rsidRPr="004346D2" w:rsidRDefault="007F08A3" w:rsidP="007F2F91">
            <w:pPr>
              <w:autoSpaceDE w:val="0"/>
              <w:autoSpaceDN w:val="0"/>
              <w:adjustRightInd w:val="0"/>
              <w:rPr>
                <w:b/>
                <w:bCs/>
              </w:rPr>
            </w:pPr>
            <w:r w:rsidRPr="004346D2">
              <w:rPr>
                <w:b/>
                <w:bCs/>
              </w:rPr>
              <w:t>Papildoma informacija</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1</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1150.1</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rPr>
                <w:szCs w:val="24"/>
              </w:rPr>
              <w:t>Bendras buveinių užimamas plotas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ha</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Stabilus arba didėjantis</w:t>
            </w:r>
          </w:p>
        </w:tc>
        <w:tc>
          <w:tcPr>
            <w:tcW w:w="7371" w:type="dxa"/>
            <w:shd w:val="clear" w:color="auto" w:fill="auto"/>
          </w:tcPr>
          <w:p w:rsidR="007F08A3" w:rsidRPr="004346D2" w:rsidRDefault="007F08A3" w:rsidP="007F2F91">
            <w:pPr>
              <w:autoSpaceDE w:val="0"/>
              <w:autoSpaceDN w:val="0"/>
              <w:adjustRightInd w:val="0"/>
            </w:pP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2</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1150.2</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rPr>
                <w:szCs w:val="24"/>
              </w:rPr>
              <w:t>Buveinių, turinčių gerą struktūrą ir geras funkcijas, plotas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ha</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Stabilus arba didėjantis</w:t>
            </w:r>
          </w:p>
        </w:tc>
        <w:tc>
          <w:tcPr>
            <w:tcW w:w="7371" w:type="dxa"/>
            <w:shd w:val="clear" w:color="auto" w:fill="auto"/>
          </w:tcPr>
          <w:p w:rsidR="007F08A3" w:rsidRPr="004346D2" w:rsidRDefault="007F08A3" w:rsidP="007F2F91">
            <w:pPr>
              <w:autoSpaceDE w:val="0"/>
              <w:autoSpaceDN w:val="0"/>
              <w:adjustRightInd w:val="0"/>
            </w:pP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3</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1150.3</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Tipinių makrofitų rūšių skaičius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Skaičius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≥4</w:t>
            </w:r>
          </w:p>
        </w:tc>
        <w:tc>
          <w:tcPr>
            <w:tcW w:w="7371" w:type="dxa"/>
            <w:shd w:val="clear" w:color="auto" w:fill="auto"/>
          </w:tcPr>
          <w:p w:rsidR="007F08A3" w:rsidRPr="004346D2" w:rsidRDefault="007F08A3" w:rsidP="007F2F91">
            <w:pPr>
              <w:autoSpaceDE w:val="0"/>
              <w:autoSpaceDN w:val="0"/>
              <w:adjustRightInd w:val="0"/>
            </w:pPr>
            <w:r w:rsidRPr="004346D2">
              <w:t>Tipinių makrofitų rūšių sąrašas pateikiamas 16 lentelėje.</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4</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1150.4</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SFI</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EKS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≥0,29</w:t>
            </w:r>
          </w:p>
        </w:tc>
        <w:tc>
          <w:tcPr>
            <w:tcW w:w="7371" w:type="dxa"/>
            <w:shd w:val="clear" w:color="auto" w:fill="auto"/>
          </w:tcPr>
          <w:p w:rsidR="007F08A3" w:rsidRPr="004346D2" w:rsidRDefault="007F08A3" w:rsidP="007F2F91">
            <w:pPr>
              <w:autoSpaceDE w:val="0"/>
              <w:autoSpaceDN w:val="0"/>
              <w:adjustRightInd w:val="0"/>
            </w:pPr>
            <w:r w:rsidRPr="004346D2">
              <w:t>Pagal SFI vertinama ekologinė makrofitų būklė tarpiniuose vandenyse. EKS yra santykinis indeksas, kuris atsižvelgia į esamo ir potencialaus fitolitoralės santykį bei į makrofitų rūšių jautrumo trofiškumui medianą.</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lastRenderedPageBreak/>
              <w:t>5</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1150.5</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Tipinių maurabraginių dumblių rūšys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Skaičius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≥3</w:t>
            </w:r>
          </w:p>
        </w:tc>
        <w:tc>
          <w:tcPr>
            <w:tcW w:w="7371" w:type="dxa"/>
            <w:shd w:val="clear" w:color="auto" w:fill="auto"/>
          </w:tcPr>
          <w:p w:rsidR="007F08A3" w:rsidRPr="004346D2" w:rsidRDefault="007F08A3" w:rsidP="007F2F91">
            <w:pPr>
              <w:autoSpaceDE w:val="0"/>
              <w:autoSpaceDN w:val="0"/>
              <w:adjustRightInd w:val="0"/>
            </w:pPr>
            <w:r w:rsidRPr="004346D2">
              <w:t>Tipinių maurabraginių rūšių sąrašas pateikiamas 17 lentelėje.</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6</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1150.6</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Maurabraginių dumblių bendrijų projekcinis padengimas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Proc.</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&gt;50</w:t>
            </w:r>
          </w:p>
        </w:tc>
        <w:tc>
          <w:tcPr>
            <w:tcW w:w="7371" w:type="dxa"/>
            <w:shd w:val="clear" w:color="auto" w:fill="auto"/>
          </w:tcPr>
          <w:p w:rsidR="007F08A3" w:rsidRPr="004346D2" w:rsidRDefault="007F08A3" w:rsidP="007F2F91">
            <w:pPr>
              <w:autoSpaceDE w:val="0"/>
              <w:autoSpaceDN w:val="0"/>
              <w:adjustRightInd w:val="0"/>
            </w:pP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7</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1150.7</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Maksimalus maurabraginių dumblių bendrijų augimo gylis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m</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&gt;2,5</w:t>
            </w:r>
          </w:p>
        </w:tc>
        <w:tc>
          <w:tcPr>
            <w:tcW w:w="7371" w:type="dxa"/>
            <w:shd w:val="clear" w:color="auto" w:fill="auto"/>
          </w:tcPr>
          <w:p w:rsidR="007F08A3" w:rsidRPr="004346D2" w:rsidRDefault="007F08A3" w:rsidP="007F2F91">
            <w:pPr>
              <w:autoSpaceDE w:val="0"/>
              <w:autoSpaceDN w:val="0"/>
              <w:adjustRightInd w:val="0"/>
            </w:pP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8</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1150.8</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Indikatorinių maurabraginių dumblių rūšys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Aptinkamumas</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yra</w:t>
            </w:r>
          </w:p>
        </w:tc>
        <w:tc>
          <w:tcPr>
            <w:tcW w:w="7371" w:type="dxa"/>
            <w:shd w:val="clear" w:color="auto" w:fill="auto"/>
          </w:tcPr>
          <w:p w:rsidR="007F08A3" w:rsidRPr="004346D2" w:rsidRDefault="007F08A3" w:rsidP="007F2F91">
            <w:pPr>
              <w:autoSpaceDE w:val="0"/>
              <w:autoSpaceDN w:val="0"/>
              <w:adjustRightInd w:val="0"/>
            </w:pPr>
            <w:r w:rsidRPr="004346D2">
              <w:t>Vertinama tik šiaurinėje Kuršių marių dalyje. Indikatorinių</w:t>
            </w:r>
          </w:p>
          <w:p w:rsidR="007F08A3" w:rsidRPr="004346D2" w:rsidRDefault="007F08A3" w:rsidP="007F2F91">
            <w:pPr>
              <w:autoSpaceDE w:val="0"/>
              <w:autoSpaceDN w:val="0"/>
              <w:adjustRightInd w:val="0"/>
            </w:pPr>
            <w:r w:rsidRPr="004346D2">
              <w:t>maurabraginių dumblių rūšių sąrašas pateikiamas 18 lentelėje.</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9</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1150.9</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rPr>
                <w:i/>
                <w:iCs/>
              </w:rPr>
              <w:t>Nymphoides peltata</w:t>
            </w:r>
            <w:r w:rsidRPr="004346D2">
              <w:t xml:space="preserve"> užimamas plotas</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ha</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≥16</w:t>
            </w:r>
          </w:p>
        </w:tc>
        <w:tc>
          <w:tcPr>
            <w:tcW w:w="7371" w:type="dxa"/>
            <w:shd w:val="clear" w:color="auto" w:fill="auto"/>
          </w:tcPr>
          <w:p w:rsidR="007F08A3" w:rsidRPr="004346D2" w:rsidRDefault="007F08A3" w:rsidP="007F2F91">
            <w:pPr>
              <w:autoSpaceDE w:val="0"/>
              <w:autoSpaceDN w:val="0"/>
              <w:adjustRightInd w:val="0"/>
            </w:pPr>
            <w:r w:rsidRPr="004346D2">
              <w:t>Indikatorinė makrofitų rūšis. Vertinama tik Pervalkos įlankoje.</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10</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1150.10</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Chlorofilo-a koncentracija</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µg L</w:t>
            </w:r>
            <w:r w:rsidRPr="004346D2">
              <w:rPr>
                <w:vertAlign w:val="superscript"/>
              </w:rPr>
              <w:t>-1</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≤46</w:t>
            </w:r>
          </w:p>
        </w:tc>
        <w:tc>
          <w:tcPr>
            <w:tcW w:w="7371" w:type="dxa"/>
            <w:shd w:val="clear" w:color="auto" w:fill="auto"/>
          </w:tcPr>
          <w:p w:rsidR="007F08A3" w:rsidRPr="004346D2" w:rsidRDefault="007F08A3" w:rsidP="007F2F91">
            <w:pPr>
              <w:autoSpaceDE w:val="0"/>
              <w:autoSpaceDN w:val="0"/>
              <w:adjustRightInd w:val="0"/>
            </w:pPr>
            <w:r w:rsidRPr="004346D2">
              <w:t>Matuojama intensyvios vegetacijos periodu (gegužės–liepos mėn.)</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11</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1150.11</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Smėlio kiekis grunte iki 10 cm gylio</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Proc.</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≥80</w:t>
            </w:r>
          </w:p>
        </w:tc>
        <w:tc>
          <w:tcPr>
            <w:tcW w:w="7371" w:type="dxa"/>
            <w:shd w:val="clear" w:color="auto" w:fill="auto"/>
          </w:tcPr>
          <w:p w:rsidR="007F08A3" w:rsidRPr="004346D2" w:rsidRDefault="007F08A3" w:rsidP="007F2F91">
            <w:pPr>
              <w:autoSpaceDE w:val="0"/>
              <w:autoSpaceDN w:val="0"/>
              <w:adjustRightInd w:val="0"/>
            </w:pPr>
            <w:r w:rsidRPr="004346D2">
              <w:t>Matuojamas fitolitoralėje kartu su makrofitų padengimu. Vertinama tik šiaurinėje ir rytinėje Nemuno deltos priekrantėje.</w:t>
            </w:r>
          </w:p>
        </w:tc>
      </w:tr>
      <w:tr w:rsidR="007F08A3" w:rsidRPr="004346D2" w:rsidTr="007F2F91">
        <w:tc>
          <w:tcPr>
            <w:tcW w:w="567" w:type="dxa"/>
            <w:shd w:val="clear" w:color="auto" w:fill="auto"/>
            <w:vAlign w:val="center"/>
          </w:tcPr>
          <w:p w:rsidR="007F08A3" w:rsidRPr="004346D2" w:rsidRDefault="007F08A3" w:rsidP="007F2F91">
            <w:pPr>
              <w:autoSpaceDE w:val="0"/>
              <w:autoSpaceDN w:val="0"/>
              <w:adjustRightInd w:val="0"/>
              <w:jc w:val="center"/>
            </w:pPr>
            <w:r w:rsidRPr="004346D2">
              <w:t>12</w:t>
            </w:r>
          </w:p>
        </w:tc>
        <w:tc>
          <w:tcPr>
            <w:tcW w:w="1559" w:type="dxa"/>
            <w:shd w:val="clear" w:color="auto" w:fill="auto"/>
            <w:vAlign w:val="center"/>
          </w:tcPr>
          <w:p w:rsidR="007F08A3" w:rsidRPr="004346D2" w:rsidRDefault="007F08A3" w:rsidP="007F2F91">
            <w:pPr>
              <w:autoSpaceDE w:val="0"/>
              <w:autoSpaceDN w:val="0"/>
              <w:adjustRightInd w:val="0"/>
              <w:jc w:val="center"/>
            </w:pPr>
            <w:r w:rsidRPr="004346D2">
              <w:t>1150.12</w:t>
            </w:r>
          </w:p>
        </w:tc>
        <w:tc>
          <w:tcPr>
            <w:tcW w:w="1701" w:type="dxa"/>
            <w:shd w:val="clear" w:color="auto" w:fill="auto"/>
            <w:vAlign w:val="center"/>
          </w:tcPr>
          <w:p w:rsidR="007F08A3" w:rsidRPr="004346D2" w:rsidRDefault="007F08A3" w:rsidP="007F2F91">
            <w:pPr>
              <w:autoSpaceDE w:val="0"/>
              <w:autoSpaceDN w:val="0"/>
              <w:adjustRightInd w:val="0"/>
              <w:jc w:val="center"/>
            </w:pPr>
            <w:r w:rsidRPr="004346D2">
              <w:t>Rekreacijos paveikta fitolitoralė</w:t>
            </w:r>
          </w:p>
        </w:tc>
        <w:tc>
          <w:tcPr>
            <w:tcW w:w="1417" w:type="dxa"/>
            <w:shd w:val="clear" w:color="auto" w:fill="auto"/>
            <w:vAlign w:val="center"/>
          </w:tcPr>
          <w:p w:rsidR="007F08A3" w:rsidRPr="004346D2" w:rsidRDefault="007F08A3" w:rsidP="007F2F91">
            <w:pPr>
              <w:autoSpaceDE w:val="0"/>
              <w:autoSpaceDN w:val="0"/>
              <w:adjustRightInd w:val="0"/>
              <w:jc w:val="center"/>
            </w:pPr>
            <w:r w:rsidRPr="004346D2">
              <w:t>m ir santykio skaitinė reikšmė</w:t>
            </w:r>
          </w:p>
        </w:tc>
        <w:tc>
          <w:tcPr>
            <w:tcW w:w="1134" w:type="dxa"/>
            <w:shd w:val="clear" w:color="auto" w:fill="auto"/>
            <w:vAlign w:val="center"/>
          </w:tcPr>
          <w:p w:rsidR="007F08A3" w:rsidRPr="004346D2" w:rsidRDefault="007F08A3" w:rsidP="007F2F91">
            <w:pPr>
              <w:autoSpaceDE w:val="0"/>
              <w:autoSpaceDN w:val="0"/>
              <w:adjustRightInd w:val="0"/>
              <w:jc w:val="center"/>
            </w:pPr>
            <w:r w:rsidRPr="004346D2">
              <w:t>&lt;50</w:t>
            </w:r>
          </w:p>
          <w:p w:rsidR="007F08A3" w:rsidRPr="004346D2" w:rsidRDefault="007F08A3" w:rsidP="007F2F91">
            <w:pPr>
              <w:autoSpaceDE w:val="0"/>
              <w:autoSpaceDN w:val="0"/>
              <w:adjustRightInd w:val="0"/>
              <w:jc w:val="center"/>
            </w:pPr>
            <w:r w:rsidRPr="004346D2">
              <w:t>ir &gt;9</w:t>
            </w:r>
          </w:p>
        </w:tc>
        <w:tc>
          <w:tcPr>
            <w:tcW w:w="7371" w:type="dxa"/>
            <w:shd w:val="clear" w:color="auto" w:fill="auto"/>
          </w:tcPr>
          <w:p w:rsidR="007F08A3" w:rsidRPr="004346D2" w:rsidRDefault="007F08A3" w:rsidP="007F2F91">
            <w:pPr>
              <w:autoSpaceDE w:val="0"/>
              <w:autoSpaceDN w:val="0"/>
              <w:adjustRightInd w:val="0"/>
            </w:pPr>
            <w:r w:rsidRPr="004346D2">
              <w:t>Rekreacijos paveiktos &lt;1 m gylio fitolitoralės juostos ilgis ir kiek kartų jis mažesnis už gretimų nepaveiktų fitolitoralių ilgį. Jei kriterijaus vertės nesutampa pagal reikšmes, laikantis prevencinio principo, vertinti pagal blogiausią vertę.</w:t>
            </w:r>
          </w:p>
        </w:tc>
      </w:tr>
    </w:tbl>
    <w:p w:rsidR="007F08A3" w:rsidRPr="004346D2" w:rsidRDefault="007F08A3" w:rsidP="007F08A3">
      <w:pPr>
        <w:ind w:firstLine="426"/>
        <w:rPr>
          <w:rFonts w:eastAsia="Calibri"/>
          <w:b/>
          <w:bCs/>
          <w:szCs w:val="24"/>
        </w:rPr>
      </w:pPr>
    </w:p>
    <w:p w:rsidR="007F08A3" w:rsidRPr="004346D2" w:rsidRDefault="007F08A3" w:rsidP="007F08A3">
      <w:pPr>
        <w:tabs>
          <w:tab w:val="left" w:pos="12900"/>
        </w:tabs>
        <w:ind w:firstLine="426"/>
        <w:rPr>
          <w:rFonts w:eastAsia="Calibri"/>
          <w:szCs w:val="24"/>
        </w:rPr>
      </w:pPr>
      <w:r w:rsidRPr="004346D2">
        <w:rPr>
          <w:rFonts w:eastAsia="Calibri"/>
          <w:b/>
          <w:bCs/>
          <w:szCs w:val="24"/>
        </w:rPr>
        <w:t>Buveinės „1150, Lagūnos“</w:t>
      </w:r>
      <w:r>
        <w:rPr>
          <w:rFonts w:eastAsia="Calibri"/>
          <w:b/>
          <w:bCs/>
          <w:szCs w:val="24"/>
        </w:rPr>
        <w:t xml:space="preserve"> tipinės makrofitų rūšys </w:t>
      </w:r>
      <w:r>
        <w:rPr>
          <w:rFonts w:eastAsia="Calibri"/>
          <w:b/>
          <w:bCs/>
          <w:szCs w:val="24"/>
        </w:rPr>
        <w:tab/>
      </w:r>
      <w:r w:rsidRPr="004346D2">
        <w:rPr>
          <w:rFonts w:eastAsia="Calibri"/>
          <w:szCs w:val="24"/>
        </w:rPr>
        <w:t>16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2474"/>
      </w:tblGrid>
      <w:tr w:rsidR="007F08A3" w:rsidRPr="004346D2" w:rsidTr="007F2F91">
        <w:trPr>
          <w:trHeight w:val="436"/>
        </w:trPr>
        <w:tc>
          <w:tcPr>
            <w:tcW w:w="1275" w:type="dxa"/>
            <w:shd w:val="clear" w:color="auto" w:fill="auto"/>
          </w:tcPr>
          <w:p w:rsidR="007F08A3" w:rsidRPr="004346D2" w:rsidRDefault="007F08A3" w:rsidP="007F2F91">
            <w:pPr>
              <w:jc w:val="center"/>
              <w:rPr>
                <w:b/>
                <w:bCs/>
              </w:rPr>
            </w:pPr>
            <w:r w:rsidRPr="004346D2">
              <w:rPr>
                <w:b/>
                <w:bCs/>
              </w:rPr>
              <w:t xml:space="preserve">Eil. Nr. </w:t>
            </w:r>
          </w:p>
        </w:tc>
        <w:tc>
          <w:tcPr>
            <w:tcW w:w="12474" w:type="dxa"/>
            <w:shd w:val="clear" w:color="auto" w:fill="auto"/>
          </w:tcPr>
          <w:p w:rsidR="007F08A3" w:rsidRPr="004346D2" w:rsidRDefault="007F08A3" w:rsidP="007F2F91">
            <w:pPr>
              <w:jc w:val="both"/>
              <w:rPr>
                <w:b/>
                <w:bCs/>
              </w:rPr>
            </w:pPr>
            <w:r w:rsidRPr="004346D2">
              <w:rPr>
                <w:b/>
                <w:bCs/>
              </w:rPr>
              <w:t>Rūšies lotyniškas pavadinimas</w:t>
            </w:r>
          </w:p>
        </w:tc>
      </w:tr>
      <w:tr w:rsidR="007F08A3" w:rsidRPr="004346D2" w:rsidTr="007F2F91">
        <w:tc>
          <w:tcPr>
            <w:tcW w:w="1275" w:type="dxa"/>
            <w:shd w:val="clear" w:color="auto" w:fill="auto"/>
          </w:tcPr>
          <w:p w:rsidR="007F08A3" w:rsidRPr="004346D2" w:rsidRDefault="007F08A3" w:rsidP="007F2F91">
            <w:pPr>
              <w:jc w:val="center"/>
            </w:pPr>
            <w:r w:rsidRPr="004346D2">
              <w:t>1</w:t>
            </w:r>
          </w:p>
        </w:tc>
        <w:tc>
          <w:tcPr>
            <w:tcW w:w="12474" w:type="dxa"/>
            <w:shd w:val="clear" w:color="auto" w:fill="auto"/>
          </w:tcPr>
          <w:p w:rsidR="007F08A3" w:rsidRPr="004346D2" w:rsidRDefault="007F08A3" w:rsidP="007F2F91">
            <w:pPr>
              <w:ind w:right="475"/>
              <w:rPr>
                <w:i/>
                <w:iCs/>
              </w:rPr>
            </w:pPr>
            <w:r w:rsidRPr="004346D2">
              <w:rPr>
                <w:i/>
              </w:rPr>
              <w:t>Alisma</w:t>
            </w:r>
            <w:r w:rsidRPr="004346D2">
              <w:rPr>
                <w:i/>
                <w:spacing w:val="-8"/>
              </w:rPr>
              <w:t xml:space="preserve"> </w:t>
            </w:r>
            <w:r w:rsidRPr="004346D2">
              <w:rPr>
                <w:i/>
              </w:rPr>
              <w:t>plantago-aquatica</w:t>
            </w:r>
            <w:r w:rsidRPr="004346D2">
              <w:rPr>
                <w:i/>
                <w:spacing w:val="-5"/>
              </w:rPr>
              <w:t xml:space="preserve"> </w:t>
            </w:r>
          </w:p>
        </w:tc>
      </w:tr>
      <w:tr w:rsidR="007F08A3" w:rsidRPr="004346D2" w:rsidTr="007F2F91">
        <w:tc>
          <w:tcPr>
            <w:tcW w:w="1275" w:type="dxa"/>
            <w:shd w:val="clear" w:color="auto" w:fill="auto"/>
          </w:tcPr>
          <w:p w:rsidR="007F08A3" w:rsidRPr="004346D2" w:rsidRDefault="007F08A3" w:rsidP="007F2F91">
            <w:pPr>
              <w:jc w:val="center"/>
            </w:pPr>
            <w:r w:rsidRPr="004346D2">
              <w:t>2</w:t>
            </w:r>
          </w:p>
        </w:tc>
        <w:tc>
          <w:tcPr>
            <w:tcW w:w="12474" w:type="dxa"/>
            <w:shd w:val="clear" w:color="auto" w:fill="auto"/>
          </w:tcPr>
          <w:p w:rsidR="007F08A3" w:rsidRPr="004346D2" w:rsidRDefault="007F08A3" w:rsidP="007F2F91">
            <w:pPr>
              <w:jc w:val="both"/>
              <w:rPr>
                <w:i/>
                <w:iCs/>
              </w:rPr>
            </w:pPr>
            <w:r w:rsidRPr="004346D2">
              <w:rPr>
                <w:i/>
              </w:rPr>
              <w:t>Ceratophyllum</w:t>
            </w:r>
            <w:r w:rsidRPr="004346D2">
              <w:rPr>
                <w:i/>
                <w:spacing w:val="-7"/>
              </w:rPr>
              <w:t xml:space="preserve"> </w:t>
            </w:r>
            <w:r w:rsidRPr="004346D2">
              <w:rPr>
                <w:i/>
              </w:rPr>
              <w:t>demersum</w:t>
            </w:r>
          </w:p>
        </w:tc>
      </w:tr>
      <w:tr w:rsidR="007F08A3" w:rsidRPr="004346D2" w:rsidTr="007F2F91">
        <w:tc>
          <w:tcPr>
            <w:tcW w:w="1275" w:type="dxa"/>
            <w:shd w:val="clear" w:color="auto" w:fill="auto"/>
          </w:tcPr>
          <w:p w:rsidR="007F08A3" w:rsidRPr="004346D2" w:rsidRDefault="007F08A3" w:rsidP="007F2F91">
            <w:pPr>
              <w:jc w:val="center"/>
            </w:pPr>
            <w:r w:rsidRPr="004346D2">
              <w:t>3</w:t>
            </w:r>
          </w:p>
        </w:tc>
        <w:tc>
          <w:tcPr>
            <w:tcW w:w="12474" w:type="dxa"/>
            <w:shd w:val="clear" w:color="auto" w:fill="auto"/>
          </w:tcPr>
          <w:p w:rsidR="007F08A3" w:rsidRPr="004346D2" w:rsidRDefault="007F08A3" w:rsidP="007F2F91">
            <w:pPr>
              <w:jc w:val="both"/>
            </w:pPr>
            <w:r w:rsidRPr="004346D2">
              <w:rPr>
                <w:i/>
              </w:rPr>
              <w:t>Myriophyllum</w:t>
            </w:r>
            <w:r w:rsidRPr="004346D2">
              <w:rPr>
                <w:i/>
                <w:spacing w:val="-51"/>
              </w:rPr>
              <w:t xml:space="preserve">  </w:t>
            </w:r>
            <w:r w:rsidRPr="004346D2">
              <w:rPr>
                <w:i/>
              </w:rPr>
              <w:t>spicatum</w:t>
            </w:r>
          </w:p>
        </w:tc>
      </w:tr>
      <w:tr w:rsidR="007F08A3" w:rsidRPr="004346D2" w:rsidTr="007F2F91">
        <w:tc>
          <w:tcPr>
            <w:tcW w:w="1275" w:type="dxa"/>
            <w:shd w:val="clear" w:color="auto" w:fill="auto"/>
          </w:tcPr>
          <w:p w:rsidR="007F08A3" w:rsidRPr="004346D2" w:rsidRDefault="007F08A3" w:rsidP="007F2F91">
            <w:pPr>
              <w:jc w:val="center"/>
            </w:pPr>
            <w:r w:rsidRPr="004346D2">
              <w:lastRenderedPageBreak/>
              <w:t>4</w:t>
            </w:r>
          </w:p>
        </w:tc>
        <w:tc>
          <w:tcPr>
            <w:tcW w:w="12474" w:type="dxa"/>
            <w:shd w:val="clear" w:color="auto" w:fill="auto"/>
          </w:tcPr>
          <w:p w:rsidR="007F08A3" w:rsidRPr="004346D2" w:rsidRDefault="007F08A3" w:rsidP="007F2F91">
            <w:pPr>
              <w:jc w:val="both"/>
              <w:rPr>
                <w:i/>
                <w:iCs/>
              </w:rPr>
            </w:pPr>
            <w:r w:rsidRPr="004346D2">
              <w:rPr>
                <w:i/>
              </w:rPr>
              <w:t>Phragmites australis</w:t>
            </w:r>
          </w:p>
        </w:tc>
      </w:tr>
      <w:tr w:rsidR="007F08A3" w:rsidRPr="004346D2" w:rsidTr="007F2F91">
        <w:tc>
          <w:tcPr>
            <w:tcW w:w="1275" w:type="dxa"/>
            <w:shd w:val="clear" w:color="auto" w:fill="auto"/>
          </w:tcPr>
          <w:p w:rsidR="007F08A3" w:rsidRPr="004346D2" w:rsidRDefault="007F08A3" w:rsidP="007F2F91">
            <w:pPr>
              <w:jc w:val="center"/>
            </w:pPr>
            <w:r w:rsidRPr="004346D2">
              <w:t>5</w:t>
            </w:r>
          </w:p>
        </w:tc>
        <w:tc>
          <w:tcPr>
            <w:tcW w:w="12474" w:type="dxa"/>
            <w:shd w:val="clear" w:color="auto" w:fill="auto"/>
          </w:tcPr>
          <w:p w:rsidR="007F08A3" w:rsidRPr="004346D2" w:rsidRDefault="007F08A3" w:rsidP="007F2F91">
            <w:pPr>
              <w:jc w:val="both"/>
              <w:rPr>
                <w:i/>
                <w:iCs/>
              </w:rPr>
            </w:pPr>
            <w:r w:rsidRPr="004346D2">
              <w:rPr>
                <w:i/>
              </w:rPr>
              <w:t>Potamogeton perfoliatus</w:t>
            </w:r>
          </w:p>
        </w:tc>
      </w:tr>
      <w:tr w:rsidR="007F08A3" w:rsidRPr="004346D2" w:rsidTr="007F2F91">
        <w:tc>
          <w:tcPr>
            <w:tcW w:w="1275" w:type="dxa"/>
            <w:shd w:val="clear" w:color="auto" w:fill="auto"/>
          </w:tcPr>
          <w:p w:rsidR="007F08A3" w:rsidRPr="004346D2" w:rsidRDefault="007F08A3" w:rsidP="007F2F91">
            <w:pPr>
              <w:jc w:val="center"/>
            </w:pPr>
            <w:r w:rsidRPr="004346D2">
              <w:t>6</w:t>
            </w:r>
          </w:p>
        </w:tc>
        <w:tc>
          <w:tcPr>
            <w:tcW w:w="12474" w:type="dxa"/>
            <w:shd w:val="clear" w:color="auto" w:fill="auto"/>
          </w:tcPr>
          <w:p w:rsidR="007F08A3" w:rsidRPr="004346D2" w:rsidRDefault="007F08A3" w:rsidP="007F2F91">
            <w:pPr>
              <w:ind w:right="475"/>
              <w:rPr>
                <w:i/>
              </w:rPr>
            </w:pPr>
            <w:r w:rsidRPr="004346D2">
              <w:rPr>
                <w:i/>
              </w:rPr>
              <w:t>Stuckenia</w:t>
            </w:r>
            <w:r w:rsidRPr="004346D2">
              <w:rPr>
                <w:i/>
                <w:spacing w:val="-1"/>
              </w:rPr>
              <w:t xml:space="preserve"> </w:t>
            </w:r>
            <w:r w:rsidRPr="004346D2">
              <w:rPr>
                <w:i/>
              </w:rPr>
              <w:t>pectinata</w:t>
            </w:r>
          </w:p>
        </w:tc>
      </w:tr>
    </w:tbl>
    <w:p w:rsidR="007F08A3" w:rsidRPr="004346D2" w:rsidRDefault="007F08A3" w:rsidP="007F08A3"/>
    <w:p w:rsidR="007F08A3" w:rsidRPr="004346D2" w:rsidRDefault="007F08A3" w:rsidP="007F08A3">
      <w:pPr>
        <w:tabs>
          <w:tab w:val="left" w:pos="13041"/>
        </w:tabs>
        <w:ind w:firstLine="426"/>
        <w:rPr>
          <w:rFonts w:eastAsia="Calibri"/>
          <w:szCs w:val="24"/>
        </w:rPr>
      </w:pPr>
      <w:r w:rsidRPr="004346D2">
        <w:rPr>
          <w:rFonts w:eastAsia="Calibri"/>
          <w:b/>
          <w:bCs/>
          <w:szCs w:val="24"/>
        </w:rPr>
        <w:t>Buveinės „1150, Lagūnos“ tipinės ma</w:t>
      </w:r>
      <w:r>
        <w:rPr>
          <w:rFonts w:eastAsia="Calibri"/>
          <w:b/>
          <w:bCs/>
          <w:szCs w:val="24"/>
        </w:rPr>
        <w:t xml:space="preserve">urabraginių dumblių rūšys </w:t>
      </w:r>
      <w:r>
        <w:rPr>
          <w:rFonts w:eastAsia="Calibri"/>
          <w:b/>
          <w:bCs/>
          <w:szCs w:val="24"/>
        </w:rPr>
        <w:tab/>
      </w:r>
      <w:r w:rsidRPr="004346D2">
        <w:rPr>
          <w:rFonts w:eastAsia="Calibri"/>
          <w:szCs w:val="24"/>
        </w:rPr>
        <w:t>17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2474"/>
      </w:tblGrid>
      <w:tr w:rsidR="007F08A3" w:rsidRPr="004346D2" w:rsidTr="007F2F91">
        <w:tc>
          <w:tcPr>
            <w:tcW w:w="1275" w:type="dxa"/>
            <w:shd w:val="clear" w:color="auto" w:fill="auto"/>
          </w:tcPr>
          <w:p w:rsidR="007F08A3" w:rsidRPr="004346D2" w:rsidRDefault="007F08A3" w:rsidP="007F2F91">
            <w:pPr>
              <w:jc w:val="center"/>
              <w:rPr>
                <w:b/>
                <w:bCs/>
              </w:rPr>
            </w:pPr>
            <w:r w:rsidRPr="004346D2">
              <w:rPr>
                <w:b/>
                <w:bCs/>
              </w:rPr>
              <w:t xml:space="preserve">Eil. Nr. </w:t>
            </w:r>
          </w:p>
        </w:tc>
        <w:tc>
          <w:tcPr>
            <w:tcW w:w="12474" w:type="dxa"/>
            <w:shd w:val="clear" w:color="auto" w:fill="auto"/>
          </w:tcPr>
          <w:p w:rsidR="007F08A3" w:rsidRPr="004346D2" w:rsidRDefault="007F08A3" w:rsidP="007F2F91">
            <w:pPr>
              <w:jc w:val="both"/>
              <w:rPr>
                <w:b/>
                <w:bCs/>
              </w:rPr>
            </w:pPr>
            <w:r w:rsidRPr="004346D2">
              <w:rPr>
                <w:b/>
                <w:bCs/>
              </w:rPr>
              <w:t>Rūšies lotyniškas pavadinimas</w:t>
            </w:r>
          </w:p>
        </w:tc>
      </w:tr>
      <w:tr w:rsidR="007F08A3" w:rsidRPr="004346D2" w:rsidTr="007F2F91">
        <w:tc>
          <w:tcPr>
            <w:tcW w:w="1275" w:type="dxa"/>
            <w:shd w:val="clear" w:color="auto" w:fill="auto"/>
          </w:tcPr>
          <w:p w:rsidR="007F08A3" w:rsidRPr="004346D2" w:rsidRDefault="007F08A3" w:rsidP="007F2F91">
            <w:pPr>
              <w:jc w:val="center"/>
            </w:pPr>
            <w:r w:rsidRPr="004346D2">
              <w:t>1</w:t>
            </w:r>
          </w:p>
        </w:tc>
        <w:tc>
          <w:tcPr>
            <w:tcW w:w="12474" w:type="dxa"/>
            <w:shd w:val="clear" w:color="auto" w:fill="auto"/>
          </w:tcPr>
          <w:p w:rsidR="007F08A3" w:rsidRPr="004346D2" w:rsidRDefault="007F08A3" w:rsidP="007F2F91">
            <w:pPr>
              <w:ind w:right="475"/>
              <w:rPr>
                <w:i/>
                <w:iCs/>
              </w:rPr>
            </w:pPr>
            <w:r w:rsidRPr="004346D2">
              <w:rPr>
                <w:i/>
                <w:iCs/>
              </w:rPr>
              <w:t>Chara aspera</w:t>
            </w:r>
          </w:p>
        </w:tc>
      </w:tr>
      <w:tr w:rsidR="007F08A3" w:rsidRPr="004346D2" w:rsidTr="007F2F91">
        <w:tc>
          <w:tcPr>
            <w:tcW w:w="1275" w:type="dxa"/>
            <w:shd w:val="clear" w:color="auto" w:fill="auto"/>
          </w:tcPr>
          <w:p w:rsidR="007F08A3" w:rsidRPr="004346D2" w:rsidRDefault="007F08A3" w:rsidP="007F2F91">
            <w:pPr>
              <w:jc w:val="center"/>
            </w:pPr>
            <w:r w:rsidRPr="004346D2">
              <w:t>2</w:t>
            </w:r>
          </w:p>
        </w:tc>
        <w:tc>
          <w:tcPr>
            <w:tcW w:w="12474" w:type="dxa"/>
            <w:shd w:val="clear" w:color="auto" w:fill="auto"/>
          </w:tcPr>
          <w:p w:rsidR="007F08A3" w:rsidRPr="004346D2" w:rsidRDefault="007F08A3" w:rsidP="007F2F91">
            <w:pPr>
              <w:jc w:val="both"/>
              <w:rPr>
                <w:i/>
                <w:iCs/>
              </w:rPr>
            </w:pPr>
            <w:r w:rsidRPr="004346D2">
              <w:rPr>
                <w:i/>
                <w:iCs/>
              </w:rPr>
              <w:t>Chara contraria</w:t>
            </w:r>
          </w:p>
        </w:tc>
      </w:tr>
      <w:tr w:rsidR="007F08A3" w:rsidRPr="004346D2" w:rsidTr="007F2F91">
        <w:tc>
          <w:tcPr>
            <w:tcW w:w="1275" w:type="dxa"/>
            <w:shd w:val="clear" w:color="auto" w:fill="auto"/>
          </w:tcPr>
          <w:p w:rsidR="007F08A3" w:rsidRPr="004346D2" w:rsidRDefault="007F08A3" w:rsidP="007F2F91">
            <w:pPr>
              <w:jc w:val="center"/>
            </w:pPr>
            <w:r w:rsidRPr="004346D2">
              <w:t>3</w:t>
            </w:r>
          </w:p>
        </w:tc>
        <w:tc>
          <w:tcPr>
            <w:tcW w:w="12474" w:type="dxa"/>
            <w:shd w:val="clear" w:color="auto" w:fill="auto"/>
          </w:tcPr>
          <w:p w:rsidR="007F08A3" w:rsidRPr="004346D2" w:rsidRDefault="007F08A3" w:rsidP="007F2F91">
            <w:pPr>
              <w:jc w:val="both"/>
            </w:pPr>
            <w:r w:rsidRPr="004346D2">
              <w:rPr>
                <w:i/>
                <w:iCs/>
              </w:rPr>
              <w:t>Chara globularis</w:t>
            </w:r>
          </w:p>
        </w:tc>
      </w:tr>
      <w:tr w:rsidR="007F08A3" w:rsidRPr="004346D2" w:rsidTr="007F2F91">
        <w:tc>
          <w:tcPr>
            <w:tcW w:w="1275" w:type="dxa"/>
            <w:shd w:val="clear" w:color="auto" w:fill="auto"/>
          </w:tcPr>
          <w:p w:rsidR="007F08A3" w:rsidRPr="004346D2" w:rsidRDefault="007F08A3" w:rsidP="007F2F91">
            <w:pPr>
              <w:jc w:val="center"/>
            </w:pPr>
            <w:r w:rsidRPr="004346D2">
              <w:t>4</w:t>
            </w:r>
          </w:p>
        </w:tc>
        <w:tc>
          <w:tcPr>
            <w:tcW w:w="12474" w:type="dxa"/>
            <w:shd w:val="clear" w:color="auto" w:fill="auto"/>
          </w:tcPr>
          <w:p w:rsidR="007F08A3" w:rsidRPr="004346D2" w:rsidRDefault="007F08A3" w:rsidP="007F2F91">
            <w:pPr>
              <w:jc w:val="both"/>
              <w:rPr>
                <w:i/>
                <w:iCs/>
              </w:rPr>
            </w:pPr>
            <w:r w:rsidRPr="004346D2">
              <w:rPr>
                <w:i/>
                <w:iCs/>
              </w:rPr>
              <w:t>Nitellopsis obtusa</w:t>
            </w:r>
          </w:p>
        </w:tc>
      </w:tr>
    </w:tbl>
    <w:p w:rsidR="007F08A3" w:rsidRPr="004346D2" w:rsidRDefault="007F08A3" w:rsidP="007F08A3">
      <w:pPr>
        <w:ind w:firstLine="426"/>
        <w:rPr>
          <w:rFonts w:eastAsia="Calibri"/>
          <w:b/>
          <w:bCs/>
          <w:szCs w:val="24"/>
        </w:rPr>
      </w:pPr>
    </w:p>
    <w:p w:rsidR="007F08A3" w:rsidRPr="004346D2" w:rsidRDefault="007F08A3" w:rsidP="007F08A3">
      <w:pPr>
        <w:tabs>
          <w:tab w:val="left" w:pos="13041"/>
        </w:tabs>
        <w:ind w:firstLine="426"/>
        <w:rPr>
          <w:rFonts w:eastAsia="Calibri"/>
          <w:szCs w:val="24"/>
        </w:rPr>
      </w:pPr>
      <w:r w:rsidRPr="004346D2">
        <w:rPr>
          <w:rFonts w:eastAsia="Calibri"/>
          <w:b/>
          <w:bCs/>
          <w:szCs w:val="24"/>
        </w:rPr>
        <w:t>Buveinės „1150, Lagūnos“ indikatorinės ma</w:t>
      </w:r>
      <w:r>
        <w:rPr>
          <w:rFonts w:eastAsia="Calibri"/>
          <w:b/>
          <w:bCs/>
          <w:szCs w:val="24"/>
        </w:rPr>
        <w:t xml:space="preserve">urabraginių dumblių rūšys </w:t>
      </w:r>
      <w:r>
        <w:rPr>
          <w:rFonts w:eastAsia="Calibri"/>
          <w:b/>
          <w:bCs/>
          <w:szCs w:val="24"/>
        </w:rPr>
        <w:tab/>
      </w:r>
      <w:r w:rsidRPr="004346D2">
        <w:rPr>
          <w:rFonts w:eastAsia="Calibri"/>
          <w:szCs w:val="24"/>
        </w:rPr>
        <w:t>18 lentelė</w:t>
      </w:r>
    </w:p>
    <w:tbl>
      <w:tblPr>
        <w:tblW w:w="13749"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12474"/>
      </w:tblGrid>
      <w:tr w:rsidR="007F08A3" w:rsidRPr="004346D2" w:rsidTr="007F2F91">
        <w:tc>
          <w:tcPr>
            <w:tcW w:w="1275" w:type="dxa"/>
            <w:shd w:val="clear" w:color="auto" w:fill="auto"/>
          </w:tcPr>
          <w:p w:rsidR="007F08A3" w:rsidRPr="004346D2" w:rsidRDefault="007F08A3" w:rsidP="007F2F91">
            <w:pPr>
              <w:jc w:val="center"/>
              <w:rPr>
                <w:b/>
                <w:bCs/>
              </w:rPr>
            </w:pPr>
            <w:r w:rsidRPr="004346D2">
              <w:rPr>
                <w:b/>
                <w:bCs/>
              </w:rPr>
              <w:t xml:space="preserve">Eil. Nr. </w:t>
            </w:r>
          </w:p>
        </w:tc>
        <w:tc>
          <w:tcPr>
            <w:tcW w:w="12474" w:type="dxa"/>
            <w:shd w:val="clear" w:color="auto" w:fill="auto"/>
          </w:tcPr>
          <w:p w:rsidR="007F08A3" w:rsidRPr="004346D2" w:rsidRDefault="007F08A3" w:rsidP="007F2F91">
            <w:pPr>
              <w:jc w:val="both"/>
              <w:rPr>
                <w:b/>
                <w:bCs/>
              </w:rPr>
            </w:pPr>
            <w:r w:rsidRPr="004346D2">
              <w:rPr>
                <w:b/>
                <w:bCs/>
              </w:rPr>
              <w:t>Rūšies lotyniškas pavadinimas</w:t>
            </w:r>
          </w:p>
        </w:tc>
      </w:tr>
      <w:tr w:rsidR="007F08A3" w:rsidRPr="004346D2" w:rsidTr="007F2F91">
        <w:tc>
          <w:tcPr>
            <w:tcW w:w="1275" w:type="dxa"/>
            <w:shd w:val="clear" w:color="auto" w:fill="auto"/>
          </w:tcPr>
          <w:p w:rsidR="007F08A3" w:rsidRPr="004346D2" w:rsidRDefault="007F08A3" w:rsidP="007F2F91">
            <w:pPr>
              <w:jc w:val="center"/>
            </w:pPr>
            <w:r w:rsidRPr="004346D2">
              <w:t>1</w:t>
            </w:r>
          </w:p>
        </w:tc>
        <w:tc>
          <w:tcPr>
            <w:tcW w:w="12474" w:type="dxa"/>
            <w:shd w:val="clear" w:color="auto" w:fill="auto"/>
          </w:tcPr>
          <w:p w:rsidR="007F08A3" w:rsidRPr="004346D2" w:rsidRDefault="007F08A3" w:rsidP="007F2F91">
            <w:pPr>
              <w:ind w:right="475"/>
              <w:rPr>
                <w:i/>
                <w:iCs/>
              </w:rPr>
            </w:pPr>
            <w:r w:rsidRPr="004346D2">
              <w:rPr>
                <w:i/>
                <w:iCs/>
              </w:rPr>
              <w:t>Chara baltica</w:t>
            </w:r>
          </w:p>
        </w:tc>
      </w:tr>
      <w:tr w:rsidR="007F08A3" w:rsidRPr="004346D2" w:rsidTr="007F2F91">
        <w:tc>
          <w:tcPr>
            <w:tcW w:w="1275" w:type="dxa"/>
            <w:shd w:val="clear" w:color="auto" w:fill="auto"/>
          </w:tcPr>
          <w:p w:rsidR="007F08A3" w:rsidRPr="004346D2" w:rsidRDefault="007F08A3" w:rsidP="007F2F91">
            <w:pPr>
              <w:jc w:val="center"/>
            </w:pPr>
            <w:r w:rsidRPr="004346D2">
              <w:t>2</w:t>
            </w:r>
          </w:p>
        </w:tc>
        <w:tc>
          <w:tcPr>
            <w:tcW w:w="12474" w:type="dxa"/>
            <w:shd w:val="clear" w:color="auto" w:fill="auto"/>
          </w:tcPr>
          <w:p w:rsidR="007F08A3" w:rsidRPr="004346D2" w:rsidRDefault="007F08A3" w:rsidP="007F2F91">
            <w:pPr>
              <w:jc w:val="both"/>
              <w:rPr>
                <w:i/>
                <w:iCs/>
              </w:rPr>
            </w:pPr>
            <w:r w:rsidRPr="004346D2">
              <w:rPr>
                <w:i/>
                <w:iCs/>
              </w:rPr>
              <w:t>Chara canescens</w:t>
            </w:r>
          </w:p>
        </w:tc>
      </w:tr>
      <w:tr w:rsidR="007F08A3" w:rsidRPr="004346D2" w:rsidTr="007F2F91">
        <w:tc>
          <w:tcPr>
            <w:tcW w:w="1275" w:type="dxa"/>
            <w:shd w:val="clear" w:color="auto" w:fill="auto"/>
          </w:tcPr>
          <w:p w:rsidR="007F08A3" w:rsidRPr="004346D2" w:rsidRDefault="007F08A3" w:rsidP="007F2F91">
            <w:pPr>
              <w:jc w:val="center"/>
            </w:pPr>
            <w:r w:rsidRPr="004346D2">
              <w:t>3</w:t>
            </w:r>
          </w:p>
        </w:tc>
        <w:tc>
          <w:tcPr>
            <w:tcW w:w="12474" w:type="dxa"/>
            <w:shd w:val="clear" w:color="auto" w:fill="auto"/>
          </w:tcPr>
          <w:p w:rsidR="007F08A3" w:rsidRPr="004346D2" w:rsidRDefault="001C7363" w:rsidP="007F2F91">
            <w:pPr>
              <w:jc w:val="both"/>
            </w:pPr>
            <w:r>
              <w:rPr>
                <w:i/>
                <w:iCs/>
              </w:rPr>
              <w:t>Tolypella nidifica</w:t>
            </w:r>
          </w:p>
        </w:tc>
      </w:tr>
    </w:tbl>
    <w:p w:rsidR="00685D33" w:rsidRDefault="00685D33">
      <w:pPr>
        <w:tabs>
          <w:tab w:val="left" w:pos="426"/>
        </w:tabs>
        <w:rPr>
          <w:szCs w:val="24"/>
        </w:rPr>
      </w:pPr>
    </w:p>
    <w:p w:rsidR="00B52FEF" w:rsidRDefault="0050197A">
      <w:pPr>
        <w:ind w:left="284"/>
        <w:jc w:val="center"/>
        <w:rPr>
          <w:b/>
          <w:bCs/>
          <w:szCs w:val="24"/>
        </w:rPr>
      </w:pPr>
      <w:r>
        <w:rPr>
          <w:b/>
          <w:bCs/>
          <w:szCs w:val="24"/>
        </w:rPr>
        <w:t>IV SKYRIUS</w:t>
      </w:r>
    </w:p>
    <w:p w:rsidR="00B52FEF" w:rsidRDefault="0050197A">
      <w:pPr>
        <w:jc w:val="center"/>
        <w:rPr>
          <w:b/>
          <w:bCs/>
          <w:szCs w:val="24"/>
        </w:rPr>
      </w:pPr>
      <w:r>
        <w:rPr>
          <w:b/>
          <w:bCs/>
          <w:szCs w:val="24"/>
        </w:rPr>
        <w:t>PELKIŲ BUVEINĖS</w:t>
      </w:r>
    </w:p>
    <w:p w:rsidR="00B52FEF" w:rsidRDefault="00B52FEF">
      <w:pPr>
        <w:tabs>
          <w:tab w:val="left" w:pos="426"/>
        </w:tabs>
        <w:rPr>
          <w:szCs w:val="24"/>
        </w:rPr>
      </w:pPr>
    </w:p>
    <w:p w:rsidR="00B52FEF" w:rsidRDefault="0050197A">
      <w:pPr>
        <w:rPr>
          <w:b/>
          <w:bCs/>
        </w:rPr>
      </w:pPr>
      <w:r>
        <w:rPr>
          <w:b/>
          <w:bCs/>
          <w:iCs/>
        </w:rPr>
        <w:t>Buveinės „7110, Aktyvios aukštapelkės“</w:t>
      </w:r>
      <w:r>
        <w:rPr>
          <w:b/>
          <w:bCs/>
        </w:rPr>
        <w:t xml:space="preserve"> geros apsaugos būklės kriterijai</w:t>
      </w:r>
      <w:r>
        <w:rPr>
          <w:b/>
          <w:bCs/>
        </w:rPr>
        <w:tab/>
      </w:r>
      <w:r>
        <w:rPr>
          <w:b/>
          <w:bCs/>
        </w:rPr>
        <w:tab/>
      </w:r>
      <w:r>
        <w:rPr>
          <w:b/>
          <w:bCs/>
        </w:rPr>
        <w:tab/>
      </w:r>
      <w:r>
        <w:rPr>
          <w:b/>
          <w:bCs/>
        </w:rPr>
        <w:tab/>
      </w:r>
      <w:r>
        <w:rPr>
          <w:b/>
          <w:bCs/>
        </w:rPr>
        <w:tab/>
        <w:t>1 lentelė</w:t>
      </w:r>
    </w:p>
    <w:tbl>
      <w:tblPr>
        <w:tblW w:w="14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37"/>
        <w:gridCol w:w="1276"/>
        <w:gridCol w:w="2268"/>
        <w:gridCol w:w="2126"/>
        <w:gridCol w:w="2268"/>
        <w:gridCol w:w="5812"/>
      </w:tblGrid>
      <w:tr w:rsidR="00B52FEF">
        <w:tc>
          <w:tcPr>
            <w:tcW w:w="737" w:type="dxa"/>
          </w:tcPr>
          <w:p w:rsidR="00B52FEF" w:rsidRDefault="0050197A">
            <w:pPr>
              <w:rPr>
                <w:b/>
                <w:bCs/>
              </w:rPr>
            </w:pPr>
            <w:r>
              <w:rPr>
                <w:b/>
                <w:bCs/>
              </w:rPr>
              <w:t>Eil. Nr.</w:t>
            </w:r>
          </w:p>
        </w:tc>
        <w:tc>
          <w:tcPr>
            <w:tcW w:w="1276" w:type="dxa"/>
          </w:tcPr>
          <w:p w:rsidR="00B52FEF" w:rsidRDefault="0050197A">
            <w:pPr>
              <w:rPr>
                <w:b/>
                <w:bCs/>
              </w:rPr>
            </w:pPr>
            <w:r>
              <w:rPr>
                <w:b/>
                <w:bCs/>
              </w:rPr>
              <w:t>Kritarijaus kodas</w:t>
            </w:r>
          </w:p>
        </w:tc>
        <w:tc>
          <w:tcPr>
            <w:tcW w:w="2268" w:type="dxa"/>
          </w:tcPr>
          <w:p w:rsidR="00B52FEF" w:rsidRDefault="0050197A">
            <w:pPr>
              <w:rPr>
                <w:b/>
                <w:bCs/>
              </w:rPr>
            </w:pPr>
            <w:r>
              <w:rPr>
                <w:b/>
                <w:bCs/>
              </w:rPr>
              <w:t>Kriterijus</w:t>
            </w:r>
          </w:p>
        </w:tc>
        <w:tc>
          <w:tcPr>
            <w:tcW w:w="2126" w:type="dxa"/>
          </w:tcPr>
          <w:p w:rsidR="00B52FEF" w:rsidRDefault="0050197A">
            <w:pPr>
              <w:rPr>
                <w:b/>
                <w:bCs/>
              </w:rPr>
            </w:pPr>
            <w:r>
              <w:rPr>
                <w:b/>
                <w:bCs/>
              </w:rPr>
              <w:t>Matavimo vienetas</w:t>
            </w:r>
          </w:p>
        </w:tc>
        <w:tc>
          <w:tcPr>
            <w:tcW w:w="2268" w:type="dxa"/>
          </w:tcPr>
          <w:p w:rsidR="00B52FEF" w:rsidRDefault="0050197A">
            <w:r>
              <w:rPr>
                <w:b/>
                <w:bCs/>
              </w:rPr>
              <w:t>Tikslinė vertė</w:t>
            </w:r>
          </w:p>
        </w:tc>
        <w:tc>
          <w:tcPr>
            <w:tcW w:w="5812" w:type="dxa"/>
          </w:tcPr>
          <w:p w:rsidR="00B52FEF" w:rsidRDefault="0050197A">
            <w:r>
              <w:rPr>
                <w:b/>
                <w:bCs/>
              </w:rPr>
              <w:t>Papildoma informacija</w:t>
            </w:r>
          </w:p>
        </w:tc>
      </w:tr>
      <w:tr w:rsidR="00B52FEF">
        <w:tc>
          <w:tcPr>
            <w:tcW w:w="737" w:type="dxa"/>
          </w:tcPr>
          <w:p w:rsidR="00B52FEF" w:rsidRDefault="0050197A">
            <w:r>
              <w:t>1</w:t>
            </w:r>
          </w:p>
        </w:tc>
        <w:tc>
          <w:tcPr>
            <w:tcW w:w="1276" w:type="dxa"/>
          </w:tcPr>
          <w:p w:rsidR="00B52FEF" w:rsidRDefault="0050197A">
            <w:r>
              <w:t>7110.1</w:t>
            </w:r>
          </w:p>
        </w:tc>
        <w:tc>
          <w:tcPr>
            <w:tcW w:w="2268" w:type="dxa"/>
          </w:tcPr>
          <w:p w:rsidR="00B52FEF" w:rsidRDefault="0050197A">
            <w:r>
              <w:t>Bendras buveinių užimamas plotas</w:t>
            </w:r>
          </w:p>
        </w:tc>
        <w:tc>
          <w:tcPr>
            <w:tcW w:w="2126" w:type="dxa"/>
            <w:vAlign w:val="center"/>
          </w:tcPr>
          <w:p w:rsidR="00B52FEF" w:rsidRDefault="0050197A">
            <w:pPr>
              <w:jc w:val="center"/>
            </w:pPr>
            <w:r>
              <w:t>ha</w:t>
            </w:r>
          </w:p>
          <w:p w:rsidR="00B52FEF" w:rsidRDefault="00B52FEF">
            <w:pPr>
              <w:jc w:val="center"/>
            </w:pPr>
          </w:p>
        </w:tc>
        <w:tc>
          <w:tcPr>
            <w:tcW w:w="2268" w:type="dxa"/>
          </w:tcPr>
          <w:p w:rsidR="00B52FEF" w:rsidRDefault="0050197A">
            <w:r>
              <w:t>Stabilus arba didėjantis</w:t>
            </w:r>
          </w:p>
        </w:tc>
        <w:tc>
          <w:tcPr>
            <w:tcW w:w="5812" w:type="dxa"/>
          </w:tcPr>
          <w:p w:rsidR="00B52FEF" w:rsidRDefault="00B52FEF"/>
        </w:tc>
      </w:tr>
      <w:tr w:rsidR="00B52FEF">
        <w:tc>
          <w:tcPr>
            <w:tcW w:w="737" w:type="dxa"/>
          </w:tcPr>
          <w:p w:rsidR="00B52FEF" w:rsidRDefault="0050197A">
            <w:r>
              <w:t>2</w:t>
            </w:r>
          </w:p>
        </w:tc>
        <w:tc>
          <w:tcPr>
            <w:tcW w:w="1276" w:type="dxa"/>
          </w:tcPr>
          <w:p w:rsidR="00B52FEF" w:rsidRDefault="0050197A">
            <w:r>
              <w:t>7110.2</w:t>
            </w:r>
          </w:p>
        </w:tc>
        <w:tc>
          <w:tcPr>
            <w:tcW w:w="2268" w:type="dxa"/>
          </w:tcPr>
          <w:p w:rsidR="00B52FEF" w:rsidRDefault="0050197A">
            <w:r>
              <w:t>Gerų struktūros ir funkcijų buveinių plotas</w:t>
            </w:r>
          </w:p>
        </w:tc>
        <w:tc>
          <w:tcPr>
            <w:tcW w:w="2126" w:type="dxa"/>
            <w:vAlign w:val="center"/>
          </w:tcPr>
          <w:p w:rsidR="00B52FEF" w:rsidRDefault="0050197A">
            <w:pPr>
              <w:jc w:val="center"/>
            </w:pPr>
            <w:r>
              <w:t>ha</w:t>
            </w:r>
          </w:p>
          <w:p w:rsidR="00B52FEF" w:rsidRDefault="00B52FEF">
            <w:pPr>
              <w:jc w:val="center"/>
            </w:pPr>
          </w:p>
        </w:tc>
        <w:tc>
          <w:tcPr>
            <w:tcW w:w="2268" w:type="dxa"/>
          </w:tcPr>
          <w:p w:rsidR="00B52FEF" w:rsidRDefault="0050197A">
            <w:r>
              <w:t>Stabilus arba didėjantis</w:t>
            </w:r>
          </w:p>
        </w:tc>
        <w:tc>
          <w:tcPr>
            <w:tcW w:w="5812" w:type="dxa"/>
          </w:tcPr>
          <w:p w:rsidR="00B52FEF" w:rsidRDefault="00B52FEF"/>
        </w:tc>
      </w:tr>
      <w:tr w:rsidR="00B52FEF">
        <w:tblPrEx>
          <w:tblCellMar>
            <w:left w:w="57" w:type="dxa"/>
            <w:right w:w="57" w:type="dxa"/>
          </w:tblCellMar>
        </w:tblPrEx>
        <w:tc>
          <w:tcPr>
            <w:tcW w:w="737" w:type="dxa"/>
          </w:tcPr>
          <w:p w:rsidR="00B52FEF" w:rsidRDefault="0050197A">
            <w:r>
              <w:t>3</w:t>
            </w:r>
          </w:p>
        </w:tc>
        <w:tc>
          <w:tcPr>
            <w:tcW w:w="1276" w:type="dxa"/>
          </w:tcPr>
          <w:p w:rsidR="00B52FEF" w:rsidRDefault="0050197A">
            <w:r>
              <w:t>7110.3</w:t>
            </w:r>
          </w:p>
        </w:tc>
        <w:tc>
          <w:tcPr>
            <w:tcW w:w="2268" w:type="dxa"/>
            <w:shd w:val="clear" w:color="auto" w:fill="auto"/>
          </w:tcPr>
          <w:p w:rsidR="00B52FEF" w:rsidRDefault="0050197A">
            <w:r>
              <w:t xml:space="preserve">Durpių klodo būklė </w:t>
            </w:r>
          </w:p>
        </w:tc>
        <w:tc>
          <w:tcPr>
            <w:tcW w:w="2126" w:type="dxa"/>
            <w:shd w:val="clear" w:color="auto" w:fill="auto"/>
          </w:tcPr>
          <w:p w:rsidR="00B52FEF" w:rsidRDefault="0050197A">
            <w:pPr>
              <w:jc w:val="center"/>
            </w:pPr>
            <w:r>
              <w:t>Eksperto vertinimas</w:t>
            </w:r>
          </w:p>
        </w:tc>
        <w:tc>
          <w:tcPr>
            <w:tcW w:w="2268" w:type="dxa"/>
            <w:shd w:val="clear" w:color="auto" w:fill="auto"/>
          </w:tcPr>
          <w:p w:rsidR="00B52FEF" w:rsidRDefault="0050197A">
            <w:pPr>
              <w:jc w:val="center"/>
            </w:pPr>
            <w:r>
              <w:t>Durpių klodas nepažeistas</w:t>
            </w:r>
          </w:p>
        </w:tc>
        <w:tc>
          <w:tcPr>
            <w:tcW w:w="5812" w:type="dxa"/>
            <w:shd w:val="clear" w:color="auto" w:fill="auto"/>
          </w:tcPr>
          <w:p w:rsidR="00B52FEF" w:rsidRDefault="0050197A">
            <w:r>
              <w:t xml:space="preserve">Jei praeityje būta nedidelių pažaidų, jose aukštapelkių augalija visiškai atsikūrusi. </w:t>
            </w:r>
          </w:p>
        </w:tc>
      </w:tr>
      <w:tr w:rsidR="00B52FEF">
        <w:tblPrEx>
          <w:tblCellMar>
            <w:left w:w="57" w:type="dxa"/>
            <w:right w:w="57" w:type="dxa"/>
          </w:tblCellMar>
        </w:tblPrEx>
        <w:trPr>
          <w:trHeight w:val="760"/>
        </w:trPr>
        <w:tc>
          <w:tcPr>
            <w:tcW w:w="737" w:type="dxa"/>
          </w:tcPr>
          <w:p w:rsidR="00B52FEF" w:rsidRDefault="0050197A">
            <w:r>
              <w:t>4</w:t>
            </w:r>
          </w:p>
        </w:tc>
        <w:tc>
          <w:tcPr>
            <w:tcW w:w="1276" w:type="dxa"/>
          </w:tcPr>
          <w:p w:rsidR="00B52FEF" w:rsidRDefault="0050197A">
            <w:r>
              <w:t>7110.4</w:t>
            </w:r>
          </w:p>
        </w:tc>
        <w:tc>
          <w:tcPr>
            <w:tcW w:w="2268" w:type="dxa"/>
            <w:shd w:val="clear" w:color="auto" w:fill="auto"/>
          </w:tcPr>
          <w:p w:rsidR="00B52FEF" w:rsidRDefault="0050197A">
            <w:r>
              <w:t>Geros būklės indikatorinės rūšys</w:t>
            </w:r>
          </w:p>
        </w:tc>
        <w:tc>
          <w:tcPr>
            <w:tcW w:w="2126" w:type="dxa"/>
            <w:shd w:val="clear" w:color="auto" w:fill="auto"/>
          </w:tcPr>
          <w:p w:rsidR="00B52FEF" w:rsidRDefault="0050197A">
            <w:pPr>
              <w:jc w:val="center"/>
            </w:pPr>
            <w:r>
              <w:t>Skaičius / 400 m</w:t>
            </w:r>
            <w:r>
              <w:rPr>
                <w:vertAlign w:val="superscript"/>
              </w:rPr>
              <w:t>2</w:t>
            </w:r>
          </w:p>
        </w:tc>
        <w:tc>
          <w:tcPr>
            <w:tcW w:w="2268" w:type="dxa"/>
            <w:shd w:val="clear" w:color="auto" w:fill="auto"/>
          </w:tcPr>
          <w:p w:rsidR="00B52FEF" w:rsidRDefault="0050197A">
            <w:pPr>
              <w:jc w:val="center"/>
            </w:pPr>
            <w:r>
              <w:rPr>
                <w:szCs w:val="24"/>
              </w:rPr>
              <w:t>&gt;3</w:t>
            </w:r>
          </w:p>
        </w:tc>
        <w:tc>
          <w:tcPr>
            <w:tcW w:w="5812" w:type="dxa"/>
            <w:shd w:val="clear" w:color="auto" w:fill="auto"/>
          </w:tcPr>
          <w:p w:rsidR="00B52FEF" w:rsidRDefault="0050197A">
            <w:r>
              <w:t xml:space="preserve">Geros būklės indikatorinių  rūšių sąrašas pateiktas </w:t>
            </w:r>
          </w:p>
          <w:p w:rsidR="00B52FEF" w:rsidRDefault="0050197A">
            <w:pPr>
              <w:rPr>
                <w:lang w:eastAsia="yi-Hebr" w:bidi="yi-Hebr"/>
              </w:rPr>
            </w:pPr>
            <w:r>
              <w:rPr>
                <w:lang w:eastAsia="yi-Hebr" w:bidi="yi-Hebr"/>
              </w:rPr>
              <w:t>2 lentelėje.</w:t>
            </w:r>
          </w:p>
        </w:tc>
      </w:tr>
      <w:tr w:rsidR="00B52FEF">
        <w:tblPrEx>
          <w:tblCellMar>
            <w:left w:w="57" w:type="dxa"/>
            <w:right w:w="57" w:type="dxa"/>
          </w:tblCellMar>
        </w:tblPrEx>
        <w:tc>
          <w:tcPr>
            <w:tcW w:w="737" w:type="dxa"/>
          </w:tcPr>
          <w:p w:rsidR="00B52FEF" w:rsidRDefault="0050197A">
            <w:r>
              <w:lastRenderedPageBreak/>
              <w:t>5</w:t>
            </w:r>
          </w:p>
        </w:tc>
        <w:tc>
          <w:tcPr>
            <w:tcW w:w="1276" w:type="dxa"/>
          </w:tcPr>
          <w:p w:rsidR="00B52FEF" w:rsidRDefault="0050197A">
            <w:r>
              <w:t>7110.5</w:t>
            </w:r>
          </w:p>
        </w:tc>
        <w:tc>
          <w:tcPr>
            <w:tcW w:w="2268" w:type="dxa"/>
            <w:shd w:val="clear" w:color="auto" w:fill="auto"/>
          </w:tcPr>
          <w:p w:rsidR="00B52FEF" w:rsidRDefault="0050197A">
            <w:r>
              <w:t>Nebūdingų medžių projekcinis padengimas</w:t>
            </w:r>
          </w:p>
        </w:tc>
        <w:tc>
          <w:tcPr>
            <w:tcW w:w="2126" w:type="dxa"/>
            <w:shd w:val="clear" w:color="auto" w:fill="auto"/>
          </w:tcPr>
          <w:p w:rsidR="00B52FEF" w:rsidRDefault="0050197A">
            <w:pPr>
              <w:jc w:val="center"/>
            </w:pPr>
            <w:r>
              <w:t>proc.</w:t>
            </w:r>
          </w:p>
        </w:tc>
        <w:tc>
          <w:tcPr>
            <w:tcW w:w="2268" w:type="dxa"/>
            <w:shd w:val="clear" w:color="auto" w:fill="auto"/>
          </w:tcPr>
          <w:p w:rsidR="00B52FEF" w:rsidRDefault="0050197A">
            <w:pPr>
              <w:jc w:val="center"/>
            </w:pPr>
            <w:r>
              <w:t>&lt;1</w:t>
            </w:r>
          </w:p>
        </w:tc>
        <w:tc>
          <w:tcPr>
            <w:tcW w:w="5812" w:type="dxa"/>
            <w:shd w:val="clear" w:color="auto" w:fill="auto"/>
          </w:tcPr>
          <w:p w:rsidR="00B52FEF" w:rsidRDefault="0050197A">
            <w:r>
              <w:t>Nepelkinių ekologinių formų</w:t>
            </w:r>
            <w:r>
              <w:rPr>
                <w:i/>
                <w:iCs/>
              </w:rPr>
              <w:t xml:space="preserve"> Pinus sylvestris</w:t>
            </w:r>
            <w:r>
              <w:t xml:space="preserve">, </w:t>
            </w:r>
            <w:r>
              <w:rPr>
                <w:i/>
                <w:iCs/>
              </w:rPr>
              <w:t>Betula pubescens, Picea abie</w:t>
            </w:r>
            <w:r>
              <w:t>s.</w:t>
            </w:r>
          </w:p>
        </w:tc>
      </w:tr>
      <w:tr w:rsidR="00B52FEF">
        <w:tblPrEx>
          <w:tblCellMar>
            <w:left w:w="57" w:type="dxa"/>
            <w:right w:w="57" w:type="dxa"/>
          </w:tblCellMar>
        </w:tblPrEx>
        <w:tc>
          <w:tcPr>
            <w:tcW w:w="737" w:type="dxa"/>
          </w:tcPr>
          <w:p w:rsidR="00B52FEF" w:rsidRDefault="0050197A">
            <w:r>
              <w:t>6</w:t>
            </w:r>
          </w:p>
        </w:tc>
        <w:tc>
          <w:tcPr>
            <w:tcW w:w="1276" w:type="dxa"/>
          </w:tcPr>
          <w:p w:rsidR="00B52FEF" w:rsidRDefault="0050197A">
            <w:r>
              <w:t>7110.6</w:t>
            </w:r>
          </w:p>
        </w:tc>
        <w:tc>
          <w:tcPr>
            <w:tcW w:w="2268" w:type="dxa"/>
            <w:shd w:val="clear" w:color="auto" w:fill="auto"/>
          </w:tcPr>
          <w:p w:rsidR="00B52FEF" w:rsidRDefault="0050197A">
            <w:r>
              <w:t>Blogėjančios būklės indikatorinių rūšių projekcinis padengimas</w:t>
            </w:r>
          </w:p>
        </w:tc>
        <w:tc>
          <w:tcPr>
            <w:tcW w:w="2126" w:type="dxa"/>
            <w:shd w:val="clear" w:color="auto" w:fill="auto"/>
          </w:tcPr>
          <w:p w:rsidR="00B52FEF" w:rsidRDefault="0050197A">
            <w:pPr>
              <w:jc w:val="center"/>
            </w:pPr>
            <w:r>
              <w:t>proc.</w:t>
            </w:r>
          </w:p>
        </w:tc>
        <w:tc>
          <w:tcPr>
            <w:tcW w:w="2268" w:type="dxa"/>
            <w:shd w:val="clear" w:color="auto" w:fill="auto"/>
          </w:tcPr>
          <w:p w:rsidR="00B52FEF" w:rsidRDefault="0050197A">
            <w:pPr>
              <w:jc w:val="center"/>
            </w:pPr>
            <w:r>
              <w:t>&lt;1</w:t>
            </w:r>
          </w:p>
        </w:tc>
        <w:tc>
          <w:tcPr>
            <w:tcW w:w="5812" w:type="dxa"/>
            <w:shd w:val="clear" w:color="auto" w:fill="auto"/>
          </w:tcPr>
          <w:p w:rsidR="00B52FEF" w:rsidRDefault="0050197A">
            <w:r>
              <w:t xml:space="preserve">Blogėjančios būklės indikatorinių rūšių sąrašas pateiktas </w:t>
            </w:r>
          </w:p>
          <w:p w:rsidR="00B52FEF" w:rsidRDefault="0050197A">
            <w:r>
              <w:t xml:space="preserve">3 lentelėje. </w:t>
            </w:r>
          </w:p>
        </w:tc>
      </w:tr>
      <w:tr w:rsidR="00B52FEF">
        <w:tblPrEx>
          <w:tblCellMar>
            <w:left w:w="57" w:type="dxa"/>
            <w:right w:w="57" w:type="dxa"/>
          </w:tblCellMar>
        </w:tblPrEx>
        <w:tc>
          <w:tcPr>
            <w:tcW w:w="737" w:type="dxa"/>
          </w:tcPr>
          <w:p w:rsidR="00B52FEF" w:rsidRDefault="0050197A">
            <w:r>
              <w:t>7</w:t>
            </w:r>
          </w:p>
        </w:tc>
        <w:tc>
          <w:tcPr>
            <w:tcW w:w="1276" w:type="dxa"/>
          </w:tcPr>
          <w:p w:rsidR="00B52FEF" w:rsidRDefault="0050197A">
            <w:r>
              <w:t>7110.7</w:t>
            </w:r>
          </w:p>
        </w:tc>
        <w:tc>
          <w:tcPr>
            <w:tcW w:w="2268" w:type="dxa"/>
            <w:shd w:val="clear" w:color="auto" w:fill="auto"/>
          </w:tcPr>
          <w:p w:rsidR="00B52FEF" w:rsidRDefault="0050197A">
            <w:r>
              <w:t>Sausinimas</w:t>
            </w:r>
          </w:p>
        </w:tc>
        <w:tc>
          <w:tcPr>
            <w:tcW w:w="2126" w:type="dxa"/>
            <w:shd w:val="clear" w:color="auto" w:fill="auto"/>
          </w:tcPr>
          <w:p w:rsidR="00B52FEF" w:rsidRDefault="0050197A">
            <w:pPr>
              <w:jc w:val="center"/>
            </w:pPr>
            <w:r>
              <w:t>Eksperto vertinimas</w:t>
            </w:r>
          </w:p>
        </w:tc>
        <w:tc>
          <w:tcPr>
            <w:tcW w:w="2268" w:type="dxa"/>
            <w:shd w:val="clear" w:color="auto" w:fill="auto"/>
          </w:tcPr>
          <w:p w:rsidR="00B52FEF" w:rsidRDefault="0050197A">
            <w:pPr>
              <w:jc w:val="center"/>
            </w:pPr>
            <w:r>
              <w:t>Nėra arba nereikšmingas</w:t>
            </w:r>
          </w:p>
        </w:tc>
        <w:tc>
          <w:tcPr>
            <w:tcW w:w="5812" w:type="dxa"/>
            <w:shd w:val="clear" w:color="auto" w:fill="auto"/>
          </w:tcPr>
          <w:p w:rsidR="00B52FEF" w:rsidRDefault="0050197A">
            <w:r>
              <w:t>Griovių nėra arba jie užžėlę ir nefunkcionuoja, arba hidrologinės sąlygos atkurtos.</w:t>
            </w:r>
          </w:p>
        </w:tc>
      </w:tr>
    </w:tbl>
    <w:p w:rsidR="00B52FEF" w:rsidRDefault="00B52FEF">
      <w:pPr>
        <w:ind w:left="284" w:hanging="284"/>
        <w:rPr>
          <w:rFonts w:eastAsia="Calibri"/>
          <w:color w:val="000000"/>
          <w:szCs w:val="24"/>
        </w:rPr>
      </w:pPr>
    </w:p>
    <w:p w:rsidR="00B52FEF" w:rsidRDefault="0050197A">
      <w:pPr>
        <w:ind w:left="284" w:hanging="284"/>
        <w:rPr>
          <w:b/>
          <w:i/>
          <w:iCs/>
          <w:szCs w:val="24"/>
        </w:rPr>
      </w:pPr>
      <w:r>
        <w:rPr>
          <w:b/>
          <w:bCs/>
          <w:iCs/>
          <w:szCs w:val="24"/>
        </w:rPr>
        <w:t xml:space="preserve">Buveinės „7110, Aktyvios aukštapelkės“ </w:t>
      </w:r>
      <w:r>
        <w:rPr>
          <w:b/>
          <w:szCs w:val="24"/>
        </w:rPr>
        <w:t xml:space="preserve">geros būklės indikatorinės  rūšys </w:t>
      </w:r>
      <w:r>
        <w:rPr>
          <w:b/>
          <w:szCs w:val="24"/>
        </w:rPr>
        <w:tab/>
      </w:r>
      <w:r>
        <w:rPr>
          <w:b/>
          <w:szCs w:val="24"/>
        </w:rPr>
        <w:tab/>
      </w:r>
      <w:r>
        <w:rPr>
          <w:b/>
          <w:szCs w:val="24"/>
        </w:rPr>
        <w:tab/>
      </w:r>
      <w:r>
        <w:rPr>
          <w:b/>
          <w:szCs w:val="24"/>
        </w:rPr>
        <w:tab/>
      </w:r>
      <w:r>
        <w:rPr>
          <w:b/>
          <w:szCs w:val="24"/>
        </w:rPr>
        <w:tab/>
        <w:t>2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
        <w:gridCol w:w="13296"/>
      </w:tblGrid>
      <w:tr w:rsidR="00B52FEF">
        <w:tc>
          <w:tcPr>
            <w:tcW w:w="845" w:type="dxa"/>
          </w:tcPr>
          <w:p w:rsidR="00B52FEF" w:rsidRDefault="0050197A">
            <w:pPr>
              <w:rPr>
                <w:szCs w:val="24"/>
              </w:rPr>
            </w:pPr>
            <w:r>
              <w:rPr>
                <w:szCs w:val="24"/>
              </w:rPr>
              <w:t>1</w:t>
            </w:r>
          </w:p>
        </w:tc>
        <w:tc>
          <w:tcPr>
            <w:tcW w:w="13296" w:type="dxa"/>
          </w:tcPr>
          <w:p w:rsidR="00B52FEF" w:rsidRDefault="0050197A">
            <w:pPr>
              <w:rPr>
                <w:i/>
                <w:iCs/>
                <w:szCs w:val="24"/>
              </w:rPr>
            </w:pPr>
            <w:r>
              <w:rPr>
                <w:i/>
                <w:iCs/>
                <w:szCs w:val="24"/>
              </w:rPr>
              <w:t>Carex limosa</w:t>
            </w:r>
          </w:p>
        </w:tc>
      </w:tr>
      <w:tr w:rsidR="00B52FEF">
        <w:tc>
          <w:tcPr>
            <w:tcW w:w="845" w:type="dxa"/>
          </w:tcPr>
          <w:p w:rsidR="00B52FEF" w:rsidRDefault="0050197A">
            <w:pPr>
              <w:rPr>
                <w:rFonts w:eastAsia="Calibri"/>
                <w:szCs w:val="24"/>
              </w:rPr>
            </w:pPr>
            <w:r>
              <w:rPr>
                <w:rFonts w:eastAsia="Calibri"/>
                <w:szCs w:val="24"/>
              </w:rPr>
              <w:t>2</w:t>
            </w:r>
          </w:p>
        </w:tc>
        <w:tc>
          <w:tcPr>
            <w:tcW w:w="13296" w:type="dxa"/>
          </w:tcPr>
          <w:p w:rsidR="00B52FEF" w:rsidRDefault="0050197A">
            <w:pPr>
              <w:rPr>
                <w:rFonts w:eastAsia="Calibri"/>
                <w:i/>
                <w:iCs/>
                <w:szCs w:val="24"/>
              </w:rPr>
            </w:pPr>
            <w:r>
              <w:rPr>
                <w:rFonts w:eastAsia="Calibri"/>
                <w:i/>
                <w:iCs/>
                <w:szCs w:val="24"/>
              </w:rPr>
              <w:t>Carex pauciflora</w:t>
            </w:r>
          </w:p>
        </w:tc>
      </w:tr>
      <w:tr w:rsidR="00B52FEF">
        <w:tc>
          <w:tcPr>
            <w:tcW w:w="845" w:type="dxa"/>
          </w:tcPr>
          <w:p w:rsidR="00B52FEF" w:rsidRDefault="0050197A">
            <w:pPr>
              <w:rPr>
                <w:rFonts w:eastAsia="Calibri"/>
                <w:szCs w:val="24"/>
              </w:rPr>
            </w:pPr>
            <w:r>
              <w:rPr>
                <w:rFonts w:eastAsia="Calibri"/>
                <w:szCs w:val="24"/>
              </w:rPr>
              <w:t>3</w:t>
            </w:r>
          </w:p>
        </w:tc>
        <w:tc>
          <w:tcPr>
            <w:tcW w:w="13296" w:type="dxa"/>
          </w:tcPr>
          <w:p w:rsidR="00B52FEF" w:rsidRDefault="0050197A">
            <w:pPr>
              <w:rPr>
                <w:rFonts w:eastAsia="Calibri"/>
                <w:i/>
                <w:iCs/>
                <w:szCs w:val="24"/>
              </w:rPr>
            </w:pPr>
            <w:r>
              <w:rPr>
                <w:i/>
                <w:iCs/>
                <w:szCs w:val="24"/>
              </w:rPr>
              <w:t>Cladopodiella fluitans</w:t>
            </w:r>
          </w:p>
        </w:tc>
      </w:tr>
      <w:tr w:rsidR="00B52FEF">
        <w:tc>
          <w:tcPr>
            <w:tcW w:w="845" w:type="dxa"/>
          </w:tcPr>
          <w:p w:rsidR="00B52FEF" w:rsidRDefault="0050197A">
            <w:pPr>
              <w:rPr>
                <w:szCs w:val="24"/>
              </w:rPr>
            </w:pPr>
            <w:r>
              <w:rPr>
                <w:szCs w:val="24"/>
              </w:rPr>
              <w:t>4</w:t>
            </w:r>
          </w:p>
        </w:tc>
        <w:tc>
          <w:tcPr>
            <w:tcW w:w="13296" w:type="dxa"/>
          </w:tcPr>
          <w:p w:rsidR="00B52FEF" w:rsidRDefault="0050197A">
            <w:pPr>
              <w:rPr>
                <w:i/>
                <w:iCs/>
                <w:szCs w:val="24"/>
              </w:rPr>
            </w:pPr>
            <w:r>
              <w:rPr>
                <w:i/>
                <w:iCs/>
                <w:szCs w:val="24"/>
              </w:rPr>
              <w:t>Drosera anglica</w:t>
            </w:r>
          </w:p>
        </w:tc>
      </w:tr>
      <w:tr w:rsidR="00B52FEF">
        <w:tc>
          <w:tcPr>
            <w:tcW w:w="845" w:type="dxa"/>
          </w:tcPr>
          <w:p w:rsidR="00B52FEF" w:rsidRDefault="0050197A">
            <w:pPr>
              <w:rPr>
                <w:rFonts w:eastAsia="Calibri"/>
                <w:szCs w:val="24"/>
              </w:rPr>
            </w:pPr>
            <w:r>
              <w:rPr>
                <w:rFonts w:eastAsia="Calibri"/>
                <w:szCs w:val="24"/>
              </w:rPr>
              <w:t>5</w:t>
            </w:r>
          </w:p>
        </w:tc>
        <w:tc>
          <w:tcPr>
            <w:tcW w:w="13296" w:type="dxa"/>
          </w:tcPr>
          <w:p w:rsidR="00B52FEF" w:rsidRDefault="0050197A">
            <w:pPr>
              <w:rPr>
                <w:rFonts w:eastAsia="Calibri"/>
                <w:i/>
                <w:iCs/>
                <w:szCs w:val="24"/>
              </w:rPr>
            </w:pPr>
            <w:r>
              <w:rPr>
                <w:rFonts w:eastAsia="Calibri"/>
                <w:i/>
                <w:iCs/>
                <w:szCs w:val="24"/>
              </w:rPr>
              <w:t>Drosera rotundifolia</w:t>
            </w:r>
          </w:p>
        </w:tc>
      </w:tr>
      <w:tr w:rsidR="00B52FEF">
        <w:tc>
          <w:tcPr>
            <w:tcW w:w="845" w:type="dxa"/>
          </w:tcPr>
          <w:p w:rsidR="00B52FEF" w:rsidRDefault="0050197A">
            <w:pPr>
              <w:rPr>
                <w:szCs w:val="24"/>
              </w:rPr>
            </w:pPr>
            <w:r>
              <w:rPr>
                <w:szCs w:val="24"/>
              </w:rPr>
              <w:t>6</w:t>
            </w:r>
          </w:p>
        </w:tc>
        <w:tc>
          <w:tcPr>
            <w:tcW w:w="13296" w:type="dxa"/>
          </w:tcPr>
          <w:p w:rsidR="00B52FEF" w:rsidRDefault="0050197A">
            <w:pPr>
              <w:rPr>
                <w:i/>
                <w:iCs/>
                <w:szCs w:val="24"/>
              </w:rPr>
            </w:pPr>
            <w:r>
              <w:rPr>
                <w:i/>
                <w:iCs/>
                <w:szCs w:val="24"/>
              </w:rPr>
              <w:t>Eriophorum angustifolium</w:t>
            </w:r>
          </w:p>
        </w:tc>
      </w:tr>
      <w:tr w:rsidR="00B52FEF">
        <w:tc>
          <w:tcPr>
            <w:tcW w:w="845" w:type="dxa"/>
          </w:tcPr>
          <w:p w:rsidR="00B52FEF" w:rsidRDefault="0050197A">
            <w:pPr>
              <w:rPr>
                <w:rFonts w:eastAsia="Calibri"/>
                <w:szCs w:val="24"/>
              </w:rPr>
            </w:pPr>
            <w:r>
              <w:rPr>
                <w:rFonts w:eastAsia="Calibri"/>
                <w:szCs w:val="24"/>
              </w:rPr>
              <w:t>7</w:t>
            </w:r>
          </w:p>
        </w:tc>
        <w:tc>
          <w:tcPr>
            <w:tcW w:w="13296" w:type="dxa"/>
          </w:tcPr>
          <w:p w:rsidR="00B52FEF" w:rsidRDefault="0050197A">
            <w:pPr>
              <w:rPr>
                <w:rFonts w:eastAsia="Calibri"/>
                <w:i/>
                <w:iCs/>
                <w:szCs w:val="24"/>
                <w:highlight w:val="yellow"/>
              </w:rPr>
            </w:pPr>
            <w:r>
              <w:rPr>
                <w:rFonts w:eastAsia="Calibri"/>
                <w:i/>
                <w:iCs/>
                <w:szCs w:val="24"/>
              </w:rPr>
              <w:t>Mylia anomala</w:t>
            </w:r>
          </w:p>
        </w:tc>
      </w:tr>
      <w:tr w:rsidR="00B52FEF">
        <w:tc>
          <w:tcPr>
            <w:tcW w:w="845" w:type="dxa"/>
          </w:tcPr>
          <w:p w:rsidR="00B52FEF" w:rsidRDefault="0050197A">
            <w:pPr>
              <w:rPr>
                <w:szCs w:val="24"/>
              </w:rPr>
            </w:pPr>
            <w:r>
              <w:rPr>
                <w:szCs w:val="24"/>
              </w:rPr>
              <w:t>8</w:t>
            </w:r>
          </w:p>
        </w:tc>
        <w:tc>
          <w:tcPr>
            <w:tcW w:w="13296" w:type="dxa"/>
          </w:tcPr>
          <w:p w:rsidR="00B52FEF" w:rsidRDefault="0050197A">
            <w:pPr>
              <w:rPr>
                <w:i/>
                <w:iCs/>
                <w:szCs w:val="24"/>
              </w:rPr>
            </w:pPr>
            <w:r>
              <w:rPr>
                <w:i/>
                <w:iCs/>
                <w:szCs w:val="24"/>
              </w:rPr>
              <w:t>Rhynchospora alba</w:t>
            </w:r>
          </w:p>
        </w:tc>
      </w:tr>
      <w:tr w:rsidR="00B52FEF">
        <w:tc>
          <w:tcPr>
            <w:tcW w:w="845" w:type="dxa"/>
          </w:tcPr>
          <w:p w:rsidR="00B52FEF" w:rsidRDefault="0050197A">
            <w:pPr>
              <w:rPr>
                <w:szCs w:val="24"/>
              </w:rPr>
            </w:pPr>
            <w:r>
              <w:rPr>
                <w:szCs w:val="24"/>
              </w:rPr>
              <w:t>9</w:t>
            </w:r>
          </w:p>
        </w:tc>
        <w:tc>
          <w:tcPr>
            <w:tcW w:w="13296" w:type="dxa"/>
          </w:tcPr>
          <w:p w:rsidR="00B52FEF" w:rsidRDefault="0050197A">
            <w:pPr>
              <w:rPr>
                <w:i/>
                <w:iCs/>
                <w:szCs w:val="24"/>
              </w:rPr>
            </w:pPr>
            <w:r>
              <w:rPr>
                <w:i/>
                <w:iCs/>
                <w:szCs w:val="24"/>
              </w:rPr>
              <w:t>Scheuchzeria palustris</w:t>
            </w:r>
          </w:p>
        </w:tc>
      </w:tr>
      <w:tr w:rsidR="00B52FEF">
        <w:tc>
          <w:tcPr>
            <w:tcW w:w="845" w:type="dxa"/>
          </w:tcPr>
          <w:p w:rsidR="00B52FEF" w:rsidRDefault="0050197A">
            <w:pPr>
              <w:rPr>
                <w:szCs w:val="24"/>
              </w:rPr>
            </w:pPr>
            <w:r>
              <w:rPr>
                <w:szCs w:val="24"/>
              </w:rPr>
              <w:t>10</w:t>
            </w:r>
          </w:p>
        </w:tc>
        <w:tc>
          <w:tcPr>
            <w:tcW w:w="13296" w:type="dxa"/>
          </w:tcPr>
          <w:p w:rsidR="00B52FEF" w:rsidRDefault="0050197A">
            <w:pPr>
              <w:rPr>
                <w:i/>
                <w:iCs/>
                <w:szCs w:val="24"/>
              </w:rPr>
            </w:pPr>
            <w:r>
              <w:rPr>
                <w:i/>
                <w:iCs/>
                <w:szCs w:val="24"/>
              </w:rPr>
              <w:t>Sphagnum angustifolium</w:t>
            </w:r>
          </w:p>
        </w:tc>
      </w:tr>
      <w:tr w:rsidR="00B52FEF">
        <w:tc>
          <w:tcPr>
            <w:tcW w:w="845" w:type="dxa"/>
          </w:tcPr>
          <w:p w:rsidR="00B52FEF" w:rsidRDefault="0050197A">
            <w:pPr>
              <w:rPr>
                <w:szCs w:val="24"/>
              </w:rPr>
            </w:pPr>
            <w:r>
              <w:rPr>
                <w:szCs w:val="24"/>
              </w:rPr>
              <w:t>11</w:t>
            </w:r>
          </w:p>
        </w:tc>
        <w:tc>
          <w:tcPr>
            <w:tcW w:w="13296" w:type="dxa"/>
          </w:tcPr>
          <w:p w:rsidR="00B52FEF" w:rsidRDefault="0050197A">
            <w:pPr>
              <w:rPr>
                <w:i/>
                <w:iCs/>
                <w:szCs w:val="24"/>
              </w:rPr>
            </w:pPr>
            <w:r>
              <w:rPr>
                <w:i/>
                <w:iCs/>
                <w:szCs w:val="24"/>
              </w:rPr>
              <w:t>Sphagnum cuspidatum</w:t>
            </w:r>
          </w:p>
        </w:tc>
      </w:tr>
      <w:tr w:rsidR="00B52FEF">
        <w:tc>
          <w:tcPr>
            <w:tcW w:w="845" w:type="dxa"/>
          </w:tcPr>
          <w:p w:rsidR="00B52FEF" w:rsidRDefault="0050197A">
            <w:pPr>
              <w:rPr>
                <w:rFonts w:eastAsia="Calibri"/>
                <w:szCs w:val="24"/>
              </w:rPr>
            </w:pPr>
            <w:r>
              <w:rPr>
                <w:rFonts w:eastAsia="Calibri"/>
                <w:szCs w:val="24"/>
              </w:rPr>
              <w:t>12</w:t>
            </w:r>
          </w:p>
        </w:tc>
        <w:tc>
          <w:tcPr>
            <w:tcW w:w="13296" w:type="dxa"/>
          </w:tcPr>
          <w:p w:rsidR="00B52FEF" w:rsidRDefault="0050197A">
            <w:pPr>
              <w:rPr>
                <w:rFonts w:eastAsia="Calibri"/>
                <w:i/>
                <w:iCs/>
                <w:szCs w:val="24"/>
              </w:rPr>
            </w:pPr>
            <w:r>
              <w:rPr>
                <w:rFonts w:eastAsia="Calibri"/>
                <w:i/>
                <w:iCs/>
                <w:szCs w:val="24"/>
              </w:rPr>
              <w:t>Sphagnum fallax</w:t>
            </w:r>
          </w:p>
        </w:tc>
      </w:tr>
      <w:tr w:rsidR="00B52FEF">
        <w:tc>
          <w:tcPr>
            <w:tcW w:w="845" w:type="dxa"/>
          </w:tcPr>
          <w:p w:rsidR="00B52FEF" w:rsidRDefault="0050197A">
            <w:pPr>
              <w:rPr>
                <w:rFonts w:eastAsia="Calibri"/>
                <w:szCs w:val="24"/>
              </w:rPr>
            </w:pPr>
            <w:r>
              <w:rPr>
                <w:rFonts w:eastAsia="Calibri"/>
                <w:szCs w:val="24"/>
              </w:rPr>
              <w:t>13</w:t>
            </w:r>
          </w:p>
        </w:tc>
        <w:tc>
          <w:tcPr>
            <w:tcW w:w="13296" w:type="dxa"/>
          </w:tcPr>
          <w:p w:rsidR="00B52FEF" w:rsidRDefault="0050197A">
            <w:pPr>
              <w:rPr>
                <w:rFonts w:eastAsia="Calibri"/>
                <w:i/>
                <w:iCs/>
                <w:szCs w:val="24"/>
              </w:rPr>
            </w:pPr>
            <w:r>
              <w:rPr>
                <w:rFonts w:eastAsia="Calibri"/>
                <w:i/>
                <w:iCs/>
                <w:szCs w:val="24"/>
              </w:rPr>
              <w:t>Sphagnum rubellum</w:t>
            </w:r>
          </w:p>
        </w:tc>
      </w:tr>
      <w:tr w:rsidR="00B52FEF">
        <w:tc>
          <w:tcPr>
            <w:tcW w:w="845" w:type="dxa"/>
          </w:tcPr>
          <w:p w:rsidR="00B52FEF" w:rsidRDefault="0050197A">
            <w:pPr>
              <w:rPr>
                <w:szCs w:val="24"/>
              </w:rPr>
            </w:pPr>
            <w:r>
              <w:rPr>
                <w:szCs w:val="24"/>
              </w:rPr>
              <w:t>14</w:t>
            </w:r>
          </w:p>
        </w:tc>
        <w:tc>
          <w:tcPr>
            <w:tcW w:w="13296" w:type="dxa"/>
          </w:tcPr>
          <w:p w:rsidR="00B52FEF" w:rsidRDefault="0050197A">
            <w:pPr>
              <w:rPr>
                <w:i/>
                <w:iCs/>
                <w:szCs w:val="24"/>
              </w:rPr>
            </w:pPr>
            <w:r>
              <w:rPr>
                <w:i/>
                <w:iCs/>
                <w:szCs w:val="24"/>
              </w:rPr>
              <w:t>Sphagnum tenellum</w:t>
            </w:r>
          </w:p>
        </w:tc>
      </w:tr>
      <w:tr w:rsidR="00B52FEF">
        <w:tc>
          <w:tcPr>
            <w:tcW w:w="845" w:type="dxa"/>
          </w:tcPr>
          <w:p w:rsidR="00B52FEF" w:rsidRDefault="0050197A">
            <w:pPr>
              <w:rPr>
                <w:rFonts w:eastAsia="Calibri"/>
                <w:szCs w:val="24"/>
              </w:rPr>
            </w:pPr>
            <w:r>
              <w:rPr>
                <w:rFonts w:eastAsia="Calibri"/>
                <w:szCs w:val="24"/>
              </w:rPr>
              <w:t>15</w:t>
            </w:r>
          </w:p>
        </w:tc>
        <w:tc>
          <w:tcPr>
            <w:tcW w:w="13296" w:type="dxa"/>
          </w:tcPr>
          <w:p w:rsidR="00B52FEF" w:rsidRDefault="0050197A">
            <w:pPr>
              <w:rPr>
                <w:rFonts w:eastAsia="Calibri"/>
                <w:i/>
                <w:iCs/>
                <w:szCs w:val="24"/>
              </w:rPr>
            </w:pPr>
            <w:r>
              <w:rPr>
                <w:rFonts w:eastAsia="Calibri"/>
                <w:i/>
                <w:iCs/>
                <w:szCs w:val="24"/>
              </w:rPr>
              <w:t>Utricularia minor</w:t>
            </w:r>
          </w:p>
        </w:tc>
      </w:tr>
    </w:tbl>
    <w:p w:rsidR="00B52FEF" w:rsidRDefault="00B52FEF">
      <w:pPr>
        <w:jc w:val="both"/>
      </w:pPr>
    </w:p>
    <w:p w:rsidR="00B52FEF" w:rsidRDefault="0050197A">
      <w:pPr>
        <w:jc w:val="both"/>
      </w:pPr>
      <w:r>
        <w:rPr>
          <w:b/>
          <w:bCs/>
          <w:iCs/>
        </w:rPr>
        <w:t>Buveinės „7110, Aktyvios aukštapelkės“</w:t>
      </w:r>
      <w:r>
        <w:rPr>
          <w:b/>
        </w:rPr>
        <w:t xml:space="preserve"> blogėjančios būklės indikatorinės rūšys</w:t>
      </w:r>
      <w:r>
        <w:tab/>
      </w:r>
      <w:r>
        <w:tab/>
      </w:r>
      <w:r>
        <w:tab/>
      </w:r>
      <w:r>
        <w:tab/>
      </w:r>
      <w:r>
        <w:rPr>
          <w:b/>
        </w:rPr>
        <w:t>3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3579"/>
      </w:tblGrid>
      <w:tr w:rsidR="00B52FEF">
        <w:tc>
          <w:tcPr>
            <w:tcW w:w="846" w:type="dxa"/>
          </w:tcPr>
          <w:p w:rsidR="00B52FEF" w:rsidRDefault="0050197A">
            <w:pPr>
              <w:jc w:val="both"/>
            </w:pPr>
            <w:r>
              <w:t>1</w:t>
            </w:r>
          </w:p>
        </w:tc>
        <w:tc>
          <w:tcPr>
            <w:tcW w:w="13579" w:type="dxa"/>
          </w:tcPr>
          <w:p w:rsidR="00B52FEF" w:rsidRDefault="0050197A">
            <w:pPr>
              <w:jc w:val="both"/>
            </w:pPr>
            <w:r>
              <w:rPr>
                <w:i/>
                <w:iCs/>
              </w:rPr>
              <w:t>Hylocomium splendens</w:t>
            </w:r>
          </w:p>
        </w:tc>
      </w:tr>
      <w:tr w:rsidR="00B52FEF">
        <w:tc>
          <w:tcPr>
            <w:tcW w:w="846" w:type="dxa"/>
          </w:tcPr>
          <w:p w:rsidR="00B52FEF" w:rsidRDefault="0050197A">
            <w:pPr>
              <w:jc w:val="both"/>
            </w:pPr>
            <w:r>
              <w:t>2</w:t>
            </w:r>
          </w:p>
        </w:tc>
        <w:tc>
          <w:tcPr>
            <w:tcW w:w="13579" w:type="dxa"/>
          </w:tcPr>
          <w:p w:rsidR="00B52FEF" w:rsidRDefault="0050197A">
            <w:pPr>
              <w:jc w:val="both"/>
            </w:pPr>
            <w:r>
              <w:rPr>
                <w:i/>
                <w:iCs/>
              </w:rPr>
              <w:t>Pleurozium schreberi</w:t>
            </w:r>
          </w:p>
        </w:tc>
      </w:tr>
      <w:tr w:rsidR="00B52FEF">
        <w:tc>
          <w:tcPr>
            <w:tcW w:w="846" w:type="dxa"/>
          </w:tcPr>
          <w:p w:rsidR="00B52FEF" w:rsidRDefault="0050197A">
            <w:pPr>
              <w:jc w:val="both"/>
            </w:pPr>
            <w:r>
              <w:t>3</w:t>
            </w:r>
          </w:p>
        </w:tc>
        <w:tc>
          <w:tcPr>
            <w:tcW w:w="13579" w:type="dxa"/>
          </w:tcPr>
          <w:p w:rsidR="00B52FEF" w:rsidRDefault="0050197A">
            <w:pPr>
              <w:jc w:val="both"/>
            </w:pPr>
            <w:r>
              <w:rPr>
                <w:i/>
                <w:iCs/>
              </w:rPr>
              <w:t>Molinia caerulea</w:t>
            </w:r>
          </w:p>
        </w:tc>
      </w:tr>
      <w:tr w:rsidR="00B52FEF">
        <w:tc>
          <w:tcPr>
            <w:tcW w:w="846" w:type="dxa"/>
          </w:tcPr>
          <w:p w:rsidR="00B52FEF" w:rsidRDefault="0050197A">
            <w:pPr>
              <w:jc w:val="both"/>
            </w:pPr>
            <w:r>
              <w:t>4</w:t>
            </w:r>
          </w:p>
        </w:tc>
        <w:tc>
          <w:tcPr>
            <w:tcW w:w="13579" w:type="dxa"/>
          </w:tcPr>
          <w:p w:rsidR="00B52FEF" w:rsidRDefault="0050197A">
            <w:pPr>
              <w:jc w:val="both"/>
            </w:pPr>
            <w:r>
              <w:rPr>
                <w:i/>
                <w:iCs/>
              </w:rPr>
              <w:t>Phragmites australis</w:t>
            </w:r>
          </w:p>
        </w:tc>
      </w:tr>
      <w:tr w:rsidR="00B52FEF">
        <w:tc>
          <w:tcPr>
            <w:tcW w:w="846" w:type="dxa"/>
          </w:tcPr>
          <w:p w:rsidR="00B52FEF" w:rsidRDefault="0050197A">
            <w:pPr>
              <w:jc w:val="both"/>
            </w:pPr>
            <w:r>
              <w:t>5</w:t>
            </w:r>
          </w:p>
        </w:tc>
        <w:tc>
          <w:tcPr>
            <w:tcW w:w="13579" w:type="dxa"/>
          </w:tcPr>
          <w:p w:rsidR="00B52FEF" w:rsidRDefault="0050197A">
            <w:pPr>
              <w:jc w:val="both"/>
            </w:pPr>
            <w:r>
              <w:rPr>
                <w:i/>
                <w:iCs/>
              </w:rPr>
              <w:t xml:space="preserve">Rhododendron tomentosum </w:t>
            </w:r>
            <w:r>
              <w:t xml:space="preserve">(sin. </w:t>
            </w:r>
            <w:r>
              <w:rPr>
                <w:i/>
                <w:iCs/>
              </w:rPr>
              <w:t>Ledum palustre</w:t>
            </w:r>
            <w:r>
              <w:t>)</w:t>
            </w:r>
          </w:p>
        </w:tc>
      </w:tr>
      <w:tr w:rsidR="00B52FEF">
        <w:tc>
          <w:tcPr>
            <w:tcW w:w="846" w:type="dxa"/>
          </w:tcPr>
          <w:p w:rsidR="00B52FEF" w:rsidRDefault="0050197A">
            <w:pPr>
              <w:jc w:val="both"/>
            </w:pPr>
            <w:r>
              <w:t>6</w:t>
            </w:r>
          </w:p>
        </w:tc>
        <w:tc>
          <w:tcPr>
            <w:tcW w:w="13579" w:type="dxa"/>
          </w:tcPr>
          <w:p w:rsidR="00B52FEF" w:rsidRDefault="0050197A">
            <w:pPr>
              <w:jc w:val="both"/>
            </w:pPr>
            <w:r>
              <w:rPr>
                <w:i/>
                <w:iCs/>
              </w:rPr>
              <w:t>Vaccinium myrtillus</w:t>
            </w:r>
          </w:p>
        </w:tc>
      </w:tr>
      <w:tr w:rsidR="00B52FEF">
        <w:tc>
          <w:tcPr>
            <w:tcW w:w="846" w:type="dxa"/>
          </w:tcPr>
          <w:p w:rsidR="00B52FEF" w:rsidRDefault="0050197A">
            <w:pPr>
              <w:jc w:val="both"/>
            </w:pPr>
            <w:r>
              <w:t>7</w:t>
            </w:r>
          </w:p>
        </w:tc>
        <w:tc>
          <w:tcPr>
            <w:tcW w:w="13579" w:type="dxa"/>
          </w:tcPr>
          <w:p w:rsidR="00B52FEF" w:rsidRDefault="0050197A">
            <w:pPr>
              <w:jc w:val="both"/>
            </w:pPr>
            <w:r>
              <w:rPr>
                <w:i/>
                <w:iCs/>
              </w:rPr>
              <w:t>Vaccinium vitis-idaea</w:t>
            </w:r>
          </w:p>
        </w:tc>
      </w:tr>
      <w:tr w:rsidR="00B52FEF">
        <w:tc>
          <w:tcPr>
            <w:tcW w:w="846" w:type="dxa"/>
          </w:tcPr>
          <w:p w:rsidR="00B52FEF" w:rsidRDefault="0050197A">
            <w:pPr>
              <w:jc w:val="both"/>
            </w:pPr>
            <w:r>
              <w:lastRenderedPageBreak/>
              <w:t>8</w:t>
            </w:r>
          </w:p>
        </w:tc>
        <w:tc>
          <w:tcPr>
            <w:tcW w:w="13579" w:type="dxa"/>
          </w:tcPr>
          <w:p w:rsidR="00B52FEF" w:rsidRDefault="0050197A">
            <w:pPr>
              <w:jc w:val="both"/>
            </w:pPr>
            <w:r>
              <w:rPr>
                <w:i/>
                <w:iCs/>
              </w:rPr>
              <w:t>Vaccinium uliginosum</w:t>
            </w:r>
          </w:p>
        </w:tc>
      </w:tr>
    </w:tbl>
    <w:p w:rsidR="00B52FEF" w:rsidRDefault="00B52FEF">
      <w:pPr>
        <w:rPr>
          <w:b/>
          <w:bCs/>
        </w:rPr>
      </w:pPr>
    </w:p>
    <w:p w:rsidR="00B52FEF" w:rsidRDefault="0050197A">
      <w:pPr>
        <w:rPr>
          <w:b/>
        </w:rPr>
      </w:pPr>
      <w:r>
        <w:rPr>
          <w:b/>
          <w:bCs/>
        </w:rPr>
        <w:t xml:space="preserve">Buveinės „7120, Degradavusios aukštapelkės“ geros apsaugos būklės kriterijai </w:t>
      </w:r>
      <w:r>
        <w:tab/>
      </w:r>
      <w:r>
        <w:tab/>
      </w:r>
      <w:r>
        <w:tab/>
      </w:r>
      <w:r>
        <w:tab/>
      </w:r>
      <w:r>
        <w:rPr>
          <w:b/>
        </w:rPr>
        <w:t>4 lentelė</w:t>
      </w:r>
    </w:p>
    <w:tbl>
      <w:tblPr>
        <w:tblW w:w="146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2"/>
        <w:gridCol w:w="993"/>
        <w:gridCol w:w="3118"/>
        <w:gridCol w:w="1134"/>
        <w:gridCol w:w="2018"/>
        <w:gridCol w:w="6832"/>
      </w:tblGrid>
      <w:tr w:rsidR="00B52FEF">
        <w:tc>
          <w:tcPr>
            <w:tcW w:w="562" w:type="dxa"/>
          </w:tcPr>
          <w:p w:rsidR="00B52FEF" w:rsidRDefault="00B52FEF">
            <w:pPr>
              <w:rPr>
                <w:b/>
                <w:bCs/>
              </w:rPr>
            </w:pPr>
          </w:p>
          <w:p w:rsidR="00B52FEF" w:rsidRDefault="0050197A">
            <w:pPr>
              <w:rPr>
                <w:b/>
                <w:bCs/>
              </w:rPr>
            </w:pPr>
            <w:r>
              <w:rPr>
                <w:b/>
                <w:bCs/>
              </w:rPr>
              <w:t>Eil. Nr.</w:t>
            </w:r>
          </w:p>
        </w:tc>
        <w:tc>
          <w:tcPr>
            <w:tcW w:w="993" w:type="dxa"/>
          </w:tcPr>
          <w:p w:rsidR="00B52FEF" w:rsidRDefault="0050197A">
            <w:pPr>
              <w:rPr>
                <w:b/>
                <w:bCs/>
              </w:rPr>
            </w:pPr>
            <w:r>
              <w:rPr>
                <w:b/>
                <w:bCs/>
              </w:rPr>
              <w:t>Kriteri-jaus kodas</w:t>
            </w:r>
          </w:p>
        </w:tc>
        <w:tc>
          <w:tcPr>
            <w:tcW w:w="3118" w:type="dxa"/>
          </w:tcPr>
          <w:p w:rsidR="00B52FEF" w:rsidRDefault="0050197A">
            <w:pPr>
              <w:rPr>
                <w:b/>
                <w:bCs/>
              </w:rPr>
            </w:pPr>
            <w:r>
              <w:rPr>
                <w:b/>
                <w:bCs/>
              </w:rPr>
              <w:t>Kriterijus</w:t>
            </w:r>
          </w:p>
        </w:tc>
        <w:tc>
          <w:tcPr>
            <w:tcW w:w="1134" w:type="dxa"/>
          </w:tcPr>
          <w:p w:rsidR="00B52FEF" w:rsidRDefault="0050197A">
            <w:pPr>
              <w:rPr>
                <w:b/>
                <w:bCs/>
              </w:rPr>
            </w:pPr>
            <w:r>
              <w:rPr>
                <w:b/>
                <w:bCs/>
              </w:rPr>
              <w:t>Matavimo vienetas</w:t>
            </w:r>
          </w:p>
        </w:tc>
        <w:tc>
          <w:tcPr>
            <w:tcW w:w="2018" w:type="dxa"/>
          </w:tcPr>
          <w:p w:rsidR="00B52FEF" w:rsidRDefault="0050197A">
            <w:r>
              <w:rPr>
                <w:b/>
                <w:bCs/>
              </w:rPr>
              <w:t>Tikslinė vertė</w:t>
            </w:r>
          </w:p>
        </w:tc>
        <w:tc>
          <w:tcPr>
            <w:tcW w:w="6832" w:type="dxa"/>
          </w:tcPr>
          <w:p w:rsidR="00B52FEF" w:rsidRDefault="0050197A">
            <w:r>
              <w:rPr>
                <w:b/>
                <w:bCs/>
              </w:rPr>
              <w:t>Papildoma informacija</w:t>
            </w:r>
          </w:p>
        </w:tc>
      </w:tr>
      <w:tr w:rsidR="00B52FEF">
        <w:tc>
          <w:tcPr>
            <w:tcW w:w="562" w:type="dxa"/>
          </w:tcPr>
          <w:p w:rsidR="00B52FEF" w:rsidRDefault="0050197A">
            <w:r>
              <w:t>1</w:t>
            </w:r>
          </w:p>
        </w:tc>
        <w:tc>
          <w:tcPr>
            <w:tcW w:w="993" w:type="dxa"/>
          </w:tcPr>
          <w:p w:rsidR="00B52FEF" w:rsidRDefault="0050197A">
            <w:r>
              <w:t>7120.1</w:t>
            </w:r>
          </w:p>
        </w:tc>
        <w:tc>
          <w:tcPr>
            <w:tcW w:w="3118" w:type="dxa"/>
          </w:tcPr>
          <w:p w:rsidR="00B52FEF" w:rsidRDefault="0050197A">
            <w:r>
              <w:t>Bendras buveinės užimamas plotas</w:t>
            </w:r>
          </w:p>
        </w:tc>
        <w:tc>
          <w:tcPr>
            <w:tcW w:w="1134" w:type="dxa"/>
          </w:tcPr>
          <w:p w:rsidR="00B52FEF" w:rsidRDefault="0050197A">
            <w:pPr>
              <w:jc w:val="center"/>
            </w:pPr>
            <w:r>
              <w:t>ha</w:t>
            </w:r>
          </w:p>
          <w:p w:rsidR="00B52FEF" w:rsidRDefault="00B52FEF">
            <w:pPr>
              <w:jc w:val="center"/>
            </w:pPr>
          </w:p>
        </w:tc>
        <w:tc>
          <w:tcPr>
            <w:tcW w:w="2018" w:type="dxa"/>
          </w:tcPr>
          <w:p w:rsidR="00B52FEF" w:rsidRDefault="0050197A">
            <w:pPr>
              <w:rPr>
                <w:vertAlign w:val="superscript"/>
              </w:rPr>
            </w:pPr>
            <w:r>
              <w:t>Mažėjantis; didėjantis tik numatytais atvejais</w:t>
            </w:r>
          </w:p>
        </w:tc>
        <w:tc>
          <w:tcPr>
            <w:tcW w:w="6832" w:type="dxa"/>
          </w:tcPr>
          <w:p w:rsidR="00B52FEF" w:rsidRDefault="0050197A">
            <w:r>
              <w:t>Plotas mažėja dėl buveinės „7120, Degradavusios aukštapelkės“ vystymosi į buveines „7110, Aktyvios aukštapelkės“, „7140, Tarpinės pelkės ir liūnai“ ar „7150, Plikų durpių saidrynai“. Plotas gali didėti tik dėl prasidėjusio aukštapelkių augalijos atsikūrimo buveinės „7120, Degradavusios aukštapelkės“ kriterijų iki tol neatitikusiuose nusausintų durpynų plotuose.</w:t>
            </w:r>
          </w:p>
        </w:tc>
      </w:tr>
      <w:tr w:rsidR="00B52FEF">
        <w:tc>
          <w:tcPr>
            <w:tcW w:w="562" w:type="dxa"/>
          </w:tcPr>
          <w:p w:rsidR="00B52FEF" w:rsidRDefault="0050197A">
            <w:r>
              <w:t>2</w:t>
            </w:r>
          </w:p>
        </w:tc>
        <w:tc>
          <w:tcPr>
            <w:tcW w:w="993" w:type="dxa"/>
          </w:tcPr>
          <w:p w:rsidR="00B52FEF" w:rsidRDefault="0050197A">
            <w:r>
              <w:t>7120.2</w:t>
            </w:r>
          </w:p>
        </w:tc>
        <w:tc>
          <w:tcPr>
            <w:tcW w:w="3118" w:type="dxa"/>
          </w:tcPr>
          <w:p w:rsidR="00B52FEF" w:rsidRDefault="0050197A">
            <w:pPr>
              <w:ind w:firstLine="62"/>
            </w:pPr>
            <w:r>
              <w:t>Gerų struktūrų ir funkcijų buveinės užimamas plotas</w:t>
            </w:r>
          </w:p>
        </w:tc>
        <w:tc>
          <w:tcPr>
            <w:tcW w:w="1134" w:type="dxa"/>
          </w:tcPr>
          <w:p w:rsidR="00B52FEF" w:rsidRDefault="0050197A">
            <w:pPr>
              <w:jc w:val="center"/>
            </w:pPr>
            <w:r>
              <w:t>ha</w:t>
            </w:r>
          </w:p>
          <w:p w:rsidR="00B52FEF" w:rsidRDefault="00B52FEF">
            <w:pPr>
              <w:jc w:val="center"/>
            </w:pPr>
          </w:p>
        </w:tc>
        <w:tc>
          <w:tcPr>
            <w:tcW w:w="2018" w:type="dxa"/>
          </w:tcPr>
          <w:p w:rsidR="00B52FEF" w:rsidRDefault="0050197A">
            <w:pPr>
              <w:rPr>
                <w:vertAlign w:val="superscript"/>
              </w:rPr>
            </w:pPr>
            <w:r>
              <w:t>Didėjantis arba mažėjantis numatytais atvejais</w:t>
            </w:r>
          </w:p>
        </w:tc>
        <w:tc>
          <w:tcPr>
            <w:tcW w:w="6832" w:type="dxa"/>
          </w:tcPr>
          <w:p w:rsidR="00B52FEF" w:rsidRDefault="0050197A">
            <w:r>
              <w:rPr>
                <w:iCs/>
              </w:rPr>
              <w:t>Buveinės „7120, Degradavusios aukštapelkės“</w:t>
            </w:r>
            <w:r>
              <w:t xml:space="preserve"> gera struktūra ir funkcijomis laikomos tokios šios buveinės savybės, dėl kurių yra palankios sąlygos minėtai buveinei vystytis į buveines </w:t>
            </w:r>
          </w:p>
          <w:p w:rsidR="00B52FEF" w:rsidRDefault="0050197A">
            <w:r>
              <w:t>„</w:t>
            </w:r>
            <w:r>
              <w:rPr>
                <w:iCs/>
              </w:rPr>
              <w:t xml:space="preserve">7110, Aktyvios aukštapelkės“, „7140, Tarpinės pelkės ir liūnai“ </w:t>
            </w:r>
            <w:r>
              <w:t>ar „</w:t>
            </w:r>
            <w:r>
              <w:rPr>
                <w:iCs/>
              </w:rPr>
              <w:t>7150, Plikų durpių saidr</w:t>
            </w:r>
            <w:r>
              <w:t>y</w:t>
            </w:r>
            <w:r>
              <w:rPr>
                <w:iCs/>
              </w:rPr>
              <w:t>nai“</w:t>
            </w:r>
            <w:r>
              <w:t>. Plotas gali sumažėti tik dėl jo ar jo dalies perkvalifikavimo į buveines  „</w:t>
            </w:r>
            <w:r>
              <w:rPr>
                <w:iCs/>
              </w:rPr>
              <w:t xml:space="preserve">7110, Aktyvios aukštapelkės“, „7140, Tarpinės pelkės ir liūnai“ </w:t>
            </w:r>
            <w:r>
              <w:t>ar „</w:t>
            </w:r>
            <w:r>
              <w:rPr>
                <w:iCs/>
              </w:rPr>
              <w:t>7150, Plikų durpių saidr</w:t>
            </w:r>
            <w:r>
              <w:t>y</w:t>
            </w:r>
            <w:r>
              <w:rPr>
                <w:iCs/>
              </w:rPr>
              <w:t>nai“</w:t>
            </w:r>
            <w:r>
              <w:t>.</w:t>
            </w:r>
          </w:p>
        </w:tc>
      </w:tr>
      <w:tr w:rsidR="00B52FEF">
        <w:tblPrEx>
          <w:tblCellMar>
            <w:left w:w="57" w:type="dxa"/>
            <w:right w:w="57" w:type="dxa"/>
          </w:tblCellMar>
        </w:tblPrEx>
        <w:tc>
          <w:tcPr>
            <w:tcW w:w="562" w:type="dxa"/>
          </w:tcPr>
          <w:p w:rsidR="00B52FEF" w:rsidRDefault="0050197A">
            <w:r>
              <w:t>3</w:t>
            </w:r>
          </w:p>
        </w:tc>
        <w:tc>
          <w:tcPr>
            <w:tcW w:w="993" w:type="dxa"/>
          </w:tcPr>
          <w:p w:rsidR="00B52FEF" w:rsidRDefault="0050197A">
            <w:r>
              <w:t>7120.3</w:t>
            </w:r>
          </w:p>
        </w:tc>
        <w:tc>
          <w:tcPr>
            <w:tcW w:w="3118" w:type="dxa"/>
            <w:shd w:val="clear" w:color="auto" w:fill="auto"/>
          </w:tcPr>
          <w:p w:rsidR="00B52FEF" w:rsidRDefault="0050197A">
            <w:r>
              <w:t>Indikatorinių rūšių augalų užimamas plotas</w:t>
            </w:r>
          </w:p>
        </w:tc>
        <w:tc>
          <w:tcPr>
            <w:tcW w:w="1134" w:type="dxa"/>
            <w:shd w:val="clear" w:color="auto" w:fill="auto"/>
          </w:tcPr>
          <w:p w:rsidR="00B52FEF" w:rsidRDefault="0050197A">
            <w:pPr>
              <w:jc w:val="center"/>
              <w:rPr>
                <w:lang w:val="en-US"/>
              </w:rPr>
            </w:pPr>
            <w:r>
              <w:rPr>
                <w:lang w:val="en-US"/>
              </w:rPr>
              <w:t>proc.</w:t>
            </w:r>
          </w:p>
        </w:tc>
        <w:tc>
          <w:tcPr>
            <w:tcW w:w="2018" w:type="dxa"/>
            <w:shd w:val="clear" w:color="auto" w:fill="auto"/>
          </w:tcPr>
          <w:p w:rsidR="00B52FEF" w:rsidRDefault="0050197A">
            <w:pPr>
              <w:jc w:val="center"/>
            </w:pPr>
            <w:r>
              <w:t>&gt;50</w:t>
            </w:r>
          </w:p>
        </w:tc>
        <w:tc>
          <w:tcPr>
            <w:tcW w:w="6832" w:type="dxa"/>
            <w:shd w:val="clear" w:color="auto" w:fill="auto"/>
          </w:tcPr>
          <w:p w:rsidR="00B52FEF" w:rsidRDefault="0050197A">
            <w:r>
              <w:t>Geros būklės indikatorinių rūšių sąrašas pateiktas 5 lentelėje.</w:t>
            </w:r>
          </w:p>
        </w:tc>
      </w:tr>
      <w:tr w:rsidR="00B52FEF">
        <w:tblPrEx>
          <w:tblCellMar>
            <w:left w:w="57" w:type="dxa"/>
            <w:right w:w="57" w:type="dxa"/>
          </w:tblCellMar>
        </w:tblPrEx>
        <w:tc>
          <w:tcPr>
            <w:tcW w:w="562" w:type="dxa"/>
          </w:tcPr>
          <w:p w:rsidR="00B52FEF" w:rsidRDefault="0050197A">
            <w:r>
              <w:t>4</w:t>
            </w:r>
          </w:p>
        </w:tc>
        <w:tc>
          <w:tcPr>
            <w:tcW w:w="993" w:type="dxa"/>
          </w:tcPr>
          <w:p w:rsidR="00B52FEF" w:rsidRDefault="0050197A">
            <w:r>
              <w:t>7120.4</w:t>
            </w:r>
          </w:p>
        </w:tc>
        <w:tc>
          <w:tcPr>
            <w:tcW w:w="3118" w:type="dxa"/>
            <w:shd w:val="clear" w:color="auto" w:fill="auto"/>
          </w:tcPr>
          <w:p w:rsidR="00B52FEF" w:rsidRDefault="0050197A">
            <w:r>
              <w:t>Sausėjimą rodančių rūšių augalų užimamas plotas</w:t>
            </w:r>
          </w:p>
        </w:tc>
        <w:tc>
          <w:tcPr>
            <w:tcW w:w="1134" w:type="dxa"/>
            <w:shd w:val="clear" w:color="auto" w:fill="auto"/>
          </w:tcPr>
          <w:p w:rsidR="00B52FEF" w:rsidRDefault="0050197A">
            <w:pPr>
              <w:jc w:val="center"/>
              <w:rPr>
                <w:lang w:val="en-US"/>
              </w:rPr>
            </w:pPr>
            <w:r>
              <w:rPr>
                <w:lang w:val="en-US"/>
              </w:rPr>
              <w:t>proc.</w:t>
            </w:r>
          </w:p>
        </w:tc>
        <w:tc>
          <w:tcPr>
            <w:tcW w:w="2018" w:type="dxa"/>
            <w:shd w:val="clear" w:color="auto" w:fill="auto"/>
          </w:tcPr>
          <w:p w:rsidR="00B52FEF" w:rsidRDefault="0050197A">
            <w:pPr>
              <w:jc w:val="center"/>
            </w:pPr>
            <w:r>
              <w:t>&lt;20</w:t>
            </w:r>
          </w:p>
        </w:tc>
        <w:tc>
          <w:tcPr>
            <w:tcW w:w="6832" w:type="dxa"/>
            <w:shd w:val="clear" w:color="auto" w:fill="auto"/>
          </w:tcPr>
          <w:p w:rsidR="00B52FEF" w:rsidRDefault="0050197A">
            <w:pPr>
              <w:rPr>
                <w:i/>
                <w:iCs/>
              </w:rPr>
            </w:pPr>
            <w:r>
              <w:t>Augalų sąrašas pateiktas 6 lentelėje.</w:t>
            </w:r>
          </w:p>
        </w:tc>
      </w:tr>
      <w:tr w:rsidR="00B52FEF">
        <w:tblPrEx>
          <w:tblCellMar>
            <w:left w:w="57" w:type="dxa"/>
            <w:right w:w="57" w:type="dxa"/>
          </w:tblCellMar>
        </w:tblPrEx>
        <w:tc>
          <w:tcPr>
            <w:tcW w:w="562" w:type="dxa"/>
          </w:tcPr>
          <w:p w:rsidR="00B52FEF" w:rsidRDefault="0050197A">
            <w:r>
              <w:t>5</w:t>
            </w:r>
          </w:p>
        </w:tc>
        <w:tc>
          <w:tcPr>
            <w:tcW w:w="993" w:type="dxa"/>
          </w:tcPr>
          <w:p w:rsidR="00B52FEF" w:rsidRDefault="0050197A">
            <w:r>
              <w:t>71205</w:t>
            </w:r>
          </w:p>
        </w:tc>
        <w:tc>
          <w:tcPr>
            <w:tcW w:w="3118" w:type="dxa"/>
            <w:shd w:val="clear" w:color="auto" w:fill="auto"/>
          </w:tcPr>
          <w:p w:rsidR="00B52FEF" w:rsidRDefault="0050197A">
            <w:r>
              <w:t>Medžių ir krūmų projekcinis padengimas nenukastuose plotuose</w:t>
            </w:r>
          </w:p>
        </w:tc>
        <w:tc>
          <w:tcPr>
            <w:tcW w:w="1134" w:type="dxa"/>
            <w:shd w:val="clear" w:color="auto" w:fill="auto"/>
          </w:tcPr>
          <w:p w:rsidR="00B52FEF" w:rsidRDefault="0050197A">
            <w:pPr>
              <w:jc w:val="center"/>
              <w:rPr>
                <w:lang w:val="en-US"/>
              </w:rPr>
            </w:pPr>
            <w:r>
              <w:rPr>
                <w:lang w:val="en-US"/>
              </w:rPr>
              <w:t>proc.</w:t>
            </w:r>
          </w:p>
        </w:tc>
        <w:tc>
          <w:tcPr>
            <w:tcW w:w="2018" w:type="dxa"/>
            <w:shd w:val="clear" w:color="auto" w:fill="auto"/>
          </w:tcPr>
          <w:p w:rsidR="00B52FEF" w:rsidRDefault="0050197A">
            <w:pPr>
              <w:jc w:val="center"/>
            </w:pPr>
            <w:r>
              <w:t>&lt;30</w:t>
            </w:r>
          </w:p>
        </w:tc>
        <w:tc>
          <w:tcPr>
            <w:tcW w:w="6832" w:type="dxa"/>
            <w:shd w:val="clear" w:color="auto" w:fill="auto"/>
          </w:tcPr>
          <w:p w:rsidR="00B52FEF" w:rsidRDefault="0050197A">
            <w:r>
              <w:t>Vertinama tik neeksploatuotose aukštapelkės dalyse arba plotuose tarp durpių karjerų.</w:t>
            </w:r>
          </w:p>
        </w:tc>
      </w:tr>
      <w:tr w:rsidR="00B52FEF">
        <w:tblPrEx>
          <w:tblCellMar>
            <w:left w:w="57" w:type="dxa"/>
            <w:right w:w="57" w:type="dxa"/>
          </w:tblCellMar>
        </w:tblPrEx>
        <w:tc>
          <w:tcPr>
            <w:tcW w:w="562" w:type="dxa"/>
          </w:tcPr>
          <w:p w:rsidR="00B52FEF" w:rsidRDefault="0050197A">
            <w:r>
              <w:t>6</w:t>
            </w:r>
          </w:p>
        </w:tc>
        <w:tc>
          <w:tcPr>
            <w:tcW w:w="993" w:type="dxa"/>
          </w:tcPr>
          <w:p w:rsidR="00B52FEF" w:rsidRDefault="0050197A">
            <w:r>
              <w:t>7120.6</w:t>
            </w:r>
          </w:p>
        </w:tc>
        <w:tc>
          <w:tcPr>
            <w:tcW w:w="3118" w:type="dxa"/>
            <w:shd w:val="clear" w:color="auto" w:fill="auto"/>
          </w:tcPr>
          <w:p w:rsidR="00B52FEF" w:rsidRDefault="0050197A">
            <w:r>
              <w:t>Medžių, krūmų ir nendrių projekcinis padengimas eksploatuotuose plotuose</w:t>
            </w:r>
          </w:p>
        </w:tc>
        <w:tc>
          <w:tcPr>
            <w:tcW w:w="1134" w:type="dxa"/>
            <w:shd w:val="clear" w:color="auto" w:fill="auto"/>
          </w:tcPr>
          <w:p w:rsidR="00B52FEF" w:rsidRDefault="0050197A">
            <w:pPr>
              <w:jc w:val="center"/>
              <w:rPr>
                <w:lang w:val="en-US"/>
              </w:rPr>
            </w:pPr>
            <w:r>
              <w:rPr>
                <w:lang w:val="en-US"/>
              </w:rPr>
              <w:t>proc.</w:t>
            </w:r>
          </w:p>
        </w:tc>
        <w:tc>
          <w:tcPr>
            <w:tcW w:w="2018" w:type="dxa"/>
            <w:shd w:val="clear" w:color="auto" w:fill="auto"/>
          </w:tcPr>
          <w:p w:rsidR="00B52FEF" w:rsidRDefault="0050197A">
            <w:pPr>
              <w:jc w:val="center"/>
            </w:pPr>
            <w:r>
              <w:t>&lt;1</w:t>
            </w:r>
          </w:p>
        </w:tc>
        <w:tc>
          <w:tcPr>
            <w:tcW w:w="6832" w:type="dxa"/>
            <w:shd w:val="clear" w:color="auto" w:fill="auto"/>
          </w:tcPr>
          <w:p w:rsidR="00B52FEF" w:rsidRDefault="0050197A">
            <w:r>
              <w:t>Sausintose, bet neeksploatuotose aukštapelkėse kriterijus netaikomas.</w:t>
            </w:r>
          </w:p>
        </w:tc>
      </w:tr>
      <w:tr w:rsidR="00B52FEF">
        <w:tblPrEx>
          <w:tblCellMar>
            <w:left w:w="57" w:type="dxa"/>
            <w:right w:w="57" w:type="dxa"/>
          </w:tblCellMar>
        </w:tblPrEx>
        <w:tc>
          <w:tcPr>
            <w:tcW w:w="562" w:type="dxa"/>
          </w:tcPr>
          <w:p w:rsidR="00B52FEF" w:rsidRDefault="0050197A">
            <w:r>
              <w:t>7</w:t>
            </w:r>
          </w:p>
        </w:tc>
        <w:tc>
          <w:tcPr>
            <w:tcW w:w="993" w:type="dxa"/>
          </w:tcPr>
          <w:p w:rsidR="00B52FEF" w:rsidRDefault="0050197A">
            <w:r>
              <w:t>7120.7</w:t>
            </w:r>
          </w:p>
        </w:tc>
        <w:tc>
          <w:tcPr>
            <w:tcW w:w="3118" w:type="dxa"/>
            <w:shd w:val="clear" w:color="auto" w:fill="auto"/>
          </w:tcPr>
          <w:p w:rsidR="00B52FEF" w:rsidRDefault="0050197A">
            <w:r>
              <w:t>Ploto dalis, kurioje hidrologinės sąlygos yra palankios aukštapelkių augalams</w:t>
            </w:r>
          </w:p>
        </w:tc>
        <w:tc>
          <w:tcPr>
            <w:tcW w:w="1134" w:type="dxa"/>
            <w:shd w:val="clear" w:color="auto" w:fill="auto"/>
          </w:tcPr>
          <w:p w:rsidR="00B52FEF" w:rsidRDefault="0050197A">
            <w:pPr>
              <w:jc w:val="center"/>
              <w:rPr>
                <w:lang w:val="en-US"/>
              </w:rPr>
            </w:pPr>
            <w:r>
              <w:rPr>
                <w:lang w:val="en-US"/>
              </w:rPr>
              <w:t>proc.</w:t>
            </w:r>
          </w:p>
        </w:tc>
        <w:tc>
          <w:tcPr>
            <w:tcW w:w="2018" w:type="dxa"/>
            <w:shd w:val="clear" w:color="auto" w:fill="auto"/>
          </w:tcPr>
          <w:p w:rsidR="00B52FEF" w:rsidRDefault="0050197A">
            <w:pPr>
              <w:jc w:val="center"/>
            </w:pPr>
            <w:r>
              <w:t>&gt;80</w:t>
            </w:r>
          </w:p>
        </w:tc>
        <w:tc>
          <w:tcPr>
            <w:tcW w:w="6832" w:type="dxa"/>
            <w:shd w:val="clear" w:color="auto" w:fill="auto"/>
          </w:tcPr>
          <w:p w:rsidR="00B52FEF" w:rsidRDefault="0050197A">
            <w:r>
              <w:t xml:space="preserve">Aukštapelkių augalams palankios hidrologinės sąlygos: vandens lygis  vegetacijos laikotarpiu yra durpių klodo paviršiuje arba 10 cm žemiau jo, bet drėgnais laikotarpiais plotas gali būti apsemtas iki </w:t>
            </w:r>
          </w:p>
          <w:p w:rsidR="00B52FEF" w:rsidRDefault="0050197A">
            <w:r>
              <w:t>10 cm gylio. Hidrologinio režimo stabilumą palaiko griovių užtvankos.</w:t>
            </w:r>
          </w:p>
        </w:tc>
      </w:tr>
    </w:tbl>
    <w:p w:rsidR="00B52FEF" w:rsidRDefault="0050197A">
      <w:pPr>
        <w:ind w:left="360" w:hanging="360"/>
        <w:jc w:val="both"/>
        <w:rPr>
          <w:b/>
          <w:bCs/>
          <w:vertAlign w:val="superscript"/>
        </w:rPr>
      </w:pPr>
      <w:r>
        <w:rPr>
          <w:color w:val="000000"/>
          <w:shd w:val="clear" w:color="auto" w:fill="FFFFFF"/>
        </w:rPr>
        <w:t>Prie kriterijaus numerio esanti mažoji raidė nurodo potipį, kuriam jis taikomas. Jei raidės nėra, kriterijus taikomas visiems potipiams.</w:t>
      </w:r>
    </w:p>
    <w:p w:rsidR="00B52FEF" w:rsidRDefault="00B52FEF">
      <w:pPr>
        <w:rPr>
          <w:sz w:val="20"/>
        </w:rPr>
      </w:pPr>
    </w:p>
    <w:p w:rsidR="00B52FEF" w:rsidRDefault="0050197A">
      <w:pPr>
        <w:ind w:left="360" w:hanging="360"/>
        <w:jc w:val="both"/>
      </w:pPr>
      <w:r>
        <w:rPr>
          <w:b/>
          <w:bCs/>
          <w:iCs/>
        </w:rPr>
        <w:t>Buveinės „7120, Degradavusios aukštapelkės“</w:t>
      </w:r>
      <w:r>
        <w:rPr>
          <w:b/>
          <w:bCs/>
        </w:rPr>
        <w:t xml:space="preserve"> geros būklės indikatorinės rūšys</w:t>
      </w:r>
      <w:r>
        <w:tab/>
      </w:r>
      <w:r>
        <w:tab/>
      </w:r>
      <w:r>
        <w:tab/>
      </w:r>
      <w:r>
        <w:tab/>
      </w:r>
      <w:r>
        <w:rPr>
          <w:b/>
        </w:rPr>
        <w:t>5 lentelė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3579"/>
      </w:tblGrid>
      <w:tr w:rsidR="00B52FEF">
        <w:tc>
          <w:tcPr>
            <w:tcW w:w="846" w:type="dxa"/>
          </w:tcPr>
          <w:p w:rsidR="00B52FEF" w:rsidRDefault="0050197A">
            <w:pPr>
              <w:jc w:val="both"/>
            </w:pPr>
            <w:r>
              <w:t>1</w:t>
            </w:r>
          </w:p>
        </w:tc>
        <w:tc>
          <w:tcPr>
            <w:tcW w:w="13579" w:type="dxa"/>
          </w:tcPr>
          <w:p w:rsidR="00B52FEF" w:rsidRDefault="0050197A">
            <w:pPr>
              <w:jc w:val="both"/>
            </w:pPr>
            <w:r>
              <w:rPr>
                <w:i/>
                <w:iCs/>
              </w:rPr>
              <w:t>Carex limosa</w:t>
            </w:r>
          </w:p>
        </w:tc>
      </w:tr>
      <w:tr w:rsidR="00B52FEF">
        <w:tc>
          <w:tcPr>
            <w:tcW w:w="846" w:type="dxa"/>
          </w:tcPr>
          <w:p w:rsidR="00B52FEF" w:rsidRDefault="0050197A">
            <w:pPr>
              <w:jc w:val="both"/>
            </w:pPr>
            <w:r>
              <w:t>2</w:t>
            </w:r>
          </w:p>
        </w:tc>
        <w:tc>
          <w:tcPr>
            <w:tcW w:w="13579" w:type="dxa"/>
          </w:tcPr>
          <w:p w:rsidR="00B52FEF" w:rsidRDefault="0050197A">
            <w:pPr>
              <w:jc w:val="both"/>
            </w:pPr>
            <w:r>
              <w:rPr>
                <w:i/>
                <w:iCs/>
              </w:rPr>
              <w:t>Carex rostrata</w:t>
            </w:r>
          </w:p>
        </w:tc>
      </w:tr>
      <w:tr w:rsidR="00B52FEF">
        <w:tc>
          <w:tcPr>
            <w:tcW w:w="846" w:type="dxa"/>
          </w:tcPr>
          <w:p w:rsidR="00B52FEF" w:rsidRDefault="0050197A">
            <w:pPr>
              <w:jc w:val="both"/>
            </w:pPr>
            <w:r>
              <w:t>3</w:t>
            </w:r>
          </w:p>
        </w:tc>
        <w:tc>
          <w:tcPr>
            <w:tcW w:w="13579" w:type="dxa"/>
          </w:tcPr>
          <w:p w:rsidR="00B52FEF" w:rsidRDefault="0050197A">
            <w:pPr>
              <w:jc w:val="both"/>
            </w:pPr>
            <w:r>
              <w:rPr>
                <w:i/>
                <w:iCs/>
              </w:rPr>
              <w:t>Drosera</w:t>
            </w:r>
            <w:r>
              <w:t xml:space="preserve"> spp.</w:t>
            </w:r>
          </w:p>
        </w:tc>
      </w:tr>
      <w:tr w:rsidR="00B52FEF">
        <w:tc>
          <w:tcPr>
            <w:tcW w:w="846" w:type="dxa"/>
          </w:tcPr>
          <w:p w:rsidR="00B52FEF" w:rsidRDefault="0050197A">
            <w:pPr>
              <w:jc w:val="both"/>
            </w:pPr>
            <w:r>
              <w:t>4</w:t>
            </w:r>
          </w:p>
        </w:tc>
        <w:tc>
          <w:tcPr>
            <w:tcW w:w="13579" w:type="dxa"/>
          </w:tcPr>
          <w:p w:rsidR="00B52FEF" w:rsidRDefault="0050197A">
            <w:pPr>
              <w:jc w:val="both"/>
            </w:pPr>
            <w:r>
              <w:rPr>
                <w:i/>
                <w:iCs/>
              </w:rPr>
              <w:t>Eriophorum angustifolium</w:t>
            </w:r>
          </w:p>
        </w:tc>
      </w:tr>
      <w:tr w:rsidR="00B52FEF">
        <w:tc>
          <w:tcPr>
            <w:tcW w:w="846" w:type="dxa"/>
          </w:tcPr>
          <w:p w:rsidR="00B52FEF" w:rsidRDefault="0050197A">
            <w:pPr>
              <w:jc w:val="both"/>
            </w:pPr>
            <w:r>
              <w:t>5</w:t>
            </w:r>
          </w:p>
        </w:tc>
        <w:tc>
          <w:tcPr>
            <w:tcW w:w="13579" w:type="dxa"/>
          </w:tcPr>
          <w:p w:rsidR="00B52FEF" w:rsidRDefault="0050197A">
            <w:pPr>
              <w:jc w:val="both"/>
            </w:pPr>
            <w:r>
              <w:rPr>
                <w:i/>
                <w:iCs/>
              </w:rPr>
              <w:t>Eriophorum vaginatum</w:t>
            </w:r>
          </w:p>
        </w:tc>
      </w:tr>
      <w:tr w:rsidR="00B52FEF">
        <w:tc>
          <w:tcPr>
            <w:tcW w:w="846" w:type="dxa"/>
          </w:tcPr>
          <w:p w:rsidR="00B52FEF" w:rsidRDefault="0050197A">
            <w:pPr>
              <w:jc w:val="both"/>
            </w:pPr>
            <w:r>
              <w:t>6</w:t>
            </w:r>
          </w:p>
        </w:tc>
        <w:tc>
          <w:tcPr>
            <w:tcW w:w="13579" w:type="dxa"/>
          </w:tcPr>
          <w:p w:rsidR="00B52FEF" w:rsidRDefault="0050197A">
            <w:pPr>
              <w:jc w:val="both"/>
              <w:rPr>
                <w:i/>
                <w:iCs/>
              </w:rPr>
            </w:pPr>
            <w:r>
              <w:rPr>
                <w:i/>
                <w:iCs/>
              </w:rPr>
              <w:t>Lycopodiella inundata</w:t>
            </w:r>
          </w:p>
        </w:tc>
      </w:tr>
      <w:tr w:rsidR="00B52FEF">
        <w:tc>
          <w:tcPr>
            <w:tcW w:w="846" w:type="dxa"/>
          </w:tcPr>
          <w:p w:rsidR="00B52FEF" w:rsidRDefault="0050197A">
            <w:pPr>
              <w:jc w:val="both"/>
            </w:pPr>
            <w:r>
              <w:t>7</w:t>
            </w:r>
          </w:p>
        </w:tc>
        <w:tc>
          <w:tcPr>
            <w:tcW w:w="13579" w:type="dxa"/>
          </w:tcPr>
          <w:p w:rsidR="00B52FEF" w:rsidRDefault="0050197A">
            <w:pPr>
              <w:jc w:val="both"/>
              <w:rPr>
                <w:i/>
                <w:iCs/>
              </w:rPr>
            </w:pPr>
            <w:r>
              <w:rPr>
                <w:i/>
                <w:iCs/>
              </w:rPr>
              <w:t xml:space="preserve">Vaccinium oxycoccos </w:t>
            </w:r>
            <w:r>
              <w:t>(</w:t>
            </w:r>
            <w:r>
              <w:rPr>
                <w:i/>
                <w:iCs/>
              </w:rPr>
              <w:t>Oxycoccus palustris</w:t>
            </w:r>
            <w:r>
              <w:t>)</w:t>
            </w:r>
          </w:p>
        </w:tc>
      </w:tr>
      <w:tr w:rsidR="00B52FEF">
        <w:tc>
          <w:tcPr>
            <w:tcW w:w="846" w:type="dxa"/>
          </w:tcPr>
          <w:p w:rsidR="00B52FEF" w:rsidRDefault="0050197A">
            <w:pPr>
              <w:jc w:val="both"/>
              <w:rPr>
                <w:szCs w:val="24"/>
              </w:rPr>
            </w:pPr>
            <w:r>
              <w:t>8</w:t>
            </w:r>
          </w:p>
        </w:tc>
        <w:tc>
          <w:tcPr>
            <w:tcW w:w="13579" w:type="dxa"/>
          </w:tcPr>
          <w:p w:rsidR="00B52FEF" w:rsidRDefault="0050197A">
            <w:pPr>
              <w:jc w:val="both"/>
              <w:rPr>
                <w:i/>
                <w:iCs/>
              </w:rPr>
            </w:pPr>
            <w:r>
              <w:rPr>
                <w:i/>
                <w:iCs/>
              </w:rPr>
              <w:t>Scheuchzeria palustris</w:t>
            </w:r>
          </w:p>
        </w:tc>
      </w:tr>
      <w:tr w:rsidR="00B52FEF">
        <w:tc>
          <w:tcPr>
            <w:tcW w:w="846" w:type="dxa"/>
          </w:tcPr>
          <w:p w:rsidR="00B52FEF" w:rsidRDefault="0050197A">
            <w:pPr>
              <w:jc w:val="both"/>
            </w:pPr>
            <w:r>
              <w:t>9</w:t>
            </w:r>
          </w:p>
        </w:tc>
        <w:tc>
          <w:tcPr>
            <w:tcW w:w="13579" w:type="dxa"/>
          </w:tcPr>
          <w:p w:rsidR="00B52FEF" w:rsidRDefault="0050197A">
            <w:pPr>
              <w:jc w:val="both"/>
              <w:rPr>
                <w:i/>
                <w:iCs/>
              </w:rPr>
            </w:pPr>
            <w:r>
              <w:rPr>
                <w:i/>
                <w:iCs/>
              </w:rPr>
              <w:t>Trichophorum alpinum</w:t>
            </w:r>
          </w:p>
        </w:tc>
      </w:tr>
      <w:tr w:rsidR="00B52FEF">
        <w:tc>
          <w:tcPr>
            <w:tcW w:w="846" w:type="dxa"/>
          </w:tcPr>
          <w:p w:rsidR="00B52FEF" w:rsidRDefault="0050197A">
            <w:pPr>
              <w:jc w:val="both"/>
            </w:pPr>
            <w:r>
              <w:t>10</w:t>
            </w:r>
          </w:p>
        </w:tc>
        <w:tc>
          <w:tcPr>
            <w:tcW w:w="13579" w:type="dxa"/>
          </w:tcPr>
          <w:p w:rsidR="00B52FEF" w:rsidRDefault="0050197A">
            <w:pPr>
              <w:jc w:val="both"/>
              <w:rPr>
                <w:i/>
                <w:iCs/>
              </w:rPr>
            </w:pPr>
            <w:r>
              <w:rPr>
                <w:i/>
                <w:iCs/>
              </w:rPr>
              <w:t>Trichophorum cespitosum</w:t>
            </w:r>
          </w:p>
        </w:tc>
      </w:tr>
      <w:tr w:rsidR="00B52FEF">
        <w:tc>
          <w:tcPr>
            <w:tcW w:w="846" w:type="dxa"/>
          </w:tcPr>
          <w:p w:rsidR="00B52FEF" w:rsidRDefault="0050197A">
            <w:pPr>
              <w:jc w:val="both"/>
            </w:pPr>
            <w:r>
              <w:t>11</w:t>
            </w:r>
          </w:p>
        </w:tc>
        <w:tc>
          <w:tcPr>
            <w:tcW w:w="13579" w:type="dxa"/>
          </w:tcPr>
          <w:p w:rsidR="00B52FEF" w:rsidRDefault="0050197A">
            <w:pPr>
              <w:jc w:val="both"/>
              <w:rPr>
                <w:i/>
                <w:iCs/>
              </w:rPr>
            </w:pPr>
            <w:r>
              <w:rPr>
                <w:i/>
                <w:iCs/>
              </w:rPr>
              <w:t>Rhynchospora alba</w:t>
            </w:r>
          </w:p>
        </w:tc>
      </w:tr>
      <w:tr w:rsidR="00B52FEF">
        <w:tc>
          <w:tcPr>
            <w:tcW w:w="846" w:type="dxa"/>
          </w:tcPr>
          <w:p w:rsidR="00B52FEF" w:rsidRDefault="0050197A">
            <w:pPr>
              <w:jc w:val="both"/>
            </w:pPr>
            <w:r>
              <w:t>12</w:t>
            </w:r>
          </w:p>
        </w:tc>
        <w:tc>
          <w:tcPr>
            <w:tcW w:w="13579" w:type="dxa"/>
          </w:tcPr>
          <w:p w:rsidR="00B52FEF" w:rsidRDefault="0050197A">
            <w:pPr>
              <w:jc w:val="both"/>
              <w:rPr>
                <w:i/>
                <w:iCs/>
              </w:rPr>
            </w:pPr>
            <w:r>
              <w:rPr>
                <w:i/>
                <w:iCs/>
              </w:rPr>
              <w:t>Sphagnum</w:t>
            </w:r>
            <w:r>
              <w:t xml:space="preserve"> spp.</w:t>
            </w:r>
          </w:p>
        </w:tc>
      </w:tr>
    </w:tbl>
    <w:p w:rsidR="00B52FEF" w:rsidRDefault="00B52FEF">
      <w:pPr>
        <w:jc w:val="both"/>
      </w:pPr>
    </w:p>
    <w:p w:rsidR="00B52FEF" w:rsidRDefault="0050197A">
      <w:pPr>
        <w:jc w:val="both"/>
        <w:rPr>
          <w:b/>
          <w:bCs/>
        </w:rPr>
      </w:pPr>
      <w:r>
        <w:rPr>
          <w:b/>
          <w:bCs/>
        </w:rPr>
        <w:t>Buveinės „7120, Degradavusios aukštapelkės“ sausėjimą rodančios</w:t>
      </w:r>
      <w:r>
        <w:t xml:space="preserve"> </w:t>
      </w:r>
      <w:r>
        <w:rPr>
          <w:b/>
          <w:bCs/>
        </w:rPr>
        <w:t>rūšys</w:t>
      </w:r>
      <w:r>
        <w:tab/>
      </w:r>
      <w:r>
        <w:tab/>
      </w:r>
      <w:r>
        <w:tab/>
      </w:r>
      <w:r>
        <w:tab/>
      </w:r>
      <w:r>
        <w:tab/>
      </w:r>
      <w:r>
        <w:rPr>
          <w:b/>
          <w:bCs/>
        </w:rPr>
        <w:t>6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13608"/>
      </w:tblGrid>
      <w:tr w:rsidR="00B52FEF">
        <w:tc>
          <w:tcPr>
            <w:tcW w:w="851" w:type="dxa"/>
          </w:tcPr>
          <w:p w:rsidR="00B52FEF" w:rsidRDefault="00B52FEF">
            <w:pPr>
              <w:ind w:left="-426" w:firstLine="426"/>
              <w:jc w:val="both"/>
            </w:pPr>
          </w:p>
        </w:tc>
        <w:tc>
          <w:tcPr>
            <w:tcW w:w="13608" w:type="dxa"/>
          </w:tcPr>
          <w:p w:rsidR="00B52FEF" w:rsidRDefault="0050197A">
            <w:pPr>
              <w:jc w:val="both"/>
              <w:rPr>
                <w:i/>
                <w:iCs/>
              </w:rPr>
            </w:pPr>
            <w:r>
              <w:rPr>
                <w:i/>
                <w:iCs/>
              </w:rPr>
              <w:t xml:space="preserve">Avenella flexuosa </w:t>
            </w:r>
            <w:r>
              <w:t>(</w:t>
            </w:r>
            <w:r>
              <w:rPr>
                <w:i/>
                <w:iCs/>
              </w:rPr>
              <w:t>Deschampsia flexuosa</w:t>
            </w:r>
            <w:r>
              <w:t>)</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Calluna vulgaris</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Epilobium ciliatum</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Erigeron canadensis</w:t>
            </w:r>
          </w:p>
        </w:tc>
      </w:tr>
      <w:tr w:rsidR="00B52FEF">
        <w:tc>
          <w:tcPr>
            <w:tcW w:w="851" w:type="dxa"/>
          </w:tcPr>
          <w:p w:rsidR="00B52FEF" w:rsidRDefault="00B52FEF">
            <w:pPr>
              <w:jc w:val="both"/>
            </w:pPr>
          </w:p>
        </w:tc>
        <w:tc>
          <w:tcPr>
            <w:tcW w:w="13608" w:type="dxa"/>
          </w:tcPr>
          <w:p w:rsidR="00B52FEF" w:rsidRDefault="0050197A">
            <w:pPr>
              <w:jc w:val="both"/>
            </w:pPr>
            <w:r>
              <w:rPr>
                <w:i/>
                <w:iCs/>
              </w:rPr>
              <w:t>Galium aparine</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 xml:space="preserve">Lactuca muralis </w:t>
            </w:r>
            <w:r>
              <w:t>(</w:t>
            </w:r>
            <w:r>
              <w:rPr>
                <w:i/>
                <w:iCs/>
              </w:rPr>
              <w:t>Mycelis muralis</w:t>
            </w:r>
            <w:r>
              <w:t>)</w:t>
            </w:r>
          </w:p>
        </w:tc>
      </w:tr>
      <w:tr w:rsidR="00B52FEF">
        <w:tc>
          <w:tcPr>
            <w:tcW w:w="851" w:type="dxa"/>
          </w:tcPr>
          <w:p w:rsidR="00B52FEF" w:rsidRDefault="00B52FEF">
            <w:pPr>
              <w:jc w:val="both"/>
            </w:pPr>
          </w:p>
        </w:tc>
        <w:tc>
          <w:tcPr>
            <w:tcW w:w="13608" w:type="dxa"/>
          </w:tcPr>
          <w:p w:rsidR="00B52FEF" w:rsidRDefault="0050197A">
            <w:pPr>
              <w:jc w:val="both"/>
            </w:pPr>
            <w:r>
              <w:rPr>
                <w:i/>
                <w:iCs/>
              </w:rPr>
              <w:t>Moehringia trinervia</w:t>
            </w:r>
          </w:p>
        </w:tc>
      </w:tr>
      <w:tr w:rsidR="00B52FEF">
        <w:tc>
          <w:tcPr>
            <w:tcW w:w="851" w:type="dxa"/>
          </w:tcPr>
          <w:p w:rsidR="00B52FEF" w:rsidRDefault="00B52FEF">
            <w:pPr>
              <w:jc w:val="both"/>
            </w:pPr>
          </w:p>
        </w:tc>
        <w:tc>
          <w:tcPr>
            <w:tcW w:w="13608" w:type="dxa"/>
          </w:tcPr>
          <w:p w:rsidR="00B52FEF" w:rsidRDefault="0050197A">
            <w:pPr>
              <w:jc w:val="both"/>
            </w:pPr>
            <w:r>
              <w:rPr>
                <w:i/>
                <w:iCs/>
              </w:rPr>
              <w:t>Molinia caerulea</w:t>
            </w:r>
          </w:p>
        </w:tc>
      </w:tr>
      <w:tr w:rsidR="00B52FEF">
        <w:tc>
          <w:tcPr>
            <w:tcW w:w="851" w:type="dxa"/>
          </w:tcPr>
          <w:p w:rsidR="00B52FEF" w:rsidRDefault="00B52FEF">
            <w:pPr>
              <w:jc w:val="both"/>
            </w:pPr>
          </w:p>
        </w:tc>
        <w:tc>
          <w:tcPr>
            <w:tcW w:w="13608" w:type="dxa"/>
          </w:tcPr>
          <w:p w:rsidR="00B52FEF" w:rsidRDefault="0050197A">
            <w:pPr>
              <w:jc w:val="both"/>
            </w:pPr>
            <w:r>
              <w:rPr>
                <w:i/>
                <w:iCs/>
              </w:rPr>
              <w:t>Rubus idaeus</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Solanum dulcamara</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Urtica dioica</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Vaccinium myrtillus</w:t>
            </w:r>
          </w:p>
        </w:tc>
      </w:tr>
      <w:tr w:rsidR="00B52FEF">
        <w:tc>
          <w:tcPr>
            <w:tcW w:w="851" w:type="dxa"/>
          </w:tcPr>
          <w:p w:rsidR="00B52FEF" w:rsidRDefault="00B52FEF">
            <w:pPr>
              <w:jc w:val="both"/>
            </w:pPr>
          </w:p>
        </w:tc>
        <w:tc>
          <w:tcPr>
            <w:tcW w:w="13608" w:type="dxa"/>
          </w:tcPr>
          <w:p w:rsidR="00B52FEF" w:rsidRDefault="0050197A">
            <w:pPr>
              <w:jc w:val="both"/>
            </w:pPr>
            <w:r>
              <w:rPr>
                <w:i/>
                <w:iCs/>
              </w:rPr>
              <w:t>Vaccinium vitis-idaea</w:t>
            </w:r>
          </w:p>
        </w:tc>
      </w:tr>
      <w:tr w:rsidR="00B52FEF">
        <w:tc>
          <w:tcPr>
            <w:tcW w:w="851" w:type="dxa"/>
          </w:tcPr>
          <w:p w:rsidR="00B52FEF" w:rsidRDefault="00B52FEF">
            <w:pPr>
              <w:jc w:val="both"/>
            </w:pPr>
          </w:p>
        </w:tc>
        <w:tc>
          <w:tcPr>
            <w:tcW w:w="13608" w:type="dxa"/>
          </w:tcPr>
          <w:p w:rsidR="00B52FEF" w:rsidRDefault="0050197A">
            <w:pPr>
              <w:jc w:val="both"/>
            </w:pPr>
            <w:r>
              <w:rPr>
                <w:i/>
                <w:iCs/>
              </w:rPr>
              <w:t>Campylopus introflexus</w:t>
            </w:r>
          </w:p>
        </w:tc>
      </w:tr>
      <w:tr w:rsidR="00B52FEF">
        <w:tc>
          <w:tcPr>
            <w:tcW w:w="851" w:type="dxa"/>
          </w:tcPr>
          <w:p w:rsidR="00B52FEF" w:rsidRDefault="00B52FEF">
            <w:pPr>
              <w:jc w:val="both"/>
            </w:pPr>
          </w:p>
        </w:tc>
        <w:tc>
          <w:tcPr>
            <w:tcW w:w="13608" w:type="dxa"/>
          </w:tcPr>
          <w:p w:rsidR="00B52FEF" w:rsidRDefault="0050197A">
            <w:pPr>
              <w:jc w:val="both"/>
            </w:pPr>
            <w:r>
              <w:rPr>
                <w:i/>
                <w:iCs/>
              </w:rPr>
              <w:t>Dicranum polysetum</w:t>
            </w:r>
          </w:p>
        </w:tc>
      </w:tr>
      <w:tr w:rsidR="00B52FEF">
        <w:tc>
          <w:tcPr>
            <w:tcW w:w="851" w:type="dxa"/>
          </w:tcPr>
          <w:p w:rsidR="00B52FEF" w:rsidRDefault="00B52FEF">
            <w:pPr>
              <w:jc w:val="both"/>
            </w:pPr>
          </w:p>
        </w:tc>
        <w:tc>
          <w:tcPr>
            <w:tcW w:w="13608" w:type="dxa"/>
          </w:tcPr>
          <w:p w:rsidR="00B52FEF" w:rsidRDefault="0050197A">
            <w:pPr>
              <w:jc w:val="both"/>
            </w:pPr>
            <w:r>
              <w:rPr>
                <w:i/>
                <w:iCs/>
              </w:rPr>
              <w:t>Hylocomium splendens</w:t>
            </w:r>
          </w:p>
        </w:tc>
      </w:tr>
      <w:tr w:rsidR="00B52FEF">
        <w:tc>
          <w:tcPr>
            <w:tcW w:w="851" w:type="dxa"/>
          </w:tcPr>
          <w:p w:rsidR="00B52FEF" w:rsidRDefault="00B52FEF">
            <w:pPr>
              <w:jc w:val="both"/>
            </w:pPr>
          </w:p>
        </w:tc>
        <w:tc>
          <w:tcPr>
            <w:tcW w:w="13608" w:type="dxa"/>
          </w:tcPr>
          <w:p w:rsidR="00B52FEF" w:rsidRDefault="0050197A">
            <w:pPr>
              <w:jc w:val="both"/>
            </w:pPr>
            <w:r>
              <w:rPr>
                <w:i/>
                <w:iCs/>
              </w:rPr>
              <w:t>Pleurozium schreberi</w:t>
            </w:r>
          </w:p>
        </w:tc>
      </w:tr>
      <w:tr w:rsidR="00B52FEF">
        <w:tc>
          <w:tcPr>
            <w:tcW w:w="851" w:type="dxa"/>
          </w:tcPr>
          <w:p w:rsidR="00B52FEF" w:rsidRDefault="00B52FEF">
            <w:pPr>
              <w:jc w:val="both"/>
            </w:pPr>
          </w:p>
        </w:tc>
        <w:tc>
          <w:tcPr>
            <w:tcW w:w="13608" w:type="dxa"/>
          </w:tcPr>
          <w:p w:rsidR="00B52FEF" w:rsidRDefault="0050197A">
            <w:pPr>
              <w:jc w:val="both"/>
            </w:pPr>
            <w:r>
              <w:rPr>
                <w:i/>
                <w:iCs/>
              </w:rPr>
              <w:t>Polytrichum formosum</w:t>
            </w:r>
          </w:p>
        </w:tc>
      </w:tr>
      <w:tr w:rsidR="00B52FEF">
        <w:tc>
          <w:tcPr>
            <w:tcW w:w="851" w:type="dxa"/>
          </w:tcPr>
          <w:p w:rsidR="00B52FEF" w:rsidRDefault="00B52FEF">
            <w:pPr>
              <w:jc w:val="both"/>
            </w:pPr>
          </w:p>
        </w:tc>
        <w:tc>
          <w:tcPr>
            <w:tcW w:w="13608" w:type="dxa"/>
          </w:tcPr>
          <w:p w:rsidR="00B52FEF" w:rsidRDefault="0050197A">
            <w:pPr>
              <w:jc w:val="both"/>
              <w:rPr>
                <w:i/>
                <w:iCs/>
              </w:rPr>
            </w:pPr>
            <w:r>
              <w:rPr>
                <w:i/>
                <w:iCs/>
              </w:rPr>
              <w:t>Polytrichum longisetum</w:t>
            </w:r>
          </w:p>
        </w:tc>
      </w:tr>
    </w:tbl>
    <w:p w:rsidR="00B52FEF" w:rsidRDefault="00B52FEF">
      <w:pPr>
        <w:ind w:left="284" w:hanging="284"/>
        <w:jc w:val="both"/>
        <w:rPr>
          <w:iCs/>
        </w:rPr>
      </w:pPr>
    </w:p>
    <w:p w:rsidR="00B52FEF" w:rsidRDefault="0050197A">
      <w:pPr>
        <w:rPr>
          <w:b/>
          <w:bCs/>
        </w:rPr>
      </w:pPr>
      <w:r>
        <w:rPr>
          <w:b/>
          <w:bCs/>
          <w:iCs/>
        </w:rPr>
        <w:t>Buveinės „7140, Tarpinės pelkės ir liūnai“</w:t>
      </w:r>
      <w:r>
        <w:rPr>
          <w:b/>
          <w:bCs/>
        </w:rPr>
        <w:t xml:space="preserve"> geros apsaugos būklės kriterijai</w:t>
      </w:r>
    </w:p>
    <w:p w:rsidR="00B52FEF" w:rsidRDefault="0050197A">
      <w:pPr>
        <w:rPr>
          <w:b/>
          <w:bCs/>
        </w:rPr>
      </w:pPr>
      <w:r>
        <w:t>Išskiriami 2 buveinės tipo potipiai:</w:t>
      </w:r>
      <w:r>
        <w:rPr>
          <w:b/>
          <w:bCs/>
        </w:rPr>
        <w:t xml:space="preserve"> </w:t>
      </w:r>
    </w:p>
    <w:p w:rsidR="00B52FEF" w:rsidRDefault="0050197A">
      <w:pPr>
        <w:ind w:left="851" w:hanging="851"/>
        <w:jc w:val="both"/>
      </w:pPr>
      <w:r>
        <w:t>7140a – Kimininės tarpinės pelkės ir liūnai;</w:t>
      </w:r>
    </w:p>
    <w:p w:rsidR="00B52FEF" w:rsidRDefault="0050197A">
      <w:pPr>
        <w:ind w:left="851" w:hanging="851"/>
        <w:jc w:val="both"/>
      </w:pPr>
      <w:r>
        <w:t>7140b – Žaliųjų samanų tarpinės pelkės ir liūnai;</w:t>
      </w:r>
      <w:r>
        <w:tab/>
      </w:r>
      <w:r>
        <w:tab/>
      </w:r>
      <w:r>
        <w:tab/>
      </w:r>
      <w:r>
        <w:tab/>
      </w:r>
      <w:r>
        <w:tab/>
      </w:r>
      <w:r>
        <w:tab/>
      </w:r>
      <w:r>
        <w:tab/>
      </w:r>
      <w:r>
        <w:rPr>
          <w:b/>
        </w:rPr>
        <w:t>7 lentelė</w:t>
      </w:r>
    </w:p>
    <w:tbl>
      <w:tblPr>
        <w:tblW w:w="14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21"/>
        <w:gridCol w:w="993"/>
        <w:gridCol w:w="2725"/>
        <w:gridCol w:w="1276"/>
        <w:gridCol w:w="2296"/>
        <w:gridCol w:w="6634"/>
      </w:tblGrid>
      <w:tr w:rsidR="00B52FEF">
        <w:tc>
          <w:tcPr>
            <w:tcW w:w="421" w:type="dxa"/>
          </w:tcPr>
          <w:p w:rsidR="00B52FEF" w:rsidRDefault="0050197A">
            <w:pPr>
              <w:rPr>
                <w:b/>
                <w:bCs/>
              </w:rPr>
            </w:pPr>
            <w:r>
              <w:rPr>
                <w:b/>
                <w:bCs/>
              </w:rPr>
              <w:t>Eil. Nr.</w:t>
            </w:r>
          </w:p>
        </w:tc>
        <w:tc>
          <w:tcPr>
            <w:tcW w:w="993" w:type="dxa"/>
          </w:tcPr>
          <w:p w:rsidR="00B52FEF" w:rsidRDefault="0050197A">
            <w:pPr>
              <w:rPr>
                <w:b/>
                <w:bCs/>
              </w:rPr>
            </w:pPr>
            <w:r>
              <w:rPr>
                <w:b/>
                <w:bCs/>
              </w:rPr>
              <w:t>Kriteri-jaus kodas</w:t>
            </w:r>
          </w:p>
        </w:tc>
        <w:tc>
          <w:tcPr>
            <w:tcW w:w="2725" w:type="dxa"/>
          </w:tcPr>
          <w:p w:rsidR="00B52FEF" w:rsidRDefault="0050197A">
            <w:pPr>
              <w:rPr>
                <w:b/>
                <w:bCs/>
              </w:rPr>
            </w:pPr>
            <w:r>
              <w:rPr>
                <w:b/>
                <w:bCs/>
              </w:rPr>
              <w:t>Kriterijus</w:t>
            </w:r>
          </w:p>
        </w:tc>
        <w:tc>
          <w:tcPr>
            <w:tcW w:w="1276" w:type="dxa"/>
          </w:tcPr>
          <w:p w:rsidR="00B52FEF" w:rsidRDefault="0050197A">
            <w:pPr>
              <w:rPr>
                <w:b/>
                <w:bCs/>
              </w:rPr>
            </w:pPr>
            <w:r>
              <w:rPr>
                <w:b/>
                <w:bCs/>
              </w:rPr>
              <w:t>Matavimo vienetas</w:t>
            </w:r>
          </w:p>
        </w:tc>
        <w:tc>
          <w:tcPr>
            <w:tcW w:w="2296" w:type="dxa"/>
          </w:tcPr>
          <w:p w:rsidR="00B52FEF" w:rsidRDefault="0050197A">
            <w:r>
              <w:rPr>
                <w:b/>
                <w:bCs/>
              </w:rPr>
              <w:t>Tikslinė vertė</w:t>
            </w:r>
          </w:p>
        </w:tc>
        <w:tc>
          <w:tcPr>
            <w:tcW w:w="6634" w:type="dxa"/>
          </w:tcPr>
          <w:p w:rsidR="00B52FEF" w:rsidRDefault="0050197A">
            <w:r>
              <w:rPr>
                <w:b/>
                <w:bCs/>
              </w:rPr>
              <w:t>Papildoma informacija</w:t>
            </w:r>
          </w:p>
        </w:tc>
      </w:tr>
      <w:tr w:rsidR="00B52FEF">
        <w:tc>
          <w:tcPr>
            <w:tcW w:w="421" w:type="dxa"/>
          </w:tcPr>
          <w:p w:rsidR="00B52FEF" w:rsidRDefault="0050197A">
            <w:r>
              <w:t>1</w:t>
            </w:r>
          </w:p>
        </w:tc>
        <w:tc>
          <w:tcPr>
            <w:tcW w:w="993" w:type="dxa"/>
          </w:tcPr>
          <w:p w:rsidR="00B52FEF" w:rsidRDefault="0050197A">
            <w:r>
              <w:t>7140.1</w:t>
            </w:r>
          </w:p>
        </w:tc>
        <w:tc>
          <w:tcPr>
            <w:tcW w:w="2725" w:type="dxa"/>
          </w:tcPr>
          <w:p w:rsidR="00B52FEF" w:rsidRDefault="0050197A">
            <w:r>
              <w:t>Bendras buveinių užimamas plotas</w:t>
            </w:r>
          </w:p>
        </w:tc>
        <w:tc>
          <w:tcPr>
            <w:tcW w:w="1276" w:type="dxa"/>
            <w:vAlign w:val="center"/>
          </w:tcPr>
          <w:p w:rsidR="00B52FEF" w:rsidRDefault="0050197A">
            <w:pPr>
              <w:jc w:val="center"/>
            </w:pPr>
            <w:r>
              <w:t>ha</w:t>
            </w:r>
          </w:p>
          <w:p w:rsidR="00B52FEF" w:rsidRDefault="00B52FEF">
            <w:pPr>
              <w:jc w:val="center"/>
            </w:pPr>
          </w:p>
        </w:tc>
        <w:tc>
          <w:tcPr>
            <w:tcW w:w="2296" w:type="dxa"/>
          </w:tcPr>
          <w:p w:rsidR="00B52FEF" w:rsidRDefault="0050197A">
            <w:r>
              <w:t>Stabilus arba didėjantis</w:t>
            </w:r>
          </w:p>
        </w:tc>
        <w:tc>
          <w:tcPr>
            <w:tcW w:w="6634" w:type="dxa"/>
          </w:tcPr>
          <w:p w:rsidR="00B52FEF" w:rsidRDefault="00B52FEF"/>
        </w:tc>
      </w:tr>
      <w:tr w:rsidR="00B52FEF">
        <w:tc>
          <w:tcPr>
            <w:tcW w:w="421" w:type="dxa"/>
          </w:tcPr>
          <w:p w:rsidR="00B52FEF" w:rsidRDefault="0050197A">
            <w:r>
              <w:t>2</w:t>
            </w:r>
          </w:p>
        </w:tc>
        <w:tc>
          <w:tcPr>
            <w:tcW w:w="993" w:type="dxa"/>
          </w:tcPr>
          <w:p w:rsidR="00B52FEF" w:rsidRDefault="0050197A">
            <w:r>
              <w:t>7140.2</w:t>
            </w:r>
          </w:p>
        </w:tc>
        <w:tc>
          <w:tcPr>
            <w:tcW w:w="2725" w:type="dxa"/>
          </w:tcPr>
          <w:p w:rsidR="00B52FEF" w:rsidRDefault="0050197A">
            <w:r>
              <w:t>Gerų struktūros ir funkcijų buveinių plotas</w:t>
            </w:r>
          </w:p>
        </w:tc>
        <w:tc>
          <w:tcPr>
            <w:tcW w:w="1276" w:type="dxa"/>
            <w:vAlign w:val="center"/>
          </w:tcPr>
          <w:p w:rsidR="00B52FEF" w:rsidRDefault="0050197A">
            <w:pPr>
              <w:jc w:val="center"/>
            </w:pPr>
            <w:r>
              <w:t>ha</w:t>
            </w:r>
          </w:p>
          <w:p w:rsidR="00B52FEF" w:rsidRDefault="00B52FEF">
            <w:pPr>
              <w:jc w:val="center"/>
            </w:pPr>
          </w:p>
        </w:tc>
        <w:tc>
          <w:tcPr>
            <w:tcW w:w="2296" w:type="dxa"/>
          </w:tcPr>
          <w:p w:rsidR="00B52FEF" w:rsidRDefault="0050197A">
            <w:r>
              <w:t>Stabilus arba didėjantis</w:t>
            </w:r>
          </w:p>
        </w:tc>
        <w:tc>
          <w:tcPr>
            <w:tcW w:w="6634" w:type="dxa"/>
          </w:tcPr>
          <w:p w:rsidR="00B52FEF" w:rsidRDefault="00B52FEF"/>
        </w:tc>
      </w:tr>
      <w:tr w:rsidR="00B52FEF">
        <w:tc>
          <w:tcPr>
            <w:tcW w:w="421" w:type="dxa"/>
          </w:tcPr>
          <w:p w:rsidR="00B52FEF" w:rsidRDefault="0050197A">
            <w:r>
              <w:t>3</w:t>
            </w:r>
          </w:p>
        </w:tc>
        <w:tc>
          <w:tcPr>
            <w:tcW w:w="993" w:type="dxa"/>
          </w:tcPr>
          <w:p w:rsidR="00B52FEF" w:rsidRDefault="0050197A">
            <w:r>
              <w:t>7140a.3</w:t>
            </w:r>
          </w:p>
          <w:p w:rsidR="00B52FEF" w:rsidRDefault="00B52FEF"/>
        </w:tc>
        <w:tc>
          <w:tcPr>
            <w:tcW w:w="2725" w:type="dxa"/>
          </w:tcPr>
          <w:p w:rsidR="00B52FEF" w:rsidRDefault="0050197A">
            <w:r>
              <w:t>Hidrologinės sąlygos</w:t>
            </w:r>
          </w:p>
        </w:tc>
        <w:tc>
          <w:tcPr>
            <w:tcW w:w="1276" w:type="dxa"/>
          </w:tcPr>
          <w:p w:rsidR="00B52FEF" w:rsidRDefault="0050197A">
            <w:r>
              <w:t>Eksperto vertinimas</w:t>
            </w:r>
          </w:p>
        </w:tc>
        <w:tc>
          <w:tcPr>
            <w:tcW w:w="2296" w:type="dxa"/>
          </w:tcPr>
          <w:p w:rsidR="00B52FEF" w:rsidRDefault="0050197A">
            <w:r>
              <w:t>Vandens lygis vegetacijos laikotarpiu netoli pelkės paviršiaus</w:t>
            </w:r>
          </w:p>
        </w:tc>
        <w:tc>
          <w:tcPr>
            <w:tcW w:w="6634" w:type="dxa"/>
          </w:tcPr>
          <w:p w:rsidR="00B52FEF" w:rsidRDefault="0050197A">
            <w:r>
              <w:t>Vanduo &lt;5 cm gylyje</w:t>
            </w:r>
          </w:p>
          <w:p w:rsidR="00B52FEF" w:rsidRDefault="00B52FEF"/>
        </w:tc>
      </w:tr>
      <w:tr w:rsidR="00B52FEF">
        <w:tblPrEx>
          <w:tblCellMar>
            <w:left w:w="57" w:type="dxa"/>
            <w:right w:w="57" w:type="dxa"/>
          </w:tblCellMar>
        </w:tblPrEx>
        <w:trPr>
          <w:trHeight w:val="1080"/>
        </w:trPr>
        <w:tc>
          <w:tcPr>
            <w:tcW w:w="421" w:type="dxa"/>
          </w:tcPr>
          <w:p w:rsidR="00B52FEF" w:rsidRDefault="0050197A">
            <w:r>
              <w:t>4</w:t>
            </w:r>
          </w:p>
        </w:tc>
        <w:tc>
          <w:tcPr>
            <w:tcW w:w="993" w:type="dxa"/>
          </w:tcPr>
          <w:p w:rsidR="00B52FEF" w:rsidRDefault="0050197A">
            <w:r>
              <w:t>7140b.3</w:t>
            </w:r>
          </w:p>
        </w:tc>
        <w:tc>
          <w:tcPr>
            <w:tcW w:w="2725" w:type="dxa"/>
            <w:shd w:val="clear" w:color="auto" w:fill="auto"/>
          </w:tcPr>
          <w:p w:rsidR="00B52FEF" w:rsidRDefault="0050197A">
            <w:r>
              <w:t>Hidrologinės sąlygos</w:t>
            </w:r>
          </w:p>
        </w:tc>
        <w:tc>
          <w:tcPr>
            <w:tcW w:w="1276" w:type="dxa"/>
            <w:shd w:val="clear" w:color="auto" w:fill="auto"/>
          </w:tcPr>
          <w:p w:rsidR="00B52FEF" w:rsidRDefault="0050197A">
            <w:r>
              <w:t>Eksperto vertinimas</w:t>
            </w:r>
          </w:p>
        </w:tc>
        <w:tc>
          <w:tcPr>
            <w:tcW w:w="2296" w:type="dxa"/>
            <w:shd w:val="clear" w:color="auto" w:fill="auto"/>
          </w:tcPr>
          <w:p w:rsidR="00B52FEF" w:rsidRDefault="0050197A">
            <w:r>
              <w:t>Vandens lygis vegetacijos laikotarpiu netoli pelkės paviršiaus</w:t>
            </w:r>
          </w:p>
        </w:tc>
        <w:tc>
          <w:tcPr>
            <w:tcW w:w="6634" w:type="dxa"/>
            <w:shd w:val="clear" w:color="auto" w:fill="auto"/>
          </w:tcPr>
          <w:p w:rsidR="00B52FEF" w:rsidRDefault="0050197A">
            <w:pPr>
              <w:ind w:firstLine="62"/>
            </w:pPr>
            <w:r>
              <w:t>Vanduo &lt;10 cm gylyje ir (arba) šlapi duburiai aptinkami visą vegetacijos sezoną</w:t>
            </w:r>
          </w:p>
        </w:tc>
      </w:tr>
      <w:tr w:rsidR="00B52FEF">
        <w:tblPrEx>
          <w:tblCellMar>
            <w:left w:w="57" w:type="dxa"/>
            <w:right w:w="57" w:type="dxa"/>
          </w:tblCellMar>
        </w:tblPrEx>
        <w:trPr>
          <w:trHeight w:val="615"/>
        </w:trPr>
        <w:tc>
          <w:tcPr>
            <w:tcW w:w="421" w:type="dxa"/>
          </w:tcPr>
          <w:p w:rsidR="00B52FEF" w:rsidRDefault="0050197A">
            <w:r>
              <w:t>5</w:t>
            </w:r>
          </w:p>
        </w:tc>
        <w:tc>
          <w:tcPr>
            <w:tcW w:w="993" w:type="dxa"/>
          </w:tcPr>
          <w:p w:rsidR="00B52FEF" w:rsidRDefault="0050197A">
            <w:r>
              <w:t>7140a.4</w:t>
            </w:r>
          </w:p>
        </w:tc>
        <w:tc>
          <w:tcPr>
            <w:tcW w:w="2725" w:type="dxa"/>
            <w:shd w:val="clear" w:color="auto" w:fill="auto"/>
          </w:tcPr>
          <w:p w:rsidR="00B52FEF" w:rsidRDefault="0050197A">
            <w:r>
              <w:t>Indikatorinės rūšys</w:t>
            </w:r>
          </w:p>
        </w:tc>
        <w:tc>
          <w:tcPr>
            <w:tcW w:w="1276" w:type="dxa"/>
            <w:shd w:val="clear" w:color="auto" w:fill="auto"/>
          </w:tcPr>
          <w:p w:rsidR="00B52FEF" w:rsidRDefault="0050197A">
            <w:pPr>
              <w:jc w:val="center"/>
            </w:pPr>
            <w:r>
              <w:t>Skaičius / 100 m</w:t>
            </w:r>
            <w:r>
              <w:rPr>
                <w:vertAlign w:val="superscript"/>
              </w:rPr>
              <w:t>2</w:t>
            </w:r>
          </w:p>
        </w:tc>
        <w:tc>
          <w:tcPr>
            <w:tcW w:w="2296" w:type="dxa"/>
            <w:shd w:val="clear" w:color="auto" w:fill="auto"/>
          </w:tcPr>
          <w:p w:rsidR="00B52FEF" w:rsidRDefault="0050197A">
            <w:pPr>
              <w:jc w:val="center"/>
              <w:rPr>
                <w:szCs w:val="24"/>
              </w:rPr>
            </w:pPr>
            <w:r>
              <w:rPr>
                <w:szCs w:val="24"/>
              </w:rPr>
              <w:t>&gt;3</w:t>
            </w:r>
          </w:p>
        </w:tc>
        <w:tc>
          <w:tcPr>
            <w:tcW w:w="6634" w:type="dxa"/>
            <w:shd w:val="clear" w:color="auto" w:fill="auto"/>
          </w:tcPr>
          <w:p w:rsidR="00B52FEF" w:rsidRDefault="0050197A">
            <w:r>
              <w:t>Geros būklės indikatorinių  rūšių sąrašai pateikti 8 lentelėje.</w:t>
            </w:r>
          </w:p>
        </w:tc>
      </w:tr>
      <w:tr w:rsidR="00B52FEF">
        <w:tblPrEx>
          <w:tblCellMar>
            <w:left w:w="57" w:type="dxa"/>
            <w:right w:w="57" w:type="dxa"/>
          </w:tblCellMar>
        </w:tblPrEx>
        <w:trPr>
          <w:trHeight w:val="705"/>
        </w:trPr>
        <w:tc>
          <w:tcPr>
            <w:tcW w:w="421" w:type="dxa"/>
          </w:tcPr>
          <w:p w:rsidR="00B52FEF" w:rsidRDefault="0050197A">
            <w:r>
              <w:t>6</w:t>
            </w:r>
          </w:p>
        </w:tc>
        <w:tc>
          <w:tcPr>
            <w:tcW w:w="993" w:type="dxa"/>
          </w:tcPr>
          <w:p w:rsidR="00B52FEF" w:rsidRDefault="0050197A">
            <w:r>
              <w:t>7140b.4</w:t>
            </w:r>
          </w:p>
        </w:tc>
        <w:tc>
          <w:tcPr>
            <w:tcW w:w="2725" w:type="dxa"/>
            <w:shd w:val="clear" w:color="auto" w:fill="auto"/>
          </w:tcPr>
          <w:p w:rsidR="00B52FEF" w:rsidRDefault="0050197A">
            <w:r>
              <w:t>Indikatorinės rūšys</w:t>
            </w:r>
          </w:p>
        </w:tc>
        <w:tc>
          <w:tcPr>
            <w:tcW w:w="1276" w:type="dxa"/>
            <w:shd w:val="clear" w:color="auto" w:fill="auto"/>
          </w:tcPr>
          <w:p w:rsidR="00B52FEF" w:rsidRDefault="0050197A">
            <w:pPr>
              <w:jc w:val="center"/>
            </w:pPr>
            <w:r>
              <w:t>Skaičius / 100 m</w:t>
            </w:r>
            <w:r>
              <w:rPr>
                <w:vertAlign w:val="superscript"/>
              </w:rPr>
              <w:t>2</w:t>
            </w:r>
          </w:p>
        </w:tc>
        <w:tc>
          <w:tcPr>
            <w:tcW w:w="2296" w:type="dxa"/>
            <w:shd w:val="clear" w:color="auto" w:fill="auto"/>
          </w:tcPr>
          <w:p w:rsidR="00B52FEF" w:rsidRDefault="0050197A">
            <w:pPr>
              <w:jc w:val="center"/>
              <w:rPr>
                <w:szCs w:val="24"/>
              </w:rPr>
            </w:pPr>
            <w:r>
              <w:rPr>
                <w:szCs w:val="24"/>
              </w:rPr>
              <w:t>&gt;5</w:t>
            </w:r>
          </w:p>
        </w:tc>
        <w:tc>
          <w:tcPr>
            <w:tcW w:w="6634" w:type="dxa"/>
            <w:shd w:val="clear" w:color="auto" w:fill="auto"/>
          </w:tcPr>
          <w:p w:rsidR="00B52FEF" w:rsidRDefault="0050197A">
            <w:r>
              <w:t xml:space="preserve">Geros būklės indikatorinių  rūšių sąrašai pateikti 8 lentelėje.  </w:t>
            </w:r>
          </w:p>
        </w:tc>
      </w:tr>
      <w:tr w:rsidR="00B52FEF">
        <w:tblPrEx>
          <w:tblCellMar>
            <w:left w:w="57" w:type="dxa"/>
            <w:right w:w="57" w:type="dxa"/>
          </w:tblCellMar>
        </w:tblPrEx>
        <w:tc>
          <w:tcPr>
            <w:tcW w:w="421" w:type="dxa"/>
          </w:tcPr>
          <w:p w:rsidR="00B52FEF" w:rsidRDefault="0050197A">
            <w:r>
              <w:t>7</w:t>
            </w:r>
          </w:p>
        </w:tc>
        <w:tc>
          <w:tcPr>
            <w:tcW w:w="993" w:type="dxa"/>
          </w:tcPr>
          <w:p w:rsidR="00B52FEF" w:rsidRDefault="0050197A">
            <w:r>
              <w:t>7140.5</w:t>
            </w:r>
          </w:p>
        </w:tc>
        <w:tc>
          <w:tcPr>
            <w:tcW w:w="2725" w:type="dxa"/>
            <w:shd w:val="clear" w:color="auto" w:fill="auto"/>
          </w:tcPr>
          <w:p w:rsidR="00B52FEF" w:rsidRDefault="0050197A">
            <w:r>
              <w:t>Ekspansyvių rūšių ir neofitų projekcinis padengimas</w:t>
            </w:r>
          </w:p>
        </w:tc>
        <w:tc>
          <w:tcPr>
            <w:tcW w:w="1276" w:type="dxa"/>
            <w:shd w:val="clear" w:color="auto" w:fill="auto"/>
          </w:tcPr>
          <w:p w:rsidR="00B52FEF" w:rsidRDefault="0050197A">
            <w:pPr>
              <w:jc w:val="center"/>
            </w:pPr>
            <w:r>
              <w:rPr>
                <w:lang w:eastAsia="yi-Hebr" w:bidi="yi-Hebr"/>
              </w:rPr>
              <w:t>proc.</w:t>
            </w:r>
          </w:p>
        </w:tc>
        <w:tc>
          <w:tcPr>
            <w:tcW w:w="2296" w:type="dxa"/>
            <w:shd w:val="clear" w:color="auto" w:fill="auto"/>
          </w:tcPr>
          <w:p w:rsidR="00B52FEF" w:rsidRDefault="0050197A">
            <w:pPr>
              <w:jc w:val="center"/>
            </w:pPr>
            <w:r>
              <w:t>&lt;1</w:t>
            </w:r>
          </w:p>
        </w:tc>
        <w:tc>
          <w:tcPr>
            <w:tcW w:w="6634" w:type="dxa"/>
            <w:shd w:val="clear" w:color="auto" w:fill="auto"/>
          </w:tcPr>
          <w:p w:rsidR="00B52FEF" w:rsidRDefault="0050197A">
            <w:pPr>
              <w:rPr>
                <w:i/>
                <w:iCs/>
              </w:rPr>
            </w:pPr>
            <w:r>
              <w:rPr>
                <w:i/>
                <w:iCs/>
              </w:rPr>
              <w:t>Epilobium ciliatum, Molinia caerulea, Phragmites australis.</w:t>
            </w:r>
          </w:p>
        </w:tc>
      </w:tr>
      <w:tr w:rsidR="00B52FEF">
        <w:tblPrEx>
          <w:tblCellMar>
            <w:left w:w="57" w:type="dxa"/>
            <w:right w:w="57" w:type="dxa"/>
          </w:tblCellMar>
        </w:tblPrEx>
        <w:tc>
          <w:tcPr>
            <w:tcW w:w="421" w:type="dxa"/>
          </w:tcPr>
          <w:p w:rsidR="00B52FEF" w:rsidRDefault="0050197A">
            <w:r>
              <w:t>8</w:t>
            </w:r>
          </w:p>
        </w:tc>
        <w:tc>
          <w:tcPr>
            <w:tcW w:w="993" w:type="dxa"/>
          </w:tcPr>
          <w:p w:rsidR="00B52FEF" w:rsidRDefault="0050197A">
            <w:r>
              <w:t>7140a.6</w:t>
            </w:r>
          </w:p>
        </w:tc>
        <w:tc>
          <w:tcPr>
            <w:tcW w:w="2725" w:type="dxa"/>
            <w:shd w:val="clear" w:color="auto" w:fill="auto"/>
          </w:tcPr>
          <w:p w:rsidR="00B52FEF" w:rsidRDefault="0050197A">
            <w:r>
              <w:t>Medžių ir krūmų projekcinis padengimas</w:t>
            </w:r>
          </w:p>
        </w:tc>
        <w:tc>
          <w:tcPr>
            <w:tcW w:w="1276" w:type="dxa"/>
            <w:shd w:val="clear" w:color="auto" w:fill="auto"/>
          </w:tcPr>
          <w:p w:rsidR="00B52FEF" w:rsidRDefault="0050197A">
            <w:pPr>
              <w:jc w:val="center"/>
            </w:pPr>
            <w:r>
              <w:t>proc.</w:t>
            </w:r>
          </w:p>
        </w:tc>
        <w:tc>
          <w:tcPr>
            <w:tcW w:w="2296" w:type="dxa"/>
            <w:shd w:val="clear" w:color="auto" w:fill="auto"/>
          </w:tcPr>
          <w:p w:rsidR="00B52FEF" w:rsidRDefault="0050197A">
            <w:pPr>
              <w:jc w:val="center"/>
            </w:pPr>
            <w:r>
              <w:t>&lt;1</w:t>
            </w:r>
          </w:p>
        </w:tc>
        <w:tc>
          <w:tcPr>
            <w:tcW w:w="6634" w:type="dxa"/>
            <w:shd w:val="clear" w:color="auto" w:fill="auto"/>
          </w:tcPr>
          <w:p w:rsidR="00B52FEF" w:rsidRDefault="0050197A">
            <w:r>
              <w:t xml:space="preserve">Neįskaičiuojami neintensyviai augantys (senesni kaip 20 metų, bet nesiekiantys 5 m aukščio, retomis lajomis) </w:t>
            </w:r>
            <w:r>
              <w:rPr>
                <w:i/>
                <w:iCs/>
              </w:rPr>
              <w:t>Alnus glutinosa</w:t>
            </w:r>
            <w:r>
              <w:t xml:space="preserve"> ir </w:t>
            </w:r>
            <w:r>
              <w:rPr>
                <w:i/>
                <w:iCs/>
              </w:rPr>
              <w:t>Betula pubescens</w:t>
            </w:r>
            <w:r>
              <w:t xml:space="preserve"> medžiai, bet jų projekcinis padengimas neturi viršyti 20 proc.</w:t>
            </w:r>
          </w:p>
          <w:p w:rsidR="00B52FEF" w:rsidRDefault="0050197A">
            <w:r>
              <w:t xml:space="preserve">Buveinei būdingų rūšių krūmai ir pelkinių ekologinių formų </w:t>
            </w:r>
            <w:r>
              <w:rPr>
                <w:i/>
                <w:iCs/>
              </w:rPr>
              <w:t xml:space="preserve">Pinus sylvestris </w:t>
            </w:r>
            <w:r>
              <w:t>medžiai neįskaičiuojami. Būdingų krūmų rūšių sąrašas pateiktas 9 lentelėje.</w:t>
            </w:r>
          </w:p>
        </w:tc>
      </w:tr>
      <w:tr w:rsidR="00B52FEF">
        <w:tblPrEx>
          <w:tblCellMar>
            <w:left w:w="57" w:type="dxa"/>
            <w:right w:w="57" w:type="dxa"/>
          </w:tblCellMar>
        </w:tblPrEx>
        <w:tc>
          <w:tcPr>
            <w:tcW w:w="421" w:type="dxa"/>
          </w:tcPr>
          <w:p w:rsidR="00B52FEF" w:rsidRDefault="0050197A">
            <w:r>
              <w:lastRenderedPageBreak/>
              <w:t>9</w:t>
            </w:r>
          </w:p>
        </w:tc>
        <w:tc>
          <w:tcPr>
            <w:tcW w:w="993" w:type="dxa"/>
          </w:tcPr>
          <w:p w:rsidR="00B52FEF" w:rsidRDefault="0050197A">
            <w:r>
              <w:t>7140b.6</w:t>
            </w:r>
          </w:p>
        </w:tc>
        <w:tc>
          <w:tcPr>
            <w:tcW w:w="2725" w:type="dxa"/>
            <w:shd w:val="clear" w:color="auto" w:fill="auto"/>
          </w:tcPr>
          <w:p w:rsidR="00B52FEF" w:rsidRDefault="0050197A">
            <w:r>
              <w:t>Medžių ir krūmų projekcinis padengimas</w:t>
            </w:r>
          </w:p>
        </w:tc>
        <w:tc>
          <w:tcPr>
            <w:tcW w:w="1276" w:type="dxa"/>
            <w:shd w:val="clear" w:color="auto" w:fill="auto"/>
          </w:tcPr>
          <w:p w:rsidR="00B52FEF" w:rsidRDefault="0050197A">
            <w:pPr>
              <w:jc w:val="center"/>
            </w:pPr>
            <w:r>
              <w:t>proc.</w:t>
            </w:r>
          </w:p>
        </w:tc>
        <w:tc>
          <w:tcPr>
            <w:tcW w:w="2296" w:type="dxa"/>
            <w:shd w:val="clear" w:color="auto" w:fill="auto"/>
          </w:tcPr>
          <w:p w:rsidR="00B52FEF" w:rsidRDefault="0050197A">
            <w:pPr>
              <w:jc w:val="center"/>
            </w:pPr>
            <w:r>
              <w:t>&lt;5</w:t>
            </w:r>
          </w:p>
        </w:tc>
        <w:tc>
          <w:tcPr>
            <w:tcW w:w="6634" w:type="dxa"/>
            <w:shd w:val="clear" w:color="auto" w:fill="auto"/>
          </w:tcPr>
          <w:p w:rsidR="00B52FEF" w:rsidRDefault="0050197A">
            <w:r>
              <w:t>Buveinei būdingų rūšių krūmai neįskaičiuojami. Būdingų rūšių sąrašas pateiktas 9 lentelėje.</w:t>
            </w:r>
          </w:p>
        </w:tc>
      </w:tr>
      <w:tr w:rsidR="00B52FEF">
        <w:tblPrEx>
          <w:tblCellMar>
            <w:left w:w="57" w:type="dxa"/>
            <w:right w:w="57" w:type="dxa"/>
          </w:tblCellMar>
        </w:tblPrEx>
        <w:tc>
          <w:tcPr>
            <w:tcW w:w="421" w:type="dxa"/>
          </w:tcPr>
          <w:p w:rsidR="00B52FEF" w:rsidRDefault="0050197A">
            <w:r>
              <w:t>10</w:t>
            </w:r>
          </w:p>
        </w:tc>
        <w:tc>
          <w:tcPr>
            <w:tcW w:w="993" w:type="dxa"/>
          </w:tcPr>
          <w:p w:rsidR="00B52FEF" w:rsidRDefault="0050197A">
            <w:r>
              <w:t>7140.7</w:t>
            </w:r>
          </w:p>
        </w:tc>
        <w:tc>
          <w:tcPr>
            <w:tcW w:w="2725" w:type="dxa"/>
            <w:shd w:val="clear" w:color="auto" w:fill="auto"/>
          </w:tcPr>
          <w:p w:rsidR="00B52FEF" w:rsidRDefault="0050197A">
            <w:r>
              <w:t>Sausinimas</w:t>
            </w:r>
          </w:p>
        </w:tc>
        <w:tc>
          <w:tcPr>
            <w:tcW w:w="1276" w:type="dxa"/>
            <w:shd w:val="clear" w:color="auto" w:fill="auto"/>
          </w:tcPr>
          <w:p w:rsidR="00B52FEF" w:rsidRDefault="0050197A">
            <w:pPr>
              <w:jc w:val="center"/>
            </w:pPr>
            <w:r>
              <w:t>Eksperto vertinimas</w:t>
            </w:r>
          </w:p>
        </w:tc>
        <w:tc>
          <w:tcPr>
            <w:tcW w:w="2296" w:type="dxa"/>
            <w:shd w:val="clear" w:color="auto" w:fill="auto"/>
          </w:tcPr>
          <w:p w:rsidR="00B52FEF" w:rsidRDefault="0050197A">
            <w:pPr>
              <w:jc w:val="center"/>
            </w:pPr>
            <w:r>
              <w:t>Nėra arba nereikšmingas</w:t>
            </w:r>
          </w:p>
        </w:tc>
        <w:tc>
          <w:tcPr>
            <w:tcW w:w="6634" w:type="dxa"/>
            <w:shd w:val="clear" w:color="auto" w:fill="auto"/>
          </w:tcPr>
          <w:p w:rsidR="00B52FEF" w:rsidRDefault="0050197A">
            <w:r>
              <w:t>Grioviai beveik užžėlę ir nefunkcionuoja arba &gt;80</w:t>
            </w:r>
            <w:r>
              <w:rPr>
                <w:lang w:eastAsia="yi-Hebr" w:bidi="yi-Hebr"/>
              </w:rPr>
              <w:t xml:space="preserve"> proc.</w:t>
            </w:r>
            <w:r>
              <w:t xml:space="preserve"> pelkės ploto hidrologinės sąlygos atkurtos</w:t>
            </w:r>
          </w:p>
        </w:tc>
      </w:tr>
    </w:tbl>
    <w:p w:rsidR="00B52FEF" w:rsidRDefault="00B52FEF"/>
    <w:p w:rsidR="00B52FEF" w:rsidRDefault="0050197A">
      <w:pPr>
        <w:ind w:left="993" w:right="-1039" w:hanging="993"/>
        <w:jc w:val="both"/>
      </w:pPr>
      <w:r>
        <w:rPr>
          <w:color w:val="000000"/>
          <w:shd w:val="clear" w:color="auto" w:fill="FFFFFF"/>
        </w:rPr>
        <w:t>Prie kriterijaus numerio esanti mažoji raidė nurodo potipį, kuriam jis taikomas. Jei raidės nėra – taikoma visiems potipiams.</w:t>
      </w:r>
    </w:p>
    <w:p w:rsidR="00B52FEF" w:rsidRDefault="00B52FEF">
      <w:pPr>
        <w:ind w:left="993" w:right="-1039" w:hanging="993"/>
        <w:jc w:val="both"/>
        <w:rPr>
          <w:b/>
          <w:bCs/>
          <w:iCs/>
        </w:rPr>
      </w:pPr>
    </w:p>
    <w:p w:rsidR="00B52FEF" w:rsidRDefault="0050197A">
      <w:pPr>
        <w:ind w:left="993" w:right="-1039" w:hanging="993"/>
        <w:jc w:val="both"/>
      </w:pPr>
      <w:r>
        <w:rPr>
          <w:b/>
          <w:bCs/>
        </w:rPr>
        <w:t>Buveinės „7140, Tarpinės pelkės ir liūnai“ geros būklės indikatorinės rūšys</w:t>
      </w:r>
      <w:r>
        <w:t xml:space="preserve">   </w:t>
      </w:r>
      <w:r>
        <w:tab/>
      </w:r>
      <w:r>
        <w:tab/>
      </w:r>
      <w:r>
        <w:tab/>
      </w:r>
      <w:r>
        <w:tab/>
      </w:r>
      <w:r>
        <w:rPr>
          <w:b/>
          <w:bCs/>
        </w:rPr>
        <w:t>8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1"/>
        <w:gridCol w:w="5131"/>
        <w:gridCol w:w="8080"/>
      </w:tblGrid>
      <w:tr w:rsidR="00B52FEF">
        <w:trPr>
          <w:trHeight w:val="20"/>
        </w:trPr>
        <w:tc>
          <w:tcPr>
            <w:tcW w:w="681" w:type="dxa"/>
            <w:vAlign w:val="center"/>
          </w:tcPr>
          <w:p w:rsidR="00B52FEF" w:rsidRDefault="00B52FEF">
            <w:pPr>
              <w:ind w:right="-1039"/>
            </w:pPr>
          </w:p>
        </w:tc>
        <w:tc>
          <w:tcPr>
            <w:tcW w:w="5131" w:type="dxa"/>
            <w:vAlign w:val="center"/>
          </w:tcPr>
          <w:p w:rsidR="00B52FEF" w:rsidRDefault="0050197A">
            <w:pPr>
              <w:ind w:right="-1039"/>
              <w:rPr>
                <w:b/>
                <w:bCs/>
              </w:rPr>
            </w:pPr>
            <w:r>
              <w:rPr>
                <w:b/>
                <w:bCs/>
              </w:rPr>
              <w:t>7140a</w:t>
            </w:r>
          </w:p>
        </w:tc>
        <w:tc>
          <w:tcPr>
            <w:tcW w:w="8080" w:type="dxa"/>
          </w:tcPr>
          <w:p w:rsidR="00B52FEF" w:rsidRDefault="0050197A">
            <w:pPr>
              <w:ind w:right="-1039"/>
              <w:rPr>
                <w:b/>
                <w:bCs/>
              </w:rPr>
            </w:pPr>
            <w:r>
              <w:rPr>
                <w:b/>
                <w:bCs/>
              </w:rPr>
              <w:t>7140b</w:t>
            </w:r>
          </w:p>
        </w:tc>
      </w:tr>
      <w:tr w:rsidR="00B52FEF">
        <w:trPr>
          <w:trHeight w:val="20"/>
        </w:trPr>
        <w:tc>
          <w:tcPr>
            <w:tcW w:w="681" w:type="dxa"/>
            <w:vAlign w:val="center"/>
          </w:tcPr>
          <w:p w:rsidR="00B52FEF" w:rsidRDefault="0050197A">
            <w:r>
              <w:t>1</w:t>
            </w:r>
          </w:p>
        </w:tc>
        <w:tc>
          <w:tcPr>
            <w:tcW w:w="5131" w:type="dxa"/>
            <w:vAlign w:val="center"/>
          </w:tcPr>
          <w:p w:rsidR="00B52FEF" w:rsidRDefault="0050197A">
            <w:pPr>
              <w:ind w:right="-1039"/>
              <w:rPr>
                <w:i/>
                <w:iCs/>
              </w:rPr>
            </w:pPr>
            <w:r>
              <w:rPr>
                <w:i/>
                <w:iCs/>
              </w:rPr>
              <w:t>Carex echinata</w:t>
            </w:r>
          </w:p>
        </w:tc>
        <w:tc>
          <w:tcPr>
            <w:tcW w:w="8080" w:type="dxa"/>
          </w:tcPr>
          <w:p w:rsidR="00B52FEF" w:rsidRDefault="0050197A">
            <w:pPr>
              <w:rPr>
                <w:i/>
                <w:iCs/>
                <w:szCs w:val="24"/>
              </w:rPr>
            </w:pPr>
            <w:r>
              <w:rPr>
                <w:i/>
                <w:iCs/>
                <w:szCs w:val="24"/>
              </w:rPr>
              <w:t>Carex chordorrhiza</w:t>
            </w:r>
          </w:p>
        </w:tc>
      </w:tr>
      <w:tr w:rsidR="00B52FEF">
        <w:trPr>
          <w:trHeight w:val="20"/>
        </w:trPr>
        <w:tc>
          <w:tcPr>
            <w:tcW w:w="681" w:type="dxa"/>
            <w:vAlign w:val="center"/>
          </w:tcPr>
          <w:p w:rsidR="00B52FEF" w:rsidRDefault="0050197A">
            <w:pPr>
              <w:spacing w:line="259" w:lineRule="auto"/>
              <w:ind w:right="-1039"/>
            </w:pPr>
            <w:r>
              <w:t>2</w:t>
            </w:r>
          </w:p>
        </w:tc>
        <w:tc>
          <w:tcPr>
            <w:tcW w:w="5131" w:type="dxa"/>
            <w:vAlign w:val="center"/>
          </w:tcPr>
          <w:p w:rsidR="00B52FEF" w:rsidRDefault="0050197A">
            <w:pPr>
              <w:ind w:right="-1039"/>
            </w:pPr>
            <w:r>
              <w:rPr>
                <w:i/>
                <w:iCs/>
              </w:rPr>
              <w:t>Carex limosa</w:t>
            </w:r>
          </w:p>
        </w:tc>
        <w:tc>
          <w:tcPr>
            <w:tcW w:w="8080" w:type="dxa"/>
          </w:tcPr>
          <w:p w:rsidR="00B52FEF" w:rsidRDefault="0050197A">
            <w:pPr>
              <w:ind w:right="-1039"/>
              <w:rPr>
                <w:i/>
                <w:iCs/>
                <w:szCs w:val="24"/>
              </w:rPr>
            </w:pPr>
            <w:r>
              <w:rPr>
                <w:i/>
                <w:iCs/>
                <w:szCs w:val="24"/>
              </w:rPr>
              <w:t>Carex diandra</w:t>
            </w:r>
          </w:p>
        </w:tc>
      </w:tr>
      <w:tr w:rsidR="00B52FEF">
        <w:trPr>
          <w:trHeight w:val="20"/>
        </w:trPr>
        <w:tc>
          <w:tcPr>
            <w:tcW w:w="681" w:type="dxa"/>
            <w:vAlign w:val="center"/>
          </w:tcPr>
          <w:p w:rsidR="00B52FEF" w:rsidRDefault="0050197A">
            <w:pPr>
              <w:ind w:right="-1039"/>
            </w:pPr>
            <w:r>
              <w:t>3</w:t>
            </w:r>
          </w:p>
        </w:tc>
        <w:tc>
          <w:tcPr>
            <w:tcW w:w="5131" w:type="dxa"/>
            <w:vAlign w:val="center"/>
          </w:tcPr>
          <w:p w:rsidR="00B52FEF" w:rsidRDefault="0050197A">
            <w:pPr>
              <w:ind w:right="-1039"/>
            </w:pPr>
            <w:r>
              <w:rPr>
                <w:i/>
                <w:iCs/>
              </w:rPr>
              <w:t>Carex rostrata</w:t>
            </w:r>
          </w:p>
        </w:tc>
        <w:tc>
          <w:tcPr>
            <w:tcW w:w="8080" w:type="dxa"/>
          </w:tcPr>
          <w:p w:rsidR="00B52FEF" w:rsidRDefault="0050197A">
            <w:pPr>
              <w:ind w:right="-1039"/>
              <w:rPr>
                <w:i/>
                <w:iCs/>
                <w:szCs w:val="24"/>
              </w:rPr>
            </w:pPr>
            <w:r>
              <w:rPr>
                <w:i/>
                <w:iCs/>
                <w:szCs w:val="24"/>
              </w:rPr>
              <w:t>Comarum palustre</w:t>
            </w:r>
          </w:p>
        </w:tc>
      </w:tr>
      <w:tr w:rsidR="00B52FEF">
        <w:trPr>
          <w:trHeight w:val="20"/>
        </w:trPr>
        <w:tc>
          <w:tcPr>
            <w:tcW w:w="681" w:type="dxa"/>
            <w:vAlign w:val="center"/>
          </w:tcPr>
          <w:p w:rsidR="00B52FEF" w:rsidRDefault="0050197A">
            <w:pPr>
              <w:spacing w:line="259" w:lineRule="auto"/>
              <w:ind w:right="-1039"/>
            </w:pPr>
            <w:r>
              <w:t>4</w:t>
            </w:r>
          </w:p>
        </w:tc>
        <w:tc>
          <w:tcPr>
            <w:tcW w:w="5131" w:type="dxa"/>
            <w:vAlign w:val="center"/>
          </w:tcPr>
          <w:p w:rsidR="00B52FEF" w:rsidRDefault="0050197A">
            <w:pPr>
              <w:ind w:right="-1039"/>
            </w:pPr>
            <w:r>
              <w:rPr>
                <w:i/>
                <w:iCs/>
              </w:rPr>
              <w:t xml:space="preserve">Drosera </w:t>
            </w:r>
            <w:r>
              <w:t>spp.</w:t>
            </w:r>
          </w:p>
        </w:tc>
        <w:tc>
          <w:tcPr>
            <w:tcW w:w="8080" w:type="dxa"/>
          </w:tcPr>
          <w:p w:rsidR="00B52FEF" w:rsidRDefault="0050197A">
            <w:pPr>
              <w:ind w:right="-1039"/>
              <w:rPr>
                <w:i/>
                <w:iCs/>
                <w:szCs w:val="24"/>
              </w:rPr>
            </w:pPr>
            <w:r>
              <w:rPr>
                <w:i/>
                <w:iCs/>
                <w:szCs w:val="24"/>
              </w:rPr>
              <w:t>Liparis loeselii</w:t>
            </w:r>
          </w:p>
        </w:tc>
      </w:tr>
      <w:tr w:rsidR="00B52FEF">
        <w:trPr>
          <w:trHeight w:val="20"/>
        </w:trPr>
        <w:tc>
          <w:tcPr>
            <w:tcW w:w="681" w:type="dxa"/>
            <w:vAlign w:val="center"/>
          </w:tcPr>
          <w:p w:rsidR="00B52FEF" w:rsidRDefault="0050197A">
            <w:pPr>
              <w:ind w:right="-1039"/>
            </w:pPr>
            <w:r>
              <w:t>5</w:t>
            </w:r>
          </w:p>
        </w:tc>
        <w:tc>
          <w:tcPr>
            <w:tcW w:w="5131" w:type="dxa"/>
            <w:vAlign w:val="center"/>
          </w:tcPr>
          <w:p w:rsidR="00B52FEF" w:rsidRDefault="0050197A">
            <w:pPr>
              <w:ind w:right="-1039"/>
            </w:pPr>
            <w:r>
              <w:rPr>
                <w:i/>
                <w:iCs/>
              </w:rPr>
              <w:t>Eriophorum angustifolium</w:t>
            </w:r>
          </w:p>
        </w:tc>
        <w:tc>
          <w:tcPr>
            <w:tcW w:w="8080" w:type="dxa"/>
          </w:tcPr>
          <w:p w:rsidR="00B52FEF" w:rsidRDefault="0050197A">
            <w:pPr>
              <w:ind w:right="-1039"/>
              <w:rPr>
                <w:szCs w:val="24"/>
              </w:rPr>
            </w:pPr>
            <w:r>
              <w:rPr>
                <w:i/>
                <w:iCs/>
                <w:szCs w:val="24"/>
              </w:rPr>
              <w:t>Lysimachia thyrsiflora</w:t>
            </w:r>
          </w:p>
        </w:tc>
      </w:tr>
      <w:tr w:rsidR="00B52FEF">
        <w:trPr>
          <w:trHeight w:val="20"/>
        </w:trPr>
        <w:tc>
          <w:tcPr>
            <w:tcW w:w="681" w:type="dxa"/>
            <w:vAlign w:val="center"/>
          </w:tcPr>
          <w:p w:rsidR="00B52FEF" w:rsidRDefault="0050197A">
            <w:r>
              <w:t>6</w:t>
            </w:r>
          </w:p>
        </w:tc>
        <w:tc>
          <w:tcPr>
            <w:tcW w:w="5131" w:type="dxa"/>
            <w:vAlign w:val="center"/>
          </w:tcPr>
          <w:p w:rsidR="00B52FEF" w:rsidRDefault="0050197A">
            <w:pPr>
              <w:rPr>
                <w:i/>
                <w:iCs/>
                <w:szCs w:val="24"/>
              </w:rPr>
            </w:pPr>
            <w:r>
              <w:rPr>
                <w:i/>
                <w:iCs/>
                <w:szCs w:val="24"/>
              </w:rPr>
              <w:t>Eriophorum gracile</w:t>
            </w:r>
          </w:p>
        </w:tc>
        <w:tc>
          <w:tcPr>
            <w:tcW w:w="8080" w:type="dxa"/>
          </w:tcPr>
          <w:p w:rsidR="00B52FEF" w:rsidRDefault="0050197A">
            <w:pPr>
              <w:rPr>
                <w:i/>
                <w:iCs/>
                <w:szCs w:val="24"/>
              </w:rPr>
            </w:pPr>
            <w:r>
              <w:rPr>
                <w:i/>
                <w:iCs/>
                <w:szCs w:val="24"/>
              </w:rPr>
              <w:t>Menyanthes trifoliata</w:t>
            </w:r>
          </w:p>
        </w:tc>
      </w:tr>
      <w:tr w:rsidR="00B52FEF">
        <w:trPr>
          <w:trHeight w:val="420"/>
        </w:trPr>
        <w:tc>
          <w:tcPr>
            <w:tcW w:w="681" w:type="dxa"/>
            <w:vAlign w:val="center"/>
          </w:tcPr>
          <w:p w:rsidR="00B52FEF" w:rsidRDefault="0050197A">
            <w:r>
              <w:t>7</w:t>
            </w:r>
          </w:p>
        </w:tc>
        <w:tc>
          <w:tcPr>
            <w:tcW w:w="5131" w:type="dxa"/>
            <w:vAlign w:val="center"/>
          </w:tcPr>
          <w:p w:rsidR="00B52FEF" w:rsidRDefault="0050197A">
            <w:pPr>
              <w:ind w:right="-1039"/>
              <w:rPr>
                <w:i/>
                <w:iCs/>
              </w:rPr>
            </w:pPr>
            <w:r>
              <w:rPr>
                <w:i/>
                <w:iCs/>
              </w:rPr>
              <w:t>Eriophorum vaginatum</w:t>
            </w:r>
          </w:p>
        </w:tc>
        <w:tc>
          <w:tcPr>
            <w:tcW w:w="8080" w:type="dxa"/>
          </w:tcPr>
          <w:p w:rsidR="00B52FEF" w:rsidRDefault="0050197A">
            <w:pPr>
              <w:ind w:right="-1039"/>
              <w:rPr>
                <w:i/>
                <w:iCs/>
                <w:szCs w:val="24"/>
              </w:rPr>
            </w:pPr>
            <w:r>
              <w:rPr>
                <w:i/>
                <w:iCs/>
                <w:szCs w:val="24"/>
              </w:rPr>
              <w:t>Pedicularis palustris</w:t>
            </w:r>
          </w:p>
        </w:tc>
      </w:tr>
      <w:tr w:rsidR="00B52FEF">
        <w:trPr>
          <w:trHeight w:val="20"/>
        </w:trPr>
        <w:tc>
          <w:tcPr>
            <w:tcW w:w="681" w:type="dxa"/>
            <w:vAlign w:val="center"/>
          </w:tcPr>
          <w:p w:rsidR="00B52FEF" w:rsidRDefault="0050197A">
            <w:r>
              <w:t>8</w:t>
            </w:r>
          </w:p>
        </w:tc>
        <w:tc>
          <w:tcPr>
            <w:tcW w:w="5131" w:type="dxa"/>
            <w:vAlign w:val="center"/>
          </w:tcPr>
          <w:p w:rsidR="00B52FEF" w:rsidRDefault="0050197A">
            <w:pPr>
              <w:ind w:right="-1039"/>
              <w:rPr>
                <w:i/>
                <w:iCs/>
              </w:rPr>
            </w:pPr>
            <w:r>
              <w:rPr>
                <w:i/>
                <w:iCs/>
              </w:rPr>
              <w:t>Hammarbya paludosa</w:t>
            </w:r>
          </w:p>
        </w:tc>
        <w:tc>
          <w:tcPr>
            <w:tcW w:w="8080" w:type="dxa"/>
          </w:tcPr>
          <w:p w:rsidR="00B52FEF" w:rsidRDefault="0050197A">
            <w:pPr>
              <w:rPr>
                <w:i/>
                <w:iCs/>
                <w:szCs w:val="24"/>
              </w:rPr>
            </w:pPr>
            <w:r>
              <w:rPr>
                <w:i/>
                <w:iCs/>
                <w:szCs w:val="24"/>
              </w:rPr>
              <w:t xml:space="preserve">Utricularia </w:t>
            </w:r>
            <w:r>
              <w:rPr>
                <w:szCs w:val="24"/>
              </w:rPr>
              <w:t>spp</w:t>
            </w:r>
            <w:r>
              <w:rPr>
                <w:i/>
                <w:iCs/>
                <w:szCs w:val="24"/>
              </w:rPr>
              <w:t>.</w:t>
            </w:r>
          </w:p>
        </w:tc>
      </w:tr>
      <w:tr w:rsidR="00B52FEF">
        <w:trPr>
          <w:trHeight w:val="20"/>
        </w:trPr>
        <w:tc>
          <w:tcPr>
            <w:tcW w:w="681" w:type="dxa"/>
            <w:vAlign w:val="center"/>
          </w:tcPr>
          <w:p w:rsidR="00B52FEF" w:rsidRDefault="0050197A">
            <w:r>
              <w:t>9</w:t>
            </w:r>
          </w:p>
        </w:tc>
        <w:tc>
          <w:tcPr>
            <w:tcW w:w="5131" w:type="dxa"/>
            <w:vAlign w:val="center"/>
          </w:tcPr>
          <w:p w:rsidR="00B52FEF" w:rsidRDefault="0050197A">
            <w:pPr>
              <w:rPr>
                <w:szCs w:val="24"/>
              </w:rPr>
            </w:pPr>
            <w:r>
              <w:rPr>
                <w:i/>
                <w:iCs/>
                <w:szCs w:val="24"/>
              </w:rPr>
              <w:t>Lycopodiella inundata</w:t>
            </w:r>
          </w:p>
        </w:tc>
        <w:tc>
          <w:tcPr>
            <w:tcW w:w="8080" w:type="dxa"/>
          </w:tcPr>
          <w:p w:rsidR="00B52FEF" w:rsidRDefault="0050197A">
            <w:pPr>
              <w:rPr>
                <w:i/>
                <w:iCs/>
                <w:szCs w:val="24"/>
              </w:rPr>
            </w:pPr>
            <w:r>
              <w:rPr>
                <w:i/>
                <w:iCs/>
                <w:szCs w:val="24"/>
              </w:rPr>
              <w:t>Calliergon giganteum</w:t>
            </w:r>
          </w:p>
        </w:tc>
      </w:tr>
      <w:tr w:rsidR="00B52FEF">
        <w:trPr>
          <w:trHeight w:val="20"/>
        </w:trPr>
        <w:tc>
          <w:tcPr>
            <w:tcW w:w="681" w:type="dxa"/>
            <w:vAlign w:val="center"/>
          </w:tcPr>
          <w:p w:rsidR="00B52FEF" w:rsidRDefault="0050197A">
            <w:r>
              <w:t>10</w:t>
            </w:r>
          </w:p>
        </w:tc>
        <w:tc>
          <w:tcPr>
            <w:tcW w:w="5131" w:type="dxa"/>
            <w:vAlign w:val="center"/>
          </w:tcPr>
          <w:p w:rsidR="00B52FEF" w:rsidRDefault="0050197A">
            <w:pPr>
              <w:rPr>
                <w:i/>
                <w:iCs/>
              </w:rPr>
            </w:pPr>
            <w:r>
              <w:rPr>
                <w:i/>
                <w:iCs/>
              </w:rPr>
              <w:t>Menyanthes trifoliata</w:t>
            </w:r>
          </w:p>
        </w:tc>
        <w:tc>
          <w:tcPr>
            <w:tcW w:w="8080" w:type="dxa"/>
          </w:tcPr>
          <w:p w:rsidR="00B52FEF" w:rsidRDefault="0050197A">
            <w:pPr>
              <w:rPr>
                <w:i/>
                <w:iCs/>
                <w:szCs w:val="24"/>
              </w:rPr>
            </w:pPr>
            <w:r>
              <w:rPr>
                <w:i/>
                <w:iCs/>
                <w:szCs w:val="24"/>
              </w:rPr>
              <w:t>Calliergonella cuspidata</w:t>
            </w:r>
          </w:p>
        </w:tc>
      </w:tr>
      <w:tr w:rsidR="00B52FEF">
        <w:trPr>
          <w:trHeight w:val="20"/>
        </w:trPr>
        <w:tc>
          <w:tcPr>
            <w:tcW w:w="681" w:type="dxa"/>
            <w:vAlign w:val="center"/>
          </w:tcPr>
          <w:p w:rsidR="00B52FEF" w:rsidRDefault="0050197A">
            <w:pPr>
              <w:ind w:right="-1039"/>
            </w:pPr>
            <w:r>
              <w:t>11</w:t>
            </w:r>
          </w:p>
        </w:tc>
        <w:tc>
          <w:tcPr>
            <w:tcW w:w="5131" w:type="dxa"/>
            <w:vAlign w:val="center"/>
          </w:tcPr>
          <w:p w:rsidR="00B52FEF" w:rsidRDefault="0050197A">
            <w:pPr>
              <w:ind w:right="-1039"/>
            </w:pPr>
            <w:r>
              <w:rPr>
                <w:i/>
                <w:iCs/>
              </w:rPr>
              <w:t>Rhynchospora alba</w:t>
            </w:r>
          </w:p>
        </w:tc>
        <w:tc>
          <w:tcPr>
            <w:tcW w:w="8080" w:type="dxa"/>
          </w:tcPr>
          <w:p w:rsidR="00B52FEF" w:rsidRDefault="0050197A">
            <w:pPr>
              <w:ind w:right="-1039"/>
              <w:rPr>
                <w:i/>
                <w:iCs/>
                <w:szCs w:val="24"/>
              </w:rPr>
            </w:pPr>
            <w:r>
              <w:rPr>
                <w:i/>
                <w:iCs/>
                <w:szCs w:val="24"/>
              </w:rPr>
              <w:t>Campylium stellatum</w:t>
            </w:r>
          </w:p>
        </w:tc>
      </w:tr>
      <w:tr w:rsidR="00B52FEF">
        <w:trPr>
          <w:trHeight w:val="20"/>
        </w:trPr>
        <w:tc>
          <w:tcPr>
            <w:tcW w:w="681" w:type="dxa"/>
            <w:vAlign w:val="center"/>
          </w:tcPr>
          <w:p w:rsidR="00B52FEF" w:rsidRDefault="0050197A">
            <w:pPr>
              <w:ind w:right="-1039"/>
            </w:pPr>
            <w:r>
              <w:t>12</w:t>
            </w:r>
          </w:p>
        </w:tc>
        <w:tc>
          <w:tcPr>
            <w:tcW w:w="5131" w:type="dxa"/>
            <w:vAlign w:val="center"/>
          </w:tcPr>
          <w:p w:rsidR="00B52FEF" w:rsidRDefault="0050197A">
            <w:pPr>
              <w:ind w:right="-1039"/>
            </w:pPr>
            <w:r>
              <w:rPr>
                <w:i/>
                <w:iCs/>
              </w:rPr>
              <w:t>Scheuchzeria palustris</w:t>
            </w:r>
          </w:p>
        </w:tc>
        <w:tc>
          <w:tcPr>
            <w:tcW w:w="8080" w:type="dxa"/>
          </w:tcPr>
          <w:p w:rsidR="00B52FEF" w:rsidRDefault="0050197A">
            <w:pPr>
              <w:ind w:right="-1039"/>
              <w:rPr>
                <w:i/>
                <w:iCs/>
                <w:szCs w:val="24"/>
              </w:rPr>
            </w:pPr>
            <w:r>
              <w:rPr>
                <w:i/>
                <w:iCs/>
                <w:szCs w:val="24"/>
              </w:rPr>
              <w:t>Drepanocladus aduncus</w:t>
            </w:r>
          </w:p>
        </w:tc>
      </w:tr>
      <w:tr w:rsidR="00B52FEF">
        <w:trPr>
          <w:trHeight w:val="20"/>
        </w:trPr>
        <w:tc>
          <w:tcPr>
            <w:tcW w:w="681" w:type="dxa"/>
            <w:vAlign w:val="center"/>
          </w:tcPr>
          <w:p w:rsidR="00B52FEF" w:rsidRDefault="0050197A">
            <w:r>
              <w:t>13</w:t>
            </w:r>
          </w:p>
        </w:tc>
        <w:tc>
          <w:tcPr>
            <w:tcW w:w="5131" w:type="dxa"/>
            <w:vAlign w:val="center"/>
          </w:tcPr>
          <w:p w:rsidR="00B52FEF" w:rsidRDefault="0050197A">
            <w:pPr>
              <w:rPr>
                <w:i/>
                <w:iCs/>
              </w:rPr>
            </w:pPr>
            <w:r>
              <w:rPr>
                <w:i/>
                <w:iCs/>
              </w:rPr>
              <w:t>Trichophorum alpinum</w:t>
            </w:r>
          </w:p>
        </w:tc>
        <w:tc>
          <w:tcPr>
            <w:tcW w:w="8080" w:type="dxa"/>
          </w:tcPr>
          <w:p w:rsidR="00B52FEF" w:rsidRDefault="0050197A">
            <w:pPr>
              <w:rPr>
                <w:i/>
                <w:iCs/>
                <w:szCs w:val="24"/>
              </w:rPr>
            </w:pPr>
            <w:r>
              <w:rPr>
                <w:i/>
                <w:iCs/>
                <w:szCs w:val="24"/>
              </w:rPr>
              <w:t>Hamatocaulis vernicosus</w:t>
            </w:r>
          </w:p>
        </w:tc>
      </w:tr>
      <w:tr w:rsidR="00B52FEF">
        <w:trPr>
          <w:trHeight w:val="20"/>
        </w:trPr>
        <w:tc>
          <w:tcPr>
            <w:tcW w:w="681" w:type="dxa"/>
            <w:vAlign w:val="center"/>
          </w:tcPr>
          <w:p w:rsidR="00B52FEF" w:rsidRDefault="0050197A">
            <w:pPr>
              <w:ind w:right="-1039"/>
            </w:pPr>
            <w:r>
              <w:t>14</w:t>
            </w:r>
          </w:p>
        </w:tc>
        <w:tc>
          <w:tcPr>
            <w:tcW w:w="5131" w:type="dxa"/>
            <w:vAlign w:val="center"/>
          </w:tcPr>
          <w:p w:rsidR="00B52FEF" w:rsidRDefault="0050197A">
            <w:pPr>
              <w:ind w:right="-1039"/>
              <w:rPr>
                <w:i/>
                <w:iCs/>
              </w:rPr>
            </w:pPr>
            <w:r>
              <w:rPr>
                <w:i/>
                <w:iCs/>
              </w:rPr>
              <w:t>Sphagnum angustifolium</w:t>
            </w:r>
          </w:p>
        </w:tc>
        <w:tc>
          <w:tcPr>
            <w:tcW w:w="8080" w:type="dxa"/>
          </w:tcPr>
          <w:p w:rsidR="00B52FEF" w:rsidRDefault="0050197A">
            <w:pPr>
              <w:ind w:right="-1039"/>
              <w:rPr>
                <w:szCs w:val="24"/>
              </w:rPr>
            </w:pPr>
            <w:r>
              <w:rPr>
                <w:i/>
                <w:iCs/>
                <w:szCs w:val="24"/>
              </w:rPr>
              <w:t>Scorpidium cossonii</w:t>
            </w:r>
            <w:r>
              <w:rPr>
                <w:szCs w:val="24"/>
              </w:rPr>
              <w:t xml:space="preserve"> (</w:t>
            </w:r>
            <w:r>
              <w:rPr>
                <w:i/>
                <w:iCs/>
                <w:szCs w:val="24"/>
              </w:rPr>
              <w:t>Drepanocladus cossonii</w:t>
            </w:r>
            <w:r>
              <w:rPr>
                <w:szCs w:val="24"/>
              </w:rPr>
              <w:t>)</w:t>
            </w:r>
          </w:p>
        </w:tc>
      </w:tr>
      <w:tr w:rsidR="00B52FEF">
        <w:trPr>
          <w:trHeight w:val="20"/>
        </w:trPr>
        <w:tc>
          <w:tcPr>
            <w:tcW w:w="681" w:type="dxa"/>
            <w:vAlign w:val="center"/>
          </w:tcPr>
          <w:p w:rsidR="00B52FEF" w:rsidRDefault="0050197A">
            <w:pPr>
              <w:ind w:right="-1039"/>
            </w:pPr>
            <w:r>
              <w:t>15</w:t>
            </w:r>
          </w:p>
        </w:tc>
        <w:tc>
          <w:tcPr>
            <w:tcW w:w="5131" w:type="dxa"/>
            <w:vAlign w:val="center"/>
          </w:tcPr>
          <w:p w:rsidR="00B52FEF" w:rsidRDefault="0050197A">
            <w:pPr>
              <w:ind w:right="-1039"/>
              <w:rPr>
                <w:i/>
                <w:iCs/>
              </w:rPr>
            </w:pPr>
            <w:r>
              <w:rPr>
                <w:i/>
                <w:iCs/>
              </w:rPr>
              <w:t>Sphagnum cuspidatum</w:t>
            </w:r>
          </w:p>
        </w:tc>
        <w:tc>
          <w:tcPr>
            <w:tcW w:w="8080" w:type="dxa"/>
          </w:tcPr>
          <w:p w:rsidR="00B52FEF" w:rsidRDefault="0050197A">
            <w:pPr>
              <w:ind w:right="-1039"/>
              <w:rPr>
                <w:szCs w:val="24"/>
              </w:rPr>
            </w:pPr>
            <w:r>
              <w:rPr>
                <w:i/>
                <w:iCs/>
                <w:szCs w:val="24"/>
              </w:rPr>
              <w:t>Scorpidium</w:t>
            </w:r>
            <w:r>
              <w:rPr>
                <w:szCs w:val="24"/>
              </w:rPr>
              <w:t xml:space="preserve"> </w:t>
            </w:r>
            <w:r>
              <w:rPr>
                <w:i/>
                <w:iCs/>
                <w:szCs w:val="24"/>
              </w:rPr>
              <w:t>revolvens</w:t>
            </w:r>
            <w:r>
              <w:rPr>
                <w:szCs w:val="24"/>
              </w:rPr>
              <w:t xml:space="preserve"> (</w:t>
            </w:r>
            <w:r>
              <w:rPr>
                <w:i/>
                <w:iCs/>
                <w:szCs w:val="24"/>
              </w:rPr>
              <w:t>Drepanocladus revolvens</w:t>
            </w:r>
            <w:r>
              <w:rPr>
                <w:szCs w:val="24"/>
              </w:rPr>
              <w:t>)</w:t>
            </w:r>
          </w:p>
        </w:tc>
      </w:tr>
      <w:tr w:rsidR="00B52FEF">
        <w:trPr>
          <w:trHeight w:val="20"/>
        </w:trPr>
        <w:tc>
          <w:tcPr>
            <w:tcW w:w="681" w:type="dxa"/>
            <w:vAlign w:val="center"/>
          </w:tcPr>
          <w:p w:rsidR="00B52FEF" w:rsidRDefault="0050197A">
            <w:pPr>
              <w:ind w:right="-1039"/>
            </w:pPr>
            <w:r>
              <w:t>16</w:t>
            </w:r>
          </w:p>
        </w:tc>
        <w:tc>
          <w:tcPr>
            <w:tcW w:w="5131" w:type="dxa"/>
            <w:vAlign w:val="center"/>
          </w:tcPr>
          <w:p w:rsidR="00B52FEF" w:rsidRDefault="0050197A">
            <w:pPr>
              <w:ind w:right="-1039"/>
              <w:rPr>
                <w:i/>
                <w:iCs/>
              </w:rPr>
            </w:pPr>
            <w:r>
              <w:rPr>
                <w:i/>
                <w:iCs/>
              </w:rPr>
              <w:t>Sphagnum fallax</w:t>
            </w:r>
          </w:p>
        </w:tc>
        <w:tc>
          <w:tcPr>
            <w:tcW w:w="8080" w:type="dxa"/>
          </w:tcPr>
          <w:p w:rsidR="00B52FEF" w:rsidRDefault="0050197A">
            <w:pPr>
              <w:ind w:right="-1039"/>
              <w:rPr>
                <w:i/>
                <w:iCs/>
                <w:szCs w:val="24"/>
              </w:rPr>
            </w:pPr>
            <w:r>
              <w:rPr>
                <w:i/>
                <w:iCs/>
                <w:szCs w:val="24"/>
              </w:rPr>
              <w:t>Scorpidium scorpioides</w:t>
            </w:r>
          </w:p>
        </w:tc>
      </w:tr>
      <w:tr w:rsidR="00B52FEF">
        <w:trPr>
          <w:trHeight w:val="20"/>
        </w:trPr>
        <w:tc>
          <w:tcPr>
            <w:tcW w:w="681" w:type="dxa"/>
            <w:vAlign w:val="center"/>
          </w:tcPr>
          <w:p w:rsidR="00B52FEF" w:rsidRDefault="0050197A">
            <w:pPr>
              <w:ind w:right="-1039"/>
            </w:pPr>
            <w:r>
              <w:t>17</w:t>
            </w:r>
          </w:p>
        </w:tc>
        <w:tc>
          <w:tcPr>
            <w:tcW w:w="5131" w:type="dxa"/>
            <w:vAlign w:val="center"/>
          </w:tcPr>
          <w:p w:rsidR="00B52FEF" w:rsidRDefault="0050197A">
            <w:pPr>
              <w:ind w:right="-1039"/>
              <w:rPr>
                <w:i/>
                <w:iCs/>
              </w:rPr>
            </w:pPr>
            <w:r>
              <w:rPr>
                <w:i/>
                <w:iCs/>
              </w:rPr>
              <w:t>Sphagnum flexuosum</w:t>
            </w:r>
          </w:p>
        </w:tc>
        <w:tc>
          <w:tcPr>
            <w:tcW w:w="8080" w:type="dxa"/>
          </w:tcPr>
          <w:p w:rsidR="00B52FEF" w:rsidRDefault="0050197A">
            <w:pPr>
              <w:ind w:right="-1039"/>
              <w:rPr>
                <w:i/>
                <w:iCs/>
                <w:szCs w:val="24"/>
              </w:rPr>
            </w:pPr>
            <w:r>
              <w:rPr>
                <w:i/>
                <w:iCs/>
                <w:szCs w:val="24"/>
              </w:rPr>
              <w:t>Sphagnum contortum</w:t>
            </w:r>
          </w:p>
        </w:tc>
      </w:tr>
      <w:tr w:rsidR="00B52FEF">
        <w:trPr>
          <w:trHeight w:val="300"/>
        </w:trPr>
        <w:tc>
          <w:tcPr>
            <w:tcW w:w="681" w:type="dxa"/>
            <w:vAlign w:val="center"/>
          </w:tcPr>
          <w:p w:rsidR="00B52FEF" w:rsidRDefault="0050197A">
            <w:pPr>
              <w:ind w:right="-1039"/>
            </w:pPr>
            <w:r>
              <w:t>18</w:t>
            </w:r>
          </w:p>
        </w:tc>
        <w:tc>
          <w:tcPr>
            <w:tcW w:w="5131" w:type="dxa"/>
            <w:vAlign w:val="center"/>
          </w:tcPr>
          <w:p w:rsidR="00B52FEF" w:rsidRDefault="0050197A">
            <w:pPr>
              <w:ind w:right="-1039"/>
              <w:rPr>
                <w:i/>
                <w:iCs/>
              </w:rPr>
            </w:pPr>
            <w:r>
              <w:rPr>
                <w:i/>
                <w:iCs/>
              </w:rPr>
              <w:t>Sphagnum riparium</w:t>
            </w:r>
          </w:p>
        </w:tc>
        <w:tc>
          <w:tcPr>
            <w:tcW w:w="8080" w:type="dxa"/>
          </w:tcPr>
          <w:p w:rsidR="00B52FEF" w:rsidRDefault="0050197A">
            <w:pPr>
              <w:ind w:right="-1039"/>
              <w:rPr>
                <w:i/>
                <w:iCs/>
                <w:szCs w:val="24"/>
              </w:rPr>
            </w:pPr>
            <w:r>
              <w:rPr>
                <w:i/>
                <w:iCs/>
                <w:szCs w:val="24"/>
              </w:rPr>
              <w:t>Sphagnum obtusum</w:t>
            </w:r>
          </w:p>
        </w:tc>
      </w:tr>
      <w:tr w:rsidR="00B52FEF">
        <w:trPr>
          <w:trHeight w:val="20"/>
        </w:trPr>
        <w:tc>
          <w:tcPr>
            <w:tcW w:w="681" w:type="dxa"/>
            <w:vAlign w:val="center"/>
          </w:tcPr>
          <w:p w:rsidR="00B52FEF" w:rsidRDefault="0050197A">
            <w:pPr>
              <w:ind w:right="-1039"/>
            </w:pPr>
            <w:r>
              <w:t>19</w:t>
            </w:r>
          </w:p>
        </w:tc>
        <w:tc>
          <w:tcPr>
            <w:tcW w:w="5131" w:type="dxa"/>
            <w:vAlign w:val="center"/>
          </w:tcPr>
          <w:p w:rsidR="00B52FEF" w:rsidRDefault="00B52FEF">
            <w:pPr>
              <w:ind w:right="-1039"/>
              <w:rPr>
                <w:i/>
                <w:iCs/>
              </w:rPr>
            </w:pPr>
          </w:p>
        </w:tc>
        <w:tc>
          <w:tcPr>
            <w:tcW w:w="8080" w:type="dxa"/>
          </w:tcPr>
          <w:p w:rsidR="00B52FEF" w:rsidRDefault="0050197A">
            <w:pPr>
              <w:ind w:right="-1039"/>
              <w:rPr>
                <w:i/>
                <w:iCs/>
                <w:szCs w:val="24"/>
              </w:rPr>
            </w:pPr>
            <w:r>
              <w:rPr>
                <w:i/>
                <w:iCs/>
                <w:szCs w:val="24"/>
              </w:rPr>
              <w:t>Sphagnum teres</w:t>
            </w:r>
          </w:p>
        </w:tc>
      </w:tr>
      <w:tr w:rsidR="00B52FEF">
        <w:trPr>
          <w:trHeight w:val="20"/>
        </w:trPr>
        <w:tc>
          <w:tcPr>
            <w:tcW w:w="681" w:type="dxa"/>
            <w:vAlign w:val="center"/>
          </w:tcPr>
          <w:p w:rsidR="00B52FEF" w:rsidRDefault="0050197A">
            <w:pPr>
              <w:ind w:right="-1039"/>
            </w:pPr>
            <w:r>
              <w:t>20</w:t>
            </w:r>
          </w:p>
        </w:tc>
        <w:tc>
          <w:tcPr>
            <w:tcW w:w="5131" w:type="dxa"/>
            <w:vAlign w:val="center"/>
          </w:tcPr>
          <w:p w:rsidR="00B52FEF" w:rsidRDefault="00B52FEF">
            <w:pPr>
              <w:ind w:right="-1039"/>
              <w:rPr>
                <w:i/>
                <w:iCs/>
              </w:rPr>
            </w:pPr>
          </w:p>
        </w:tc>
        <w:tc>
          <w:tcPr>
            <w:tcW w:w="8080" w:type="dxa"/>
          </w:tcPr>
          <w:p w:rsidR="00B52FEF" w:rsidRDefault="0050197A">
            <w:pPr>
              <w:ind w:right="-1039"/>
              <w:rPr>
                <w:i/>
                <w:iCs/>
                <w:szCs w:val="24"/>
              </w:rPr>
            </w:pPr>
            <w:r>
              <w:rPr>
                <w:i/>
                <w:iCs/>
                <w:szCs w:val="24"/>
              </w:rPr>
              <w:t>Sphagnum warnstorfii</w:t>
            </w:r>
          </w:p>
        </w:tc>
      </w:tr>
      <w:tr w:rsidR="00B52FEF">
        <w:trPr>
          <w:trHeight w:val="20"/>
        </w:trPr>
        <w:tc>
          <w:tcPr>
            <w:tcW w:w="681" w:type="dxa"/>
            <w:vAlign w:val="center"/>
          </w:tcPr>
          <w:p w:rsidR="00B52FEF" w:rsidRDefault="0050197A">
            <w:pPr>
              <w:ind w:right="-1039"/>
            </w:pPr>
            <w:r>
              <w:t>21</w:t>
            </w:r>
          </w:p>
        </w:tc>
        <w:tc>
          <w:tcPr>
            <w:tcW w:w="5131" w:type="dxa"/>
            <w:vAlign w:val="center"/>
          </w:tcPr>
          <w:p w:rsidR="00B52FEF" w:rsidRDefault="00B52FEF">
            <w:pPr>
              <w:ind w:right="-1039"/>
              <w:rPr>
                <w:i/>
                <w:iCs/>
              </w:rPr>
            </w:pPr>
          </w:p>
        </w:tc>
        <w:tc>
          <w:tcPr>
            <w:tcW w:w="8080" w:type="dxa"/>
          </w:tcPr>
          <w:p w:rsidR="00B52FEF" w:rsidRDefault="0050197A">
            <w:pPr>
              <w:ind w:right="-1039"/>
              <w:rPr>
                <w:szCs w:val="24"/>
              </w:rPr>
            </w:pPr>
            <w:r>
              <w:rPr>
                <w:i/>
                <w:iCs/>
                <w:szCs w:val="24"/>
              </w:rPr>
              <w:t>Stramiergon stramineum</w:t>
            </w:r>
            <w:r>
              <w:rPr>
                <w:szCs w:val="24"/>
              </w:rPr>
              <w:t xml:space="preserve"> (</w:t>
            </w:r>
            <w:r>
              <w:rPr>
                <w:i/>
                <w:iCs/>
                <w:szCs w:val="24"/>
              </w:rPr>
              <w:t>Calliergon stramineum</w:t>
            </w:r>
            <w:r>
              <w:rPr>
                <w:szCs w:val="24"/>
              </w:rPr>
              <w:t>)</w:t>
            </w:r>
          </w:p>
        </w:tc>
      </w:tr>
      <w:tr w:rsidR="00B52FEF">
        <w:trPr>
          <w:trHeight w:val="315"/>
        </w:trPr>
        <w:tc>
          <w:tcPr>
            <w:tcW w:w="681" w:type="dxa"/>
            <w:vAlign w:val="center"/>
          </w:tcPr>
          <w:p w:rsidR="00B52FEF" w:rsidRDefault="0050197A">
            <w:pPr>
              <w:ind w:right="-1039"/>
            </w:pPr>
            <w:r>
              <w:t>22</w:t>
            </w:r>
          </w:p>
        </w:tc>
        <w:tc>
          <w:tcPr>
            <w:tcW w:w="5131" w:type="dxa"/>
            <w:vAlign w:val="center"/>
          </w:tcPr>
          <w:p w:rsidR="00B52FEF" w:rsidRDefault="00B52FEF">
            <w:pPr>
              <w:ind w:right="-1039"/>
              <w:rPr>
                <w:i/>
                <w:iCs/>
              </w:rPr>
            </w:pPr>
          </w:p>
        </w:tc>
        <w:tc>
          <w:tcPr>
            <w:tcW w:w="8080" w:type="dxa"/>
          </w:tcPr>
          <w:p w:rsidR="00B52FEF" w:rsidRDefault="0050197A">
            <w:pPr>
              <w:ind w:right="-1039"/>
              <w:rPr>
                <w:i/>
                <w:iCs/>
                <w:szCs w:val="24"/>
              </w:rPr>
            </w:pPr>
            <w:r>
              <w:rPr>
                <w:i/>
                <w:iCs/>
                <w:szCs w:val="24"/>
              </w:rPr>
              <w:t>Tomentypnum nitens</w:t>
            </w:r>
          </w:p>
        </w:tc>
      </w:tr>
    </w:tbl>
    <w:p w:rsidR="00B52FEF" w:rsidRDefault="00B52FEF">
      <w:pPr>
        <w:tabs>
          <w:tab w:val="left" w:pos="426"/>
        </w:tabs>
      </w:pPr>
    </w:p>
    <w:p w:rsidR="00B52FEF" w:rsidRDefault="0050197A">
      <w:pPr>
        <w:spacing w:line="257" w:lineRule="auto"/>
        <w:rPr>
          <w:szCs w:val="24"/>
        </w:rPr>
      </w:pPr>
      <w:r>
        <w:rPr>
          <w:b/>
          <w:szCs w:val="24"/>
        </w:rPr>
        <w:t xml:space="preserve">Buveinei „7140, Tarpinės pelkės ir liūnai“ būdingos krūmų rūšys      </w:t>
      </w:r>
      <w:r>
        <w:rPr>
          <w:szCs w:val="24"/>
        </w:rPr>
        <w:t xml:space="preserve">                                                                                     </w:t>
      </w:r>
      <w:r>
        <w:rPr>
          <w:b/>
          <w:bCs/>
          <w:szCs w:val="24"/>
        </w:rPr>
        <w:t>9 lentelė</w:t>
      </w:r>
    </w:p>
    <w:tbl>
      <w:tblPr>
        <w:tblW w:w="0" w:type="auto"/>
        <w:tblInd w:w="13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709"/>
        <w:gridCol w:w="13183"/>
      </w:tblGrid>
      <w:tr w:rsidR="00B52FEF">
        <w:tc>
          <w:tcPr>
            <w:tcW w:w="709" w:type="dxa"/>
          </w:tcPr>
          <w:p w:rsidR="00B52FEF" w:rsidRDefault="00B52FEF">
            <w:pPr>
              <w:rPr>
                <w:szCs w:val="24"/>
              </w:rPr>
            </w:pPr>
          </w:p>
        </w:tc>
        <w:tc>
          <w:tcPr>
            <w:tcW w:w="13183" w:type="dxa"/>
          </w:tcPr>
          <w:p w:rsidR="00B52FEF" w:rsidRDefault="0050197A">
            <w:r>
              <w:rPr>
                <w:szCs w:val="24"/>
              </w:rPr>
              <w:t>Rūšis</w:t>
            </w:r>
          </w:p>
        </w:tc>
      </w:tr>
      <w:tr w:rsidR="00B52FEF">
        <w:tc>
          <w:tcPr>
            <w:tcW w:w="709" w:type="dxa"/>
          </w:tcPr>
          <w:p w:rsidR="00B52FEF" w:rsidRDefault="0050197A">
            <w:r>
              <w:rPr>
                <w:szCs w:val="24"/>
              </w:rPr>
              <w:lastRenderedPageBreak/>
              <w:t>1</w:t>
            </w:r>
          </w:p>
        </w:tc>
        <w:tc>
          <w:tcPr>
            <w:tcW w:w="13183" w:type="dxa"/>
          </w:tcPr>
          <w:p w:rsidR="00B52FEF" w:rsidRDefault="0050197A">
            <w:r>
              <w:rPr>
                <w:i/>
                <w:iCs/>
                <w:szCs w:val="24"/>
              </w:rPr>
              <w:t>Betula humilis</w:t>
            </w:r>
          </w:p>
        </w:tc>
      </w:tr>
      <w:tr w:rsidR="00B52FEF">
        <w:tc>
          <w:tcPr>
            <w:tcW w:w="709" w:type="dxa"/>
          </w:tcPr>
          <w:p w:rsidR="00B52FEF" w:rsidRDefault="0050197A">
            <w:r>
              <w:rPr>
                <w:szCs w:val="24"/>
              </w:rPr>
              <w:t>2</w:t>
            </w:r>
          </w:p>
        </w:tc>
        <w:tc>
          <w:tcPr>
            <w:tcW w:w="13183" w:type="dxa"/>
          </w:tcPr>
          <w:p w:rsidR="00B52FEF" w:rsidRDefault="0050197A">
            <w:r>
              <w:rPr>
                <w:i/>
                <w:iCs/>
                <w:szCs w:val="24"/>
              </w:rPr>
              <w:t>Betula nana</w:t>
            </w:r>
          </w:p>
        </w:tc>
      </w:tr>
      <w:tr w:rsidR="00B52FEF">
        <w:tc>
          <w:tcPr>
            <w:tcW w:w="709" w:type="dxa"/>
          </w:tcPr>
          <w:p w:rsidR="00B52FEF" w:rsidRDefault="0050197A">
            <w:r>
              <w:rPr>
                <w:szCs w:val="24"/>
              </w:rPr>
              <w:t>3</w:t>
            </w:r>
          </w:p>
        </w:tc>
        <w:tc>
          <w:tcPr>
            <w:tcW w:w="13183" w:type="dxa"/>
          </w:tcPr>
          <w:p w:rsidR="00B52FEF" w:rsidRDefault="0050197A">
            <w:r>
              <w:rPr>
                <w:i/>
                <w:iCs/>
                <w:szCs w:val="24"/>
              </w:rPr>
              <w:t>Myrica gale</w:t>
            </w:r>
          </w:p>
        </w:tc>
      </w:tr>
      <w:tr w:rsidR="00B52FEF">
        <w:tc>
          <w:tcPr>
            <w:tcW w:w="709" w:type="dxa"/>
          </w:tcPr>
          <w:p w:rsidR="00B52FEF" w:rsidRDefault="0050197A">
            <w:r>
              <w:rPr>
                <w:szCs w:val="24"/>
              </w:rPr>
              <w:t>4</w:t>
            </w:r>
          </w:p>
        </w:tc>
        <w:tc>
          <w:tcPr>
            <w:tcW w:w="13183" w:type="dxa"/>
          </w:tcPr>
          <w:p w:rsidR="00B52FEF" w:rsidRDefault="0050197A">
            <w:r>
              <w:rPr>
                <w:i/>
                <w:iCs/>
                <w:szCs w:val="24"/>
              </w:rPr>
              <w:t>Salix lapponum</w:t>
            </w:r>
          </w:p>
        </w:tc>
      </w:tr>
      <w:tr w:rsidR="00B52FEF">
        <w:tc>
          <w:tcPr>
            <w:tcW w:w="709" w:type="dxa"/>
          </w:tcPr>
          <w:p w:rsidR="00B52FEF" w:rsidRDefault="0050197A">
            <w:r>
              <w:rPr>
                <w:szCs w:val="24"/>
              </w:rPr>
              <w:t>5</w:t>
            </w:r>
          </w:p>
        </w:tc>
        <w:tc>
          <w:tcPr>
            <w:tcW w:w="13183" w:type="dxa"/>
          </w:tcPr>
          <w:p w:rsidR="00B52FEF" w:rsidRDefault="0050197A">
            <w:r>
              <w:rPr>
                <w:i/>
                <w:iCs/>
                <w:szCs w:val="24"/>
              </w:rPr>
              <w:t>Salix myrtilloides</w:t>
            </w:r>
          </w:p>
        </w:tc>
      </w:tr>
      <w:tr w:rsidR="00B52FEF">
        <w:tc>
          <w:tcPr>
            <w:tcW w:w="709" w:type="dxa"/>
          </w:tcPr>
          <w:p w:rsidR="00B52FEF" w:rsidRDefault="0050197A">
            <w:r>
              <w:rPr>
                <w:szCs w:val="24"/>
              </w:rPr>
              <w:t>6</w:t>
            </w:r>
          </w:p>
        </w:tc>
        <w:tc>
          <w:tcPr>
            <w:tcW w:w="13183" w:type="dxa"/>
          </w:tcPr>
          <w:p w:rsidR="00B52FEF" w:rsidRDefault="0050197A">
            <w:r>
              <w:rPr>
                <w:i/>
                <w:iCs/>
                <w:szCs w:val="24"/>
              </w:rPr>
              <w:t>Salix rosmarinifolia</w:t>
            </w:r>
          </w:p>
        </w:tc>
      </w:tr>
    </w:tbl>
    <w:p w:rsidR="00B52FEF" w:rsidRDefault="00B52FEF">
      <w:pPr>
        <w:tabs>
          <w:tab w:val="left" w:pos="426"/>
        </w:tabs>
      </w:pPr>
    </w:p>
    <w:p w:rsidR="00B52FEF" w:rsidRDefault="0050197A">
      <w:pPr>
        <w:ind w:left="360" w:hanging="360"/>
        <w:rPr>
          <w:b/>
          <w:bCs/>
          <w:szCs w:val="24"/>
        </w:rPr>
      </w:pPr>
      <w:r>
        <w:rPr>
          <w:b/>
          <w:bCs/>
          <w:szCs w:val="24"/>
        </w:rPr>
        <w:t>Buveinės „7160, Nekalkingi šaltiniai ir šaltiniuotos pelkės“ geros apsaugos būklės kriterijai</w:t>
      </w:r>
    </w:p>
    <w:p w:rsidR="00B52FEF" w:rsidRDefault="0050197A">
      <w:pPr>
        <w:rPr>
          <w:b/>
          <w:bCs/>
          <w:szCs w:val="24"/>
        </w:rPr>
      </w:pPr>
      <w:r>
        <w:rPr>
          <w:szCs w:val="24"/>
        </w:rPr>
        <w:t>Išskiriami 3 buveinės tipo potipiai:</w:t>
      </w:r>
      <w:r>
        <w:rPr>
          <w:b/>
          <w:bCs/>
          <w:szCs w:val="24"/>
        </w:rPr>
        <w:t xml:space="preserve"> </w:t>
      </w:r>
    </w:p>
    <w:p w:rsidR="00B52FEF" w:rsidRDefault="0050197A">
      <w:pPr>
        <w:ind w:left="851" w:hanging="851"/>
        <w:jc w:val="both"/>
      </w:pPr>
      <w:r>
        <w:rPr>
          <w:b/>
          <w:bCs/>
        </w:rPr>
        <w:t>7160a</w:t>
      </w:r>
      <w:r>
        <w:t xml:space="preserve"> – Šaltinynai ir šaltininiai upeliai; </w:t>
      </w:r>
    </w:p>
    <w:p w:rsidR="00B52FEF" w:rsidRDefault="0050197A">
      <w:pPr>
        <w:jc w:val="both"/>
        <w:rPr>
          <w:b/>
          <w:bCs/>
          <w:szCs w:val="24"/>
        </w:rPr>
      </w:pPr>
      <w:r>
        <w:rPr>
          <w:b/>
          <w:bCs/>
        </w:rPr>
        <w:t>7160b</w:t>
      </w:r>
      <w:r>
        <w:t xml:space="preserve"> – Šaltininės žemapelkės; </w:t>
      </w:r>
      <w:r>
        <w:tab/>
      </w:r>
      <w:r>
        <w:tab/>
      </w:r>
      <w:r>
        <w:tab/>
      </w:r>
      <w:r>
        <w:tab/>
      </w:r>
      <w:r>
        <w:tab/>
      </w:r>
      <w:r>
        <w:tab/>
      </w:r>
      <w:r>
        <w:tab/>
      </w:r>
      <w:r>
        <w:tab/>
      </w:r>
      <w:r>
        <w:rPr>
          <w:b/>
          <w:bCs/>
          <w:szCs w:val="24"/>
        </w:rPr>
        <w:t>10 lentelė</w:t>
      </w:r>
    </w:p>
    <w:tbl>
      <w:tblPr>
        <w:tblW w:w="146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66"/>
        <w:gridCol w:w="1276"/>
        <w:gridCol w:w="2127"/>
        <w:gridCol w:w="1275"/>
        <w:gridCol w:w="2268"/>
        <w:gridCol w:w="6946"/>
      </w:tblGrid>
      <w:tr w:rsidR="00B52FEF">
        <w:tc>
          <w:tcPr>
            <w:tcW w:w="766" w:type="dxa"/>
          </w:tcPr>
          <w:p w:rsidR="00B52FEF" w:rsidRDefault="0050197A">
            <w:pPr>
              <w:rPr>
                <w:b/>
                <w:bCs/>
                <w:szCs w:val="24"/>
              </w:rPr>
            </w:pPr>
            <w:r>
              <w:rPr>
                <w:b/>
                <w:bCs/>
                <w:szCs w:val="24"/>
              </w:rPr>
              <w:t>Eil. Nr.</w:t>
            </w:r>
          </w:p>
        </w:tc>
        <w:tc>
          <w:tcPr>
            <w:tcW w:w="1276" w:type="dxa"/>
          </w:tcPr>
          <w:p w:rsidR="00B52FEF" w:rsidRDefault="0050197A">
            <w:pPr>
              <w:rPr>
                <w:b/>
                <w:bCs/>
                <w:szCs w:val="24"/>
              </w:rPr>
            </w:pPr>
            <w:r>
              <w:rPr>
                <w:b/>
                <w:bCs/>
                <w:szCs w:val="24"/>
              </w:rPr>
              <w:t>Kriterijaus kodas</w:t>
            </w:r>
          </w:p>
        </w:tc>
        <w:tc>
          <w:tcPr>
            <w:tcW w:w="2127" w:type="dxa"/>
          </w:tcPr>
          <w:p w:rsidR="00B52FEF" w:rsidRDefault="0050197A">
            <w:pPr>
              <w:rPr>
                <w:b/>
                <w:bCs/>
                <w:szCs w:val="24"/>
              </w:rPr>
            </w:pPr>
            <w:r>
              <w:rPr>
                <w:b/>
                <w:bCs/>
                <w:szCs w:val="24"/>
              </w:rPr>
              <w:t>Kriterijus</w:t>
            </w:r>
          </w:p>
        </w:tc>
        <w:tc>
          <w:tcPr>
            <w:tcW w:w="1275" w:type="dxa"/>
          </w:tcPr>
          <w:p w:rsidR="00B52FEF" w:rsidRDefault="0050197A">
            <w:pPr>
              <w:rPr>
                <w:b/>
                <w:bCs/>
                <w:szCs w:val="24"/>
              </w:rPr>
            </w:pPr>
            <w:r>
              <w:rPr>
                <w:b/>
                <w:bCs/>
                <w:szCs w:val="24"/>
              </w:rPr>
              <w:t>Matavimo vienetas</w:t>
            </w:r>
          </w:p>
        </w:tc>
        <w:tc>
          <w:tcPr>
            <w:tcW w:w="2268" w:type="dxa"/>
          </w:tcPr>
          <w:p w:rsidR="00B52FEF" w:rsidRDefault="0050197A">
            <w:pPr>
              <w:rPr>
                <w:szCs w:val="24"/>
              </w:rPr>
            </w:pPr>
            <w:r>
              <w:rPr>
                <w:b/>
                <w:bCs/>
                <w:szCs w:val="24"/>
              </w:rPr>
              <w:t>Tikslinė vertė</w:t>
            </w:r>
          </w:p>
        </w:tc>
        <w:tc>
          <w:tcPr>
            <w:tcW w:w="6946" w:type="dxa"/>
          </w:tcPr>
          <w:p w:rsidR="00B52FEF" w:rsidRDefault="0050197A">
            <w:pPr>
              <w:rPr>
                <w:szCs w:val="24"/>
              </w:rPr>
            </w:pPr>
            <w:r>
              <w:rPr>
                <w:b/>
                <w:bCs/>
                <w:szCs w:val="24"/>
              </w:rPr>
              <w:t>Papildoma informacija</w:t>
            </w:r>
          </w:p>
        </w:tc>
      </w:tr>
      <w:tr w:rsidR="00B52FEF">
        <w:tc>
          <w:tcPr>
            <w:tcW w:w="766" w:type="dxa"/>
          </w:tcPr>
          <w:p w:rsidR="00B52FEF" w:rsidRDefault="0050197A">
            <w:pPr>
              <w:jc w:val="center"/>
              <w:rPr>
                <w:szCs w:val="24"/>
              </w:rPr>
            </w:pPr>
            <w:r>
              <w:rPr>
                <w:szCs w:val="24"/>
              </w:rPr>
              <w:t>1</w:t>
            </w:r>
          </w:p>
        </w:tc>
        <w:tc>
          <w:tcPr>
            <w:tcW w:w="1276" w:type="dxa"/>
          </w:tcPr>
          <w:p w:rsidR="00B52FEF" w:rsidRDefault="0050197A">
            <w:r>
              <w:t xml:space="preserve">7160.1 </w:t>
            </w:r>
          </w:p>
        </w:tc>
        <w:tc>
          <w:tcPr>
            <w:tcW w:w="2127" w:type="dxa"/>
          </w:tcPr>
          <w:p w:rsidR="00B52FEF" w:rsidRDefault="0050197A">
            <w:pPr>
              <w:rPr>
                <w:szCs w:val="24"/>
              </w:rPr>
            </w:pPr>
            <w:r>
              <w:rPr>
                <w:szCs w:val="24"/>
              </w:rPr>
              <w:t>Bendras buveinių užimamas plotas</w:t>
            </w:r>
          </w:p>
        </w:tc>
        <w:tc>
          <w:tcPr>
            <w:tcW w:w="1275" w:type="dxa"/>
            <w:vAlign w:val="center"/>
          </w:tcPr>
          <w:p w:rsidR="00B52FEF" w:rsidRDefault="0050197A">
            <w:pPr>
              <w:jc w:val="center"/>
              <w:rPr>
                <w:szCs w:val="24"/>
              </w:rPr>
            </w:pPr>
            <w:r>
              <w:rPr>
                <w:szCs w:val="24"/>
              </w:rPr>
              <w:t>ha</w:t>
            </w:r>
          </w:p>
          <w:p w:rsidR="00B52FEF" w:rsidRDefault="00B52FEF">
            <w:pPr>
              <w:jc w:val="center"/>
              <w:rPr>
                <w:szCs w:val="24"/>
              </w:rPr>
            </w:pPr>
          </w:p>
        </w:tc>
        <w:tc>
          <w:tcPr>
            <w:tcW w:w="2268" w:type="dxa"/>
          </w:tcPr>
          <w:p w:rsidR="00B52FEF" w:rsidRDefault="0050197A">
            <w:pPr>
              <w:jc w:val="center"/>
              <w:rPr>
                <w:szCs w:val="24"/>
              </w:rPr>
            </w:pPr>
            <w:r>
              <w:rPr>
                <w:szCs w:val="24"/>
              </w:rPr>
              <w:t>Stabilus arba didėjantis</w:t>
            </w:r>
          </w:p>
        </w:tc>
        <w:tc>
          <w:tcPr>
            <w:tcW w:w="6946" w:type="dxa"/>
          </w:tcPr>
          <w:p w:rsidR="00B52FEF" w:rsidRDefault="00B52FEF">
            <w:pPr>
              <w:rPr>
                <w:szCs w:val="24"/>
              </w:rPr>
            </w:pPr>
          </w:p>
        </w:tc>
      </w:tr>
      <w:tr w:rsidR="00B52FEF">
        <w:tc>
          <w:tcPr>
            <w:tcW w:w="766" w:type="dxa"/>
          </w:tcPr>
          <w:p w:rsidR="00B52FEF" w:rsidRDefault="0050197A">
            <w:pPr>
              <w:jc w:val="center"/>
              <w:rPr>
                <w:szCs w:val="24"/>
              </w:rPr>
            </w:pPr>
            <w:r>
              <w:rPr>
                <w:szCs w:val="24"/>
              </w:rPr>
              <w:t>2</w:t>
            </w:r>
          </w:p>
        </w:tc>
        <w:tc>
          <w:tcPr>
            <w:tcW w:w="1276" w:type="dxa"/>
          </w:tcPr>
          <w:p w:rsidR="00B52FEF" w:rsidRDefault="0050197A">
            <w:r>
              <w:t xml:space="preserve">7160.2 </w:t>
            </w:r>
          </w:p>
        </w:tc>
        <w:tc>
          <w:tcPr>
            <w:tcW w:w="2127" w:type="dxa"/>
          </w:tcPr>
          <w:p w:rsidR="00B52FEF" w:rsidRDefault="0050197A">
            <w:pPr>
              <w:rPr>
                <w:b/>
                <w:bCs/>
                <w:szCs w:val="24"/>
              </w:rPr>
            </w:pPr>
            <w:r>
              <w:rPr>
                <w:szCs w:val="24"/>
              </w:rPr>
              <w:t>Buveinių, turinčių gerą struktūrą ir geras funkcijas, plotas</w:t>
            </w:r>
          </w:p>
        </w:tc>
        <w:tc>
          <w:tcPr>
            <w:tcW w:w="1275" w:type="dxa"/>
            <w:vAlign w:val="center"/>
          </w:tcPr>
          <w:p w:rsidR="00B52FEF" w:rsidRDefault="0050197A">
            <w:pPr>
              <w:jc w:val="center"/>
              <w:rPr>
                <w:szCs w:val="24"/>
              </w:rPr>
            </w:pPr>
            <w:r>
              <w:rPr>
                <w:szCs w:val="24"/>
              </w:rPr>
              <w:t>ha</w:t>
            </w:r>
          </w:p>
          <w:p w:rsidR="00B52FEF" w:rsidRDefault="00B52FEF">
            <w:pPr>
              <w:jc w:val="center"/>
              <w:rPr>
                <w:szCs w:val="24"/>
              </w:rPr>
            </w:pPr>
          </w:p>
          <w:p w:rsidR="00B52FEF" w:rsidRDefault="00B52FEF">
            <w:pPr>
              <w:jc w:val="center"/>
              <w:rPr>
                <w:szCs w:val="24"/>
              </w:rPr>
            </w:pPr>
          </w:p>
          <w:p w:rsidR="00B52FEF" w:rsidRDefault="00B52FEF">
            <w:pPr>
              <w:rPr>
                <w:b/>
                <w:bCs/>
                <w:szCs w:val="24"/>
              </w:rPr>
            </w:pPr>
          </w:p>
        </w:tc>
        <w:tc>
          <w:tcPr>
            <w:tcW w:w="2268" w:type="dxa"/>
          </w:tcPr>
          <w:p w:rsidR="00B52FEF" w:rsidRDefault="0050197A">
            <w:pPr>
              <w:jc w:val="center"/>
              <w:rPr>
                <w:b/>
                <w:bCs/>
                <w:szCs w:val="24"/>
              </w:rPr>
            </w:pPr>
            <w:r>
              <w:rPr>
                <w:szCs w:val="24"/>
              </w:rPr>
              <w:t>Stabilus arba didėjantis</w:t>
            </w:r>
          </w:p>
        </w:tc>
        <w:tc>
          <w:tcPr>
            <w:tcW w:w="6946" w:type="dxa"/>
          </w:tcPr>
          <w:p w:rsidR="00B52FEF" w:rsidRDefault="00B52FEF">
            <w:pPr>
              <w:rPr>
                <w:szCs w:val="24"/>
              </w:rPr>
            </w:pPr>
          </w:p>
        </w:tc>
      </w:tr>
      <w:tr w:rsidR="00B52FEF">
        <w:tc>
          <w:tcPr>
            <w:tcW w:w="766" w:type="dxa"/>
          </w:tcPr>
          <w:p w:rsidR="00B52FEF" w:rsidRDefault="0050197A">
            <w:pPr>
              <w:jc w:val="center"/>
              <w:rPr>
                <w:szCs w:val="24"/>
              </w:rPr>
            </w:pPr>
            <w:r>
              <w:rPr>
                <w:szCs w:val="24"/>
              </w:rPr>
              <w:t>3</w:t>
            </w:r>
          </w:p>
        </w:tc>
        <w:tc>
          <w:tcPr>
            <w:tcW w:w="1276" w:type="dxa"/>
          </w:tcPr>
          <w:p w:rsidR="00B52FEF" w:rsidRDefault="0050197A">
            <w:r>
              <w:t xml:space="preserve">7160a.3 </w:t>
            </w:r>
          </w:p>
        </w:tc>
        <w:tc>
          <w:tcPr>
            <w:tcW w:w="2127" w:type="dxa"/>
          </w:tcPr>
          <w:p w:rsidR="00B52FEF" w:rsidRDefault="0050197A">
            <w:pPr>
              <w:rPr>
                <w:szCs w:val="24"/>
              </w:rPr>
            </w:pPr>
            <w:r>
              <w:rPr>
                <w:szCs w:val="24"/>
              </w:rPr>
              <w:t>Versmės ir šaltininio upelio vagos tėkmės pokyčiai</w:t>
            </w:r>
          </w:p>
        </w:tc>
        <w:tc>
          <w:tcPr>
            <w:tcW w:w="1275" w:type="dxa"/>
          </w:tcPr>
          <w:p w:rsidR="00B52FEF" w:rsidRDefault="0050197A">
            <w:pPr>
              <w:jc w:val="center"/>
              <w:rPr>
                <w:szCs w:val="24"/>
              </w:rPr>
            </w:pPr>
            <w:r>
              <w:rPr>
                <w:szCs w:val="24"/>
              </w:rPr>
              <w:t>Eksperto vertinimas</w:t>
            </w:r>
          </w:p>
        </w:tc>
        <w:tc>
          <w:tcPr>
            <w:tcW w:w="2268" w:type="dxa"/>
          </w:tcPr>
          <w:p w:rsidR="00B52FEF" w:rsidRDefault="0050197A">
            <w:pPr>
              <w:jc w:val="center"/>
            </w:pPr>
            <w:r>
              <w:t>Nėra arba nereikšmingi</w:t>
            </w:r>
          </w:p>
        </w:tc>
        <w:tc>
          <w:tcPr>
            <w:tcW w:w="6946" w:type="dxa"/>
          </w:tcPr>
          <w:p w:rsidR="00B52FEF" w:rsidRDefault="0050197A">
            <w:pPr>
              <w:ind w:left="24"/>
            </w:pPr>
            <w:r>
              <w:t>Vertinami versmės ir šaltininio upelio vandens tėkmės trikdžiai. Natūralūs trikdžiai – grunto nuošliaužos, rieduliai, virtuoliai, laukinių gyvūnų knisimas ir trypimas. Antropogeniniai trikdžiai – konstrukcijos versmėje ir upelyje ar kitoks tėkmės nukreipimas.</w:t>
            </w:r>
          </w:p>
        </w:tc>
      </w:tr>
      <w:tr w:rsidR="00B52FEF">
        <w:tc>
          <w:tcPr>
            <w:tcW w:w="766" w:type="dxa"/>
          </w:tcPr>
          <w:p w:rsidR="00B52FEF" w:rsidRDefault="0050197A">
            <w:pPr>
              <w:jc w:val="center"/>
              <w:rPr>
                <w:szCs w:val="24"/>
              </w:rPr>
            </w:pPr>
            <w:r>
              <w:rPr>
                <w:szCs w:val="24"/>
              </w:rPr>
              <w:t>4</w:t>
            </w:r>
          </w:p>
        </w:tc>
        <w:tc>
          <w:tcPr>
            <w:tcW w:w="1276" w:type="dxa"/>
          </w:tcPr>
          <w:p w:rsidR="00B52FEF" w:rsidRDefault="0050197A">
            <w:r>
              <w:t>7160.4</w:t>
            </w:r>
          </w:p>
        </w:tc>
        <w:tc>
          <w:tcPr>
            <w:tcW w:w="2127" w:type="dxa"/>
          </w:tcPr>
          <w:p w:rsidR="00B52FEF" w:rsidRDefault="0050197A">
            <w:pPr>
              <w:rPr>
                <w:szCs w:val="24"/>
              </w:rPr>
            </w:pPr>
            <w:r>
              <w:rPr>
                <w:szCs w:val="24"/>
              </w:rPr>
              <w:t>Sausinimas</w:t>
            </w:r>
          </w:p>
        </w:tc>
        <w:tc>
          <w:tcPr>
            <w:tcW w:w="1275" w:type="dxa"/>
          </w:tcPr>
          <w:p w:rsidR="00B52FEF" w:rsidRDefault="0050197A">
            <w:pPr>
              <w:jc w:val="center"/>
              <w:rPr>
                <w:szCs w:val="24"/>
              </w:rPr>
            </w:pPr>
            <w:r>
              <w:rPr>
                <w:szCs w:val="24"/>
              </w:rPr>
              <w:t>Yra arba  nėra</w:t>
            </w:r>
          </w:p>
        </w:tc>
        <w:tc>
          <w:tcPr>
            <w:tcW w:w="2268" w:type="dxa"/>
          </w:tcPr>
          <w:p w:rsidR="00B52FEF" w:rsidRDefault="0050197A">
            <w:pPr>
              <w:jc w:val="center"/>
              <w:rPr>
                <w:szCs w:val="24"/>
              </w:rPr>
            </w:pPr>
            <w:r>
              <w:rPr>
                <w:szCs w:val="24"/>
              </w:rPr>
              <w:t>Nėra</w:t>
            </w:r>
          </w:p>
        </w:tc>
        <w:tc>
          <w:tcPr>
            <w:tcW w:w="6946" w:type="dxa"/>
          </w:tcPr>
          <w:p w:rsidR="00B52FEF" w:rsidRDefault="0050197A">
            <w:pPr>
              <w:ind w:left="24"/>
            </w:pPr>
            <w:r>
              <w:t>Vertinamas sausinimo sistemų ir bebrų kanalų buvimas buveinėje ir aplinkoje 50 m atstumu.</w:t>
            </w:r>
          </w:p>
        </w:tc>
      </w:tr>
      <w:tr w:rsidR="00B52FEF">
        <w:tc>
          <w:tcPr>
            <w:tcW w:w="766" w:type="dxa"/>
          </w:tcPr>
          <w:p w:rsidR="00B52FEF" w:rsidRDefault="0050197A">
            <w:pPr>
              <w:jc w:val="center"/>
            </w:pPr>
            <w:r>
              <w:t>5</w:t>
            </w:r>
          </w:p>
        </w:tc>
        <w:tc>
          <w:tcPr>
            <w:tcW w:w="1276" w:type="dxa"/>
          </w:tcPr>
          <w:p w:rsidR="00B52FEF" w:rsidRDefault="0050197A">
            <w:r>
              <w:t>7160a.5</w:t>
            </w:r>
          </w:p>
          <w:p w:rsidR="00B52FEF" w:rsidRDefault="00B52FEF"/>
        </w:tc>
        <w:tc>
          <w:tcPr>
            <w:tcW w:w="2127" w:type="dxa"/>
          </w:tcPr>
          <w:p w:rsidR="00B52FEF" w:rsidRDefault="0050197A">
            <w:r>
              <w:t>Indikatorinės rūšys</w:t>
            </w:r>
          </w:p>
        </w:tc>
        <w:tc>
          <w:tcPr>
            <w:tcW w:w="1275" w:type="dxa"/>
          </w:tcPr>
          <w:p w:rsidR="00B52FEF" w:rsidRDefault="0050197A">
            <w:pPr>
              <w:jc w:val="center"/>
            </w:pPr>
            <w:r>
              <w:t>Skaičius buveinėje</w:t>
            </w:r>
          </w:p>
        </w:tc>
        <w:tc>
          <w:tcPr>
            <w:tcW w:w="2268" w:type="dxa"/>
          </w:tcPr>
          <w:p w:rsidR="00B52FEF" w:rsidRDefault="0050197A">
            <w:pPr>
              <w:jc w:val="center"/>
              <w:rPr>
                <w:szCs w:val="24"/>
              </w:rPr>
            </w:pPr>
            <w:r>
              <w:rPr>
                <w:szCs w:val="24"/>
              </w:rPr>
              <w:t>&gt;2</w:t>
            </w:r>
          </w:p>
        </w:tc>
        <w:tc>
          <w:tcPr>
            <w:tcW w:w="6946" w:type="dxa"/>
          </w:tcPr>
          <w:p w:rsidR="00B52FEF" w:rsidRDefault="0050197A">
            <w:r>
              <w:t>Geros būklės indikatorinių rūšių sąrašai pateikti 11 lentelėje.</w:t>
            </w:r>
          </w:p>
        </w:tc>
      </w:tr>
      <w:tr w:rsidR="00B52FEF">
        <w:trPr>
          <w:trHeight w:val="814"/>
        </w:trPr>
        <w:tc>
          <w:tcPr>
            <w:tcW w:w="766" w:type="dxa"/>
            <w:tcBorders>
              <w:bottom w:val="single" w:sz="4" w:space="0" w:color="auto"/>
            </w:tcBorders>
          </w:tcPr>
          <w:p w:rsidR="00B52FEF" w:rsidRDefault="0050197A" w:rsidP="00FE2F72">
            <w:pPr>
              <w:jc w:val="center"/>
            </w:pPr>
            <w:r>
              <w:t>6</w:t>
            </w:r>
          </w:p>
        </w:tc>
        <w:tc>
          <w:tcPr>
            <w:tcW w:w="1276" w:type="dxa"/>
          </w:tcPr>
          <w:p w:rsidR="00B52FEF" w:rsidRDefault="0050197A">
            <w:pPr>
              <w:rPr>
                <w:szCs w:val="24"/>
              </w:rPr>
            </w:pPr>
            <w:r>
              <w:rPr>
                <w:szCs w:val="24"/>
              </w:rPr>
              <w:t>7160b.5</w:t>
            </w:r>
          </w:p>
        </w:tc>
        <w:tc>
          <w:tcPr>
            <w:tcW w:w="2127" w:type="dxa"/>
            <w:tcBorders>
              <w:bottom w:val="single" w:sz="4" w:space="0" w:color="auto"/>
            </w:tcBorders>
          </w:tcPr>
          <w:p w:rsidR="00B52FEF" w:rsidRDefault="0050197A">
            <w:pPr>
              <w:rPr>
                <w:szCs w:val="24"/>
              </w:rPr>
            </w:pPr>
            <w:r>
              <w:rPr>
                <w:szCs w:val="24"/>
              </w:rPr>
              <w:t>Indikatorinės rūšys</w:t>
            </w:r>
          </w:p>
        </w:tc>
        <w:tc>
          <w:tcPr>
            <w:tcW w:w="1275" w:type="dxa"/>
          </w:tcPr>
          <w:p w:rsidR="00B52FEF" w:rsidRDefault="0050197A" w:rsidP="00FE2F72">
            <w:pPr>
              <w:jc w:val="center"/>
            </w:pPr>
            <w:r>
              <w:t>Skaičius / 100 m</w:t>
            </w:r>
            <w:r>
              <w:rPr>
                <w:vertAlign w:val="superscript"/>
              </w:rPr>
              <w:t>2</w:t>
            </w:r>
          </w:p>
        </w:tc>
        <w:tc>
          <w:tcPr>
            <w:tcW w:w="2268" w:type="dxa"/>
          </w:tcPr>
          <w:p w:rsidR="00B52FEF" w:rsidRDefault="0050197A" w:rsidP="00FE2F72">
            <w:pPr>
              <w:jc w:val="center"/>
              <w:rPr>
                <w:szCs w:val="24"/>
              </w:rPr>
            </w:pPr>
            <w:r>
              <w:rPr>
                <w:szCs w:val="24"/>
              </w:rPr>
              <w:t>&gt;</w:t>
            </w:r>
            <w:r>
              <w:t>4</w:t>
            </w:r>
          </w:p>
        </w:tc>
        <w:tc>
          <w:tcPr>
            <w:tcW w:w="6946" w:type="dxa"/>
            <w:tcBorders>
              <w:bottom w:val="single" w:sz="4" w:space="0" w:color="auto"/>
            </w:tcBorders>
          </w:tcPr>
          <w:p w:rsidR="00B52FEF" w:rsidRDefault="0050197A">
            <w:pPr>
              <w:rPr>
                <w:szCs w:val="24"/>
              </w:rPr>
            </w:pPr>
            <w:r>
              <w:rPr>
                <w:szCs w:val="24"/>
              </w:rPr>
              <w:t>Geros būklės indikatorinių rūšių sąrašai pateikti 11 lentelėje.</w:t>
            </w:r>
          </w:p>
        </w:tc>
      </w:tr>
      <w:tr w:rsidR="00B52FEF">
        <w:tc>
          <w:tcPr>
            <w:tcW w:w="766" w:type="dxa"/>
            <w:shd w:val="clear" w:color="auto" w:fill="auto"/>
          </w:tcPr>
          <w:p w:rsidR="00B52FEF" w:rsidRDefault="0050197A">
            <w:pPr>
              <w:jc w:val="center"/>
            </w:pPr>
            <w:r>
              <w:t>7</w:t>
            </w:r>
          </w:p>
        </w:tc>
        <w:tc>
          <w:tcPr>
            <w:tcW w:w="1276" w:type="dxa"/>
          </w:tcPr>
          <w:p w:rsidR="00B52FEF" w:rsidRDefault="0050197A">
            <w:r>
              <w:t xml:space="preserve">7160.6 </w:t>
            </w:r>
          </w:p>
        </w:tc>
        <w:tc>
          <w:tcPr>
            <w:tcW w:w="2127" w:type="dxa"/>
            <w:tcBorders>
              <w:bottom w:val="single" w:sz="4" w:space="0" w:color="auto"/>
            </w:tcBorders>
          </w:tcPr>
          <w:p w:rsidR="00B52FEF" w:rsidRDefault="0050197A">
            <w:r>
              <w:t>Svetimžemių rūšių augalų projekcinis padengimas</w:t>
            </w:r>
          </w:p>
        </w:tc>
        <w:tc>
          <w:tcPr>
            <w:tcW w:w="1275" w:type="dxa"/>
            <w:tcBorders>
              <w:bottom w:val="single" w:sz="4" w:space="0" w:color="auto"/>
            </w:tcBorders>
          </w:tcPr>
          <w:p w:rsidR="00B52FEF" w:rsidRDefault="0050197A">
            <w:pPr>
              <w:jc w:val="center"/>
            </w:pPr>
            <w:r>
              <w:t>proc.</w:t>
            </w:r>
          </w:p>
        </w:tc>
        <w:tc>
          <w:tcPr>
            <w:tcW w:w="2268" w:type="dxa"/>
            <w:tcBorders>
              <w:bottom w:val="single" w:sz="4" w:space="0" w:color="auto"/>
            </w:tcBorders>
          </w:tcPr>
          <w:p w:rsidR="00B52FEF" w:rsidRDefault="0050197A">
            <w:pPr>
              <w:jc w:val="center"/>
            </w:pPr>
            <w:r>
              <w:t>0</w:t>
            </w:r>
          </w:p>
        </w:tc>
        <w:tc>
          <w:tcPr>
            <w:tcW w:w="6946" w:type="dxa"/>
            <w:tcBorders>
              <w:bottom w:val="single" w:sz="4" w:space="0" w:color="auto"/>
            </w:tcBorders>
          </w:tcPr>
          <w:p w:rsidR="00B52FEF" w:rsidRDefault="00B52FEF"/>
        </w:tc>
      </w:tr>
      <w:tr w:rsidR="00B52FEF">
        <w:tc>
          <w:tcPr>
            <w:tcW w:w="766" w:type="dxa"/>
          </w:tcPr>
          <w:p w:rsidR="00B52FEF" w:rsidRDefault="0050197A">
            <w:pPr>
              <w:jc w:val="center"/>
            </w:pPr>
            <w:r>
              <w:lastRenderedPageBreak/>
              <w:t>8</w:t>
            </w:r>
          </w:p>
        </w:tc>
        <w:tc>
          <w:tcPr>
            <w:tcW w:w="1276" w:type="dxa"/>
            <w:tcBorders>
              <w:right w:val="single" w:sz="4" w:space="0" w:color="auto"/>
            </w:tcBorders>
          </w:tcPr>
          <w:p w:rsidR="00B52FEF" w:rsidRDefault="0050197A">
            <w:r>
              <w:t xml:space="preserve">7160a.7 </w:t>
            </w:r>
          </w:p>
        </w:tc>
        <w:tc>
          <w:tcPr>
            <w:tcW w:w="2127" w:type="dxa"/>
            <w:tcBorders>
              <w:top w:val="single" w:sz="4" w:space="0" w:color="auto"/>
              <w:left w:val="single" w:sz="4" w:space="0" w:color="auto"/>
              <w:bottom w:val="single" w:sz="4" w:space="0" w:color="auto"/>
              <w:right w:val="single" w:sz="4" w:space="0" w:color="auto"/>
            </w:tcBorders>
          </w:tcPr>
          <w:p w:rsidR="00B52FEF" w:rsidRDefault="0050197A">
            <w:r>
              <w:t>Nitrofilinių rūšių projekcinis padengimas</w:t>
            </w:r>
          </w:p>
        </w:tc>
        <w:tc>
          <w:tcPr>
            <w:tcW w:w="1275" w:type="dxa"/>
            <w:tcBorders>
              <w:top w:val="single" w:sz="4" w:space="0" w:color="auto"/>
              <w:left w:val="single" w:sz="4" w:space="0" w:color="auto"/>
              <w:bottom w:val="single" w:sz="4" w:space="0" w:color="auto"/>
              <w:right w:val="single" w:sz="4" w:space="0" w:color="auto"/>
            </w:tcBorders>
          </w:tcPr>
          <w:p w:rsidR="00B52FEF" w:rsidRDefault="0050197A">
            <w:pPr>
              <w:jc w:val="center"/>
            </w:pPr>
            <w: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&lt;10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r>
              <w:rPr>
                <w:i/>
                <w:iCs/>
              </w:rPr>
              <w:t>Phragmites australis</w:t>
            </w:r>
            <w:r>
              <w:t xml:space="preserve">, </w:t>
            </w:r>
            <w:r>
              <w:rPr>
                <w:i/>
                <w:iCs/>
              </w:rPr>
              <w:t xml:space="preserve">Urtica dioica, Rubus </w:t>
            </w:r>
            <w:r>
              <w:t>spp</w:t>
            </w:r>
            <w:r>
              <w:rPr>
                <w:i/>
                <w:iCs/>
              </w:rPr>
              <w:t>.</w:t>
            </w:r>
            <w:r>
              <w:t xml:space="preserve">, </w:t>
            </w:r>
            <w:r>
              <w:rPr>
                <w:i/>
                <w:iCs/>
              </w:rPr>
              <w:t xml:space="preserve">Epilobium ciliatum </w:t>
            </w:r>
            <w:r>
              <w:t>ir kt.</w:t>
            </w:r>
            <w:r>
              <w:rPr>
                <w:i/>
                <w:iCs/>
              </w:rPr>
              <w:t>.</w:t>
            </w:r>
          </w:p>
        </w:tc>
      </w:tr>
      <w:tr w:rsidR="00B52FEF">
        <w:tc>
          <w:tcPr>
            <w:tcW w:w="766" w:type="dxa"/>
          </w:tcPr>
          <w:p w:rsidR="00B52FEF" w:rsidRDefault="0050197A">
            <w:pPr>
              <w:jc w:val="center"/>
            </w:pPr>
            <w:r>
              <w:t>9</w:t>
            </w:r>
          </w:p>
        </w:tc>
        <w:tc>
          <w:tcPr>
            <w:tcW w:w="1276" w:type="dxa"/>
            <w:tcBorders>
              <w:right w:val="single" w:sz="4" w:space="0" w:color="auto"/>
            </w:tcBorders>
          </w:tcPr>
          <w:p w:rsidR="00B52FEF" w:rsidRDefault="0050197A">
            <w:r>
              <w:t>7160b.7</w:t>
            </w:r>
          </w:p>
        </w:tc>
        <w:tc>
          <w:tcPr>
            <w:tcW w:w="2127" w:type="dxa"/>
            <w:tcBorders>
              <w:top w:val="single" w:sz="4" w:space="0" w:color="auto"/>
              <w:left w:val="single" w:sz="4" w:space="0" w:color="auto"/>
              <w:bottom w:val="single" w:sz="4" w:space="0" w:color="auto"/>
              <w:right w:val="single" w:sz="4" w:space="0" w:color="auto"/>
            </w:tcBorders>
          </w:tcPr>
          <w:p w:rsidR="00B52FEF" w:rsidRDefault="0050197A">
            <w:r>
              <w:t>Nitrofilinių ir durpių mineralizacijos indikatorinių rūšių projekcinis padengimas</w:t>
            </w:r>
          </w:p>
        </w:tc>
        <w:tc>
          <w:tcPr>
            <w:tcW w:w="1275" w:type="dxa"/>
            <w:tcBorders>
              <w:top w:val="single" w:sz="4" w:space="0" w:color="auto"/>
              <w:left w:val="single" w:sz="4" w:space="0" w:color="auto"/>
              <w:bottom w:val="single" w:sz="4" w:space="0" w:color="auto"/>
              <w:right w:val="single" w:sz="4" w:space="0" w:color="auto"/>
            </w:tcBorders>
          </w:tcPr>
          <w:p w:rsidR="00B52FEF" w:rsidRDefault="0050197A">
            <w:pPr>
              <w:jc w:val="center"/>
            </w:pPr>
            <w: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&lt;5</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i/>
                <w:iCs/>
              </w:rPr>
            </w:pPr>
            <w:r>
              <w:rPr>
                <w:i/>
                <w:iCs/>
              </w:rPr>
              <w:t>Filipendula ulmaria, Molinia caerulea, Phragmites australis</w:t>
            </w:r>
            <w:r>
              <w:t xml:space="preserve">, </w:t>
            </w:r>
            <w:r>
              <w:rPr>
                <w:i/>
                <w:iCs/>
              </w:rPr>
              <w:t xml:space="preserve">Pyrola </w:t>
            </w:r>
            <w:r>
              <w:t>spp</w:t>
            </w:r>
            <w:r>
              <w:rPr>
                <w:i/>
                <w:iCs/>
              </w:rPr>
              <w:t>.,</w:t>
            </w:r>
            <w:r>
              <w:t xml:space="preserve"> </w:t>
            </w:r>
            <w:r>
              <w:rPr>
                <w:i/>
                <w:iCs/>
              </w:rPr>
              <w:t xml:space="preserve">Brachythecium salebrosum, Dicranum polysetum, Dicranum scoparium, Hylocomium splendens, Pleurozium schreberi, Thuidium delicatulum </w:t>
            </w:r>
            <w:r>
              <w:t>ir kt.</w:t>
            </w:r>
          </w:p>
        </w:tc>
      </w:tr>
      <w:tr w:rsidR="00B52FEF">
        <w:tc>
          <w:tcPr>
            <w:tcW w:w="766" w:type="dxa"/>
          </w:tcPr>
          <w:p w:rsidR="00B52FEF" w:rsidRDefault="0050197A">
            <w:pPr>
              <w:jc w:val="center"/>
            </w:pPr>
            <w:r>
              <w:t>10</w:t>
            </w:r>
          </w:p>
        </w:tc>
        <w:tc>
          <w:tcPr>
            <w:tcW w:w="1276" w:type="dxa"/>
          </w:tcPr>
          <w:p w:rsidR="00B52FEF" w:rsidRDefault="0050197A">
            <w:r>
              <w:t>7160b.8</w:t>
            </w:r>
          </w:p>
        </w:tc>
        <w:tc>
          <w:tcPr>
            <w:tcW w:w="2127" w:type="dxa"/>
            <w:tcBorders>
              <w:top w:val="single" w:sz="4" w:space="0" w:color="auto"/>
            </w:tcBorders>
          </w:tcPr>
          <w:p w:rsidR="00B52FEF" w:rsidRDefault="0050197A">
            <w:pPr>
              <w:rPr>
                <w:szCs w:val="24"/>
              </w:rPr>
            </w:pPr>
            <w:r>
              <w:rPr>
                <w:szCs w:val="24"/>
              </w:rPr>
              <w:t>Apaugimas medžiais ir krūmais</w:t>
            </w:r>
          </w:p>
        </w:tc>
        <w:tc>
          <w:tcPr>
            <w:tcW w:w="1275" w:type="dxa"/>
            <w:tcBorders>
              <w:top w:val="single" w:sz="4" w:space="0" w:color="auto"/>
            </w:tcBorders>
          </w:tcPr>
          <w:p w:rsidR="00B52FEF" w:rsidRDefault="0050197A">
            <w:pPr>
              <w:jc w:val="center"/>
            </w:pPr>
            <w:r>
              <w:t>proc.</w:t>
            </w:r>
          </w:p>
        </w:tc>
        <w:tc>
          <w:tcPr>
            <w:tcW w:w="2268" w:type="dxa"/>
            <w:tcBorders>
              <w:top w:val="single" w:sz="4" w:space="0" w:color="auto"/>
            </w:tcBorders>
          </w:tcPr>
          <w:p w:rsidR="00B52FEF" w:rsidRDefault="0050197A">
            <w:pPr>
              <w:jc w:val="center"/>
              <w:rPr>
                <w:szCs w:val="24"/>
              </w:rPr>
            </w:pPr>
            <w:r>
              <w:rPr>
                <w:szCs w:val="24"/>
              </w:rPr>
              <w:t>&lt;10</w:t>
            </w:r>
          </w:p>
        </w:tc>
        <w:tc>
          <w:tcPr>
            <w:tcW w:w="6946" w:type="dxa"/>
            <w:tcBorders>
              <w:top w:val="single" w:sz="4" w:space="0" w:color="auto"/>
            </w:tcBorders>
          </w:tcPr>
          <w:p w:rsidR="00B52FEF" w:rsidRDefault="00B52FEF">
            <w:pPr>
              <w:rPr>
                <w:szCs w:val="24"/>
              </w:rPr>
            </w:pPr>
          </w:p>
        </w:tc>
      </w:tr>
      <w:tr w:rsidR="00B52FEF">
        <w:tc>
          <w:tcPr>
            <w:tcW w:w="766" w:type="dxa"/>
          </w:tcPr>
          <w:p w:rsidR="00B52FEF" w:rsidRDefault="0050197A">
            <w:pPr>
              <w:jc w:val="center"/>
            </w:pPr>
            <w:r>
              <w:t>11</w:t>
            </w:r>
          </w:p>
        </w:tc>
        <w:tc>
          <w:tcPr>
            <w:tcW w:w="1276" w:type="dxa"/>
          </w:tcPr>
          <w:p w:rsidR="00B52FEF" w:rsidRDefault="0050197A">
            <w:r>
              <w:t>7160.9</w:t>
            </w:r>
          </w:p>
        </w:tc>
        <w:tc>
          <w:tcPr>
            <w:tcW w:w="2127" w:type="dxa"/>
          </w:tcPr>
          <w:p w:rsidR="00B52FEF" w:rsidRDefault="0050197A">
            <w:r>
              <w:t xml:space="preserve">Bebrų užtvindytas buveinės plotas </w:t>
            </w:r>
          </w:p>
        </w:tc>
        <w:tc>
          <w:tcPr>
            <w:tcW w:w="1275" w:type="dxa"/>
          </w:tcPr>
          <w:p w:rsidR="00B52FEF" w:rsidRDefault="0050197A">
            <w:pPr>
              <w:jc w:val="center"/>
            </w:pPr>
            <w:r>
              <w:t>proc.</w:t>
            </w:r>
          </w:p>
        </w:tc>
        <w:tc>
          <w:tcPr>
            <w:tcW w:w="2268" w:type="dxa"/>
          </w:tcPr>
          <w:p w:rsidR="00B52FEF" w:rsidRDefault="0050197A">
            <w:pPr>
              <w:jc w:val="center"/>
              <w:rPr>
                <w:szCs w:val="24"/>
              </w:rPr>
            </w:pPr>
            <w:r>
              <w:rPr>
                <w:szCs w:val="24"/>
              </w:rPr>
              <w:t>0</w:t>
            </w:r>
          </w:p>
        </w:tc>
        <w:tc>
          <w:tcPr>
            <w:tcW w:w="6946" w:type="dxa"/>
          </w:tcPr>
          <w:p w:rsidR="00B52FEF" w:rsidRDefault="00B52FEF"/>
        </w:tc>
      </w:tr>
      <w:tr w:rsidR="00B52FEF">
        <w:tc>
          <w:tcPr>
            <w:tcW w:w="766" w:type="dxa"/>
          </w:tcPr>
          <w:p w:rsidR="00B52FEF" w:rsidRDefault="0050197A">
            <w:pPr>
              <w:jc w:val="center"/>
            </w:pPr>
            <w:r>
              <w:t>12</w:t>
            </w:r>
          </w:p>
        </w:tc>
        <w:tc>
          <w:tcPr>
            <w:tcW w:w="1276" w:type="dxa"/>
          </w:tcPr>
          <w:p w:rsidR="00B52FEF" w:rsidRDefault="0050197A">
            <w:r>
              <w:t>7160a.10</w:t>
            </w:r>
          </w:p>
        </w:tc>
        <w:tc>
          <w:tcPr>
            <w:tcW w:w="2127" w:type="dxa"/>
          </w:tcPr>
          <w:p w:rsidR="00B52FEF" w:rsidRDefault="0050197A">
            <w:r>
              <w:t>Tarša buitinėmis atliekomis ir nuotekomis</w:t>
            </w:r>
          </w:p>
        </w:tc>
        <w:tc>
          <w:tcPr>
            <w:tcW w:w="1275" w:type="dxa"/>
          </w:tcPr>
          <w:p w:rsidR="00B52FEF" w:rsidRDefault="0050197A">
            <w:pPr>
              <w:jc w:val="center"/>
            </w:pPr>
            <w:r>
              <w:t>Eksperto vertinimas</w:t>
            </w:r>
          </w:p>
        </w:tc>
        <w:tc>
          <w:tcPr>
            <w:tcW w:w="2268" w:type="dxa"/>
          </w:tcPr>
          <w:p w:rsidR="00B52FEF" w:rsidRDefault="0050197A">
            <w:pPr>
              <w:jc w:val="center"/>
            </w:pPr>
            <w:r>
              <w:t>Nėra</w:t>
            </w:r>
          </w:p>
        </w:tc>
        <w:tc>
          <w:tcPr>
            <w:tcW w:w="6946" w:type="dxa"/>
          </w:tcPr>
          <w:p w:rsidR="00B52FEF" w:rsidRDefault="00B52FEF"/>
        </w:tc>
      </w:tr>
    </w:tbl>
    <w:p w:rsidR="00B52FEF" w:rsidRDefault="00B52FEF">
      <w:pPr>
        <w:tabs>
          <w:tab w:val="left" w:pos="567"/>
        </w:tabs>
        <w:rPr>
          <w:b/>
          <w:bCs/>
          <w:szCs w:val="24"/>
          <w:highlight w:val="yellow"/>
        </w:rPr>
      </w:pPr>
    </w:p>
    <w:p w:rsidR="00B52FEF" w:rsidRDefault="0050197A">
      <w:pPr>
        <w:tabs>
          <w:tab w:val="left" w:pos="567"/>
        </w:tabs>
        <w:rPr>
          <w:b/>
          <w:bCs/>
          <w:szCs w:val="24"/>
          <w:highlight w:val="yellow"/>
        </w:rPr>
      </w:pPr>
      <w:r>
        <w:rPr>
          <w:b/>
          <w:bCs/>
          <w:szCs w:val="24"/>
        </w:rPr>
        <w:t>Buiveinės „7160, Nekalkingi šaltiniai ir šaltiniuotos pelkės“ indikatorinės rūšys</w:t>
      </w:r>
      <w:r>
        <w:rPr>
          <w:b/>
          <w:bCs/>
          <w:szCs w:val="24"/>
        </w:rPr>
        <w:tab/>
      </w:r>
      <w:r>
        <w:rPr>
          <w:b/>
          <w:bCs/>
          <w:szCs w:val="24"/>
        </w:rPr>
        <w:tab/>
      </w:r>
      <w:r>
        <w:rPr>
          <w:b/>
          <w:bCs/>
          <w:szCs w:val="24"/>
        </w:rPr>
        <w:tab/>
      </w:r>
      <w:r>
        <w:rPr>
          <w:b/>
          <w:bCs/>
          <w:szCs w:val="24"/>
        </w:rPr>
        <w:tab/>
        <w:t>11 lentelė</w:t>
      </w:r>
    </w:p>
    <w:tbl>
      <w:tblPr>
        <w:tblW w:w="1460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2"/>
        <w:gridCol w:w="6575"/>
        <w:gridCol w:w="6974"/>
      </w:tblGrid>
      <w:tr w:rsidR="00B52FEF">
        <w:tc>
          <w:tcPr>
            <w:tcW w:w="1052" w:type="dxa"/>
          </w:tcPr>
          <w:p w:rsidR="00B52FEF" w:rsidRDefault="0050197A">
            <w:pPr>
              <w:jc w:val="center"/>
              <w:rPr>
                <w:b/>
                <w:bCs/>
                <w:szCs w:val="24"/>
              </w:rPr>
            </w:pPr>
            <w:r>
              <w:rPr>
                <w:b/>
                <w:bCs/>
                <w:szCs w:val="24"/>
              </w:rPr>
              <w:t>Eil. Nr.</w:t>
            </w:r>
          </w:p>
        </w:tc>
        <w:tc>
          <w:tcPr>
            <w:tcW w:w="13549" w:type="dxa"/>
            <w:gridSpan w:val="2"/>
          </w:tcPr>
          <w:p w:rsidR="00B52FEF" w:rsidRDefault="0050197A">
            <w:pPr>
              <w:jc w:val="center"/>
              <w:rPr>
                <w:b/>
                <w:bCs/>
                <w:sz w:val="22"/>
                <w:szCs w:val="24"/>
              </w:rPr>
            </w:pPr>
            <w:r>
              <w:rPr>
                <w:b/>
                <w:bCs/>
                <w:szCs w:val="24"/>
              </w:rPr>
              <w:t>Rūšies lotyniškas pavadinimas</w:t>
            </w:r>
          </w:p>
        </w:tc>
      </w:tr>
      <w:tr w:rsidR="00B52FEF">
        <w:trPr>
          <w:trHeight w:val="375"/>
        </w:trPr>
        <w:tc>
          <w:tcPr>
            <w:tcW w:w="1052" w:type="dxa"/>
          </w:tcPr>
          <w:p w:rsidR="00B52FEF" w:rsidRDefault="00B52FEF">
            <w:pPr>
              <w:jc w:val="center"/>
              <w:rPr>
                <w:szCs w:val="24"/>
              </w:rPr>
            </w:pPr>
          </w:p>
        </w:tc>
        <w:tc>
          <w:tcPr>
            <w:tcW w:w="6575" w:type="dxa"/>
          </w:tcPr>
          <w:p w:rsidR="00B52FEF" w:rsidRDefault="0050197A">
            <w:pPr>
              <w:rPr>
                <w:b/>
                <w:bCs/>
                <w:sz w:val="22"/>
                <w:szCs w:val="24"/>
              </w:rPr>
            </w:pPr>
            <w:r>
              <w:rPr>
                <w:b/>
                <w:bCs/>
                <w:szCs w:val="24"/>
              </w:rPr>
              <w:t>7160a</w:t>
            </w:r>
          </w:p>
        </w:tc>
        <w:tc>
          <w:tcPr>
            <w:tcW w:w="6974" w:type="dxa"/>
          </w:tcPr>
          <w:p w:rsidR="00B52FEF" w:rsidRDefault="0050197A">
            <w:pPr>
              <w:rPr>
                <w:b/>
                <w:bCs/>
                <w:szCs w:val="24"/>
              </w:rPr>
            </w:pPr>
            <w:r>
              <w:rPr>
                <w:b/>
                <w:bCs/>
                <w:szCs w:val="24"/>
              </w:rPr>
              <w:t>7160b</w:t>
            </w:r>
          </w:p>
        </w:tc>
      </w:tr>
      <w:tr w:rsidR="00B52FEF">
        <w:tc>
          <w:tcPr>
            <w:tcW w:w="1052" w:type="dxa"/>
          </w:tcPr>
          <w:p w:rsidR="00B52FEF" w:rsidRDefault="0050197A">
            <w:pPr>
              <w:jc w:val="center"/>
              <w:rPr>
                <w:szCs w:val="24"/>
              </w:rPr>
            </w:pPr>
            <w:r>
              <w:rPr>
                <w:szCs w:val="24"/>
              </w:rPr>
              <w:t>1</w:t>
            </w:r>
          </w:p>
        </w:tc>
        <w:tc>
          <w:tcPr>
            <w:tcW w:w="6575" w:type="dxa"/>
          </w:tcPr>
          <w:p w:rsidR="00B52FEF" w:rsidRDefault="0050197A">
            <w:pPr>
              <w:rPr>
                <w:i/>
                <w:iCs/>
                <w:szCs w:val="24"/>
              </w:rPr>
            </w:pPr>
            <w:r>
              <w:rPr>
                <w:i/>
                <w:iCs/>
                <w:szCs w:val="24"/>
              </w:rPr>
              <w:t>Cardamine amara</w:t>
            </w:r>
          </w:p>
        </w:tc>
        <w:tc>
          <w:tcPr>
            <w:tcW w:w="6974" w:type="dxa"/>
          </w:tcPr>
          <w:p w:rsidR="00B52FEF" w:rsidRDefault="0050197A">
            <w:pPr>
              <w:rPr>
                <w:b/>
                <w:bCs/>
                <w:sz w:val="22"/>
                <w:szCs w:val="24"/>
              </w:rPr>
            </w:pPr>
            <w:r>
              <w:rPr>
                <w:i/>
                <w:iCs/>
                <w:szCs w:val="24"/>
              </w:rPr>
              <w:t>Cardamine amara</w:t>
            </w:r>
          </w:p>
        </w:tc>
      </w:tr>
      <w:tr w:rsidR="00B52FEF">
        <w:tc>
          <w:tcPr>
            <w:tcW w:w="1052" w:type="dxa"/>
          </w:tcPr>
          <w:p w:rsidR="00B52FEF" w:rsidRDefault="0050197A">
            <w:pPr>
              <w:jc w:val="center"/>
              <w:rPr>
                <w:szCs w:val="24"/>
              </w:rPr>
            </w:pPr>
            <w:r>
              <w:rPr>
                <w:szCs w:val="24"/>
              </w:rPr>
              <w:t>2</w:t>
            </w:r>
          </w:p>
        </w:tc>
        <w:tc>
          <w:tcPr>
            <w:tcW w:w="6575" w:type="dxa"/>
          </w:tcPr>
          <w:p w:rsidR="00B52FEF" w:rsidRDefault="0050197A">
            <w:pPr>
              <w:jc w:val="both"/>
              <w:rPr>
                <w:i/>
                <w:iCs/>
                <w:szCs w:val="24"/>
              </w:rPr>
            </w:pPr>
            <w:r>
              <w:rPr>
                <w:i/>
                <w:iCs/>
                <w:szCs w:val="24"/>
              </w:rPr>
              <w:t>Carex paniculata</w:t>
            </w:r>
          </w:p>
        </w:tc>
        <w:tc>
          <w:tcPr>
            <w:tcW w:w="6974" w:type="dxa"/>
          </w:tcPr>
          <w:p w:rsidR="00B52FEF" w:rsidRDefault="0050197A">
            <w:pPr>
              <w:jc w:val="both"/>
              <w:rPr>
                <w:i/>
                <w:iCs/>
                <w:sz w:val="22"/>
                <w:szCs w:val="24"/>
              </w:rPr>
            </w:pPr>
            <w:r>
              <w:rPr>
                <w:i/>
                <w:iCs/>
                <w:szCs w:val="24"/>
              </w:rPr>
              <w:t>Cardamine pratensis</w:t>
            </w:r>
          </w:p>
        </w:tc>
      </w:tr>
      <w:tr w:rsidR="00B52FEF">
        <w:tc>
          <w:tcPr>
            <w:tcW w:w="1052" w:type="dxa"/>
          </w:tcPr>
          <w:p w:rsidR="00B52FEF" w:rsidRDefault="0050197A">
            <w:pPr>
              <w:jc w:val="center"/>
              <w:rPr>
                <w:szCs w:val="24"/>
              </w:rPr>
            </w:pPr>
            <w:r>
              <w:rPr>
                <w:szCs w:val="24"/>
              </w:rPr>
              <w:t>3</w:t>
            </w:r>
          </w:p>
        </w:tc>
        <w:tc>
          <w:tcPr>
            <w:tcW w:w="6575" w:type="dxa"/>
          </w:tcPr>
          <w:p w:rsidR="00B52FEF" w:rsidRDefault="0050197A">
            <w:pPr>
              <w:jc w:val="both"/>
              <w:rPr>
                <w:i/>
                <w:iCs/>
                <w:szCs w:val="24"/>
              </w:rPr>
            </w:pPr>
            <w:r>
              <w:rPr>
                <w:i/>
                <w:iCs/>
                <w:szCs w:val="24"/>
              </w:rPr>
              <w:t>Chrysosplenium alternifolium</w:t>
            </w:r>
          </w:p>
        </w:tc>
        <w:tc>
          <w:tcPr>
            <w:tcW w:w="6974" w:type="dxa"/>
          </w:tcPr>
          <w:p w:rsidR="00B52FEF" w:rsidRDefault="0050197A">
            <w:pPr>
              <w:jc w:val="both"/>
              <w:rPr>
                <w:i/>
                <w:iCs/>
                <w:sz w:val="22"/>
                <w:szCs w:val="24"/>
              </w:rPr>
            </w:pPr>
            <w:r>
              <w:rPr>
                <w:i/>
                <w:iCs/>
                <w:szCs w:val="24"/>
              </w:rPr>
              <w:t>Carex appropinquata</w:t>
            </w:r>
          </w:p>
        </w:tc>
      </w:tr>
      <w:tr w:rsidR="00B52FEF">
        <w:tc>
          <w:tcPr>
            <w:tcW w:w="1052" w:type="dxa"/>
          </w:tcPr>
          <w:p w:rsidR="00B52FEF" w:rsidRDefault="0050197A">
            <w:pPr>
              <w:jc w:val="center"/>
              <w:rPr>
                <w:szCs w:val="24"/>
              </w:rPr>
            </w:pPr>
            <w:r>
              <w:rPr>
                <w:szCs w:val="24"/>
              </w:rPr>
              <w:t>4</w:t>
            </w:r>
          </w:p>
        </w:tc>
        <w:tc>
          <w:tcPr>
            <w:tcW w:w="6575" w:type="dxa"/>
          </w:tcPr>
          <w:p w:rsidR="00B52FEF" w:rsidRDefault="0050197A">
            <w:pPr>
              <w:jc w:val="both"/>
              <w:rPr>
                <w:i/>
                <w:iCs/>
                <w:szCs w:val="24"/>
              </w:rPr>
            </w:pPr>
            <w:r>
              <w:rPr>
                <w:i/>
                <w:iCs/>
                <w:szCs w:val="24"/>
              </w:rPr>
              <w:t>Crepis paludosa</w:t>
            </w:r>
          </w:p>
        </w:tc>
        <w:tc>
          <w:tcPr>
            <w:tcW w:w="6974" w:type="dxa"/>
          </w:tcPr>
          <w:p w:rsidR="00B52FEF" w:rsidRDefault="0050197A">
            <w:pPr>
              <w:jc w:val="both"/>
              <w:rPr>
                <w:i/>
                <w:iCs/>
                <w:sz w:val="22"/>
                <w:szCs w:val="24"/>
              </w:rPr>
            </w:pPr>
            <w:r>
              <w:rPr>
                <w:i/>
                <w:iCs/>
                <w:szCs w:val="24"/>
              </w:rPr>
              <w:t>Carex paniculata</w:t>
            </w:r>
          </w:p>
        </w:tc>
      </w:tr>
      <w:tr w:rsidR="00B52FEF">
        <w:tc>
          <w:tcPr>
            <w:tcW w:w="1052" w:type="dxa"/>
          </w:tcPr>
          <w:p w:rsidR="00B52FEF" w:rsidRDefault="0050197A">
            <w:pPr>
              <w:jc w:val="center"/>
              <w:rPr>
                <w:szCs w:val="24"/>
              </w:rPr>
            </w:pPr>
            <w:r>
              <w:rPr>
                <w:szCs w:val="24"/>
              </w:rPr>
              <w:t>5</w:t>
            </w:r>
          </w:p>
        </w:tc>
        <w:tc>
          <w:tcPr>
            <w:tcW w:w="6575" w:type="dxa"/>
          </w:tcPr>
          <w:p w:rsidR="00B52FEF" w:rsidRDefault="0050197A">
            <w:pPr>
              <w:jc w:val="both"/>
              <w:rPr>
                <w:i/>
                <w:iCs/>
                <w:szCs w:val="24"/>
              </w:rPr>
            </w:pPr>
            <w:r>
              <w:rPr>
                <w:i/>
                <w:iCs/>
                <w:szCs w:val="24"/>
              </w:rPr>
              <w:t>Epilobium parviflorum</w:t>
            </w:r>
          </w:p>
        </w:tc>
        <w:tc>
          <w:tcPr>
            <w:tcW w:w="6974" w:type="dxa"/>
          </w:tcPr>
          <w:p w:rsidR="00B52FEF" w:rsidRDefault="0050197A">
            <w:pPr>
              <w:jc w:val="both"/>
              <w:rPr>
                <w:i/>
                <w:iCs/>
                <w:szCs w:val="24"/>
              </w:rPr>
            </w:pPr>
            <w:r>
              <w:rPr>
                <w:i/>
                <w:iCs/>
                <w:szCs w:val="24"/>
              </w:rPr>
              <w:t>Equisetum fluviatile</w:t>
            </w:r>
          </w:p>
        </w:tc>
      </w:tr>
      <w:tr w:rsidR="00B52FEF">
        <w:tc>
          <w:tcPr>
            <w:tcW w:w="1052" w:type="dxa"/>
          </w:tcPr>
          <w:p w:rsidR="00B52FEF" w:rsidRDefault="0050197A">
            <w:pPr>
              <w:jc w:val="center"/>
              <w:rPr>
                <w:szCs w:val="24"/>
              </w:rPr>
            </w:pPr>
            <w:r>
              <w:rPr>
                <w:szCs w:val="24"/>
              </w:rPr>
              <w:t>6</w:t>
            </w:r>
          </w:p>
        </w:tc>
        <w:tc>
          <w:tcPr>
            <w:tcW w:w="6575" w:type="dxa"/>
          </w:tcPr>
          <w:p w:rsidR="00B52FEF" w:rsidRDefault="0050197A">
            <w:pPr>
              <w:jc w:val="both"/>
              <w:rPr>
                <w:szCs w:val="24"/>
              </w:rPr>
            </w:pPr>
            <w:r>
              <w:rPr>
                <w:i/>
                <w:iCs/>
                <w:szCs w:val="24"/>
              </w:rPr>
              <w:t>Epilobium roseum</w:t>
            </w:r>
          </w:p>
        </w:tc>
        <w:tc>
          <w:tcPr>
            <w:tcW w:w="6974" w:type="dxa"/>
          </w:tcPr>
          <w:p w:rsidR="00B52FEF" w:rsidRDefault="0050197A">
            <w:pPr>
              <w:jc w:val="both"/>
              <w:rPr>
                <w:i/>
                <w:iCs/>
                <w:sz w:val="22"/>
                <w:szCs w:val="24"/>
              </w:rPr>
            </w:pPr>
            <w:r>
              <w:rPr>
                <w:i/>
                <w:iCs/>
                <w:szCs w:val="24"/>
              </w:rPr>
              <w:t>Epilobium palustre</w:t>
            </w:r>
          </w:p>
        </w:tc>
      </w:tr>
      <w:tr w:rsidR="00B52FEF">
        <w:tc>
          <w:tcPr>
            <w:tcW w:w="1052" w:type="dxa"/>
          </w:tcPr>
          <w:p w:rsidR="00B52FEF" w:rsidRDefault="0050197A">
            <w:pPr>
              <w:jc w:val="center"/>
              <w:rPr>
                <w:szCs w:val="24"/>
              </w:rPr>
            </w:pPr>
            <w:r>
              <w:rPr>
                <w:szCs w:val="24"/>
              </w:rPr>
              <w:t>7</w:t>
            </w:r>
          </w:p>
        </w:tc>
        <w:tc>
          <w:tcPr>
            <w:tcW w:w="6575" w:type="dxa"/>
          </w:tcPr>
          <w:p w:rsidR="00B52FEF" w:rsidRDefault="0050197A">
            <w:pPr>
              <w:jc w:val="both"/>
              <w:rPr>
                <w:i/>
                <w:iCs/>
                <w:szCs w:val="24"/>
              </w:rPr>
            </w:pPr>
            <w:r>
              <w:rPr>
                <w:i/>
                <w:iCs/>
                <w:szCs w:val="24"/>
              </w:rPr>
              <w:t>Myosotis scorpioides</w:t>
            </w:r>
          </w:p>
        </w:tc>
        <w:tc>
          <w:tcPr>
            <w:tcW w:w="6974" w:type="dxa"/>
          </w:tcPr>
          <w:p w:rsidR="00B52FEF" w:rsidRDefault="0050197A">
            <w:pPr>
              <w:jc w:val="both"/>
              <w:rPr>
                <w:i/>
                <w:iCs/>
                <w:sz w:val="22"/>
                <w:szCs w:val="24"/>
              </w:rPr>
            </w:pPr>
            <w:r>
              <w:rPr>
                <w:i/>
                <w:iCs/>
                <w:szCs w:val="24"/>
              </w:rPr>
              <w:t>Myosotis scorpioides</w:t>
            </w:r>
          </w:p>
        </w:tc>
      </w:tr>
      <w:tr w:rsidR="00B52FEF">
        <w:tc>
          <w:tcPr>
            <w:tcW w:w="1052" w:type="dxa"/>
          </w:tcPr>
          <w:p w:rsidR="00B52FEF" w:rsidRDefault="0050197A">
            <w:pPr>
              <w:jc w:val="center"/>
              <w:rPr>
                <w:szCs w:val="24"/>
              </w:rPr>
            </w:pPr>
            <w:r>
              <w:rPr>
                <w:szCs w:val="24"/>
              </w:rPr>
              <w:t>8</w:t>
            </w:r>
          </w:p>
        </w:tc>
        <w:tc>
          <w:tcPr>
            <w:tcW w:w="6575" w:type="dxa"/>
          </w:tcPr>
          <w:p w:rsidR="00B52FEF" w:rsidRDefault="0050197A">
            <w:pPr>
              <w:jc w:val="both"/>
              <w:rPr>
                <w:i/>
                <w:iCs/>
                <w:szCs w:val="24"/>
              </w:rPr>
            </w:pPr>
            <w:r>
              <w:rPr>
                <w:i/>
                <w:iCs/>
                <w:szCs w:val="24"/>
              </w:rPr>
              <w:t>Poa remota</w:t>
            </w:r>
          </w:p>
        </w:tc>
        <w:tc>
          <w:tcPr>
            <w:tcW w:w="6974" w:type="dxa"/>
          </w:tcPr>
          <w:p w:rsidR="00B52FEF" w:rsidRDefault="0050197A">
            <w:pPr>
              <w:jc w:val="both"/>
              <w:rPr>
                <w:i/>
                <w:iCs/>
                <w:sz w:val="22"/>
                <w:szCs w:val="24"/>
              </w:rPr>
            </w:pPr>
            <w:r>
              <w:rPr>
                <w:i/>
                <w:iCs/>
                <w:szCs w:val="24"/>
              </w:rPr>
              <w:t>Pinguicula vulgaris</w:t>
            </w:r>
          </w:p>
        </w:tc>
      </w:tr>
      <w:tr w:rsidR="00B52FEF">
        <w:tc>
          <w:tcPr>
            <w:tcW w:w="1052" w:type="dxa"/>
          </w:tcPr>
          <w:p w:rsidR="00B52FEF" w:rsidRDefault="0050197A">
            <w:pPr>
              <w:jc w:val="center"/>
              <w:rPr>
                <w:szCs w:val="24"/>
              </w:rPr>
            </w:pPr>
            <w:r>
              <w:rPr>
                <w:szCs w:val="24"/>
              </w:rPr>
              <w:t>9</w:t>
            </w:r>
          </w:p>
        </w:tc>
        <w:tc>
          <w:tcPr>
            <w:tcW w:w="6575" w:type="dxa"/>
          </w:tcPr>
          <w:p w:rsidR="00B52FEF" w:rsidRDefault="0050197A">
            <w:pPr>
              <w:jc w:val="both"/>
              <w:rPr>
                <w:i/>
                <w:iCs/>
                <w:szCs w:val="24"/>
              </w:rPr>
            </w:pPr>
            <w:r>
              <w:rPr>
                <w:i/>
                <w:iCs/>
                <w:szCs w:val="24"/>
              </w:rPr>
              <w:t>Veronica beccabunga</w:t>
            </w:r>
          </w:p>
        </w:tc>
        <w:tc>
          <w:tcPr>
            <w:tcW w:w="6974" w:type="dxa"/>
          </w:tcPr>
          <w:p w:rsidR="00B52FEF" w:rsidRDefault="0050197A">
            <w:pPr>
              <w:jc w:val="both"/>
              <w:rPr>
                <w:i/>
                <w:iCs/>
                <w:szCs w:val="24"/>
              </w:rPr>
            </w:pPr>
            <w:r>
              <w:rPr>
                <w:i/>
                <w:iCs/>
                <w:szCs w:val="24"/>
              </w:rPr>
              <w:t>Sagina nodosa</w:t>
            </w:r>
          </w:p>
        </w:tc>
      </w:tr>
      <w:tr w:rsidR="00B52FEF">
        <w:tc>
          <w:tcPr>
            <w:tcW w:w="1052" w:type="dxa"/>
          </w:tcPr>
          <w:p w:rsidR="00B52FEF" w:rsidRDefault="0050197A">
            <w:pPr>
              <w:jc w:val="center"/>
              <w:rPr>
                <w:szCs w:val="24"/>
              </w:rPr>
            </w:pPr>
            <w:r>
              <w:rPr>
                <w:szCs w:val="24"/>
              </w:rPr>
              <w:t>10</w:t>
            </w:r>
          </w:p>
        </w:tc>
        <w:tc>
          <w:tcPr>
            <w:tcW w:w="6575" w:type="dxa"/>
          </w:tcPr>
          <w:p w:rsidR="00B52FEF" w:rsidRDefault="0050197A">
            <w:pPr>
              <w:jc w:val="both"/>
              <w:rPr>
                <w:i/>
                <w:iCs/>
                <w:szCs w:val="24"/>
              </w:rPr>
            </w:pPr>
            <w:r>
              <w:rPr>
                <w:i/>
                <w:iCs/>
                <w:szCs w:val="24"/>
              </w:rPr>
              <w:t>Aneura pinguis</w:t>
            </w:r>
          </w:p>
        </w:tc>
        <w:tc>
          <w:tcPr>
            <w:tcW w:w="6974" w:type="dxa"/>
          </w:tcPr>
          <w:p w:rsidR="00B52FEF" w:rsidRDefault="0050197A">
            <w:pPr>
              <w:jc w:val="both"/>
              <w:rPr>
                <w:i/>
                <w:iCs/>
                <w:sz w:val="22"/>
                <w:szCs w:val="24"/>
              </w:rPr>
            </w:pPr>
            <w:r>
              <w:rPr>
                <w:i/>
                <w:iCs/>
                <w:szCs w:val="24"/>
              </w:rPr>
              <w:t>Saxifraga hirculus</w:t>
            </w:r>
          </w:p>
        </w:tc>
      </w:tr>
      <w:tr w:rsidR="00B52FEF">
        <w:tc>
          <w:tcPr>
            <w:tcW w:w="1052" w:type="dxa"/>
          </w:tcPr>
          <w:p w:rsidR="00B52FEF" w:rsidRDefault="0050197A">
            <w:pPr>
              <w:jc w:val="center"/>
              <w:rPr>
                <w:szCs w:val="24"/>
              </w:rPr>
            </w:pPr>
            <w:r>
              <w:rPr>
                <w:szCs w:val="24"/>
              </w:rPr>
              <w:t>11</w:t>
            </w:r>
          </w:p>
        </w:tc>
        <w:tc>
          <w:tcPr>
            <w:tcW w:w="6575" w:type="dxa"/>
          </w:tcPr>
          <w:p w:rsidR="00B52FEF" w:rsidRDefault="0050197A">
            <w:pPr>
              <w:jc w:val="both"/>
              <w:rPr>
                <w:i/>
                <w:iCs/>
                <w:szCs w:val="24"/>
              </w:rPr>
            </w:pPr>
            <w:r>
              <w:rPr>
                <w:i/>
                <w:iCs/>
                <w:szCs w:val="24"/>
              </w:rPr>
              <w:t>Cratoneuron filicinum</w:t>
            </w:r>
          </w:p>
        </w:tc>
        <w:tc>
          <w:tcPr>
            <w:tcW w:w="6974" w:type="dxa"/>
          </w:tcPr>
          <w:p w:rsidR="00B52FEF" w:rsidRDefault="0050197A">
            <w:pPr>
              <w:jc w:val="both"/>
              <w:rPr>
                <w:i/>
                <w:iCs/>
                <w:sz w:val="22"/>
                <w:szCs w:val="24"/>
              </w:rPr>
            </w:pPr>
            <w:r>
              <w:rPr>
                <w:i/>
                <w:iCs/>
                <w:szCs w:val="24"/>
              </w:rPr>
              <w:t>Stellaria alsine</w:t>
            </w:r>
          </w:p>
        </w:tc>
      </w:tr>
      <w:tr w:rsidR="00B52FEF">
        <w:tc>
          <w:tcPr>
            <w:tcW w:w="1052" w:type="dxa"/>
          </w:tcPr>
          <w:p w:rsidR="00B52FEF" w:rsidRDefault="0050197A">
            <w:pPr>
              <w:jc w:val="center"/>
              <w:rPr>
                <w:szCs w:val="24"/>
              </w:rPr>
            </w:pPr>
            <w:r>
              <w:rPr>
                <w:szCs w:val="24"/>
              </w:rPr>
              <w:t>12</w:t>
            </w:r>
          </w:p>
        </w:tc>
        <w:tc>
          <w:tcPr>
            <w:tcW w:w="6575" w:type="dxa"/>
          </w:tcPr>
          <w:p w:rsidR="00B52FEF" w:rsidRDefault="0050197A">
            <w:pPr>
              <w:jc w:val="both"/>
              <w:rPr>
                <w:i/>
                <w:iCs/>
                <w:szCs w:val="24"/>
              </w:rPr>
            </w:pPr>
            <w:r>
              <w:rPr>
                <w:i/>
                <w:iCs/>
                <w:szCs w:val="24"/>
              </w:rPr>
              <w:t>Marchantia polymorpha</w:t>
            </w:r>
          </w:p>
        </w:tc>
        <w:tc>
          <w:tcPr>
            <w:tcW w:w="6974" w:type="dxa"/>
          </w:tcPr>
          <w:p w:rsidR="00B52FEF" w:rsidRDefault="0050197A">
            <w:pPr>
              <w:jc w:val="both"/>
              <w:rPr>
                <w:i/>
                <w:iCs/>
                <w:sz w:val="22"/>
                <w:szCs w:val="24"/>
              </w:rPr>
            </w:pPr>
            <w:r>
              <w:rPr>
                <w:i/>
                <w:iCs/>
                <w:szCs w:val="24"/>
              </w:rPr>
              <w:t>Stellaria crassifolia</w:t>
            </w:r>
          </w:p>
        </w:tc>
      </w:tr>
      <w:tr w:rsidR="00B52FEF">
        <w:tc>
          <w:tcPr>
            <w:tcW w:w="1052" w:type="dxa"/>
          </w:tcPr>
          <w:p w:rsidR="00B52FEF" w:rsidRDefault="0050197A">
            <w:pPr>
              <w:jc w:val="center"/>
              <w:rPr>
                <w:szCs w:val="24"/>
              </w:rPr>
            </w:pPr>
            <w:r>
              <w:rPr>
                <w:szCs w:val="24"/>
              </w:rPr>
              <w:t>13</w:t>
            </w:r>
          </w:p>
        </w:tc>
        <w:tc>
          <w:tcPr>
            <w:tcW w:w="6575" w:type="dxa"/>
          </w:tcPr>
          <w:p w:rsidR="00B52FEF" w:rsidRDefault="0050197A">
            <w:pPr>
              <w:jc w:val="both"/>
              <w:rPr>
                <w:i/>
                <w:iCs/>
                <w:szCs w:val="24"/>
              </w:rPr>
            </w:pPr>
            <w:r>
              <w:rPr>
                <w:i/>
                <w:iCs/>
                <w:szCs w:val="24"/>
              </w:rPr>
              <w:t>Philonotis fontana</w:t>
            </w:r>
          </w:p>
        </w:tc>
        <w:tc>
          <w:tcPr>
            <w:tcW w:w="6974" w:type="dxa"/>
          </w:tcPr>
          <w:p w:rsidR="00B52FEF" w:rsidRDefault="0050197A">
            <w:pPr>
              <w:jc w:val="both"/>
              <w:rPr>
                <w:i/>
                <w:iCs/>
                <w:sz w:val="22"/>
                <w:szCs w:val="24"/>
              </w:rPr>
            </w:pPr>
            <w:r>
              <w:rPr>
                <w:i/>
                <w:iCs/>
                <w:szCs w:val="24"/>
              </w:rPr>
              <w:t>Calliergon giganteum</w:t>
            </w:r>
          </w:p>
        </w:tc>
      </w:tr>
      <w:tr w:rsidR="00B52FEF">
        <w:tc>
          <w:tcPr>
            <w:tcW w:w="1052" w:type="dxa"/>
          </w:tcPr>
          <w:p w:rsidR="00B52FEF" w:rsidRDefault="0050197A">
            <w:pPr>
              <w:jc w:val="center"/>
              <w:rPr>
                <w:szCs w:val="24"/>
              </w:rPr>
            </w:pPr>
            <w:r>
              <w:rPr>
                <w:szCs w:val="24"/>
              </w:rPr>
              <w:t>14</w:t>
            </w:r>
          </w:p>
        </w:tc>
        <w:tc>
          <w:tcPr>
            <w:tcW w:w="6575" w:type="dxa"/>
          </w:tcPr>
          <w:p w:rsidR="00B52FEF" w:rsidRDefault="0050197A">
            <w:pPr>
              <w:jc w:val="both"/>
              <w:rPr>
                <w:i/>
                <w:iCs/>
                <w:szCs w:val="24"/>
              </w:rPr>
            </w:pPr>
            <w:r>
              <w:rPr>
                <w:i/>
                <w:iCs/>
                <w:szCs w:val="24"/>
              </w:rPr>
              <w:t>Trichocolea tomentella</w:t>
            </w:r>
          </w:p>
        </w:tc>
        <w:tc>
          <w:tcPr>
            <w:tcW w:w="6974" w:type="dxa"/>
          </w:tcPr>
          <w:p w:rsidR="00B52FEF" w:rsidRDefault="0050197A">
            <w:pPr>
              <w:jc w:val="both"/>
              <w:rPr>
                <w:i/>
                <w:iCs/>
                <w:sz w:val="22"/>
                <w:szCs w:val="24"/>
              </w:rPr>
            </w:pPr>
            <w:r>
              <w:rPr>
                <w:i/>
                <w:iCs/>
                <w:szCs w:val="24"/>
              </w:rPr>
              <w:t>Campylium stellatum</w:t>
            </w:r>
          </w:p>
        </w:tc>
      </w:tr>
      <w:tr w:rsidR="00B52FEF">
        <w:tc>
          <w:tcPr>
            <w:tcW w:w="1052" w:type="dxa"/>
          </w:tcPr>
          <w:p w:rsidR="00B52FEF" w:rsidRDefault="0050197A">
            <w:pPr>
              <w:jc w:val="center"/>
              <w:rPr>
                <w:szCs w:val="24"/>
              </w:rPr>
            </w:pPr>
            <w:r>
              <w:rPr>
                <w:szCs w:val="24"/>
              </w:rPr>
              <w:t>16</w:t>
            </w:r>
          </w:p>
        </w:tc>
        <w:tc>
          <w:tcPr>
            <w:tcW w:w="6575" w:type="dxa"/>
          </w:tcPr>
          <w:p w:rsidR="00B52FEF" w:rsidRDefault="00B52FEF">
            <w:pPr>
              <w:jc w:val="both"/>
              <w:rPr>
                <w:i/>
                <w:iCs/>
                <w:szCs w:val="24"/>
              </w:rPr>
            </w:pPr>
          </w:p>
        </w:tc>
        <w:tc>
          <w:tcPr>
            <w:tcW w:w="6974" w:type="dxa"/>
          </w:tcPr>
          <w:p w:rsidR="00B52FEF" w:rsidRDefault="0050197A">
            <w:pPr>
              <w:jc w:val="both"/>
              <w:rPr>
                <w:i/>
                <w:iCs/>
                <w:sz w:val="22"/>
                <w:szCs w:val="24"/>
              </w:rPr>
            </w:pPr>
            <w:r>
              <w:rPr>
                <w:i/>
                <w:iCs/>
                <w:szCs w:val="24"/>
              </w:rPr>
              <w:t>Cratoneuron filicinum</w:t>
            </w:r>
          </w:p>
        </w:tc>
      </w:tr>
      <w:tr w:rsidR="00B52FEF">
        <w:tc>
          <w:tcPr>
            <w:tcW w:w="1052" w:type="dxa"/>
          </w:tcPr>
          <w:p w:rsidR="00B52FEF" w:rsidRDefault="0050197A">
            <w:pPr>
              <w:jc w:val="center"/>
              <w:rPr>
                <w:szCs w:val="24"/>
              </w:rPr>
            </w:pPr>
            <w:r>
              <w:rPr>
                <w:szCs w:val="24"/>
              </w:rPr>
              <w:lastRenderedPageBreak/>
              <w:t>17</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Hamatocaulis vernicosus</w:t>
            </w:r>
          </w:p>
        </w:tc>
      </w:tr>
      <w:tr w:rsidR="00B52FEF">
        <w:tc>
          <w:tcPr>
            <w:tcW w:w="1052" w:type="dxa"/>
          </w:tcPr>
          <w:p w:rsidR="00B52FEF" w:rsidRDefault="0050197A">
            <w:pPr>
              <w:jc w:val="center"/>
              <w:rPr>
                <w:szCs w:val="24"/>
              </w:rPr>
            </w:pPr>
            <w:r>
              <w:rPr>
                <w:szCs w:val="24"/>
              </w:rPr>
              <w:t>18</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Marchantia polymorpha</w:t>
            </w:r>
          </w:p>
        </w:tc>
      </w:tr>
      <w:tr w:rsidR="00B52FEF">
        <w:tc>
          <w:tcPr>
            <w:tcW w:w="1052" w:type="dxa"/>
          </w:tcPr>
          <w:p w:rsidR="00B52FEF" w:rsidRDefault="0050197A">
            <w:pPr>
              <w:jc w:val="center"/>
              <w:rPr>
                <w:szCs w:val="24"/>
              </w:rPr>
            </w:pPr>
            <w:r>
              <w:rPr>
                <w:szCs w:val="24"/>
              </w:rPr>
              <w:t>19</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Paludella squarrosa</w:t>
            </w:r>
          </w:p>
        </w:tc>
      </w:tr>
      <w:tr w:rsidR="00B52FEF">
        <w:tc>
          <w:tcPr>
            <w:tcW w:w="1052" w:type="dxa"/>
          </w:tcPr>
          <w:p w:rsidR="00B52FEF" w:rsidRDefault="0050197A">
            <w:pPr>
              <w:jc w:val="center"/>
              <w:rPr>
                <w:szCs w:val="24"/>
              </w:rPr>
            </w:pPr>
            <w:r>
              <w:rPr>
                <w:szCs w:val="24"/>
              </w:rPr>
              <w:t>20</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Philonotis fontana</w:t>
            </w:r>
          </w:p>
        </w:tc>
      </w:tr>
      <w:tr w:rsidR="00B52FEF">
        <w:tc>
          <w:tcPr>
            <w:tcW w:w="1052" w:type="dxa"/>
          </w:tcPr>
          <w:p w:rsidR="00B52FEF" w:rsidRDefault="0050197A">
            <w:pPr>
              <w:jc w:val="center"/>
              <w:rPr>
                <w:szCs w:val="24"/>
              </w:rPr>
            </w:pPr>
            <w:r>
              <w:rPr>
                <w:szCs w:val="24"/>
              </w:rPr>
              <w:t>21</w:t>
            </w:r>
          </w:p>
        </w:tc>
        <w:tc>
          <w:tcPr>
            <w:tcW w:w="6575" w:type="dxa"/>
          </w:tcPr>
          <w:p w:rsidR="00B52FEF" w:rsidRDefault="00B52FEF">
            <w:pPr>
              <w:jc w:val="both"/>
              <w:rPr>
                <w:i/>
                <w:iCs/>
                <w:sz w:val="22"/>
              </w:rPr>
            </w:pPr>
          </w:p>
        </w:tc>
        <w:tc>
          <w:tcPr>
            <w:tcW w:w="6974" w:type="dxa"/>
          </w:tcPr>
          <w:p w:rsidR="00B52FEF" w:rsidRDefault="0050197A">
            <w:pPr>
              <w:jc w:val="both"/>
              <w:rPr>
                <w:i/>
                <w:iCs/>
                <w:sz w:val="22"/>
              </w:rPr>
            </w:pPr>
            <w:r>
              <w:rPr>
                <w:i/>
                <w:iCs/>
                <w:szCs w:val="24"/>
              </w:rPr>
              <w:t xml:space="preserve">Scorpidium cossonii </w:t>
            </w:r>
            <w:r>
              <w:rPr>
                <w:szCs w:val="24"/>
              </w:rPr>
              <w:t>(</w:t>
            </w:r>
            <w:r>
              <w:rPr>
                <w:i/>
                <w:iCs/>
                <w:szCs w:val="24"/>
              </w:rPr>
              <w:t>Drepanocladus cossonii</w:t>
            </w:r>
            <w:r>
              <w:rPr>
                <w:szCs w:val="24"/>
              </w:rPr>
              <w:t>)</w:t>
            </w:r>
          </w:p>
        </w:tc>
      </w:tr>
      <w:tr w:rsidR="00B52FEF">
        <w:tc>
          <w:tcPr>
            <w:tcW w:w="1052" w:type="dxa"/>
          </w:tcPr>
          <w:p w:rsidR="00B52FEF" w:rsidRDefault="0050197A">
            <w:pPr>
              <w:jc w:val="center"/>
              <w:rPr>
                <w:szCs w:val="24"/>
              </w:rPr>
            </w:pPr>
            <w:r>
              <w:rPr>
                <w:szCs w:val="24"/>
              </w:rPr>
              <w:t>22</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Sphagnum teres</w:t>
            </w:r>
          </w:p>
        </w:tc>
      </w:tr>
      <w:tr w:rsidR="00B52FEF">
        <w:tc>
          <w:tcPr>
            <w:tcW w:w="1052" w:type="dxa"/>
          </w:tcPr>
          <w:p w:rsidR="00B52FEF" w:rsidRDefault="0050197A">
            <w:pPr>
              <w:jc w:val="center"/>
              <w:rPr>
                <w:szCs w:val="24"/>
              </w:rPr>
            </w:pPr>
            <w:r>
              <w:rPr>
                <w:szCs w:val="24"/>
              </w:rPr>
              <w:t>23</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Sphagnum warnstorfii</w:t>
            </w:r>
          </w:p>
        </w:tc>
      </w:tr>
      <w:tr w:rsidR="00B52FEF">
        <w:tc>
          <w:tcPr>
            <w:tcW w:w="1052" w:type="dxa"/>
          </w:tcPr>
          <w:p w:rsidR="00B52FEF" w:rsidRDefault="0050197A">
            <w:pPr>
              <w:jc w:val="center"/>
              <w:rPr>
                <w:szCs w:val="24"/>
              </w:rPr>
            </w:pPr>
            <w:r>
              <w:rPr>
                <w:szCs w:val="24"/>
              </w:rPr>
              <w:t>24</w:t>
            </w:r>
          </w:p>
        </w:tc>
        <w:tc>
          <w:tcPr>
            <w:tcW w:w="6575" w:type="dxa"/>
          </w:tcPr>
          <w:p w:rsidR="00B52FEF" w:rsidRDefault="00B52FEF">
            <w:pPr>
              <w:jc w:val="both"/>
              <w:rPr>
                <w:i/>
                <w:iCs/>
                <w:sz w:val="22"/>
                <w:szCs w:val="24"/>
              </w:rPr>
            </w:pPr>
          </w:p>
        </w:tc>
        <w:tc>
          <w:tcPr>
            <w:tcW w:w="6974" w:type="dxa"/>
          </w:tcPr>
          <w:p w:rsidR="00B52FEF" w:rsidRDefault="0050197A">
            <w:pPr>
              <w:jc w:val="both"/>
              <w:rPr>
                <w:i/>
                <w:iCs/>
                <w:sz w:val="22"/>
                <w:szCs w:val="24"/>
              </w:rPr>
            </w:pPr>
            <w:r>
              <w:rPr>
                <w:i/>
                <w:iCs/>
                <w:szCs w:val="24"/>
              </w:rPr>
              <w:t>Tomentypnum nitens</w:t>
            </w:r>
          </w:p>
        </w:tc>
      </w:tr>
    </w:tbl>
    <w:p w:rsidR="00B52FEF" w:rsidRDefault="00B52FEF">
      <w:pPr>
        <w:tabs>
          <w:tab w:val="left" w:pos="426"/>
        </w:tabs>
        <w:rPr>
          <w:szCs w:val="24"/>
        </w:rPr>
      </w:pPr>
    </w:p>
    <w:p w:rsidR="00B52FEF" w:rsidRDefault="0050197A">
      <w:pPr>
        <w:rPr>
          <w:b/>
        </w:rPr>
      </w:pPr>
      <w:r>
        <w:rPr>
          <w:b/>
          <w:bCs/>
          <w:iCs/>
        </w:rPr>
        <w:t>Buveinės „</w:t>
      </w:r>
      <w:r>
        <w:rPr>
          <w:b/>
          <w:bCs/>
        </w:rPr>
        <w:t>7220, Šaltiniai su besiformuojančiais tufais“ geros apsaugos būklės kriterijai</w:t>
      </w:r>
      <w:r>
        <w:tab/>
      </w:r>
      <w:r>
        <w:tab/>
      </w:r>
      <w:r>
        <w:tab/>
      </w:r>
      <w:r>
        <w:tab/>
      </w:r>
      <w:r>
        <w:rPr>
          <w:b/>
        </w:rPr>
        <w:t>12 lentelė</w:t>
      </w:r>
    </w:p>
    <w:tbl>
      <w:tblPr>
        <w:tblW w:w="14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2"/>
        <w:gridCol w:w="993"/>
        <w:gridCol w:w="3118"/>
        <w:gridCol w:w="1309"/>
        <w:gridCol w:w="2018"/>
        <w:gridCol w:w="6832"/>
      </w:tblGrid>
      <w:tr w:rsidR="00B52FEF">
        <w:tc>
          <w:tcPr>
            <w:tcW w:w="562" w:type="dxa"/>
          </w:tcPr>
          <w:p w:rsidR="00B52FEF" w:rsidRDefault="00B52FEF">
            <w:pPr>
              <w:rPr>
                <w:b/>
                <w:bCs/>
              </w:rPr>
            </w:pPr>
          </w:p>
          <w:p w:rsidR="00B52FEF" w:rsidRDefault="0050197A">
            <w:pPr>
              <w:rPr>
                <w:b/>
                <w:bCs/>
              </w:rPr>
            </w:pPr>
            <w:r>
              <w:rPr>
                <w:b/>
                <w:bCs/>
              </w:rPr>
              <w:t>Eil. Nr.</w:t>
            </w:r>
          </w:p>
        </w:tc>
        <w:tc>
          <w:tcPr>
            <w:tcW w:w="993" w:type="dxa"/>
          </w:tcPr>
          <w:p w:rsidR="00B52FEF" w:rsidRDefault="0050197A">
            <w:pPr>
              <w:rPr>
                <w:b/>
                <w:bCs/>
              </w:rPr>
            </w:pPr>
            <w:r>
              <w:rPr>
                <w:b/>
                <w:bCs/>
              </w:rPr>
              <w:t>Kriteri-jaus kodas</w:t>
            </w:r>
          </w:p>
        </w:tc>
        <w:tc>
          <w:tcPr>
            <w:tcW w:w="3118" w:type="dxa"/>
          </w:tcPr>
          <w:p w:rsidR="00B52FEF" w:rsidRDefault="0050197A">
            <w:pPr>
              <w:rPr>
                <w:b/>
                <w:bCs/>
              </w:rPr>
            </w:pPr>
            <w:r>
              <w:rPr>
                <w:b/>
                <w:bCs/>
              </w:rPr>
              <w:t>Kriterijus</w:t>
            </w:r>
          </w:p>
        </w:tc>
        <w:tc>
          <w:tcPr>
            <w:tcW w:w="1309" w:type="dxa"/>
          </w:tcPr>
          <w:p w:rsidR="00B52FEF" w:rsidRDefault="0050197A">
            <w:pPr>
              <w:rPr>
                <w:b/>
                <w:bCs/>
              </w:rPr>
            </w:pPr>
            <w:r>
              <w:rPr>
                <w:b/>
                <w:bCs/>
              </w:rPr>
              <w:t>Matavimo vienetas</w:t>
            </w:r>
          </w:p>
        </w:tc>
        <w:tc>
          <w:tcPr>
            <w:tcW w:w="2018" w:type="dxa"/>
          </w:tcPr>
          <w:p w:rsidR="00B52FEF" w:rsidRDefault="0050197A">
            <w:r>
              <w:rPr>
                <w:b/>
                <w:bCs/>
              </w:rPr>
              <w:t>Tikslinė vertė</w:t>
            </w:r>
          </w:p>
        </w:tc>
        <w:tc>
          <w:tcPr>
            <w:tcW w:w="6832" w:type="dxa"/>
          </w:tcPr>
          <w:p w:rsidR="00B52FEF" w:rsidRDefault="0050197A">
            <w:r>
              <w:rPr>
                <w:b/>
                <w:bCs/>
              </w:rPr>
              <w:t>Papildoma informacija</w:t>
            </w:r>
          </w:p>
        </w:tc>
      </w:tr>
      <w:tr w:rsidR="00B52FEF">
        <w:tc>
          <w:tcPr>
            <w:tcW w:w="562" w:type="dxa"/>
          </w:tcPr>
          <w:p w:rsidR="00B52FEF" w:rsidRDefault="0050197A">
            <w:pPr>
              <w:jc w:val="center"/>
            </w:pPr>
            <w:r>
              <w:t>1</w:t>
            </w:r>
          </w:p>
        </w:tc>
        <w:tc>
          <w:tcPr>
            <w:tcW w:w="993" w:type="dxa"/>
          </w:tcPr>
          <w:p w:rsidR="00B52FEF" w:rsidRDefault="0050197A">
            <w:r>
              <w:t>7220.1</w:t>
            </w:r>
          </w:p>
        </w:tc>
        <w:tc>
          <w:tcPr>
            <w:tcW w:w="3118" w:type="dxa"/>
          </w:tcPr>
          <w:p w:rsidR="00B52FEF" w:rsidRDefault="0050197A">
            <w:r>
              <w:t>Bendras buveinių užimamas plotas</w:t>
            </w:r>
          </w:p>
        </w:tc>
        <w:tc>
          <w:tcPr>
            <w:tcW w:w="1309" w:type="dxa"/>
            <w:vAlign w:val="center"/>
          </w:tcPr>
          <w:p w:rsidR="00B52FEF" w:rsidRDefault="0050197A">
            <w:pPr>
              <w:jc w:val="center"/>
            </w:pPr>
            <w:r>
              <w:t>ha</w:t>
            </w:r>
          </w:p>
          <w:p w:rsidR="00B52FEF" w:rsidRDefault="00B52FEF">
            <w:pPr>
              <w:jc w:val="center"/>
            </w:pPr>
          </w:p>
        </w:tc>
        <w:tc>
          <w:tcPr>
            <w:tcW w:w="2018" w:type="dxa"/>
          </w:tcPr>
          <w:p w:rsidR="00B52FEF" w:rsidRDefault="0050197A">
            <w:r>
              <w:t xml:space="preserve">Stabilus arba didėjantis </w:t>
            </w:r>
          </w:p>
        </w:tc>
        <w:tc>
          <w:tcPr>
            <w:tcW w:w="6832" w:type="dxa"/>
          </w:tcPr>
          <w:p w:rsidR="00B52FEF" w:rsidRDefault="00B52FEF"/>
        </w:tc>
      </w:tr>
      <w:tr w:rsidR="00B52FEF">
        <w:tc>
          <w:tcPr>
            <w:tcW w:w="562" w:type="dxa"/>
          </w:tcPr>
          <w:p w:rsidR="00B52FEF" w:rsidRDefault="0050197A">
            <w:pPr>
              <w:jc w:val="center"/>
            </w:pPr>
            <w:r>
              <w:t>2</w:t>
            </w:r>
          </w:p>
        </w:tc>
        <w:tc>
          <w:tcPr>
            <w:tcW w:w="993" w:type="dxa"/>
          </w:tcPr>
          <w:p w:rsidR="00B52FEF" w:rsidRDefault="0050197A">
            <w:r>
              <w:t>7220.2</w:t>
            </w:r>
          </w:p>
        </w:tc>
        <w:tc>
          <w:tcPr>
            <w:tcW w:w="3118" w:type="dxa"/>
          </w:tcPr>
          <w:p w:rsidR="00B52FEF" w:rsidRDefault="0050197A">
            <w:r>
              <w:t>Gerų struktūros ir funkcijų buveinių plotas</w:t>
            </w:r>
          </w:p>
        </w:tc>
        <w:tc>
          <w:tcPr>
            <w:tcW w:w="1309" w:type="dxa"/>
            <w:vAlign w:val="center"/>
          </w:tcPr>
          <w:p w:rsidR="00B52FEF" w:rsidRDefault="0050197A">
            <w:pPr>
              <w:jc w:val="center"/>
            </w:pPr>
            <w:r>
              <w:t>ha</w:t>
            </w:r>
          </w:p>
          <w:p w:rsidR="00B52FEF" w:rsidRDefault="00B52FEF">
            <w:pPr>
              <w:jc w:val="center"/>
            </w:pPr>
          </w:p>
        </w:tc>
        <w:tc>
          <w:tcPr>
            <w:tcW w:w="2018" w:type="dxa"/>
          </w:tcPr>
          <w:p w:rsidR="00B52FEF" w:rsidRDefault="0050197A">
            <w:r>
              <w:t>Stabilus arba didėjantis</w:t>
            </w:r>
          </w:p>
        </w:tc>
        <w:tc>
          <w:tcPr>
            <w:tcW w:w="6832" w:type="dxa"/>
          </w:tcPr>
          <w:p w:rsidR="00B52FEF" w:rsidRDefault="00B52FEF"/>
        </w:tc>
      </w:tr>
      <w:tr w:rsidR="00B52FEF">
        <w:tblPrEx>
          <w:tblCellMar>
            <w:left w:w="57" w:type="dxa"/>
            <w:right w:w="57" w:type="dxa"/>
          </w:tblCellMar>
        </w:tblPrEx>
        <w:tc>
          <w:tcPr>
            <w:tcW w:w="562" w:type="dxa"/>
          </w:tcPr>
          <w:p w:rsidR="00B52FEF" w:rsidRDefault="0050197A">
            <w:pPr>
              <w:jc w:val="center"/>
            </w:pPr>
            <w:r>
              <w:t>3</w:t>
            </w:r>
          </w:p>
        </w:tc>
        <w:tc>
          <w:tcPr>
            <w:tcW w:w="993" w:type="dxa"/>
          </w:tcPr>
          <w:p w:rsidR="00B52FEF" w:rsidRDefault="0050197A">
            <w:r>
              <w:t>7220.3</w:t>
            </w:r>
          </w:p>
        </w:tc>
        <w:tc>
          <w:tcPr>
            <w:tcW w:w="3118" w:type="dxa"/>
            <w:shd w:val="clear" w:color="auto" w:fill="auto"/>
          </w:tcPr>
          <w:p w:rsidR="00B52FEF" w:rsidRDefault="0050197A">
            <w:r>
              <w:t>Tufų susidarymas</w:t>
            </w:r>
          </w:p>
        </w:tc>
        <w:tc>
          <w:tcPr>
            <w:tcW w:w="1309" w:type="dxa"/>
            <w:shd w:val="clear" w:color="auto" w:fill="auto"/>
          </w:tcPr>
          <w:p w:rsidR="00B52FEF" w:rsidRDefault="0050197A">
            <w:pPr>
              <w:jc w:val="center"/>
            </w:pPr>
            <w:r>
              <w:t>Eksperto vertinimas</w:t>
            </w:r>
          </w:p>
        </w:tc>
        <w:tc>
          <w:tcPr>
            <w:tcW w:w="2018" w:type="dxa"/>
            <w:shd w:val="clear" w:color="auto" w:fill="auto"/>
          </w:tcPr>
          <w:p w:rsidR="00B52FEF" w:rsidRDefault="0050197A">
            <w:r>
              <w:t>Tufai lengvai atpažįstami, sudaro telkinius</w:t>
            </w:r>
          </w:p>
        </w:tc>
        <w:tc>
          <w:tcPr>
            <w:tcW w:w="6832" w:type="dxa"/>
            <w:shd w:val="clear" w:color="auto" w:fill="auto"/>
          </w:tcPr>
          <w:p w:rsidR="00B52FEF" w:rsidRDefault="0050197A">
            <w:r>
              <w:t>Tufų gabaliukai sudaro tankius terasėlių, gūbrelių ar versmės ir upelio apvado pavidalo telkinius.</w:t>
            </w:r>
          </w:p>
        </w:tc>
      </w:tr>
      <w:tr w:rsidR="00B52FEF">
        <w:tblPrEx>
          <w:tblCellMar>
            <w:left w:w="57" w:type="dxa"/>
            <w:right w:w="57" w:type="dxa"/>
          </w:tblCellMar>
        </w:tblPrEx>
        <w:tc>
          <w:tcPr>
            <w:tcW w:w="562" w:type="dxa"/>
          </w:tcPr>
          <w:p w:rsidR="00B52FEF" w:rsidRDefault="0050197A">
            <w:pPr>
              <w:jc w:val="center"/>
            </w:pPr>
            <w:r>
              <w:t>4</w:t>
            </w:r>
          </w:p>
        </w:tc>
        <w:tc>
          <w:tcPr>
            <w:tcW w:w="993" w:type="dxa"/>
          </w:tcPr>
          <w:p w:rsidR="00B52FEF" w:rsidRDefault="0050197A">
            <w:r>
              <w:t>7220.4</w:t>
            </w:r>
          </w:p>
        </w:tc>
        <w:tc>
          <w:tcPr>
            <w:tcW w:w="3118" w:type="dxa"/>
            <w:shd w:val="clear" w:color="auto" w:fill="auto"/>
          </w:tcPr>
          <w:p w:rsidR="00B52FEF" w:rsidRDefault="0050197A">
            <w:r>
              <w:t>Tipiškos samanų dangos susiformavimas</w:t>
            </w:r>
          </w:p>
        </w:tc>
        <w:tc>
          <w:tcPr>
            <w:tcW w:w="1309" w:type="dxa"/>
            <w:shd w:val="clear" w:color="auto" w:fill="auto"/>
          </w:tcPr>
          <w:p w:rsidR="00B52FEF" w:rsidRDefault="0050197A">
            <w:pPr>
              <w:jc w:val="center"/>
            </w:pPr>
            <w:r>
              <w:t>Eksperto vertinimas</w:t>
            </w:r>
          </w:p>
        </w:tc>
        <w:tc>
          <w:tcPr>
            <w:tcW w:w="2018" w:type="dxa"/>
            <w:shd w:val="clear" w:color="auto" w:fill="auto"/>
          </w:tcPr>
          <w:p w:rsidR="00B52FEF" w:rsidRDefault="0050197A">
            <w:r>
              <w:t xml:space="preserve">Samanos auga </w:t>
            </w:r>
          </w:p>
          <w:p w:rsidR="00B52FEF" w:rsidRDefault="0050197A">
            <w:r>
              <w:t>&gt;0,1 m</w:t>
            </w:r>
            <w:r>
              <w:rPr>
                <w:vertAlign w:val="superscript"/>
              </w:rPr>
              <w:t>2</w:t>
            </w:r>
            <w:r>
              <w:t xml:space="preserve"> tarpusavyje besijungiančiais ploteliais</w:t>
            </w:r>
          </w:p>
        </w:tc>
        <w:tc>
          <w:tcPr>
            <w:tcW w:w="6832" w:type="dxa"/>
            <w:shd w:val="clear" w:color="auto" w:fill="auto"/>
          </w:tcPr>
          <w:p w:rsidR="00B52FEF" w:rsidRDefault="0050197A">
            <w:r>
              <w:t xml:space="preserve">Samanų rūšys – </w:t>
            </w:r>
            <w:r>
              <w:rPr>
                <w:i/>
                <w:iCs/>
              </w:rPr>
              <w:t>Palustriella commutata, Pellia endiviifolia, Philonotis calcarea</w:t>
            </w:r>
            <w:r>
              <w:t>.</w:t>
            </w:r>
          </w:p>
          <w:p w:rsidR="00B52FEF" w:rsidRDefault="00B52FEF">
            <w:pPr>
              <w:rPr>
                <w:i/>
                <w:iCs/>
              </w:rPr>
            </w:pPr>
          </w:p>
        </w:tc>
      </w:tr>
      <w:tr w:rsidR="00B52FEF">
        <w:tblPrEx>
          <w:tblCellMar>
            <w:left w:w="57" w:type="dxa"/>
            <w:right w:w="57" w:type="dxa"/>
          </w:tblCellMar>
        </w:tblPrEx>
        <w:tc>
          <w:tcPr>
            <w:tcW w:w="562" w:type="dxa"/>
          </w:tcPr>
          <w:p w:rsidR="00B52FEF" w:rsidRDefault="0050197A">
            <w:pPr>
              <w:jc w:val="center"/>
            </w:pPr>
            <w:r>
              <w:t>5</w:t>
            </w:r>
          </w:p>
        </w:tc>
        <w:tc>
          <w:tcPr>
            <w:tcW w:w="993" w:type="dxa"/>
          </w:tcPr>
          <w:p w:rsidR="00B52FEF" w:rsidRDefault="0050197A">
            <w:r>
              <w:t>7220.5</w:t>
            </w:r>
          </w:p>
        </w:tc>
        <w:tc>
          <w:tcPr>
            <w:tcW w:w="3118" w:type="dxa"/>
            <w:shd w:val="clear" w:color="auto" w:fill="auto"/>
          </w:tcPr>
          <w:p w:rsidR="00B52FEF" w:rsidRDefault="0050197A">
            <w:r>
              <w:t>Įtaka hidrologinėms sąlygoms</w:t>
            </w:r>
          </w:p>
        </w:tc>
        <w:tc>
          <w:tcPr>
            <w:tcW w:w="1309" w:type="dxa"/>
            <w:shd w:val="clear" w:color="auto" w:fill="auto"/>
          </w:tcPr>
          <w:p w:rsidR="00B52FEF" w:rsidRDefault="0050197A">
            <w:pPr>
              <w:jc w:val="center"/>
            </w:pPr>
            <w:r>
              <w:t>Eksperto vertinimas</w:t>
            </w:r>
          </w:p>
        </w:tc>
        <w:tc>
          <w:tcPr>
            <w:tcW w:w="2018" w:type="dxa"/>
            <w:shd w:val="clear" w:color="auto" w:fill="auto"/>
          </w:tcPr>
          <w:p w:rsidR="00B52FEF" w:rsidRDefault="0050197A">
            <w:r>
              <w:t>Jokių antropogeninių vandens tėkmės trikdžių, sausinimo</w:t>
            </w:r>
          </w:p>
        </w:tc>
        <w:tc>
          <w:tcPr>
            <w:tcW w:w="6832" w:type="dxa"/>
            <w:shd w:val="clear" w:color="auto" w:fill="auto"/>
          </w:tcPr>
          <w:p w:rsidR="00B52FEF" w:rsidRDefault="0050197A">
            <w:r>
              <w:t>Vertinami versmės ir šaltininio upelio vandens tėkmės trikdžiai ir sausinimas (vertinama ir 10 m pločio juosta aplink buveinę). Antropogeniniai trikdžiai – konstrukcijos versmėje ir upelyje ar kitoks tėkmės nukreipimas.</w:t>
            </w:r>
          </w:p>
        </w:tc>
      </w:tr>
      <w:tr w:rsidR="00B52FEF">
        <w:tblPrEx>
          <w:tblCellMar>
            <w:left w:w="57" w:type="dxa"/>
            <w:right w:w="57" w:type="dxa"/>
          </w:tblCellMar>
        </w:tblPrEx>
        <w:tc>
          <w:tcPr>
            <w:tcW w:w="562" w:type="dxa"/>
          </w:tcPr>
          <w:p w:rsidR="00B52FEF" w:rsidRDefault="0050197A">
            <w:pPr>
              <w:jc w:val="center"/>
            </w:pPr>
            <w:r>
              <w:t>6</w:t>
            </w:r>
          </w:p>
        </w:tc>
        <w:tc>
          <w:tcPr>
            <w:tcW w:w="993" w:type="dxa"/>
          </w:tcPr>
          <w:p w:rsidR="00B52FEF" w:rsidRDefault="0050197A">
            <w:r>
              <w:t>7220.6</w:t>
            </w:r>
          </w:p>
        </w:tc>
        <w:tc>
          <w:tcPr>
            <w:tcW w:w="3118" w:type="dxa"/>
            <w:shd w:val="clear" w:color="auto" w:fill="auto"/>
          </w:tcPr>
          <w:p w:rsidR="00B52FEF" w:rsidRDefault="0050197A">
            <w:r>
              <w:t>Tarša buitinėmis atliekomis ir nuotekomis</w:t>
            </w:r>
          </w:p>
        </w:tc>
        <w:tc>
          <w:tcPr>
            <w:tcW w:w="1309" w:type="dxa"/>
            <w:shd w:val="clear" w:color="auto" w:fill="auto"/>
          </w:tcPr>
          <w:p w:rsidR="00B52FEF" w:rsidRDefault="0050197A">
            <w:pPr>
              <w:jc w:val="center"/>
            </w:pPr>
            <w:r>
              <w:t>Eksperto vertinimas</w:t>
            </w:r>
          </w:p>
        </w:tc>
        <w:tc>
          <w:tcPr>
            <w:tcW w:w="2018" w:type="dxa"/>
            <w:shd w:val="clear" w:color="auto" w:fill="auto"/>
          </w:tcPr>
          <w:p w:rsidR="00B52FEF" w:rsidRDefault="0050197A">
            <w:pPr>
              <w:jc w:val="center"/>
            </w:pPr>
            <w:r>
              <w:t>Nėra</w:t>
            </w:r>
          </w:p>
        </w:tc>
        <w:tc>
          <w:tcPr>
            <w:tcW w:w="6832" w:type="dxa"/>
            <w:shd w:val="clear" w:color="auto" w:fill="auto"/>
          </w:tcPr>
          <w:p w:rsidR="00B52FEF" w:rsidRDefault="00B52FEF"/>
        </w:tc>
      </w:tr>
      <w:tr w:rsidR="00B52FEF">
        <w:tblPrEx>
          <w:tblCellMar>
            <w:left w:w="57" w:type="dxa"/>
            <w:right w:w="57" w:type="dxa"/>
          </w:tblCellMar>
        </w:tblPrEx>
        <w:tc>
          <w:tcPr>
            <w:tcW w:w="562" w:type="dxa"/>
          </w:tcPr>
          <w:p w:rsidR="00B52FEF" w:rsidRDefault="0050197A">
            <w:pPr>
              <w:jc w:val="center"/>
            </w:pPr>
            <w:r>
              <w:t>7</w:t>
            </w:r>
          </w:p>
        </w:tc>
        <w:tc>
          <w:tcPr>
            <w:tcW w:w="993" w:type="dxa"/>
          </w:tcPr>
          <w:p w:rsidR="00B52FEF" w:rsidRDefault="0050197A">
            <w:r>
              <w:t>7220.7</w:t>
            </w:r>
          </w:p>
        </w:tc>
        <w:tc>
          <w:tcPr>
            <w:tcW w:w="3118" w:type="dxa"/>
            <w:shd w:val="clear" w:color="auto" w:fill="auto"/>
          </w:tcPr>
          <w:p w:rsidR="00B52FEF" w:rsidRDefault="0050197A">
            <w:r>
              <w:t>Grunto erozija versmių aplinkoje</w:t>
            </w:r>
          </w:p>
        </w:tc>
        <w:tc>
          <w:tcPr>
            <w:tcW w:w="1309" w:type="dxa"/>
            <w:shd w:val="clear" w:color="auto" w:fill="auto"/>
          </w:tcPr>
          <w:p w:rsidR="00B52FEF" w:rsidRDefault="0050197A">
            <w:pPr>
              <w:jc w:val="center"/>
              <w:rPr>
                <w:lang w:val="en-US"/>
              </w:rPr>
            </w:pPr>
            <w:r>
              <w:t>Eksperto vertinimas</w:t>
            </w:r>
          </w:p>
        </w:tc>
        <w:tc>
          <w:tcPr>
            <w:tcW w:w="2018" w:type="dxa"/>
            <w:shd w:val="clear" w:color="auto" w:fill="auto"/>
          </w:tcPr>
          <w:p w:rsidR="00B52FEF" w:rsidRDefault="0050197A">
            <w:r>
              <w:t>Nėra arba yra neintensyvi, nulemta natūralių veiksnių</w:t>
            </w:r>
          </w:p>
        </w:tc>
        <w:tc>
          <w:tcPr>
            <w:tcW w:w="6832" w:type="dxa"/>
            <w:shd w:val="clear" w:color="auto" w:fill="auto"/>
          </w:tcPr>
          <w:p w:rsidR="00B52FEF" w:rsidRDefault="0050197A">
            <w:r>
              <w:t>Natūralūs veiksniai – nuošliaužos, vandens erozija, išvirtę medžiai, gyvūnų trypimas, knisimas.</w:t>
            </w:r>
          </w:p>
          <w:p w:rsidR="00B52FEF" w:rsidRDefault="0050197A">
            <w:r>
              <w:t xml:space="preserve">Antropogeniniai veiksniai – trypimas, medžių kirtimas, žemės dirbimas šlaito viršuje. Vertinama 20 m atstumu. </w:t>
            </w:r>
          </w:p>
        </w:tc>
      </w:tr>
      <w:tr w:rsidR="00B52FEF">
        <w:tblPrEx>
          <w:tblCellMar>
            <w:left w:w="108" w:type="dxa"/>
            <w:right w:w="108" w:type="dxa"/>
          </w:tblCellMar>
        </w:tblPrEx>
        <w:tc>
          <w:tcPr>
            <w:tcW w:w="562" w:type="dxa"/>
          </w:tcPr>
          <w:p w:rsidR="00B52FEF" w:rsidRDefault="0050197A">
            <w:pPr>
              <w:jc w:val="center"/>
            </w:pPr>
            <w:r>
              <w:lastRenderedPageBreak/>
              <w:t>8</w:t>
            </w:r>
          </w:p>
        </w:tc>
        <w:tc>
          <w:tcPr>
            <w:tcW w:w="993" w:type="dxa"/>
          </w:tcPr>
          <w:p w:rsidR="00B52FEF" w:rsidRDefault="0050197A">
            <w:r>
              <w:t>7220.8</w:t>
            </w:r>
          </w:p>
        </w:tc>
        <w:tc>
          <w:tcPr>
            <w:tcW w:w="3118" w:type="dxa"/>
          </w:tcPr>
          <w:p w:rsidR="00B52FEF" w:rsidRDefault="0050197A">
            <w:r>
              <w:t>Nitrofilinių ir svetimžemių rūšių projekcinis padengimas</w:t>
            </w:r>
          </w:p>
        </w:tc>
        <w:tc>
          <w:tcPr>
            <w:tcW w:w="1309" w:type="dxa"/>
          </w:tcPr>
          <w:p w:rsidR="00B52FEF" w:rsidRDefault="0050197A">
            <w:pPr>
              <w:jc w:val="center"/>
            </w:pPr>
            <w:r>
              <w:rPr>
                <w:lang w:eastAsia="yi-Hebr" w:bidi="yi-Hebr"/>
              </w:rPr>
              <w:t>proc.</w:t>
            </w:r>
          </w:p>
        </w:tc>
        <w:tc>
          <w:tcPr>
            <w:tcW w:w="2018" w:type="dxa"/>
          </w:tcPr>
          <w:p w:rsidR="00B52FEF" w:rsidRDefault="0050197A">
            <w:pPr>
              <w:jc w:val="center"/>
            </w:pPr>
            <w:r>
              <w:t>&lt;10,</w:t>
            </w:r>
          </w:p>
          <w:p w:rsidR="00B52FEF" w:rsidRDefault="0050197A">
            <w:pPr>
              <w:jc w:val="center"/>
            </w:pPr>
            <w:r>
              <w:t>invazinių rūšių – 0</w:t>
            </w:r>
          </w:p>
        </w:tc>
        <w:tc>
          <w:tcPr>
            <w:tcW w:w="6832" w:type="dxa"/>
          </w:tcPr>
          <w:p w:rsidR="00B52FEF" w:rsidRDefault="0050197A">
            <w:r>
              <w:t xml:space="preserve">Invazinės rūšys pagal Lietuvos Respublikos aplinkos ministro </w:t>
            </w:r>
          </w:p>
          <w:p w:rsidR="00B52FEF" w:rsidRDefault="0050197A">
            <w:r>
              <w:t>2004 m. rugpjūčio 16 d. įsakymu Nr. D1-433 (su vėlesniais papildymais) patvirtintą sąrašą. Nitrofilinės rūšys –</w:t>
            </w:r>
            <w:r>
              <w:rPr>
                <w:i/>
                <w:iCs/>
              </w:rPr>
              <w:t xml:space="preserve"> Phragmites australis</w:t>
            </w:r>
            <w:r>
              <w:t xml:space="preserve">, </w:t>
            </w:r>
            <w:r>
              <w:rPr>
                <w:i/>
                <w:iCs/>
              </w:rPr>
              <w:t>Urtica dioica.</w:t>
            </w:r>
          </w:p>
        </w:tc>
      </w:tr>
    </w:tbl>
    <w:p w:rsidR="00B52FEF" w:rsidRDefault="00B52FEF">
      <w:pPr>
        <w:tabs>
          <w:tab w:val="left" w:pos="426"/>
        </w:tabs>
        <w:rPr>
          <w:szCs w:val="24"/>
        </w:rPr>
      </w:pPr>
    </w:p>
    <w:p w:rsidR="003C5F4C" w:rsidRPr="003E2771" w:rsidRDefault="003C5F4C" w:rsidP="003C5F4C">
      <w:pPr>
        <w:autoSpaceDE w:val="0"/>
        <w:autoSpaceDN w:val="0"/>
        <w:adjustRightInd w:val="0"/>
        <w:rPr>
          <w:rFonts w:eastAsia="Calibri"/>
          <w:b/>
          <w:bCs/>
          <w:szCs w:val="24"/>
        </w:rPr>
      </w:pPr>
      <w:r w:rsidRPr="003E2771">
        <w:rPr>
          <w:rFonts w:eastAsia="Calibri"/>
          <w:b/>
          <w:bCs/>
          <w:szCs w:val="24"/>
        </w:rPr>
        <w:t>Buveinės „7150, Plikų durpių saidrynai</w:t>
      </w:r>
      <w:r w:rsidRPr="003E2771">
        <w:rPr>
          <w:rFonts w:eastAsia="Calibri"/>
          <w:b/>
          <w:bCs/>
          <w:i/>
          <w:iCs/>
          <w:szCs w:val="24"/>
        </w:rPr>
        <w:t>“</w:t>
      </w:r>
      <w:r w:rsidRPr="003E2771">
        <w:rPr>
          <w:rFonts w:eastAsia="Calibri"/>
          <w:b/>
          <w:bCs/>
          <w:szCs w:val="24"/>
        </w:rPr>
        <w:t xml:space="preserve"> geros apsaugos būklės kriterijai </w:t>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t>13 lentelė</w:t>
      </w:r>
    </w:p>
    <w:tbl>
      <w:tblPr>
        <w:tblW w:w="14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62"/>
        <w:gridCol w:w="993"/>
        <w:gridCol w:w="3118"/>
        <w:gridCol w:w="1276"/>
        <w:gridCol w:w="2126"/>
        <w:gridCol w:w="6695"/>
      </w:tblGrid>
      <w:tr w:rsidR="00DE7732" w:rsidRPr="00C84E79" w:rsidTr="003E2771">
        <w:tc>
          <w:tcPr>
            <w:tcW w:w="562" w:type="dxa"/>
            <w:shd w:val="clear" w:color="auto" w:fill="auto"/>
          </w:tcPr>
          <w:p w:rsidR="003C5F4C" w:rsidRPr="003E2771" w:rsidRDefault="003C5F4C" w:rsidP="003E2771">
            <w:pPr>
              <w:autoSpaceDE w:val="0"/>
              <w:autoSpaceDN w:val="0"/>
              <w:adjustRightInd w:val="0"/>
              <w:jc w:val="center"/>
              <w:rPr>
                <w:b/>
                <w:bCs/>
              </w:rPr>
            </w:pPr>
            <w:r w:rsidRPr="003E2771">
              <w:rPr>
                <w:b/>
                <w:bCs/>
              </w:rPr>
              <w:t>Eil. Nr.</w:t>
            </w:r>
          </w:p>
        </w:tc>
        <w:tc>
          <w:tcPr>
            <w:tcW w:w="993" w:type="dxa"/>
            <w:shd w:val="clear" w:color="auto" w:fill="auto"/>
          </w:tcPr>
          <w:p w:rsidR="003C5F4C" w:rsidRPr="003E2771" w:rsidRDefault="003C5F4C" w:rsidP="003E2771">
            <w:pPr>
              <w:autoSpaceDE w:val="0"/>
              <w:autoSpaceDN w:val="0"/>
              <w:adjustRightInd w:val="0"/>
              <w:rPr>
                <w:b/>
                <w:bCs/>
              </w:rPr>
            </w:pPr>
            <w:r w:rsidRPr="003E2771">
              <w:rPr>
                <w:b/>
                <w:bCs/>
              </w:rPr>
              <w:t>Kriteri-jaus kodas</w:t>
            </w:r>
          </w:p>
        </w:tc>
        <w:tc>
          <w:tcPr>
            <w:tcW w:w="3118" w:type="dxa"/>
            <w:shd w:val="clear" w:color="auto" w:fill="auto"/>
          </w:tcPr>
          <w:p w:rsidR="003C5F4C" w:rsidRPr="003E2771" w:rsidRDefault="003C5F4C" w:rsidP="003E2771">
            <w:pPr>
              <w:autoSpaceDE w:val="0"/>
              <w:autoSpaceDN w:val="0"/>
              <w:adjustRightInd w:val="0"/>
              <w:rPr>
                <w:b/>
                <w:bCs/>
              </w:rPr>
            </w:pPr>
            <w:r w:rsidRPr="003E2771">
              <w:rPr>
                <w:b/>
                <w:bCs/>
              </w:rPr>
              <w:t>Kriterijus</w:t>
            </w:r>
          </w:p>
        </w:tc>
        <w:tc>
          <w:tcPr>
            <w:tcW w:w="1276" w:type="dxa"/>
            <w:shd w:val="clear" w:color="auto" w:fill="auto"/>
          </w:tcPr>
          <w:p w:rsidR="003C5F4C" w:rsidRPr="003E2771" w:rsidRDefault="003C5F4C" w:rsidP="003E2771">
            <w:pPr>
              <w:autoSpaceDE w:val="0"/>
              <w:autoSpaceDN w:val="0"/>
              <w:adjustRightInd w:val="0"/>
              <w:rPr>
                <w:b/>
                <w:bCs/>
              </w:rPr>
            </w:pPr>
            <w:r w:rsidRPr="003E2771">
              <w:rPr>
                <w:b/>
                <w:bCs/>
              </w:rPr>
              <w:t>Matavimo vienetas</w:t>
            </w:r>
          </w:p>
        </w:tc>
        <w:tc>
          <w:tcPr>
            <w:tcW w:w="2126" w:type="dxa"/>
            <w:shd w:val="clear" w:color="auto" w:fill="auto"/>
          </w:tcPr>
          <w:p w:rsidR="003C5F4C" w:rsidRPr="003E2771" w:rsidRDefault="003C5F4C" w:rsidP="003E2771">
            <w:pPr>
              <w:autoSpaceDE w:val="0"/>
              <w:autoSpaceDN w:val="0"/>
              <w:adjustRightInd w:val="0"/>
              <w:rPr>
                <w:b/>
                <w:bCs/>
              </w:rPr>
            </w:pPr>
            <w:r w:rsidRPr="003E2771">
              <w:rPr>
                <w:b/>
                <w:bCs/>
              </w:rPr>
              <w:t>Tikslinė vertė</w:t>
            </w:r>
          </w:p>
        </w:tc>
        <w:tc>
          <w:tcPr>
            <w:tcW w:w="6695" w:type="dxa"/>
            <w:shd w:val="clear" w:color="auto" w:fill="auto"/>
          </w:tcPr>
          <w:p w:rsidR="003C5F4C" w:rsidRPr="003E2771" w:rsidRDefault="003C5F4C" w:rsidP="003E2771">
            <w:pPr>
              <w:autoSpaceDE w:val="0"/>
              <w:autoSpaceDN w:val="0"/>
              <w:adjustRightInd w:val="0"/>
              <w:rPr>
                <w:b/>
                <w:bCs/>
              </w:rPr>
            </w:pPr>
            <w:r w:rsidRPr="003E2771">
              <w:rPr>
                <w:b/>
                <w:bCs/>
              </w:rPr>
              <w:t>Papildoma informacija</w:t>
            </w:r>
          </w:p>
        </w:tc>
      </w:tr>
      <w:tr w:rsidR="00DE7732" w:rsidRPr="00C84E79" w:rsidTr="003E2771">
        <w:tc>
          <w:tcPr>
            <w:tcW w:w="562" w:type="dxa"/>
            <w:shd w:val="clear" w:color="auto" w:fill="auto"/>
          </w:tcPr>
          <w:p w:rsidR="003C5F4C" w:rsidRPr="00E43462" w:rsidRDefault="003C5F4C" w:rsidP="003E2771">
            <w:pPr>
              <w:jc w:val="center"/>
            </w:pPr>
            <w:r w:rsidRPr="00E43462">
              <w:t>1</w:t>
            </w:r>
          </w:p>
        </w:tc>
        <w:tc>
          <w:tcPr>
            <w:tcW w:w="993" w:type="dxa"/>
            <w:shd w:val="clear" w:color="auto" w:fill="auto"/>
          </w:tcPr>
          <w:p w:rsidR="003C5F4C" w:rsidRPr="00E43462" w:rsidRDefault="003C5F4C" w:rsidP="003E2771">
            <w:pPr>
              <w:autoSpaceDE w:val="0"/>
              <w:autoSpaceDN w:val="0"/>
              <w:adjustRightInd w:val="0"/>
            </w:pPr>
            <w:r w:rsidRPr="00E43462">
              <w:t>7150.1.</w:t>
            </w:r>
          </w:p>
        </w:tc>
        <w:tc>
          <w:tcPr>
            <w:tcW w:w="3118" w:type="dxa"/>
            <w:shd w:val="clear" w:color="auto" w:fill="auto"/>
          </w:tcPr>
          <w:p w:rsidR="003C5F4C" w:rsidRPr="00E43462" w:rsidRDefault="003C5F4C" w:rsidP="003E2771">
            <w:pPr>
              <w:autoSpaceDE w:val="0"/>
              <w:autoSpaceDN w:val="0"/>
              <w:adjustRightInd w:val="0"/>
            </w:pPr>
            <w:r w:rsidRPr="00E43462">
              <w:t>Bendras buveinių užimamas plotas</w:t>
            </w:r>
          </w:p>
        </w:tc>
        <w:tc>
          <w:tcPr>
            <w:tcW w:w="1276" w:type="dxa"/>
            <w:shd w:val="clear" w:color="auto" w:fill="auto"/>
            <w:vAlign w:val="center"/>
          </w:tcPr>
          <w:p w:rsidR="003C5F4C" w:rsidRPr="00E43462" w:rsidRDefault="003C5F4C" w:rsidP="003E2771">
            <w:pPr>
              <w:autoSpaceDE w:val="0"/>
              <w:autoSpaceDN w:val="0"/>
              <w:adjustRightInd w:val="0"/>
              <w:jc w:val="center"/>
            </w:pPr>
            <w:r w:rsidRPr="00E43462">
              <w:t>ha</w:t>
            </w:r>
          </w:p>
          <w:p w:rsidR="003C5F4C" w:rsidRPr="00E43462" w:rsidRDefault="003C5F4C" w:rsidP="003E2771">
            <w:pPr>
              <w:autoSpaceDE w:val="0"/>
              <w:autoSpaceDN w:val="0"/>
              <w:adjustRightInd w:val="0"/>
              <w:jc w:val="center"/>
            </w:pPr>
          </w:p>
        </w:tc>
        <w:tc>
          <w:tcPr>
            <w:tcW w:w="2126" w:type="dxa"/>
            <w:shd w:val="clear" w:color="auto" w:fill="auto"/>
          </w:tcPr>
          <w:p w:rsidR="003C5F4C" w:rsidRPr="00E43462" w:rsidRDefault="003C5F4C" w:rsidP="003E2771">
            <w:pPr>
              <w:autoSpaceDE w:val="0"/>
              <w:autoSpaceDN w:val="0"/>
              <w:adjustRightInd w:val="0"/>
            </w:pPr>
            <w:r w:rsidRPr="00E43462">
              <w:t>Stabilus arba didėjantis</w:t>
            </w:r>
          </w:p>
        </w:tc>
        <w:tc>
          <w:tcPr>
            <w:tcW w:w="6695" w:type="dxa"/>
            <w:shd w:val="clear" w:color="auto" w:fill="auto"/>
          </w:tcPr>
          <w:p w:rsidR="003C5F4C" w:rsidRPr="00E43462" w:rsidRDefault="003C5F4C" w:rsidP="003E2771">
            <w:pPr>
              <w:autoSpaceDE w:val="0"/>
              <w:autoSpaceDN w:val="0"/>
              <w:adjustRightInd w:val="0"/>
            </w:pPr>
            <w:r w:rsidRPr="00E43462">
              <w:t xml:space="preserve">Dėl natūralios sukcesijos dalis ploto gali transformuotis į 7110 ar 7140 tipų buveines, </w:t>
            </w:r>
            <w:r>
              <w:t>tačiau</w:t>
            </w:r>
            <w:r w:rsidRPr="00E43462">
              <w:t xml:space="preserve"> bendras plotas išlieka stabilus.</w:t>
            </w:r>
          </w:p>
        </w:tc>
      </w:tr>
      <w:tr w:rsidR="00DE7732" w:rsidRPr="00C84E79" w:rsidTr="003E2771">
        <w:tc>
          <w:tcPr>
            <w:tcW w:w="562" w:type="dxa"/>
            <w:shd w:val="clear" w:color="auto" w:fill="auto"/>
          </w:tcPr>
          <w:p w:rsidR="003C5F4C" w:rsidRPr="00E43462" w:rsidRDefault="003C5F4C" w:rsidP="003E2771">
            <w:pPr>
              <w:jc w:val="center"/>
            </w:pPr>
            <w:r w:rsidRPr="00E43462">
              <w:t>2</w:t>
            </w:r>
          </w:p>
        </w:tc>
        <w:tc>
          <w:tcPr>
            <w:tcW w:w="993" w:type="dxa"/>
            <w:shd w:val="clear" w:color="auto" w:fill="auto"/>
          </w:tcPr>
          <w:p w:rsidR="003C5F4C" w:rsidRPr="00E43462" w:rsidRDefault="003C5F4C" w:rsidP="003E2771">
            <w:pPr>
              <w:autoSpaceDE w:val="0"/>
              <w:autoSpaceDN w:val="0"/>
              <w:adjustRightInd w:val="0"/>
            </w:pPr>
            <w:r w:rsidRPr="00E43462">
              <w:t>7150.2.</w:t>
            </w:r>
          </w:p>
        </w:tc>
        <w:tc>
          <w:tcPr>
            <w:tcW w:w="3118" w:type="dxa"/>
            <w:shd w:val="clear" w:color="auto" w:fill="auto"/>
          </w:tcPr>
          <w:p w:rsidR="003C5F4C" w:rsidRPr="00E43462" w:rsidRDefault="003C5F4C" w:rsidP="003E2771">
            <w:pPr>
              <w:autoSpaceDE w:val="0"/>
              <w:autoSpaceDN w:val="0"/>
              <w:adjustRightInd w:val="0"/>
            </w:pPr>
            <w:r w:rsidRPr="00E43462">
              <w:t>Gerų struktūros ir funkcijų buveinių plotas</w:t>
            </w:r>
          </w:p>
        </w:tc>
        <w:tc>
          <w:tcPr>
            <w:tcW w:w="1276" w:type="dxa"/>
            <w:shd w:val="clear" w:color="auto" w:fill="auto"/>
            <w:vAlign w:val="center"/>
          </w:tcPr>
          <w:p w:rsidR="003C5F4C" w:rsidRPr="00E43462" w:rsidRDefault="003C5F4C" w:rsidP="003E2771">
            <w:pPr>
              <w:autoSpaceDE w:val="0"/>
              <w:autoSpaceDN w:val="0"/>
              <w:adjustRightInd w:val="0"/>
              <w:jc w:val="center"/>
            </w:pPr>
            <w:r w:rsidRPr="00E43462">
              <w:t>ha</w:t>
            </w:r>
          </w:p>
          <w:p w:rsidR="003C5F4C" w:rsidRPr="00E43462" w:rsidRDefault="003C5F4C" w:rsidP="003E2771">
            <w:pPr>
              <w:autoSpaceDE w:val="0"/>
              <w:autoSpaceDN w:val="0"/>
              <w:adjustRightInd w:val="0"/>
              <w:jc w:val="center"/>
            </w:pPr>
          </w:p>
        </w:tc>
        <w:tc>
          <w:tcPr>
            <w:tcW w:w="2126" w:type="dxa"/>
            <w:shd w:val="clear" w:color="auto" w:fill="auto"/>
          </w:tcPr>
          <w:p w:rsidR="003C5F4C" w:rsidRPr="00E43462" w:rsidRDefault="003C5F4C" w:rsidP="003E2771">
            <w:pPr>
              <w:autoSpaceDE w:val="0"/>
              <w:autoSpaceDN w:val="0"/>
              <w:adjustRightInd w:val="0"/>
            </w:pPr>
            <w:r w:rsidRPr="00E43462">
              <w:t>Stabilus arba didėjantis</w:t>
            </w:r>
          </w:p>
        </w:tc>
        <w:tc>
          <w:tcPr>
            <w:tcW w:w="6695" w:type="dxa"/>
            <w:shd w:val="clear" w:color="auto" w:fill="auto"/>
          </w:tcPr>
          <w:p w:rsidR="003C5F4C" w:rsidRPr="00E43462" w:rsidRDefault="003C5F4C" w:rsidP="003E2771">
            <w:pPr>
              <w:autoSpaceDE w:val="0"/>
              <w:autoSpaceDN w:val="0"/>
              <w:adjustRightInd w:val="0"/>
            </w:pPr>
          </w:p>
        </w:tc>
      </w:tr>
      <w:tr w:rsidR="00DE7732" w:rsidRPr="00C84E79" w:rsidTr="003E2771">
        <w:tblPrEx>
          <w:tblCellMar>
            <w:left w:w="57" w:type="dxa"/>
            <w:right w:w="57" w:type="dxa"/>
          </w:tblCellMar>
        </w:tblPrEx>
        <w:tc>
          <w:tcPr>
            <w:tcW w:w="562" w:type="dxa"/>
            <w:shd w:val="clear" w:color="auto" w:fill="auto"/>
          </w:tcPr>
          <w:p w:rsidR="003C5F4C" w:rsidRPr="00E43462" w:rsidRDefault="003C5F4C" w:rsidP="003E2771">
            <w:pPr>
              <w:autoSpaceDE w:val="0"/>
              <w:autoSpaceDN w:val="0"/>
              <w:adjustRightInd w:val="0"/>
              <w:jc w:val="center"/>
            </w:pPr>
            <w:r w:rsidRPr="00E43462">
              <w:t>3</w:t>
            </w:r>
          </w:p>
        </w:tc>
        <w:tc>
          <w:tcPr>
            <w:tcW w:w="993" w:type="dxa"/>
            <w:shd w:val="clear" w:color="auto" w:fill="auto"/>
          </w:tcPr>
          <w:p w:rsidR="003C5F4C" w:rsidRPr="00E43462" w:rsidRDefault="003C5F4C" w:rsidP="003E2771">
            <w:pPr>
              <w:autoSpaceDE w:val="0"/>
              <w:autoSpaceDN w:val="0"/>
              <w:adjustRightInd w:val="0"/>
            </w:pPr>
            <w:r w:rsidRPr="00E43462">
              <w:t>7150.3.</w:t>
            </w:r>
          </w:p>
        </w:tc>
        <w:tc>
          <w:tcPr>
            <w:tcW w:w="3118" w:type="dxa"/>
            <w:shd w:val="clear" w:color="auto" w:fill="auto"/>
          </w:tcPr>
          <w:p w:rsidR="003C5F4C" w:rsidRPr="00E43462" w:rsidRDefault="003C5F4C" w:rsidP="003E2771">
            <w:pPr>
              <w:autoSpaceDE w:val="0"/>
              <w:autoSpaceDN w:val="0"/>
              <w:adjustRightInd w:val="0"/>
            </w:pPr>
            <w:r w:rsidRPr="00E43462">
              <w:t>Buveinę sudarančių plotų skaičius ir dydis</w:t>
            </w:r>
          </w:p>
        </w:tc>
        <w:tc>
          <w:tcPr>
            <w:tcW w:w="1276" w:type="dxa"/>
            <w:shd w:val="clear" w:color="auto" w:fill="auto"/>
          </w:tcPr>
          <w:p w:rsidR="003C5F4C" w:rsidRPr="00E43462" w:rsidRDefault="003C5F4C" w:rsidP="003E2771">
            <w:pPr>
              <w:autoSpaceDE w:val="0"/>
              <w:autoSpaceDN w:val="0"/>
              <w:adjustRightInd w:val="0"/>
              <w:jc w:val="center"/>
            </w:pPr>
            <w:r w:rsidRPr="00E43462">
              <w:t>m</w:t>
            </w:r>
            <w:r w:rsidRPr="003E2771">
              <w:rPr>
                <w:vertAlign w:val="superscript"/>
              </w:rPr>
              <w:t>2</w:t>
            </w:r>
          </w:p>
        </w:tc>
        <w:tc>
          <w:tcPr>
            <w:tcW w:w="2126" w:type="dxa"/>
            <w:shd w:val="clear" w:color="auto" w:fill="auto"/>
          </w:tcPr>
          <w:p w:rsidR="003C5F4C" w:rsidRPr="00E43462" w:rsidRDefault="003C5F4C" w:rsidP="003E2771">
            <w:pPr>
              <w:autoSpaceDE w:val="0"/>
              <w:autoSpaceDN w:val="0"/>
              <w:adjustRightInd w:val="0"/>
              <w:jc w:val="center"/>
            </w:pPr>
            <w:r w:rsidRPr="00E43462">
              <w:t>1 arba keli plotai, iš kurių bent 1 ploto dydis &gt;50 m</w:t>
            </w:r>
            <w:r w:rsidRPr="003E2771">
              <w:rPr>
                <w:vertAlign w:val="superscript"/>
              </w:rPr>
              <w:t>2</w:t>
            </w:r>
          </w:p>
        </w:tc>
        <w:tc>
          <w:tcPr>
            <w:tcW w:w="6695" w:type="dxa"/>
            <w:shd w:val="clear" w:color="auto" w:fill="auto"/>
          </w:tcPr>
          <w:p w:rsidR="003C5F4C" w:rsidRPr="00E43462" w:rsidRDefault="003C5F4C" w:rsidP="003E2771">
            <w:pPr>
              <w:autoSpaceDE w:val="0"/>
              <w:autoSpaceDN w:val="0"/>
              <w:adjustRightInd w:val="0"/>
            </w:pPr>
            <w:r w:rsidRPr="00E43462">
              <w:t>Buveinę gali sudaryti daug plotų, suskaidytų  siauromis (&lt;5 m) 7150 buveinės tipo kriterijų neatitinkančios augalijos ar atvirų durpių juostomis.</w:t>
            </w:r>
          </w:p>
        </w:tc>
      </w:tr>
      <w:tr w:rsidR="00DE7732" w:rsidRPr="00C84E79" w:rsidTr="003E2771">
        <w:tblPrEx>
          <w:tblCellMar>
            <w:left w:w="57" w:type="dxa"/>
            <w:right w:w="57" w:type="dxa"/>
          </w:tblCellMar>
        </w:tblPrEx>
        <w:tc>
          <w:tcPr>
            <w:tcW w:w="562" w:type="dxa"/>
            <w:shd w:val="clear" w:color="auto" w:fill="auto"/>
          </w:tcPr>
          <w:p w:rsidR="003C5F4C" w:rsidRPr="00E43462" w:rsidRDefault="003C5F4C" w:rsidP="003E2771">
            <w:pPr>
              <w:autoSpaceDE w:val="0"/>
              <w:autoSpaceDN w:val="0"/>
              <w:adjustRightInd w:val="0"/>
              <w:jc w:val="center"/>
            </w:pPr>
            <w:r w:rsidRPr="00E43462">
              <w:t>4</w:t>
            </w:r>
          </w:p>
        </w:tc>
        <w:tc>
          <w:tcPr>
            <w:tcW w:w="993" w:type="dxa"/>
            <w:shd w:val="clear" w:color="auto" w:fill="auto"/>
          </w:tcPr>
          <w:p w:rsidR="003C5F4C" w:rsidRPr="00E43462" w:rsidRDefault="003C5F4C" w:rsidP="003E2771">
            <w:pPr>
              <w:autoSpaceDE w:val="0"/>
              <w:autoSpaceDN w:val="0"/>
              <w:adjustRightInd w:val="0"/>
            </w:pPr>
            <w:r w:rsidRPr="00E43462">
              <w:t>7150.4.</w:t>
            </w:r>
          </w:p>
        </w:tc>
        <w:tc>
          <w:tcPr>
            <w:tcW w:w="3118" w:type="dxa"/>
            <w:shd w:val="clear" w:color="auto" w:fill="auto"/>
          </w:tcPr>
          <w:p w:rsidR="003C5F4C" w:rsidRPr="00E43462" w:rsidRDefault="003C5F4C" w:rsidP="003E2771">
            <w:pPr>
              <w:autoSpaceDE w:val="0"/>
              <w:autoSpaceDN w:val="0"/>
              <w:adjustRightInd w:val="0"/>
            </w:pPr>
            <w:r w:rsidRPr="00E43462">
              <w:t xml:space="preserve">Atviros durpės plotas buveinėje </w:t>
            </w:r>
          </w:p>
        </w:tc>
        <w:tc>
          <w:tcPr>
            <w:tcW w:w="1276" w:type="dxa"/>
            <w:shd w:val="clear" w:color="auto" w:fill="auto"/>
          </w:tcPr>
          <w:p w:rsidR="003C5F4C" w:rsidRPr="00E43462" w:rsidRDefault="003C5F4C" w:rsidP="003E2771">
            <w:pPr>
              <w:autoSpaceDE w:val="0"/>
              <w:autoSpaceDN w:val="0"/>
              <w:adjustRightInd w:val="0"/>
              <w:jc w:val="center"/>
            </w:pPr>
            <w:r w:rsidRPr="003B3DF6">
              <w:t>proc.</w:t>
            </w:r>
          </w:p>
        </w:tc>
        <w:tc>
          <w:tcPr>
            <w:tcW w:w="2126" w:type="dxa"/>
            <w:shd w:val="clear" w:color="auto" w:fill="auto"/>
          </w:tcPr>
          <w:p w:rsidR="003C5F4C" w:rsidRPr="00E43462" w:rsidRDefault="003C5F4C" w:rsidP="003E2771">
            <w:pPr>
              <w:autoSpaceDE w:val="0"/>
              <w:autoSpaceDN w:val="0"/>
              <w:adjustRightInd w:val="0"/>
              <w:jc w:val="center"/>
            </w:pPr>
            <w:r w:rsidRPr="00E43462">
              <w:t>&gt;50</w:t>
            </w:r>
          </w:p>
        </w:tc>
        <w:tc>
          <w:tcPr>
            <w:tcW w:w="6695" w:type="dxa"/>
            <w:shd w:val="clear" w:color="auto" w:fill="auto"/>
          </w:tcPr>
          <w:p w:rsidR="003C5F4C" w:rsidRPr="00E43462" w:rsidRDefault="003C5F4C" w:rsidP="003E2771">
            <w:pPr>
              <w:autoSpaceDE w:val="0"/>
              <w:autoSpaceDN w:val="0"/>
              <w:adjustRightInd w:val="0"/>
            </w:pPr>
          </w:p>
        </w:tc>
      </w:tr>
      <w:tr w:rsidR="00DE7732" w:rsidRPr="00C84E79" w:rsidTr="003E2771">
        <w:tblPrEx>
          <w:tblCellMar>
            <w:left w:w="57" w:type="dxa"/>
            <w:right w:w="57" w:type="dxa"/>
          </w:tblCellMar>
        </w:tblPrEx>
        <w:tc>
          <w:tcPr>
            <w:tcW w:w="562" w:type="dxa"/>
            <w:shd w:val="clear" w:color="auto" w:fill="auto"/>
          </w:tcPr>
          <w:p w:rsidR="003C5F4C" w:rsidRPr="00E43462" w:rsidRDefault="003C5F4C" w:rsidP="003E2771">
            <w:pPr>
              <w:autoSpaceDE w:val="0"/>
              <w:autoSpaceDN w:val="0"/>
              <w:adjustRightInd w:val="0"/>
              <w:jc w:val="center"/>
            </w:pPr>
            <w:r w:rsidRPr="00E43462">
              <w:t>5</w:t>
            </w:r>
          </w:p>
        </w:tc>
        <w:tc>
          <w:tcPr>
            <w:tcW w:w="993" w:type="dxa"/>
            <w:shd w:val="clear" w:color="auto" w:fill="auto"/>
          </w:tcPr>
          <w:p w:rsidR="003C5F4C" w:rsidRPr="00E43462" w:rsidRDefault="003C5F4C" w:rsidP="003E2771">
            <w:pPr>
              <w:autoSpaceDE w:val="0"/>
              <w:autoSpaceDN w:val="0"/>
              <w:adjustRightInd w:val="0"/>
            </w:pPr>
            <w:r w:rsidRPr="00E43462">
              <w:t>7150.5.</w:t>
            </w:r>
          </w:p>
        </w:tc>
        <w:tc>
          <w:tcPr>
            <w:tcW w:w="3118" w:type="dxa"/>
            <w:shd w:val="clear" w:color="auto" w:fill="auto"/>
          </w:tcPr>
          <w:p w:rsidR="003C5F4C" w:rsidRPr="00E43462" w:rsidRDefault="003C5F4C" w:rsidP="003E2771">
            <w:pPr>
              <w:autoSpaceDE w:val="0"/>
              <w:autoSpaceDN w:val="0"/>
              <w:adjustRightInd w:val="0"/>
            </w:pPr>
            <w:r w:rsidRPr="00E43462">
              <w:t>Indikatorinių rūšių dalis augalinėje dangoje</w:t>
            </w:r>
          </w:p>
        </w:tc>
        <w:tc>
          <w:tcPr>
            <w:tcW w:w="1276" w:type="dxa"/>
            <w:shd w:val="clear" w:color="auto" w:fill="auto"/>
          </w:tcPr>
          <w:p w:rsidR="003C5F4C" w:rsidRPr="00E43462" w:rsidRDefault="003C5F4C" w:rsidP="003E2771">
            <w:pPr>
              <w:autoSpaceDE w:val="0"/>
              <w:autoSpaceDN w:val="0"/>
              <w:adjustRightInd w:val="0"/>
              <w:jc w:val="center"/>
            </w:pPr>
            <w:r w:rsidRPr="003B3DF6">
              <w:t>proc.</w:t>
            </w:r>
          </w:p>
        </w:tc>
        <w:tc>
          <w:tcPr>
            <w:tcW w:w="2126" w:type="dxa"/>
            <w:shd w:val="clear" w:color="auto" w:fill="auto"/>
          </w:tcPr>
          <w:p w:rsidR="003C5F4C" w:rsidRPr="00E43462" w:rsidRDefault="003C5F4C" w:rsidP="003E2771">
            <w:pPr>
              <w:autoSpaceDE w:val="0"/>
              <w:autoSpaceDN w:val="0"/>
              <w:adjustRightInd w:val="0"/>
              <w:jc w:val="center"/>
            </w:pPr>
            <w:r w:rsidRPr="00E43462">
              <w:t>&gt;50</w:t>
            </w:r>
          </w:p>
        </w:tc>
        <w:tc>
          <w:tcPr>
            <w:tcW w:w="6695" w:type="dxa"/>
            <w:shd w:val="clear" w:color="auto" w:fill="auto"/>
          </w:tcPr>
          <w:p w:rsidR="003C5F4C" w:rsidRPr="00E43462" w:rsidRDefault="003C5F4C" w:rsidP="003E2771">
            <w:pPr>
              <w:autoSpaceDE w:val="0"/>
              <w:autoSpaceDN w:val="0"/>
              <w:adjustRightInd w:val="0"/>
            </w:pPr>
            <w:r w:rsidRPr="003E2771">
              <w:rPr>
                <w:i/>
                <w:iCs/>
              </w:rPr>
              <w:t xml:space="preserve">Rhynchospora alba </w:t>
            </w:r>
            <w:r w:rsidRPr="00E43462">
              <w:t>buvimas būtinas. Indikatorinių rūšių sąrašas po lentele.</w:t>
            </w:r>
          </w:p>
        </w:tc>
      </w:tr>
      <w:tr w:rsidR="00DE7732" w:rsidRPr="00C84E79" w:rsidTr="003E2771">
        <w:tblPrEx>
          <w:tblCellMar>
            <w:left w:w="57" w:type="dxa"/>
            <w:right w:w="57" w:type="dxa"/>
          </w:tblCellMar>
        </w:tblPrEx>
        <w:tc>
          <w:tcPr>
            <w:tcW w:w="562" w:type="dxa"/>
            <w:shd w:val="clear" w:color="auto" w:fill="auto"/>
          </w:tcPr>
          <w:p w:rsidR="003C5F4C" w:rsidRPr="00E43462" w:rsidRDefault="003C5F4C" w:rsidP="003E2771">
            <w:pPr>
              <w:autoSpaceDE w:val="0"/>
              <w:autoSpaceDN w:val="0"/>
              <w:adjustRightInd w:val="0"/>
              <w:jc w:val="center"/>
            </w:pPr>
            <w:r w:rsidRPr="00E43462">
              <w:t>6</w:t>
            </w:r>
          </w:p>
        </w:tc>
        <w:tc>
          <w:tcPr>
            <w:tcW w:w="993" w:type="dxa"/>
            <w:shd w:val="clear" w:color="auto" w:fill="auto"/>
          </w:tcPr>
          <w:p w:rsidR="003C5F4C" w:rsidRPr="00E43462" w:rsidRDefault="003C5F4C" w:rsidP="003E2771">
            <w:pPr>
              <w:autoSpaceDE w:val="0"/>
              <w:autoSpaceDN w:val="0"/>
              <w:adjustRightInd w:val="0"/>
            </w:pPr>
            <w:r w:rsidRPr="00E43462">
              <w:t>7150.6.</w:t>
            </w:r>
          </w:p>
        </w:tc>
        <w:tc>
          <w:tcPr>
            <w:tcW w:w="3118" w:type="dxa"/>
            <w:shd w:val="clear" w:color="auto" w:fill="auto"/>
          </w:tcPr>
          <w:p w:rsidR="003C5F4C" w:rsidRPr="00E43462" w:rsidRDefault="003C5F4C" w:rsidP="003E2771">
            <w:pPr>
              <w:autoSpaceDE w:val="0"/>
              <w:autoSpaceDN w:val="0"/>
              <w:adjustRightInd w:val="0"/>
            </w:pPr>
            <w:r w:rsidRPr="00E43462">
              <w:t>Svetimžemių, nitrofilinių ir ekspansyvių rūšių projekcinis padengimas</w:t>
            </w:r>
          </w:p>
        </w:tc>
        <w:tc>
          <w:tcPr>
            <w:tcW w:w="1276" w:type="dxa"/>
            <w:shd w:val="clear" w:color="auto" w:fill="auto"/>
          </w:tcPr>
          <w:p w:rsidR="003C5F4C" w:rsidRPr="00E43462" w:rsidRDefault="003C5F4C" w:rsidP="003E2771">
            <w:pPr>
              <w:autoSpaceDE w:val="0"/>
              <w:autoSpaceDN w:val="0"/>
              <w:adjustRightInd w:val="0"/>
              <w:jc w:val="center"/>
            </w:pPr>
            <w:r w:rsidRPr="003B3DF6">
              <w:t>proc.</w:t>
            </w:r>
          </w:p>
        </w:tc>
        <w:tc>
          <w:tcPr>
            <w:tcW w:w="2126" w:type="dxa"/>
            <w:shd w:val="clear" w:color="auto" w:fill="auto"/>
          </w:tcPr>
          <w:p w:rsidR="003C5F4C" w:rsidRPr="00E43462" w:rsidRDefault="003C5F4C" w:rsidP="003E2771">
            <w:pPr>
              <w:autoSpaceDE w:val="0"/>
              <w:autoSpaceDN w:val="0"/>
              <w:adjustRightInd w:val="0"/>
              <w:jc w:val="center"/>
            </w:pPr>
            <w:r w:rsidRPr="00E43462">
              <w:t>0</w:t>
            </w:r>
          </w:p>
        </w:tc>
        <w:tc>
          <w:tcPr>
            <w:tcW w:w="6695" w:type="dxa"/>
            <w:shd w:val="clear" w:color="auto" w:fill="auto"/>
          </w:tcPr>
          <w:p w:rsidR="003C5F4C" w:rsidRPr="003E2771" w:rsidRDefault="003C5F4C" w:rsidP="003E2771">
            <w:pPr>
              <w:autoSpaceDE w:val="0"/>
              <w:autoSpaceDN w:val="0"/>
              <w:adjustRightInd w:val="0"/>
              <w:rPr>
                <w:i/>
                <w:iCs/>
              </w:rPr>
            </w:pPr>
            <w:r w:rsidRPr="00E43462">
              <w:t>Nitrofilinės ir ekspansyvios rūšys:</w:t>
            </w:r>
            <w:r w:rsidRPr="003E2771">
              <w:rPr>
                <w:i/>
                <w:iCs/>
              </w:rPr>
              <w:t xml:space="preserve"> Calluna vulgaris, Molinia caerulea, Phragmites australis.</w:t>
            </w:r>
          </w:p>
        </w:tc>
      </w:tr>
      <w:tr w:rsidR="00DE7732" w:rsidRPr="00C84E79" w:rsidTr="003E2771">
        <w:tblPrEx>
          <w:tblCellMar>
            <w:left w:w="57" w:type="dxa"/>
            <w:right w:w="57" w:type="dxa"/>
          </w:tblCellMar>
        </w:tblPrEx>
        <w:tc>
          <w:tcPr>
            <w:tcW w:w="562" w:type="dxa"/>
            <w:shd w:val="clear" w:color="auto" w:fill="auto"/>
          </w:tcPr>
          <w:p w:rsidR="003C5F4C" w:rsidRPr="00E43462" w:rsidRDefault="003C5F4C" w:rsidP="003E2771">
            <w:pPr>
              <w:autoSpaceDE w:val="0"/>
              <w:autoSpaceDN w:val="0"/>
              <w:adjustRightInd w:val="0"/>
              <w:jc w:val="center"/>
            </w:pPr>
            <w:r w:rsidRPr="00E43462">
              <w:t>7</w:t>
            </w:r>
          </w:p>
        </w:tc>
        <w:tc>
          <w:tcPr>
            <w:tcW w:w="993" w:type="dxa"/>
            <w:shd w:val="clear" w:color="auto" w:fill="auto"/>
          </w:tcPr>
          <w:p w:rsidR="003C5F4C" w:rsidRPr="00E43462" w:rsidRDefault="003C5F4C" w:rsidP="003E2771">
            <w:pPr>
              <w:autoSpaceDE w:val="0"/>
              <w:autoSpaceDN w:val="0"/>
              <w:adjustRightInd w:val="0"/>
            </w:pPr>
            <w:r w:rsidRPr="00E43462">
              <w:t>7150.7.</w:t>
            </w:r>
          </w:p>
        </w:tc>
        <w:tc>
          <w:tcPr>
            <w:tcW w:w="3118" w:type="dxa"/>
            <w:shd w:val="clear" w:color="auto" w:fill="auto"/>
          </w:tcPr>
          <w:p w:rsidR="003C5F4C" w:rsidRPr="00E43462" w:rsidRDefault="003C5F4C" w:rsidP="003E2771">
            <w:pPr>
              <w:autoSpaceDE w:val="0"/>
              <w:autoSpaceDN w:val="0"/>
              <w:adjustRightInd w:val="0"/>
            </w:pPr>
            <w:r w:rsidRPr="00E43462">
              <w:t>Apaugimas medžiais ir krūmais</w:t>
            </w:r>
          </w:p>
        </w:tc>
        <w:tc>
          <w:tcPr>
            <w:tcW w:w="1276" w:type="dxa"/>
            <w:shd w:val="clear" w:color="auto" w:fill="auto"/>
          </w:tcPr>
          <w:p w:rsidR="003C5F4C" w:rsidRPr="00E43462" w:rsidRDefault="003C5F4C" w:rsidP="003E2771">
            <w:pPr>
              <w:autoSpaceDE w:val="0"/>
              <w:autoSpaceDN w:val="0"/>
              <w:adjustRightInd w:val="0"/>
              <w:jc w:val="center"/>
            </w:pPr>
            <w:r w:rsidRPr="003B3DF6">
              <w:t>proc.</w:t>
            </w:r>
          </w:p>
        </w:tc>
        <w:tc>
          <w:tcPr>
            <w:tcW w:w="2126" w:type="dxa"/>
            <w:shd w:val="clear" w:color="auto" w:fill="auto"/>
          </w:tcPr>
          <w:p w:rsidR="003C5F4C" w:rsidRPr="00E43462" w:rsidRDefault="003C5F4C" w:rsidP="003E2771">
            <w:pPr>
              <w:autoSpaceDE w:val="0"/>
              <w:autoSpaceDN w:val="0"/>
              <w:adjustRightInd w:val="0"/>
              <w:jc w:val="center"/>
            </w:pPr>
            <w:r w:rsidRPr="00E43462">
              <w:t>0</w:t>
            </w:r>
          </w:p>
        </w:tc>
        <w:tc>
          <w:tcPr>
            <w:tcW w:w="6695" w:type="dxa"/>
            <w:shd w:val="clear" w:color="auto" w:fill="auto"/>
          </w:tcPr>
          <w:p w:rsidR="003C5F4C" w:rsidRPr="00E43462" w:rsidRDefault="003C5F4C" w:rsidP="003E2771">
            <w:pPr>
              <w:autoSpaceDE w:val="0"/>
              <w:autoSpaceDN w:val="0"/>
              <w:adjustRightInd w:val="0"/>
            </w:pPr>
          </w:p>
        </w:tc>
      </w:tr>
    </w:tbl>
    <w:p w:rsidR="003C5F4C" w:rsidRDefault="003C5F4C">
      <w:pPr>
        <w:tabs>
          <w:tab w:val="left" w:pos="426"/>
        </w:tabs>
        <w:rPr>
          <w:szCs w:val="24"/>
        </w:rPr>
      </w:pPr>
    </w:p>
    <w:p w:rsidR="003C5F4C" w:rsidRPr="003E2771" w:rsidRDefault="003C5F4C" w:rsidP="003C5F4C">
      <w:pPr>
        <w:spacing w:line="259" w:lineRule="auto"/>
        <w:jc w:val="both"/>
        <w:rPr>
          <w:rFonts w:eastAsia="Calibri"/>
          <w:szCs w:val="24"/>
        </w:rPr>
      </w:pPr>
      <w:r w:rsidRPr="003E2771">
        <w:rPr>
          <w:rFonts w:eastAsia="Calibri"/>
          <w:b/>
          <w:bCs/>
          <w:szCs w:val="24"/>
        </w:rPr>
        <w:t>Buveinės „7150, Plikų durpių saidrynai</w:t>
      </w:r>
      <w:r w:rsidRPr="003E2771">
        <w:rPr>
          <w:rFonts w:eastAsia="Calibri"/>
          <w:b/>
          <w:bCs/>
          <w:i/>
          <w:iCs/>
          <w:szCs w:val="24"/>
        </w:rPr>
        <w:t>“</w:t>
      </w:r>
      <w:r w:rsidRPr="003E2771">
        <w:rPr>
          <w:rFonts w:eastAsia="Calibri"/>
          <w:b/>
          <w:bCs/>
          <w:szCs w:val="24"/>
        </w:rPr>
        <w:t xml:space="preserve"> indikatorinės rūšys </w:t>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t>14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1"/>
        <w:gridCol w:w="13331"/>
      </w:tblGrid>
      <w:tr w:rsidR="003C5F4C" w:rsidRPr="00BC07F0" w:rsidTr="003E2771">
        <w:tc>
          <w:tcPr>
            <w:tcW w:w="1134" w:type="dxa"/>
            <w:shd w:val="clear" w:color="auto" w:fill="auto"/>
          </w:tcPr>
          <w:p w:rsidR="003C5F4C" w:rsidRPr="003E2771" w:rsidRDefault="003C5F4C" w:rsidP="003E2771">
            <w:pPr>
              <w:jc w:val="center"/>
              <w:rPr>
                <w:b/>
                <w:bCs/>
                <w:i/>
                <w:iCs/>
              </w:rPr>
            </w:pPr>
            <w:r w:rsidRPr="003E2771">
              <w:rPr>
                <w:b/>
                <w:bCs/>
                <w:szCs w:val="24"/>
              </w:rPr>
              <w:t>Eil. Nr.</w:t>
            </w:r>
          </w:p>
        </w:tc>
        <w:tc>
          <w:tcPr>
            <w:tcW w:w="13608" w:type="dxa"/>
            <w:shd w:val="clear" w:color="auto" w:fill="auto"/>
          </w:tcPr>
          <w:p w:rsidR="003C5F4C" w:rsidRPr="003E2771" w:rsidRDefault="003C5F4C" w:rsidP="003E2771">
            <w:pPr>
              <w:ind w:right="36"/>
              <w:jc w:val="both"/>
              <w:rPr>
                <w:b/>
                <w:bCs/>
              </w:rPr>
            </w:pPr>
            <w:r w:rsidRPr="003E2771">
              <w:rPr>
                <w:b/>
                <w:bCs/>
              </w:rPr>
              <w:t>Rūšis</w:t>
            </w:r>
          </w:p>
        </w:tc>
      </w:tr>
      <w:tr w:rsidR="003C5F4C" w:rsidRPr="00596105"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Carex limosa</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 xml:space="preserve">Drosera </w:t>
            </w:r>
            <w:r w:rsidRPr="00E43462">
              <w:t>spp.</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Hammarbya paludosa</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Lycopodiella inundata</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Rhynchospora alba</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Rhynchospora fusca</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Scheuchzeria palustris</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Trichophorum cespitosum</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jc w:val="center"/>
            </w:pPr>
          </w:p>
        </w:tc>
        <w:tc>
          <w:tcPr>
            <w:tcW w:w="13608" w:type="dxa"/>
            <w:shd w:val="clear" w:color="auto" w:fill="auto"/>
          </w:tcPr>
          <w:p w:rsidR="003C5F4C" w:rsidRPr="003E2771" w:rsidRDefault="003C5F4C" w:rsidP="003E2771">
            <w:pPr>
              <w:jc w:val="both"/>
              <w:rPr>
                <w:i/>
                <w:iCs/>
              </w:rPr>
            </w:pPr>
            <w:r w:rsidRPr="003E2771">
              <w:rPr>
                <w:i/>
                <w:iCs/>
              </w:rPr>
              <w:t>Cladopodiella fluitans</w:t>
            </w:r>
          </w:p>
        </w:tc>
      </w:tr>
      <w:tr w:rsidR="003C5F4C" w:rsidRPr="00BC07F0" w:rsidTr="003E2771">
        <w:tc>
          <w:tcPr>
            <w:tcW w:w="1134" w:type="dxa"/>
            <w:shd w:val="clear" w:color="auto" w:fill="auto"/>
          </w:tcPr>
          <w:p w:rsidR="003C5F4C" w:rsidRPr="00E43462" w:rsidRDefault="003C5F4C" w:rsidP="003E2771">
            <w:pPr>
              <w:pStyle w:val="Sraopastraipa"/>
              <w:numPr>
                <w:ilvl w:val="0"/>
                <w:numId w:val="1"/>
              </w:numPr>
              <w:tabs>
                <w:tab w:val="left" w:pos="360"/>
              </w:tabs>
              <w:jc w:val="center"/>
            </w:pPr>
          </w:p>
        </w:tc>
        <w:tc>
          <w:tcPr>
            <w:tcW w:w="13608" w:type="dxa"/>
            <w:shd w:val="clear" w:color="auto" w:fill="auto"/>
          </w:tcPr>
          <w:p w:rsidR="003C5F4C" w:rsidRPr="003E2771" w:rsidRDefault="003C5F4C" w:rsidP="003E2771">
            <w:pPr>
              <w:jc w:val="both"/>
              <w:rPr>
                <w:i/>
                <w:iCs/>
              </w:rPr>
            </w:pPr>
            <w:r w:rsidRPr="003E2771">
              <w:rPr>
                <w:i/>
                <w:iCs/>
              </w:rPr>
              <w:t>Warnstorfia fluitans</w:t>
            </w:r>
          </w:p>
        </w:tc>
      </w:tr>
    </w:tbl>
    <w:p w:rsidR="003C5F4C" w:rsidRDefault="003C5F4C">
      <w:pPr>
        <w:tabs>
          <w:tab w:val="left" w:pos="426"/>
        </w:tabs>
        <w:rPr>
          <w:szCs w:val="24"/>
        </w:rPr>
      </w:pPr>
    </w:p>
    <w:p w:rsidR="003C5F4C" w:rsidRPr="003E2771" w:rsidRDefault="003C5F4C" w:rsidP="003C5F4C">
      <w:pPr>
        <w:autoSpaceDE w:val="0"/>
        <w:autoSpaceDN w:val="0"/>
        <w:adjustRightInd w:val="0"/>
        <w:rPr>
          <w:rFonts w:eastAsia="Calibri"/>
          <w:b/>
          <w:bCs/>
          <w:szCs w:val="24"/>
        </w:rPr>
      </w:pPr>
      <w:r w:rsidRPr="003E2771">
        <w:rPr>
          <w:rFonts w:eastAsia="Calibri"/>
          <w:b/>
          <w:bCs/>
          <w:szCs w:val="24"/>
        </w:rPr>
        <w:t>Buveinės „7210 ,Žemapelkės su šakotąja ratainyte</w:t>
      </w:r>
      <w:r w:rsidRPr="003E2771">
        <w:rPr>
          <w:rFonts w:eastAsia="Calibri"/>
          <w:b/>
          <w:bCs/>
          <w:i/>
          <w:iCs/>
          <w:szCs w:val="24"/>
        </w:rPr>
        <w:t>“</w:t>
      </w:r>
      <w:r w:rsidRPr="003E2771">
        <w:rPr>
          <w:rFonts w:eastAsia="Calibri"/>
          <w:b/>
          <w:bCs/>
          <w:szCs w:val="24"/>
        </w:rPr>
        <w:t xml:space="preserve"> geros apsaugos būklės kriterijai</w:t>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t>15 lentelė</w:t>
      </w:r>
    </w:p>
    <w:tbl>
      <w:tblPr>
        <w:tblW w:w="14742"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47"/>
        <w:gridCol w:w="1276"/>
        <w:gridCol w:w="2122"/>
        <w:gridCol w:w="1280"/>
        <w:gridCol w:w="2410"/>
        <w:gridCol w:w="7007"/>
      </w:tblGrid>
      <w:tr w:rsidR="00DE7732" w:rsidRPr="00BC07F0" w:rsidTr="003E2771">
        <w:trPr>
          <w:trHeight w:val="828"/>
        </w:trPr>
        <w:tc>
          <w:tcPr>
            <w:tcW w:w="647" w:type="dxa"/>
            <w:shd w:val="clear" w:color="auto" w:fill="auto"/>
          </w:tcPr>
          <w:p w:rsidR="003C5F4C" w:rsidRPr="003E2771" w:rsidRDefault="003C5F4C" w:rsidP="003E2771">
            <w:pPr>
              <w:autoSpaceDE w:val="0"/>
              <w:autoSpaceDN w:val="0"/>
              <w:adjustRightInd w:val="0"/>
              <w:rPr>
                <w:b/>
                <w:bCs/>
              </w:rPr>
            </w:pPr>
            <w:r w:rsidRPr="003E2771">
              <w:rPr>
                <w:b/>
                <w:bCs/>
              </w:rPr>
              <w:t>Nr.</w:t>
            </w:r>
          </w:p>
        </w:tc>
        <w:tc>
          <w:tcPr>
            <w:tcW w:w="1276" w:type="dxa"/>
            <w:shd w:val="clear" w:color="auto" w:fill="auto"/>
          </w:tcPr>
          <w:p w:rsidR="003C5F4C" w:rsidRPr="003E2771" w:rsidRDefault="003C5F4C" w:rsidP="003E2771">
            <w:pPr>
              <w:autoSpaceDE w:val="0"/>
              <w:autoSpaceDN w:val="0"/>
              <w:adjustRightInd w:val="0"/>
              <w:rPr>
                <w:b/>
                <w:bCs/>
              </w:rPr>
            </w:pPr>
            <w:r w:rsidRPr="003E2771">
              <w:rPr>
                <w:b/>
                <w:bCs/>
              </w:rPr>
              <w:t>Kriterijaus kodas</w:t>
            </w:r>
          </w:p>
        </w:tc>
        <w:tc>
          <w:tcPr>
            <w:tcW w:w="2122" w:type="dxa"/>
            <w:shd w:val="clear" w:color="auto" w:fill="auto"/>
            <w:vAlign w:val="center"/>
          </w:tcPr>
          <w:p w:rsidR="003C5F4C" w:rsidRPr="003E2771" w:rsidRDefault="003C5F4C" w:rsidP="003E2771">
            <w:pPr>
              <w:autoSpaceDE w:val="0"/>
              <w:autoSpaceDN w:val="0"/>
              <w:adjustRightInd w:val="0"/>
              <w:rPr>
                <w:b/>
                <w:bCs/>
              </w:rPr>
            </w:pPr>
            <w:r w:rsidRPr="003E2771">
              <w:rPr>
                <w:b/>
                <w:bCs/>
              </w:rPr>
              <w:t xml:space="preserve">Kriterijus </w:t>
            </w:r>
          </w:p>
        </w:tc>
        <w:tc>
          <w:tcPr>
            <w:tcW w:w="1280" w:type="dxa"/>
            <w:shd w:val="clear" w:color="auto" w:fill="auto"/>
          </w:tcPr>
          <w:p w:rsidR="003C5F4C" w:rsidRPr="003E2771" w:rsidRDefault="003C5F4C" w:rsidP="003E2771">
            <w:pPr>
              <w:autoSpaceDE w:val="0"/>
              <w:autoSpaceDN w:val="0"/>
              <w:adjustRightInd w:val="0"/>
              <w:jc w:val="center"/>
              <w:rPr>
                <w:b/>
                <w:bCs/>
              </w:rPr>
            </w:pPr>
            <w:r w:rsidRPr="003E2771">
              <w:rPr>
                <w:b/>
                <w:bCs/>
              </w:rPr>
              <w:t>Matavimo vienetas</w:t>
            </w:r>
          </w:p>
        </w:tc>
        <w:tc>
          <w:tcPr>
            <w:tcW w:w="2410" w:type="dxa"/>
            <w:shd w:val="clear" w:color="auto" w:fill="auto"/>
          </w:tcPr>
          <w:p w:rsidR="003C5F4C" w:rsidRPr="003E2771" w:rsidRDefault="003C5F4C" w:rsidP="003E2771">
            <w:pPr>
              <w:autoSpaceDE w:val="0"/>
              <w:autoSpaceDN w:val="0"/>
              <w:adjustRightInd w:val="0"/>
              <w:rPr>
                <w:b/>
                <w:bCs/>
              </w:rPr>
            </w:pPr>
            <w:r w:rsidRPr="003E2771">
              <w:rPr>
                <w:b/>
                <w:bCs/>
              </w:rPr>
              <w:br w:type="page"/>
              <w:t>Tikslinė vertė</w:t>
            </w:r>
          </w:p>
        </w:tc>
        <w:tc>
          <w:tcPr>
            <w:tcW w:w="7007" w:type="dxa"/>
            <w:shd w:val="clear" w:color="auto" w:fill="auto"/>
            <w:vAlign w:val="center"/>
          </w:tcPr>
          <w:p w:rsidR="003C5F4C" w:rsidRPr="003E2771" w:rsidRDefault="003C5F4C" w:rsidP="003E2771">
            <w:pPr>
              <w:autoSpaceDE w:val="0"/>
              <w:autoSpaceDN w:val="0"/>
              <w:adjustRightInd w:val="0"/>
              <w:jc w:val="center"/>
              <w:rPr>
                <w:b/>
                <w:bCs/>
              </w:rPr>
            </w:pPr>
            <w:r w:rsidRPr="003E2771">
              <w:rPr>
                <w:b/>
                <w:bCs/>
              </w:rPr>
              <w:t>Papildoma informacija</w:t>
            </w: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1</w:t>
            </w:r>
          </w:p>
        </w:tc>
        <w:tc>
          <w:tcPr>
            <w:tcW w:w="1276" w:type="dxa"/>
            <w:shd w:val="clear" w:color="auto" w:fill="auto"/>
          </w:tcPr>
          <w:p w:rsidR="003C5F4C" w:rsidRPr="00E43462" w:rsidRDefault="003C5F4C" w:rsidP="003E2771">
            <w:pPr>
              <w:autoSpaceDE w:val="0"/>
              <w:autoSpaceDN w:val="0"/>
              <w:adjustRightInd w:val="0"/>
            </w:pPr>
            <w:r w:rsidRPr="00E43462">
              <w:t>7210.1.</w:t>
            </w:r>
          </w:p>
        </w:tc>
        <w:tc>
          <w:tcPr>
            <w:tcW w:w="2122" w:type="dxa"/>
            <w:shd w:val="clear" w:color="auto" w:fill="auto"/>
          </w:tcPr>
          <w:p w:rsidR="003C5F4C" w:rsidRPr="003E2771" w:rsidRDefault="003C5F4C" w:rsidP="003E2771">
            <w:pPr>
              <w:autoSpaceDE w:val="0"/>
              <w:autoSpaceDN w:val="0"/>
              <w:adjustRightInd w:val="0"/>
              <w:rPr>
                <w:i/>
                <w:iCs/>
              </w:rPr>
            </w:pPr>
            <w:r w:rsidRPr="00E43462">
              <w:t>Bendras buveinių užimamas plotas</w:t>
            </w:r>
          </w:p>
        </w:tc>
        <w:tc>
          <w:tcPr>
            <w:tcW w:w="1280" w:type="dxa"/>
            <w:shd w:val="clear" w:color="auto" w:fill="auto"/>
            <w:vAlign w:val="center"/>
          </w:tcPr>
          <w:p w:rsidR="003C5F4C" w:rsidRPr="00E43462" w:rsidRDefault="003C5F4C" w:rsidP="003E2771">
            <w:pPr>
              <w:autoSpaceDE w:val="0"/>
              <w:autoSpaceDN w:val="0"/>
              <w:adjustRightInd w:val="0"/>
              <w:jc w:val="center"/>
            </w:pPr>
            <w:r w:rsidRPr="00E43462">
              <w:t>ha</w:t>
            </w:r>
          </w:p>
        </w:tc>
        <w:tc>
          <w:tcPr>
            <w:tcW w:w="2410" w:type="dxa"/>
            <w:shd w:val="clear" w:color="auto" w:fill="auto"/>
          </w:tcPr>
          <w:p w:rsidR="003C5F4C" w:rsidRPr="00E43462" w:rsidRDefault="003C5F4C" w:rsidP="003E2771">
            <w:pPr>
              <w:autoSpaceDE w:val="0"/>
              <w:autoSpaceDN w:val="0"/>
              <w:adjustRightInd w:val="0"/>
              <w:jc w:val="center"/>
            </w:pPr>
            <w:r w:rsidRPr="00E43462">
              <w:t xml:space="preserve">Stabilus arba didėjantis </w:t>
            </w:r>
          </w:p>
        </w:tc>
        <w:tc>
          <w:tcPr>
            <w:tcW w:w="7007" w:type="dxa"/>
            <w:shd w:val="clear" w:color="auto" w:fill="auto"/>
          </w:tcPr>
          <w:p w:rsidR="003C5F4C" w:rsidRPr="00E43462" w:rsidRDefault="003C5F4C" w:rsidP="003E2771">
            <w:pPr>
              <w:autoSpaceDE w:val="0"/>
              <w:autoSpaceDN w:val="0"/>
              <w:adjustRightInd w:val="0"/>
            </w:pPr>
            <w:r w:rsidRPr="00E43462">
              <w:t xml:space="preserve">Ploto padidėjimas gali būti dėl </w:t>
            </w:r>
            <w:r>
              <w:t>galimų</w:t>
            </w:r>
            <w:r w:rsidRPr="00E43462">
              <w:t xml:space="preserve"> plotų transformacijos į buveinę.</w:t>
            </w: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2</w:t>
            </w:r>
          </w:p>
        </w:tc>
        <w:tc>
          <w:tcPr>
            <w:tcW w:w="1276" w:type="dxa"/>
            <w:shd w:val="clear" w:color="auto" w:fill="auto"/>
          </w:tcPr>
          <w:p w:rsidR="003C5F4C" w:rsidRPr="00E43462" w:rsidRDefault="003C5F4C" w:rsidP="003E2771">
            <w:pPr>
              <w:autoSpaceDE w:val="0"/>
              <w:autoSpaceDN w:val="0"/>
              <w:adjustRightInd w:val="0"/>
            </w:pPr>
            <w:r w:rsidRPr="00E43462">
              <w:t>7210.2.</w:t>
            </w:r>
          </w:p>
        </w:tc>
        <w:tc>
          <w:tcPr>
            <w:tcW w:w="2122" w:type="dxa"/>
            <w:shd w:val="clear" w:color="auto" w:fill="auto"/>
          </w:tcPr>
          <w:p w:rsidR="003C5F4C" w:rsidRPr="003E2771" w:rsidRDefault="003C5F4C" w:rsidP="003E2771">
            <w:pPr>
              <w:autoSpaceDE w:val="0"/>
              <w:autoSpaceDN w:val="0"/>
              <w:adjustRightInd w:val="0"/>
              <w:rPr>
                <w:i/>
                <w:iCs/>
              </w:rPr>
            </w:pPr>
            <w:r w:rsidRPr="00E43462">
              <w:t>Gerų struktūros ir funkcijų buveinių plotas</w:t>
            </w:r>
          </w:p>
        </w:tc>
        <w:tc>
          <w:tcPr>
            <w:tcW w:w="1280" w:type="dxa"/>
            <w:shd w:val="clear" w:color="auto" w:fill="auto"/>
            <w:vAlign w:val="center"/>
          </w:tcPr>
          <w:p w:rsidR="003C5F4C" w:rsidRPr="00E43462" w:rsidRDefault="003C5F4C" w:rsidP="003E2771">
            <w:pPr>
              <w:autoSpaceDE w:val="0"/>
              <w:autoSpaceDN w:val="0"/>
              <w:adjustRightInd w:val="0"/>
              <w:jc w:val="center"/>
            </w:pPr>
            <w:r w:rsidRPr="00E43462">
              <w:t>ha</w:t>
            </w:r>
          </w:p>
          <w:p w:rsidR="003C5F4C" w:rsidRPr="00E43462" w:rsidRDefault="003C5F4C" w:rsidP="003E2771">
            <w:pPr>
              <w:autoSpaceDE w:val="0"/>
              <w:autoSpaceDN w:val="0"/>
              <w:adjustRightInd w:val="0"/>
              <w:jc w:val="center"/>
            </w:pPr>
          </w:p>
        </w:tc>
        <w:tc>
          <w:tcPr>
            <w:tcW w:w="2410" w:type="dxa"/>
            <w:shd w:val="clear" w:color="auto" w:fill="auto"/>
          </w:tcPr>
          <w:p w:rsidR="003C5F4C" w:rsidRPr="00E43462" w:rsidRDefault="003C5F4C" w:rsidP="003E2771">
            <w:pPr>
              <w:autoSpaceDE w:val="0"/>
              <w:autoSpaceDN w:val="0"/>
              <w:adjustRightInd w:val="0"/>
              <w:jc w:val="center"/>
            </w:pPr>
            <w:r w:rsidRPr="00E43462">
              <w:t>Stabilus arba didėjantis</w:t>
            </w:r>
          </w:p>
        </w:tc>
        <w:tc>
          <w:tcPr>
            <w:tcW w:w="7007" w:type="dxa"/>
            <w:shd w:val="clear" w:color="auto" w:fill="auto"/>
          </w:tcPr>
          <w:p w:rsidR="003C5F4C" w:rsidRPr="00E43462" w:rsidRDefault="003C5F4C" w:rsidP="003E2771">
            <w:pPr>
              <w:autoSpaceDE w:val="0"/>
              <w:autoSpaceDN w:val="0"/>
              <w:adjustRightInd w:val="0"/>
            </w:pP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3</w:t>
            </w:r>
          </w:p>
        </w:tc>
        <w:tc>
          <w:tcPr>
            <w:tcW w:w="1276" w:type="dxa"/>
            <w:shd w:val="clear" w:color="auto" w:fill="auto"/>
          </w:tcPr>
          <w:p w:rsidR="003C5F4C" w:rsidRPr="00E43462" w:rsidRDefault="003C5F4C" w:rsidP="003E2771">
            <w:pPr>
              <w:autoSpaceDE w:val="0"/>
              <w:autoSpaceDN w:val="0"/>
              <w:adjustRightInd w:val="0"/>
            </w:pPr>
            <w:r w:rsidRPr="00E43462">
              <w:t>7210.3</w:t>
            </w:r>
          </w:p>
        </w:tc>
        <w:tc>
          <w:tcPr>
            <w:tcW w:w="2122" w:type="dxa"/>
            <w:shd w:val="clear" w:color="auto" w:fill="auto"/>
          </w:tcPr>
          <w:p w:rsidR="003C5F4C" w:rsidRPr="00E43462" w:rsidRDefault="003C5F4C" w:rsidP="003E2771">
            <w:pPr>
              <w:autoSpaceDE w:val="0"/>
              <w:autoSpaceDN w:val="0"/>
              <w:adjustRightInd w:val="0"/>
            </w:pPr>
            <w:r w:rsidRPr="003E2771">
              <w:rPr>
                <w:i/>
                <w:iCs/>
              </w:rPr>
              <w:t>Cladium mariscus</w:t>
            </w:r>
            <w:r w:rsidRPr="00E43462">
              <w:t xml:space="preserve"> projekcinis padengimas</w:t>
            </w:r>
          </w:p>
        </w:tc>
        <w:tc>
          <w:tcPr>
            <w:tcW w:w="1280"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&gt;50</w:t>
            </w:r>
          </w:p>
        </w:tc>
        <w:tc>
          <w:tcPr>
            <w:tcW w:w="7007" w:type="dxa"/>
            <w:shd w:val="clear" w:color="auto" w:fill="auto"/>
          </w:tcPr>
          <w:p w:rsidR="003C5F4C" w:rsidRPr="00E43462" w:rsidRDefault="003C5F4C" w:rsidP="003E2771">
            <w:pPr>
              <w:autoSpaceDE w:val="0"/>
              <w:autoSpaceDN w:val="0"/>
              <w:adjustRightInd w:val="0"/>
            </w:pP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4</w:t>
            </w:r>
          </w:p>
        </w:tc>
        <w:tc>
          <w:tcPr>
            <w:tcW w:w="1276" w:type="dxa"/>
            <w:shd w:val="clear" w:color="auto" w:fill="auto"/>
          </w:tcPr>
          <w:p w:rsidR="003C5F4C" w:rsidRPr="00E43462" w:rsidRDefault="003C5F4C" w:rsidP="003E2771">
            <w:pPr>
              <w:autoSpaceDE w:val="0"/>
              <w:autoSpaceDN w:val="0"/>
              <w:adjustRightInd w:val="0"/>
            </w:pPr>
            <w:r w:rsidRPr="00E43462">
              <w:t>7210.4</w:t>
            </w:r>
          </w:p>
        </w:tc>
        <w:tc>
          <w:tcPr>
            <w:tcW w:w="2122" w:type="dxa"/>
            <w:shd w:val="clear" w:color="auto" w:fill="auto"/>
          </w:tcPr>
          <w:p w:rsidR="003C5F4C" w:rsidRPr="00E43462" w:rsidRDefault="003C5F4C" w:rsidP="003E2771">
            <w:pPr>
              <w:autoSpaceDE w:val="0"/>
              <w:autoSpaceDN w:val="0"/>
              <w:adjustRightInd w:val="0"/>
            </w:pPr>
            <w:r w:rsidRPr="00E43462">
              <w:t xml:space="preserve">Fertilių </w:t>
            </w:r>
            <w:r w:rsidRPr="003E2771">
              <w:rPr>
                <w:i/>
                <w:iCs/>
              </w:rPr>
              <w:t>Cladium mariscus</w:t>
            </w:r>
            <w:r w:rsidRPr="00E43462">
              <w:t xml:space="preserve"> augalų dalis</w:t>
            </w:r>
          </w:p>
        </w:tc>
        <w:tc>
          <w:tcPr>
            <w:tcW w:w="1280"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&gt;25</w:t>
            </w:r>
          </w:p>
        </w:tc>
        <w:tc>
          <w:tcPr>
            <w:tcW w:w="7007" w:type="dxa"/>
            <w:shd w:val="clear" w:color="auto" w:fill="auto"/>
          </w:tcPr>
          <w:p w:rsidR="003C5F4C" w:rsidRPr="00E43462" w:rsidRDefault="003C5F4C" w:rsidP="003E2771">
            <w:pPr>
              <w:autoSpaceDE w:val="0"/>
              <w:autoSpaceDN w:val="0"/>
              <w:adjustRightInd w:val="0"/>
            </w:pP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5</w:t>
            </w:r>
          </w:p>
        </w:tc>
        <w:tc>
          <w:tcPr>
            <w:tcW w:w="1276" w:type="dxa"/>
            <w:shd w:val="clear" w:color="auto" w:fill="auto"/>
          </w:tcPr>
          <w:p w:rsidR="003C5F4C" w:rsidRPr="00E43462" w:rsidRDefault="003C5F4C" w:rsidP="003E2771">
            <w:pPr>
              <w:autoSpaceDE w:val="0"/>
              <w:autoSpaceDN w:val="0"/>
              <w:adjustRightInd w:val="0"/>
            </w:pPr>
            <w:r w:rsidRPr="00E43462">
              <w:t>7210.5</w:t>
            </w:r>
          </w:p>
        </w:tc>
        <w:tc>
          <w:tcPr>
            <w:tcW w:w="2122" w:type="dxa"/>
            <w:shd w:val="clear" w:color="auto" w:fill="auto"/>
          </w:tcPr>
          <w:p w:rsidR="003C5F4C" w:rsidRPr="00E43462" w:rsidRDefault="003C5F4C" w:rsidP="003E2771">
            <w:pPr>
              <w:autoSpaceDE w:val="0"/>
              <w:autoSpaceDN w:val="0"/>
              <w:adjustRightInd w:val="0"/>
            </w:pPr>
            <w:r w:rsidRPr="00E43462">
              <w:t>Nitrofilinių ir ekspansyvių bei svetimžemių rūšių augalų projekcinis padengimas</w:t>
            </w:r>
          </w:p>
        </w:tc>
        <w:tc>
          <w:tcPr>
            <w:tcW w:w="1280"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&lt;5, iš jų invazinių 0</w:t>
            </w:r>
          </w:p>
        </w:tc>
        <w:tc>
          <w:tcPr>
            <w:tcW w:w="7007" w:type="dxa"/>
            <w:shd w:val="clear" w:color="auto" w:fill="auto"/>
          </w:tcPr>
          <w:p w:rsidR="003C5F4C" w:rsidRPr="003E2771" w:rsidRDefault="003C5F4C" w:rsidP="003E2771">
            <w:pPr>
              <w:autoSpaceDE w:val="0"/>
              <w:autoSpaceDN w:val="0"/>
              <w:adjustRightInd w:val="0"/>
              <w:rPr>
                <w:i/>
                <w:iCs/>
              </w:rPr>
            </w:pPr>
            <w:r w:rsidRPr="00E43462">
              <w:t xml:space="preserve">Nitrofilinės ir ekspansyvios rūšys: </w:t>
            </w:r>
            <w:r w:rsidRPr="003E2771">
              <w:rPr>
                <w:i/>
                <w:iCs/>
              </w:rPr>
              <w:t xml:space="preserve">Phragmites australis, Molinia caerulea, Carex elata, Carex lasiocarpa, Lysimachia vulgaris, Typha latifolia. </w:t>
            </w:r>
            <w:r w:rsidRPr="00E43462">
              <w:t>Invazinės rūšys pagal L</w:t>
            </w:r>
            <w:r>
              <w:t xml:space="preserve">ietuvos </w:t>
            </w:r>
            <w:r w:rsidRPr="00E43462">
              <w:t>R</w:t>
            </w:r>
            <w:r>
              <w:t>espublikos</w:t>
            </w:r>
            <w:r w:rsidRPr="00E43462">
              <w:t xml:space="preserve"> aplinkos ministro 2004 m. rugpjūčio 16 d. įsakymu Nr. D1-433 (su vėlesniais papildymais) patvirtintą sąrašą</w:t>
            </w: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6</w:t>
            </w:r>
          </w:p>
        </w:tc>
        <w:tc>
          <w:tcPr>
            <w:tcW w:w="1276" w:type="dxa"/>
            <w:shd w:val="clear" w:color="auto" w:fill="auto"/>
          </w:tcPr>
          <w:p w:rsidR="003C5F4C" w:rsidRPr="00E43462" w:rsidRDefault="003C5F4C" w:rsidP="003E2771">
            <w:pPr>
              <w:autoSpaceDE w:val="0"/>
              <w:autoSpaceDN w:val="0"/>
              <w:adjustRightInd w:val="0"/>
            </w:pPr>
            <w:r w:rsidRPr="00E43462">
              <w:t>7210a.6</w:t>
            </w:r>
          </w:p>
        </w:tc>
        <w:tc>
          <w:tcPr>
            <w:tcW w:w="2122" w:type="dxa"/>
            <w:shd w:val="clear" w:color="auto" w:fill="auto"/>
          </w:tcPr>
          <w:p w:rsidR="003C5F4C" w:rsidRPr="00E43462" w:rsidRDefault="003C5F4C" w:rsidP="003E2771">
            <w:pPr>
              <w:autoSpaceDE w:val="0"/>
              <w:autoSpaceDN w:val="0"/>
              <w:adjustRightInd w:val="0"/>
            </w:pPr>
            <w:r w:rsidRPr="00E43462">
              <w:t>Krūmų projekcinis padengimas</w:t>
            </w:r>
          </w:p>
        </w:tc>
        <w:tc>
          <w:tcPr>
            <w:tcW w:w="1280"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&lt;1</w:t>
            </w:r>
          </w:p>
        </w:tc>
        <w:tc>
          <w:tcPr>
            <w:tcW w:w="7007" w:type="dxa"/>
            <w:shd w:val="clear" w:color="auto" w:fill="auto"/>
          </w:tcPr>
          <w:p w:rsidR="003C5F4C" w:rsidRPr="00E43462" w:rsidRDefault="003C5F4C" w:rsidP="003E2771">
            <w:pPr>
              <w:autoSpaceDE w:val="0"/>
              <w:autoSpaceDN w:val="0"/>
              <w:adjustRightInd w:val="0"/>
            </w:pP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7</w:t>
            </w:r>
          </w:p>
        </w:tc>
        <w:tc>
          <w:tcPr>
            <w:tcW w:w="1276" w:type="dxa"/>
            <w:shd w:val="clear" w:color="auto" w:fill="auto"/>
          </w:tcPr>
          <w:p w:rsidR="003C5F4C" w:rsidRPr="00E43462" w:rsidRDefault="003C5F4C" w:rsidP="003E2771">
            <w:pPr>
              <w:autoSpaceDE w:val="0"/>
              <w:autoSpaceDN w:val="0"/>
              <w:adjustRightInd w:val="0"/>
            </w:pPr>
            <w:r w:rsidRPr="00E43462">
              <w:t>7210b.6</w:t>
            </w:r>
          </w:p>
        </w:tc>
        <w:tc>
          <w:tcPr>
            <w:tcW w:w="2122" w:type="dxa"/>
            <w:shd w:val="clear" w:color="auto" w:fill="auto"/>
          </w:tcPr>
          <w:p w:rsidR="003C5F4C" w:rsidRPr="00E43462" w:rsidRDefault="003C5F4C" w:rsidP="003E2771">
            <w:pPr>
              <w:autoSpaceDE w:val="0"/>
              <w:autoSpaceDN w:val="0"/>
              <w:adjustRightInd w:val="0"/>
            </w:pPr>
            <w:r w:rsidRPr="00E43462">
              <w:t>Krūmų projekcinis padengimas</w:t>
            </w:r>
          </w:p>
        </w:tc>
        <w:tc>
          <w:tcPr>
            <w:tcW w:w="1280"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&lt;5</w:t>
            </w:r>
          </w:p>
        </w:tc>
        <w:tc>
          <w:tcPr>
            <w:tcW w:w="7007" w:type="dxa"/>
            <w:shd w:val="clear" w:color="auto" w:fill="auto"/>
          </w:tcPr>
          <w:p w:rsidR="003C5F4C" w:rsidRPr="00E43462" w:rsidRDefault="003C5F4C" w:rsidP="003E2771">
            <w:pPr>
              <w:autoSpaceDE w:val="0"/>
              <w:autoSpaceDN w:val="0"/>
              <w:adjustRightInd w:val="0"/>
            </w:pP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8</w:t>
            </w:r>
          </w:p>
        </w:tc>
        <w:tc>
          <w:tcPr>
            <w:tcW w:w="1276" w:type="dxa"/>
            <w:shd w:val="clear" w:color="auto" w:fill="auto"/>
          </w:tcPr>
          <w:p w:rsidR="003C5F4C" w:rsidRPr="00E43462" w:rsidRDefault="003C5F4C" w:rsidP="003E2771">
            <w:pPr>
              <w:autoSpaceDE w:val="0"/>
              <w:autoSpaceDN w:val="0"/>
              <w:adjustRightInd w:val="0"/>
            </w:pPr>
            <w:r w:rsidRPr="00E43462">
              <w:t>7210a.7</w:t>
            </w:r>
          </w:p>
        </w:tc>
        <w:tc>
          <w:tcPr>
            <w:tcW w:w="2122" w:type="dxa"/>
            <w:shd w:val="clear" w:color="auto" w:fill="auto"/>
          </w:tcPr>
          <w:p w:rsidR="003C5F4C" w:rsidRPr="00E43462" w:rsidRDefault="003C5F4C" w:rsidP="003E2771">
            <w:pPr>
              <w:autoSpaceDE w:val="0"/>
              <w:autoSpaceDN w:val="0"/>
              <w:adjustRightInd w:val="0"/>
            </w:pPr>
            <w:r w:rsidRPr="00E43462">
              <w:t>Ežero hidrologinis režimas</w:t>
            </w:r>
          </w:p>
        </w:tc>
        <w:tc>
          <w:tcPr>
            <w:tcW w:w="1280" w:type="dxa"/>
            <w:shd w:val="clear" w:color="auto" w:fill="auto"/>
          </w:tcPr>
          <w:p w:rsidR="003C5F4C" w:rsidRPr="00E43462" w:rsidRDefault="003C5F4C" w:rsidP="003E2771">
            <w:pPr>
              <w:autoSpaceDE w:val="0"/>
              <w:autoSpaceDN w:val="0"/>
              <w:adjustRightInd w:val="0"/>
              <w:jc w:val="center"/>
            </w:pPr>
            <w:r w:rsidRPr="00E43462">
              <w:t>Ekspert</w:t>
            </w:r>
            <w:r>
              <w:t>o</w:t>
            </w:r>
            <w:r w:rsidRPr="00E43462">
              <w:t xml:space="preserve"> vertinimas</w:t>
            </w:r>
          </w:p>
        </w:tc>
        <w:tc>
          <w:tcPr>
            <w:tcW w:w="2410" w:type="dxa"/>
            <w:shd w:val="clear" w:color="auto" w:fill="auto"/>
          </w:tcPr>
          <w:p w:rsidR="003C5F4C" w:rsidRPr="00E43462" w:rsidRDefault="003C5F4C" w:rsidP="003E2771">
            <w:pPr>
              <w:autoSpaceDE w:val="0"/>
              <w:autoSpaceDN w:val="0"/>
              <w:adjustRightInd w:val="0"/>
              <w:jc w:val="center"/>
            </w:pPr>
            <w:r w:rsidRPr="00E43462">
              <w:t>Nepažeistas</w:t>
            </w:r>
          </w:p>
        </w:tc>
        <w:tc>
          <w:tcPr>
            <w:tcW w:w="7007" w:type="dxa"/>
            <w:shd w:val="clear" w:color="auto" w:fill="auto"/>
          </w:tcPr>
          <w:p w:rsidR="003C5F4C" w:rsidRPr="00E43462" w:rsidRDefault="003C5F4C" w:rsidP="003E2771">
            <w:pPr>
              <w:autoSpaceDE w:val="0"/>
              <w:autoSpaceDN w:val="0"/>
              <w:adjustRightInd w:val="0"/>
            </w:pPr>
            <w:r w:rsidRPr="00E43462">
              <w:t xml:space="preserve">Griovių ir bebrų kanalų, </w:t>
            </w:r>
            <w:r>
              <w:t>darančių poveikį</w:t>
            </w:r>
            <w:r w:rsidRPr="00E43462">
              <w:t xml:space="preserve"> ežero vandens lygiui, nėra</w:t>
            </w:r>
          </w:p>
        </w:tc>
      </w:tr>
      <w:tr w:rsidR="00DE7732" w:rsidRPr="00BC07F0" w:rsidTr="003E2771">
        <w:tc>
          <w:tcPr>
            <w:tcW w:w="647" w:type="dxa"/>
            <w:shd w:val="clear" w:color="auto" w:fill="auto"/>
          </w:tcPr>
          <w:p w:rsidR="003C5F4C" w:rsidRPr="00E43462" w:rsidRDefault="003C5F4C" w:rsidP="003E2771">
            <w:pPr>
              <w:autoSpaceDE w:val="0"/>
              <w:autoSpaceDN w:val="0"/>
              <w:adjustRightInd w:val="0"/>
              <w:jc w:val="center"/>
            </w:pPr>
            <w:r w:rsidRPr="00E43462">
              <w:t>9</w:t>
            </w:r>
          </w:p>
        </w:tc>
        <w:tc>
          <w:tcPr>
            <w:tcW w:w="1276" w:type="dxa"/>
            <w:shd w:val="clear" w:color="auto" w:fill="auto"/>
          </w:tcPr>
          <w:p w:rsidR="003C5F4C" w:rsidRPr="00E43462" w:rsidRDefault="003C5F4C" w:rsidP="003E2771">
            <w:pPr>
              <w:autoSpaceDE w:val="0"/>
              <w:autoSpaceDN w:val="0"/>
              <w:adjustRightInd w:val="0"/>
            </w:pPr>
            <w:r w:rsidRPr="00E43462">
              <w:t>7210b.7</w:t>
            </w:r>
          </w:p>
        </w:tc>
        <w:tc>
          <w:tcPr>
            <w:tcW w:w="2122" w:type="dxa"/>
            <w:shd w:val="clear" w:color="auto" w:fill="auto"/>
          </w:tcPr>
          <w:p w:rsidR="003C5F4C" w:rsidRPr="00E43462" w:rsidRDefault="003C5F4C" w:rsidP="003E2771">
            <w:pPr>
              <w:autoSpaceDE w:val="0"/>
              <w:autoSpaceDN w:val="0"/>
              <w:adjustRightInd w:val="0"/>
            </w:pPr>
            <w:r w:rsidRPr="00E43462">
              <w:t>Žemapelkės hidrologinis režimas</w:t>
            </w:r>
          </w:p>
        </w:tc>
        <w:tc>
          <w:tcPr>
            <w:tcW w:w="1280" w:type="dxa"/>
            <w:shd w:val="clear" w:color="auto" w:fill="auto"/>
          </w:tcPr>
          <w:p w:rsidR="003C5F4C" w:rsidRPr="00E43462" w:rsidRDefault="003C5F4C" w:rsidP="003E2771">
            <w:pPr>
              <w:autoSpaceDE w:val="0"/>
              <w:autoSpaceDN w:val="0"/>
              <w:adjustRightInd w:val="0"/>
              <w:jc w:val="center"/>
            </w:pPr>
            <w:r w:rsidRPr="00E43462">
              <w:t>Ekspert</w:t>
            </w:r>
            <w:r>
              <w:t>o</w:t>
            </w:r>
            <w:r w:rsidRPr="00E43462">
              <w:t xml:space="preserve"> vertinimas</w:t>
            </w:r>
          </w:p>
        </w:tc>
        <w:tc>
          <w:tcPr>
            <w:tcW w:w="2410" w:type="dxa"/>
            <w:shd w:val="clear" w:color="auto" w:fill="auto"/>
          </w:tcPr>
          <w:p w:rsidR="003C5F4C" w:rsidRPr="00E43462" w:rsidRDefault="003C5F4C" w:rsidP="003E2771">
            <w:pPr>
              <w:autoSpaceDE w:val="0"/>
              <w:autoSpaceDN w:val="0"/>
              <w:adjustRightInd w:val="0"/>
              <w:jc w:val="center"/>
            </w:pPr>
            <w:r w:rsidRPr="00E43462">
              <w:t>Nepažeistas</w:t>
            </w:r>
          </w:p>
        </w:tc>
        <w:tc>
          <w:tcPr>
            <w:tcW w:w="7007" w:type="dxa"/>
            <w:shd w:val="clear" w:color="auto" w:fill="auto"/>
          </w:tcPr>
          <w:p w:rsidR="003C5F4C" w:rsidRPr="00E43462" w:rsidRDefault="003C5F4C" w:rsidP="003E2771">
            <w:pPr>
              <w:autoSpaceDE w:val="0"/>
              <w:autoSpaceDN w:val="0"/>
              <w:adjustRightInd w:val="0"/>
            </w:pPr>
            <w:r w:rsidRPr="00E43462">
              <w:t>Griovių nėra arba jie nefunkcionuoja, bebrų kanalų nėra</w:t>
            </w:r>
          </w:p>
        </w:tc>
      </w:tr>
    </w:tbl>
    <w:p w:rsidR="003C5F4C" w:rsidRDefault="003C5F4C">
      <w:pPr>
        <w:tabs>
          <w:tab w:val="left" w:pos="426"/>
        </w:tabs>
        <w:rPr>
          <w:szCs w:val="24"/>
        </w:rPr>
      </w:pPr>
    </w:p>
    <w:p w:rsidR="003C5F4C" w:rsidRPr="003E2771" w:rsidRDefault="003C5F4C" w:rsidP="003C5F4C">
      <w:pPr>
        <w:textAlignment w:val="baseline"/>
        <w:rPr>
          <w:rFonts w:eastAsia="Calibri"/>
          <w:szCs w:val="24"/>
        </w:rPr>
      </w:pPr>
      <w:r>
        <w:rPr>
          <w:b/>
          <w:bCs/>
          <w:szCs w:val="24"/>
          <w:lang w:eastAsia="lt-LT"/>
        </w:rPr>
        <w:t>Pastaba.</w:t>
      </w:r>
      <w:r w:rsidRPr="003E2771">
        <w:rPr>
          <w:rFonts w:eastAsia="Calibri"/>
          <w:szCs w:val="24"/>
        </w:rPr>
        <w:t xml:space="preserve"> Išskiriami 2 buveinės tipo potipiai: 1) 7210a – Ežerų pakrančių ratainytynai; 2) 7210b – Žemapelkiniai ratainytynai.</w:t>
      </w:r>
    </w:p>
    <w:p w:rsidR="003C5F4C" w:rsidRPr="00167E24" w:rsidRDefault="003C5F4C" w:rsidP="003C5F4C">
      <w:pPr>
        <w:textAlignment w:val="baseline"/>
        <w:rPr>
          <w:b/>
          <w:bCs/>
          <w:szCs w:val="24"/>
          <w:lang w:eastAsia="lt-LT"/>
        </w:rPr>
      </w:pPr>
    </w:p>
    <w:p w:rsidR="003C5F4C" w:rsidRPr="003E2771" w:rsidRDefault="003C5F4C" w:rsidP="003C5F4C">
      <w:pPr>
        <w:autoSpaceDE w:val="0"/>
        <w:autoSpaceDN w:val="0"/>
        <w:adjustRightInd w:val="0"/>
        <w:rPr>
          <w:rFonts w:eastAsia="Calibri"/>
          <w:b/>
          <w:bCs/>
          <w:szCs w:val="24"/>
        </w:rPr>
      </w:pPr>
      <w:r w:rsidRPr="003E2771">
        <w:rPr>
          <w:rFonts w:eastAsia="Calibri"/>
          <w:b/>
          <w:bCs/>
          <w:szCs w:val="24"/>
        </w:rPr>
        <w:lastRenderedPageBreak/>
        <w:t>Buveinės „7230, Šarmingos žemapelkės</w:t>
      </w:r>
      <w:r w:rsidRPr="003E2771">
        <w:rPr>
          <w:rFonts w:eastAsia="Calibri"/>
          <w:b/>
          <w:bCs/>
          <w:i/>
          <w:iCs/>
          <w:szCs w:val="24"/>
        </w:rPr>
        <w:t>“</w:t>
      </w:r>
      <w:r w:rsidRPr="003E2771">
        <w:rPr>
          <w:rFonts w:eastAsia="Calibri"/>
          <w:b/>
          <w:bCs/>
          <w:szCs w:val="24"/>
        </w:rPr>
        <w:t xml:space="preserve"> geros apsaugos būklės kriterijai </w:t>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t>16 lentelė</w:t>
      </w: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04"/>
        <w:gridCol w:w="1276"/>
        <w:gridCol w:w="2126"/>
        <w:gridCol w:w="1276"/>
        <w:gridCol w:w="2410"/>
        <w:gridCol w:w="6945"/>
      </w:tblGrid>
      <w:tr w:rsidR="00DE7732" w:rsidRPr="00167E24" w:rsidTr="003E2771">
        <w:trPr>
          <w:trHeight w:val="921"/>
        </w:trPr>
        <w:tc>
          <w:tcPr>
            <w:tcW w:w="704" w:type="dxa"/>
            <w:shd w:val="clear" w:color="auto" w:fill="auto"/>
          </w:tcPr>
          <w:p w:rsidR="003C5F4C" w:rsidRPr="003E2771" w:rsidRDefault="003C5F4C" w:rsidP="003E2771">
            <w:pPr>
              <w:autoSpaceDE w:val="0"/>
              <w:autoSpaceDN w:val="0"/>
              <w:adjustRightInd w:val="0"/>
              <w:rPr>
                <w:b/>
                <w:bCs/>
              </w:rPr>
            </w:pPr>
            <w:r w:rsidRPr="003E2771">
              <w:rPr>
                <w:b/>
                <w:bCs/>
              </w:rPr>
              <w:t>Eilės Nr.</w:t>
            </w:r>
          </w:p>
        </w:tc>
        <w:tc>
          <w:tcPr>
            <w:tcW w:w="1276" w:type="dxa"/>
            <w:shd w:val="clear" w:color="auto" w:fill="auto"/>
          </w:tcPr>
          <w:p w:rsidR="003C5F4C" w:rsidRPr="003E2771" w:rsidRDefault="003C5F4C" w:rsidP="003E2771">
            <w:pPr>
              <w:autoSpaceDE w:val="0"/>
              <w:autoSpaceDN w:val="0"/>
              <w:adjustRightInd w:val="0"/>
              <w:rPr>
                <w:b/>
                <w:bCs/>
              </w:rPr>
            </w:pPr>
            <w:r w:rsidRPr="003E2771">
              <w:rPr>
                <w:b/>
                <w:bCs/>
              </w:rPr>
              <w:t>Kodas</w:t>
            </w:r>
          </w:p>
        </w:tc>
        <w:tc>
          <w:tcPr>
            <w:tcW w:w="2126" w:type="dxa"/>
            <w:shd w:val="clear" w:color="auto" w:fill="auto"/>
            <w:vAlign w:val="center"/>
          </w:tcPr>
          <w:p w:rsidR="003C5F4C" w:rsidRPr="003E2771" w:rsidRDefault="003C5F4C" w:rsidP="003E2771">
            <w:pPr>
              <w:autoSpaceDE w:val="0"/>
              <w:autoSpaceDN w:val="0"/>
              <w:adjustRightInd w:val="0"/>
              <w:rPr>
                <w:b/>
                <w:bCs/>
              </w:rPr>
            </w:pPr>
            <w:r w:rsidRPr="003E2771">
              <w:rPr>
                <w:b/>
                <w:bCs/>
              </w:rPr>
              <w:t>Kriterijus</w:t>
            </w:r>
          </w:p>
        </w:tc>
        <w:tc>
          <w:tcPr>
            <w:tcW w:w="1276" w:type="dxa"/>
            <w:shd w:val="clear" w:color="auto" w:fill="auto"/>
          </w:tcPr>
          <w:p w:rsidR="003C5F4C" w:rsidRPr="003E2771" w:rsidRDefault="003C5F4C" w:rsidP="003E2771">
            <w:pPr>
              <w:autoSpaceDE w:val="0"/>
              <w:autoSpaceDN w:val="0"/>
              <w:adjustRightInd w:val="0"/>
              <w:jc w:val="center"/>
              <w:rPr>
                <w:b/>
                <w:bCs/>
              </w:rPr>
            </w:pPr>
            <w:r w:rsidRPr="003E2771">
              <w:rPr>
                <w:b/>
                <w:bCs/>
              </w:rPr>
              <w:t>Matavimo vienetai</w:t>
            </w:r>
          </w:p>
        </w:tc>
        <w:tc>
          <w:tcPr>
            <w:tcW w:w="2410" w:type="dxa"/>
            <w:shd w:val="clear" w:color="auto" w:fill="auto"/>
          </w:tcPr>
          <w:p w:rsidR="003C5F4C" w:rsidRPr="003E2771" w:rsidRDefault="003C5F4C" w:rsidP="003E2771">
            <w:pPr>
              <w:autoSpaceDE w:val="0"/>
              <w:autoSpaceDN w:val="0"/>
              <w:adjustRightInd w:val="0"/>
              <w:jc w:val="center"/>
              <w:rPr>
                <w:b/>
                <w:bCs/>
              </w:rPr>
            </w:pPr>
            <w:r w:rsidRPr="003E2771">
              <w:rPr>
                <w:b/>
                <w:bCs/>
              </w:rPr>
              <w:br w:type="page"/>
              <w:t>Reikšmės</w:t>
            </w:r>
          </w:p>
        </w:tc>
        <w:tc>
          <w:tcPr>
            <w:tcW w:w="6945" w:type="dxa"/>
            <w:shd w:val="clear" w:color="auto" w:fill="auto"/>
            <w:vAlign w:val="center"/>
          </w:tcPr>
          <w:p w:rsidR="003C5F4C" w:rsidRPr="003E2771" w:rsidRDefault="003C5F4C" w:rsidP="003E2771">
            <w:pPr>
              <w:autoSpaceDE w:val="0"/>
              <w:autoSpaceDN w:val="0"/>
              <w:adjustRightInd w:val="0"/>
              <w:jc w:val="center"/>
              <w:rPr>
                <w:b/>
                <w:bCs/>
              </w:rPr>
            </w:pPr>
            <w:r w:rsidRPr="003E2771">
              <w:rPr>
                <w:b/>
                <w:bCs/>
              </w:rPr>
              <w:t>Pastabos</w:t>
            </w:r>
          </w:p>
        </w:tc>
      </w:tr>
      <w:tr w:rsidR="00DE7732" w:rsidRPr="00167E24" w:rsidTr="003E2771">
        <w:trPr>
          <w:trHeight w:val="921"/>
        </w:trPr>
        <w:tc>
          <w:tcPr>
            <w:tcW w:w="704" w:type="dxa"/>
            <w:shd w:val="clear" w:color="auto" w:fill="auto"/>
          </w:tcPr>
          <w:p w:rsidR="003C5F4C" w:rsidRPr="00E43462" w:rsidRDefault="003C5F4C" w:rsidP="003E2771">
            <w:pPr>
              <w:autoSpaceDE w:val="0"/>
              <w:autoSpaceDN w:val="0"/>
              <w:adjustRightInd w:val="0"/>
              <w:jc w:val="center"/>
            </w:pPr>
            <w:r w:rsidRPr="00E43462">
              <w:t>1</w:t>
            </w:r>
          </w:p>
        </w:tc>
        <w:tc>
          <w:tcPr>
            <w:tcW w:w="1276" w:type="dxa"/>
            <w:shd w:val="clear" w:color="auto" w:fill="auto"/>
          </w:tcPr>
          <w:p w:rsidR="003C5F4C" w:rsidRPr="00E43462" w:rsidRDefault="003C5F4C" w:rsidP="003E2771">
            <w:pPr>
              <w:autoSpaceDE w:val="0"/>
              <w:autoSpaceDN w:val="0"/>
              <w:adjustRightInd w:val="0"/>
            </w:pPr>
            <w:r w:rsidRPr="00E43462">
              <w:t>7230.1</w:t>
            </w:r>
          </w:p>
        </w:tc>
        <w:tc>
          <w:tcPr>
            <w:tcW w:w="2126" w:type="dxa"/>
            <w:shd w:val="clear" w:color="auto" w:fill="auto"/>
          </w:tcPr>
          <w:p w:rsidR="003C5F4C" w:rsidRPr="00E43462" w:rsidRDefault="003C5F4C" w:rsidP="003E2771">
            <w:pPr>
              <w:autoSpaceDE w:val="0"/>
              <w:autoSpaceDN w:val="0"/>
              <w:adjustRightInd w:val="0"/>
            </w:pPr>
            <w:r w:rsidRPr="00E43462">
              <w:t>Bendras buveinių užimamas plotas</w:t>
            </w:r>
          </w:p>
        </w:tc>
        <w:tc>
          <w:tcPr>
            <w:tcW w:w="1276" w:type="dxa"/>
            <w:shd w:val="clear" w:color="auto" w:fill="auto"/>
          </w:tcPr>
          <w:p w:rsidR="003C5F4C" w:rsidRPr="00E43462" w:rsidRDefault="003C5F4C" w:rsidP="003E2771">
            <w:pPr>
              <w:autoSpaceDE w:val="0"/>
              <w:autoSpaceDN w:val="0"/>
              <w:adjustRightInd w:val="0"/>
              <w:jc w:val="center"/>
            </w:pPr>
            <w:r w:rsidRPr="00E43462">
              <w:t>ha</w:t>
            </w:r>
          </w:p>
        </w:tc>
        <w:tc>
          <w:tcPr>
            <w:tcW w:w="2410" w:type="dxa"/>
            <w:shd w:val="clear" w:color="auto" w:fill="auto"/>
          </w:tcPr>
          <w:p w:rsidR="003C5F4C" w:rsidRPr="00E43462" w:rsidRDefault="003C5F4C" w:rsidP="003E2771">
            <w:pPr>
              <w:autoSpaceDE w:val="0"/>
              <w:autoSpaceDN w:val="0"/>
              <w:adjustRightInd w:val="0"/>
              <w:jc w:val="center"/>
            </w:pPr>
            <w:r w:rsidRPr="00E43462">
              <w:t>Stabilus arba didėjantis</w:t>
            </w:r>
          </w:p>
        </w:tc>
        <w:tc>
          <w:tcPr>
            <w:tcW w:w="6945" w:type="dxa"/>
            <w:shd w:val="clear" w:color="auto" w:fill="auto"/>
            <w:vAlign w:val="center"/>
          </w:tcPr>
          <w:p w:rsidR="003C5F4C" w:rsidRPr="00E43462" w:rsidRDefault="003C5F4C" w:rsidP="003E2771">
            <w:pPr>
              <w:autoSpaceDE w:val="0"/>
              <w:autoSpaceDN w:val="0"/>
              <w:adjustRightInd w:val="0"/>
              <w:jc w:val="center"/>
            </w:pPr>
          </w:p>
        </w:tc>
      </w:tr>
      <w:tr w:rsidR="00DE7732" w:rsidRPr="00167E24" w:rsidTr="003E2771">
        <w:trPr>
          <w:trHeight w:val="921"/>
        </w:trPr>
        <w:tc>
          <w:tcPr>
            <w:tcW w:w="704" w:type="dxa"/>
            <w:shd w:val="clear" w:color="auto" w:fill="auto"/>
          </w:tcPr>
          <w:p w:rsidR="003C5F4C" w:rsidRPr="00E43462" w:rsidRDefault="003C5F4C" w:rsidP="003E2771">
            <w:pPr>
              <w:autoSpaceDE w:val="0"/>
              <w:autoSpaceDN w:val="0"/>
              <w:adjustRightInd w:val="0"/>
              <w:jc w:val="center"/>
            </w:pPr>
            <w:r w:rsidRPr="00E43462">
              <w:t>2</w:t>
            </w:r>
          </w:p>
        </w:tc>
        <w:tc>
          <w:tcPr>
            <w:tcW w:w="1276" w:type="dxa"/>
            <w:shd w:val="clear" w:color="auto" w:fill="auto"/>
          </w:tcPr>
          <w:p w:rsidR="003C5F4C" w:rsidRPr="00E43462" w:rsidRDefault="003C5F4C" w:rsidP="003E2771">
            <w:pPr>
              <w:autoSpaceDE w:val="0"/>
              <w:autoSpaceDN w:val="0"/>
              <w:adjustRightInd w:val="0"/>
            </w:pPr>
            <w:r w:rsidRPr="00E43462">
              <w:t>7230.2</w:t>
            </w:r>
          </w:p>
        </w:tc>
        <w:tc>
          <w:tcPr>
            <w:tcW w:w="2126" w:type="dxa"/>
            <w:shd w:val="clear" w:color="auto" w:fill="auto"/>
          </w:tcPr>
          <w:p w:rsidR="003C5F4C" w:rsidRPr="00E43462" w:rsidRDefault="003C5F4C" w:rsidP="003E2771">
            <w:pPr>
              <w:autoSpaceDE w:val="0"/>
              <w:autoSpaceDN w:val="0"/>
              <w:adjustRightInd w:val="0"/>
            </w:pPr>
            <w:r w:rsidRPr="00E43462">
              <w:t>Gerų struktūros ir funkcijų buveinių plotas</w:t>
            </w:r>
          </w:p>
        </w:tc>
        <w:tc>
          <w:tcPr>
            <w:tcW w:w="1276" w:type="dxa"/>
            <w:shd w:val="clear" w:color="auto" w:fill="auto"/>
          </w:tcPr>
          <w:p w:rsidR="003C5F4C" w:rsidRPr="00E43462" w:rsidRDefault="003C5F4C" w:rsidP="003E2771">
            <w:pPr>
              <w:autoSpaceDE w:val="0"/>
              <w:autoSpaceDN w:val="0"/>
              <w:adjustRightInd w:val="0"/>
              <w:jc w:val="center"/>
            </w:pPr>
            <w:r w:rsidRPr="00E43462">
              <w:t>ha</w:t>
            </w:r>
          </w:p>
        </w:tc>
        <w:tc>
          <w:tcPr>
            <w:tcW w:w="2410" w:type="dxa"/>
            <w:shd w:val="clear" w:color="auto" w:fill="auto"/>
          </w:tcPr>
          <w:p w:rsidR="003C5F4C" w:rsidRPr="00E43462" w:rsidRDefault="003C5F4C" w:rsidP="003E2771">
            <w:pPr>
              <w:autoSpaceDE w:val="0"/>
              <w:autoSpaceDN w:val="0"/>
              <w:adjustRightInd w:val="0"/>
              <w:jc w:val="center"/>
            </w:pPr>
            <w:r w:rsidRPr="00E43462">
              <w:t>Stabilus arba didėjantis</w:t>
            </w:r>
          </w:p>
        </w:tc>
        <w:tc>
          <w:tcPr>
            <w:tcW w:w="6945" w:type="dxa"/>
            <w:shd w:val="clear" w:color="auto" w:fill="auto"/>
            <w:vAlign w:val="center"/>
          </w:tcPr>
          <w:p w:rsidR="003C5F4C" w:rsidRPr="00E43462" w:rsidRDefault="003C5F4C" w:rsidP="003E2771">
            <w:pPr>
              <w:autoSpaceDE w:val="0"/>
              <w:autoSpaceDN w:val="0"/>
              <w:adjustRightInd w:val="0"/>
              <w:jc w:val="center"/>
            </w:pPr>
          </w:p>
        </w:tc>
      </w:tr>
      <w:tr w:rsidR="00DE7732" w:rsidRPr="00167E24" w:rsidTr="003E2771">
        <w:tc>
          <w:tcPr>
            <w:tcW w:w="704" w:type="dxa"/>
            <w:shd w:val="clear" w:color="auto" w:fill="auto"/>
          </w:tcPr>
          <w:p w:rsidR="003C5F4C" w:rsidRPr="00E43462" w:rsidRDefault="003C5F4C" w:rsidP="003E2771">
            <w:pPr>
              <w:jc w:val="center"/>
            </w:pPr>
            <w:r w:rsidRPr="00E43462">
              <w:t>3</w:t>
            </w:r>
          </w:p>
        </w:tc>
        <w:tc>
          <w:tcPr>
            <w:tcW w:w="1276" w:type="dxa"/>
            <w:shd w:val="clear" w:color="auto" w:fill="auto"/>
          </w:tcPr>
          <w:p w:rsidR="003C5F4C" w:rsidRPr="00E43462" w:rsidRDefault="003C5F4C" w:rsidP="00685D33">
            <w:r w:rsidRPr="00E43462">
              <w:t>7230.3</w:t>
            </w:r>
          </w:p>
        </w:tc>
        <w:tc>
          <w:tcPr>
            <w:tcW w:w="2126" w:type="dxa"/>
            <w:shd w:val="clear" w:color="auto" w:fill="auto"/>
          </w:tcPr>
          <w:p w:rsidR="003C5F4C" w:rsidRPr="00E43462" w:rsidRDefault="003C5F4C" w:rsidP="00685D33">
            <w:r w:rsidRPr="00E43462">
              <w:t>Būdingos struktūros augalijos užimamas plotas</w:t>
            </w:r>
          </w:p>
        </w:tc>
        <w:tc>
          <w:tcPr>
            <w:tcW w:w="1276" w:type="dxa"/>
            <w:shd w:val="clear" w:color="auto" w:fill="auto"/>
          </w:tcPr>
          <w:p w:rsidR="003C5F4C" w:rsidRPr="00E43462" w:rsidRDefault="003C5F4C" w:rsidP="003E2771">
            <w:pPr>
              <w:jc w:val="center"/>
            </w:pPr>
            <w:r w:rsidRPr="003B3DF6">
              <w:t>proc.</w:t>
            </w:r>
          </w:p>
        </w:tc>
        <w:tc>
          <w:tcPr>
            <w:tcW w:w="2410" w:type="dxa"/>
            <w:shd w:val="clear" w:color="auto" w:fill="auto"/>
          </w:tcPr>
          <w:p w:rsidR="003C5F4C" w:rsidRPr="00E43462" w:rsidRDefault="003C5F4C" w:rsidP="003E2771">
            <w:pPr>
              <w:jc w:val="center"/>
            </w:pPr>
            <w:r w:rsidRPr="00E43462">
              <w:t>&gt;75</w:t>
            </w:r>
          </w:p>
        </w:tc>
        <w:tc>
          <w:tcPr>
            <w:tcW w:w="6945" w:type="dxa"/>
            <w:shd w:val="clear" w:color="auto" w:fill="auto"/>
          </w:tcPr>
          <w:p w:rsidR="003C5F4C" w:rsidRPr="00E43462" w:rsidRDefault="003C5F4C" w:rsidP="00685D33">
            <w:r w:rsidRPr="00E43462">
              <w:t>Būdinga žemaūgė augalija (&lt;30 cm aukščio), kurioje vyrauja viksvuoliniai augalai, tankioje samanų dangoje – žemapelkėms būdingų rūšių samanos.</w:t>
            </w:r>
          </w:p>
        </w:tc>
      </w:tr>
      <w:tr w:rsidR="00DE7732" w:rsidRPr="00167E24" w:rsidTr="003E2771">
        <w:tc>
          <w:tcPr>
            <w:tcW w:w="704" w:type="dxa"/>
            <w:shd w:val="clear" w:color="auto" w:fill="auto"/>
          </w:tcPr>
          <w:p w:rsidR="003C5F4C" w:rsidRPr="00E43462" w:rsidRDefault="003C5F4C" w:rsidP="003E2771">
            <w:pPr>
              <w:autoSpaceDE w:val="0"/>
              <w:autoSpaceDN w:val="0"/>
              <w:adjustRightInd w:val="0"/>
              <w:jc w:val="center"/>
            </w:pPr>
            <w:r w:rsidRPr="00E43462">
              <w:t>4</w:t>
            </w:r>
          </w:p>
        </w:tc>
        <w:tc>
          <w:tcPr>
            <w:tcW w:w="1276" w:type="dxa"/>
            <w:shd w:val="clear" w:color="auto" w:fill="auto"/>
          </w:tcPr>
          <w:p w:rsidR="003C5F4C" w:rsidRPr="00E43462" w:rsidRDefault="003C5F4C" w:rsidP="003E2771">
            <w:pPr>
              <w:autoSpaceDE w:val="0"/>
              <w:autoSpaceDN w:val="0"/>
              <w:adjustRightInd w:val="0"/>
            </w:pPr>
            <w:r w:rsidRPr="00E43462">
              <w:t>7230.4</w:t>
            </w:r>
          </w:p>
        </w:tc>
        <w:tc>
          <w:tcPr>
            <w:tcW w:w="2126" w:type="dxa"/>
            <w:shd w:val="clear" w:color="auto" w:fill="auto"/>
          </w:tcPr>
          <w:p w:rsidR="003C5F4C" w:rsidRPr="003E2771" w:rsidRDefault="003C5F4C" w:rsidP="003E2771">
            <w:pPr>
              <w:autoSpaceDE w:val="0"/>
              <w:autoSpaceDN w:val="0"/>
              <w:adjustRightInd w:val="0"/>
              <w:rPr>
                <w:highlight w:val="yellow"/>
              </w:rPr>
            </w:pPr>
            <w:r w:rsidRPr="00E43462">
              <w:t>Indikatorinės rūšys</w:t>
            </w:r>
          </w:p>
        </w:tc>
        <w:tc>
          <w:tcPr>
            <w:tcW w:w="1276" w:type="dxa"/>
            <w:shd w:val="clear" w:color="auto" w:fill="auto"/>
          </w:tcPr>
          <w:p w:rsidR="003C5F4C" w:rsidRPr="00E43462" w:rsidRDefault="003C5F4C" w:rsidP="003E2771">
            <w:pPr>
              <w:autoSpaceDE w:val="0"/>
              <w:autoSpaceDN w:val="0"/>
              <w:adjustRightInd w:val="0"/>
              <w:jc w:val="center"/>
            </w:pPr>
            <w:r w:rsidRPr="00E43462">
              <w:t>Skaičius /100 kv m</w:t>
            </w:r>
          </w:p>
        </w:tc>
        <w:tc>
          <w:tcPr>
            <w:tcW w:w="2410" w:type="dxa"/>
            <w:shd w:val="clear" w:color="auto" w:fill="auto"/>
          </w:tcPr>
          <w:p w:rsidR="003C5F4C" w:rsidRPr="00E43462" w:rsidRDefault="003C5F4C" w:rsidP="003E2771">
            <w:pPr>
              <w:autoSpaceDE w:val="0"/>
              <w:autoSpaceDN w:val="0"/>
              <w:adjustRightInd w:val="0"/>
              <w:jc w:val="center"/>
            </w:pPr>
            <w:r w:rsidRPr="00E43462">
              <w:t>&gt;6</w:t>
            </w:r>
          </w:p>
        </w:tc>
        <w:tc>
          <w:tcPr>
            <w:tcW w:w="6945" w:type="dxa"/>
            <w:shd w:val="clear" w:color="auto" w:fill="auto"/>
          </w:tcPr>
          <w:p w:rsidR="003C5F4C" w:rsidRPr="00E43462" w:rsidRDefault="003C5F4C" w:rsidP="003E2771">
            <w:pPr>
              <w:autoSpaceDE w:val="0"/>
              <w:autoSpaceDN w:val="0"/>
              <w:adjustRightInd w:val="0"/>
            </w:pPr>
            <w:r w:rsidRPr="00E43462">
              <w:t>Geros būklės indikatorinių rūšių sąrašas pateikiamas po lentele</w:t>
            </w:r>
          </w:p>
        </w:tc>
      </w:tr>
      <w:tr w:rsidR="00DE7732" w:rsidRPr="00167E24" w:rsidTr="003E2771">
        <w:tc>
          <w:tcPr>
            <w:tcW w:w="704" w:type="dxa"/>
            <w:shd w:val="clear" w:color="auto" w:fill="auto"/>
          </w:tcPr>
          <w:p w:rsidR="003C5F4C" w:rsidRPr="003E2771" w:rsidRDefault="003C5F4C" w:rsidP="003E2771">
            <w:pPr>
              <w:autoSpaceDE w:val="0"/>
              <w:autoSpaceDN w:val="0"/>
              <w:adjustRightInd w:val="0"/>
              <w:jc w:val="center"/>
              <w:rPr>
                <w:color w:val="000000"/>
              </w:rPr>
            </w:pPr>
            <w:r w:rsidRPr="003E2771">
              <w:rPr>
                <w:color w:val="000000"/>
              </w:rPr>
              <w:t>5</w:t>
            </w:r>
          </w:p>
        </w:tc>
        <w:tc>
          <w:tcPr>
            <w:tcW w:w="1276" w:type="dxa"/>
            <w:shd w:val="clear" w:color="auto" w:fill="auto"/>
          </w:tcPr>
          <w:p w:rsidR="003C5F4C" w:rsidRPr="003E2771" w:rsidRDefault="003C5F4C" w:rsidP="003E2771">
            <w:pPr>
              <w:autoSpaceDE w:val="0"/>
              <w:autoSpaceDN w:val="0"/>
              <w:adjustRightInd w:val="0"/>
              <w:rPr>
                <w:color w:val="000000"/>
              </w:rPr>
            </w:pPr>
            <w:r w:rsidRPr="00E43462">
              <w:t>7230.5</w:t>
            </w:r>
          </w:p>
        </w:tc>
        <w:tc>
          <w:tcPr>
            <w:tcW w:w="2126" w:type="dxa"/>
            <w:shd w:val="clear" w:color="auto" w:fill="auto"/>
          </w:tcPr>
          <w:p w:rsidR="003C5F4C" w:rsidRPr="00E43462" w:rsidRDefault="003C5F4C" w:rsidP="003E2771">
            <w:pPr>
              <w:autoSpaceDE w:val="0"/>
              <w:autoSpaceDN w:val="0"/>
              <w:adjustRightInd w:val="0"/>
            </w:pPr>
            <w:r w:rsidRPr="003E2771">
              <w:rPr>
                <w:color w:val="000000"/>
              </w:rPr>
              <w:t>Nitrofilinių ir ekspansyvių bei svetimžemių rūšių augalų projekcinis padengimas</w:t>
            </w:r>
            <w:r w:rsidRPr="00E43462">
              <w:t xml:space="preserve"> </w:t>
            </w:r>
          </w:p>
        </w:tc>
        <w:tc>
          <w:tcPr>
            <w:tcW w:w="1276" w:type="dxa"/>
            <w:shd w:val="clear" w:color="auto" w:fill="auto"/>
          </w:tcPr>
          <w:p w:rsidR="003C5F4C" w:rsidRPr="00E43462" w:rsidRDefault="003C5F4C" w:rsidP="003E2771">
            <w:pPr>
              <w:autoSpaceDE w:val="0"/>
              <w:autoSpaceDN w:val="0"/>
              <w:adjustRightInd w:val="0"/>
              <w:jc w:val="center"/>
            </w:pPr>
            <w:r>
              <w:t>proc.</w:t>
            </w:r>
          </w:p>
        </w:tc>
        <w:tc>
          <w:tcPr>
            <w:tcW w:w="2410" w:type="dxa"/>
            <w:shd w:val="clear" w:color="auto" w:fill="auto"/>
          </w:tcPr>
          <w:p w:rsidR="003C5F4C" w:rsidRPr="00E43462" w:rsidRDefault="003C5F4C" w:rsidP="003E2771">
            <w:pPr>
              <w:autoSpaceDE w:val="0"/>
              <w:autoSpaceDN w:val="0"/>
              <w:adjustRightInd w:val="0"/>
              <w:jc w:val="center"/>
            </w:pPr>
            <w:r w:rsidRPr="00E43462">
              <w:t>&lt;1, iš jų invazinių rūšių 0</w:t>
            </w:r>
          </w:p>
        </w:tc>
        <w:tc>
          <w:tcPr>
            <w:tcW w:w="6945" w:type="dxa"/>
            <w:shd w:val="clear" w:color="auto" w:fill="auto"/>
          </w:tcPr>
          <w:p w:rsidR="003C5F4C" w:rsidRPr="003E2771" w:rsidRDefault="003C5F4C" w:rsidP="003E2771">
            <w:pPr>
              <w:autoSpaceDE w:val="0"/>
              <w:autoSpaceDN w:val="0"/>
              <w:adjustRightInd w:val="0"/>
              <w:rPr>
                <w:i/>
                <w:iCs/>
              </w:rPr>
            </w:pPr>
            <w:r w:rsidRPr="00E43462">
              <w:t xml:space="preserve">Nitrofilinės ir ekspansyvios rūšys: </w:t>
            </w:r>
            <w:r w:rsidRPr="003E2771">
              <w:rPr>
                <w:i/>
                <w:iCs/>
              </w:rPr>
              <w:t>Filipendula ulmaria, Molinia caerulea, Phragmites australis.</w:t>
            </w:r>
            <w:r w:rsidRPr="00E43462">
              <w:t xml:space="preserve"> Invazinės </w:t>
            </w:r>
            <w:r w:rsidRPr="00F41C15">
              <w:t xml:space="preserve">rūšys pagal Lietuvos Respublikos </w:t>
            </w:r>
            <w:r w:rsidRPr="00E43462">
              <w:t>aplinkos ministro 2004 m. rugpjūčio 16 d. įsakymu Nr. D1-433 (su vėlesniais papildymais) patvirtintą sąrašą</w:t>
            </w:r>
          </w:p>
        </w:tc>
      </w:tr>
      <w:tr w:rsidR="00DE7732" w:rsidRPr="00167E24" w:rsidTr="003E2771">
        <w:tc>
          <w:tcPr>
            <w:tcW w:w="704" w:type="dxa"/>
            <w:shd w:val="clear" w:color="auto" w:fill="auto"/>
          </w:tcPr>
          <w:p w:rsidR="003C5F4C" w:rsidRPr="00E43462" w:rsidRDefault="003C5F4C" w:rsidP="003E2771">
            <w:pPr>
              <w:autoSpaceDE w:val="0"/>
              <w:autoSpaceDN w:val="0"/>
              <w:adjustRightInd w:val="0"/>
              <w:jc w:val="center"/>
            </w:pPr>
            <w:r w:rsidRPr="00E43462">
              <w:t>6</w:t>
            </w:r>
          </w:p>
        </w:tc>
        <w:tc>
          <w:tcPr>
            <w:tcW w:w="1276" w:type="dxa"/>
            <w:shd w:val="clear" w:color="auto" w:fill="auto"/>
          </w:tcPr>
          <w:p w:rsidR="003C5F4C" w:rsidRPr="00E43462" w:rsidRDefault="003C5F4C" w:rsidP="003E2771">
            <w:pPr>
              <w:autoSpaceDE w:val="0"/>
              <w:autoSpaceDN w:val="0"/>
              <w:adjustRightInd w:val="0"/>
            </w:pPr>
            <w:r w:rsidRPr="00E43462">
              <w:t>7230.6</w:t>
            </w:r>
          </w:p>
        </w:tc>
        <w:tc>
          <w:tcPr>
            <w:tcW w:w="2126" w:type="dxa"/>
            <w:shd w:val="clear" w:color="auto" w:fill="auto"/>
          </w:tcPr>
          <w:p w:rsidR="003C5F4C" w:rsidRPr="00E43462" w:rsidRDefault="003C5F4C" w:rsidP="003E2771">
            <w:pPr>
              <w:autoSpaceDE w:val="0"/>
              <w:autoSpaceDN w:val="0"/>
              <w:adjustRightInd w:val="0"/>
            </w:pPr>
            <w:r w:rsidRPr="00E43462">
              <w:t>Samanų užimama ploto dalis ir žaliųjų samanų dalis samanų dangoje</w:t>
            </w:r>
          </w:p>
        </w:tc>
        <w:tc>
          <w:tcPr>
            <w:tcW w:w="1276"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 xml:space="preserve">&gt;50, kurioje žaliųjų samanų &gt;70 </w:t>
            </w:r>
          </w:p>
        </w:tc>
        <w:tc>
          <w:tcPr>
            <w:tcW w:w="6945" w:type="dxa"/>
            <w:shd w:val="clear" w:color="auto" w:fill="auto"/>
          </w:tcPr>
          <w:p w:rsidR="003C5F4C" w:rsidRPr="00E43462" w:rsidRDefault="003C5F4C" w:rsidP="003E2771">
            <w:pPr>
              <w:autoSpaceDE w:val="0"/>
              <w:autoSpaceDN w:val="0"/>
              <w:adjustRightInd w:val="0"/>
            </w:pPr>
          </w:p>
        </w:tc>
      </w:tr>
      <w:tr w:rsidR="00DE7732" w:rsidRPr="00167E24" w:rsidTr="003E2771">
        <w:tc>
          <w:tcPr>
            <w:tcW w:w="704" w:type="dxa"/>
            <w:shd w:val="clear" w:color="auto" w:fill="auto"/>
          </w:tcPr>
          <w:p w:rsidR="003C5F4C" w:rsidRPr="00E43462" w:rsidRDefault="003C5F4C" w:rsidP="003E2771">
            <w:pPr>
              <w:autoSpaceDE w:val="0"/>
              <w:autoSpaceDN w:val="0"/>
              <w:adjustRightInd w:val="0"/>
              <w:jc w:val="center"/>
            </w:pPr>
            <w:r w:rsidRPr="00E43462">
              <w:t>7</w:t>
            </w:r>
          </w:p>
        </w:tc>
        <w:tc>
          <w:tcPr>
            <w:tcW w:w="1276" w:type="dxa"/>
            <w:shd w:val="clear" w:color="auto" w:fill="auto"/>
          </w:tcPr>
          <w:p w:rsidR="003C5F4C" w:rsidRPr="00E43462" w:rsidRDefault="003C5F4C" w:rsidP="003E2771">
            <w:pPr>
              <w:autoSpaceDE w:val="0"/>
              <w:autoSpaceDN w:val="0"/>
              <w:adjustRightInd w:val="0"/>
            </w:pPr>
            <w:r w:rsidRPr="00E43462">
              <w:t>7230.7</w:t>
            </w:r>
          </w:p>
        </w:tc>
        <w:tc>
          <w:tcPr>
            <w:tcW w:w="2126" w:type="dxa"/>
            <w:shd w:val="clear" w:color="auto" w:fill="auto"/>
          </w:tcPr>
          <w:p w:rsidR="003C5F4C" w:rsidRPr="00E43462" w:rsidRDefault="003C5F4C" w:rsidP="003E2771">
            <w:pPr>
              <w:autoSpaceDE w:val="0"/>
              <w:autoSpaceDN w:val="0"/>
              <w:adjustRightInd w:val="0"/>
            </w:pPr>
            <w:r w:rsidRPr="00E43462">
              <w:t xml:space="preserve">Krūmų ir medžių projekcinis padengimas </w:t>
            </w:r>
          </w:p>
        </w:tc>
        <w:tc>
          <w:tcPr>
            <w:tcW w:w="1276" w:type="dxa"/>
            <w:shd w:val="clear" w:color="auto" w:fill="auto"/>
          </w:tcPr>
          <w:p w:rsidR="003C5F4C" w:rsidRPr="00E43462" w:rsidRDefault="003C5F4C" w:rsidP="003E2771">
            <w:pPr>
              <w:autoSpaceDE w:val="0"/>
              <w:autoSpaceDN w:val="0"/>
              <w:adjustRightInd w:val="0"/>
              <w:jc w:val="center"/>
            </w:pPr>
            <w:r w:rsidRPr="003B3DF6">
              <w:t>proc.</w:t>
            </w:r>
          </w:p>
        </w:tc>
        <w:tc>
          <w:tcPr>
            <w:tcW w:w="2410" w:type="dxa"/>
            <w:shd w:val="clear" w:color="auto" w:fill="auto"/>
          </w:tcPr>
          <w:p w:rsidR="003C5F4C" w:rsidRPr="00E43462" w:rsidRDefault="003C5F4C" w:rsidP="003E2771">
            <w:pPr>
              <w:autoSpaceDE w:val="0"/>
              <w:autoSpaceDN w:val="0"/>
              <w:adjustRightInd w:val="0"/>
              <w:jc w:val="center"/>
            </w:pPr>
            <w:r w:rsidRPr="00E43462">
              <w:t>&lt;5</w:t>
            </w:r>
          </w:p>
        </w:tc>
        <w:tc>
          <w:tcPr>
            <w:tcW w:w="6945" w:type="dxa"/>
            <w:shd w:val="clear" w:color="auto" w:fill="auto"/>
          </w:tcPr>
          <w:p w:rsidR="003C5F4C" w:rsidRPr="003E2771" w:rsidRDefault="003C5F4C" w:rsidP="003E2771">
            <w:pPr>
              <w:autoSpaceDE w:val="0"/>
              <w:autoSpaceDN w:val="0"/>
              <w:adjustRightInd w:val="0"/>
              <w:rPr>
                <w:i/>
                <w:iCs/>
              </w:rPr>
            </w:pPr>
            <w:r w:rsidRPr="00E43462">
              <w:t xml:space="preserve">Šarmingoms žemapelkėms būdingų rūšių krūmai </w:t>
            </w:r>
            <w:r w:rsidRPr="003E2771">
              <w:rPr>
                <w:i/>
                <w:iCs/>
              </w:rPr>
              <w:t xml:space="preserve">Juniperus communis ir Myrica gale </w:t>
            </w:r>
            <w:r w:rsidRPr="00E43462">
              <w:t>neįskaičiuojami.</w:t>
            </w:r>
          </w:p>
        </w:tc>
      </w:tr>
      <w:tr w:rsidR="00DE7732" w:rsidRPr="00167E24" w:rsidTr="003E2771">
        <w:tc>
          <w:tcPr>
            <w:tcW w:w="704" w:type="dxa"/>
            <w:shd w:val="clear" w:color="auto" w:fill="auto"/>
          </w:tcPr>
          <w:p w:rsidR="003C5F4C" w:rsidRPr="00E43462" w:rsidRDefault="003C5F4C" w:rsidP="003E2771">
            <w:pPr>
              <w:autoSpaceDE w:val="0"/>
              <w:autoSpaceDN w:val="0"/>
              <w:adjustRightInd w:val="0"/>
              <w:jc w:val="center"/>
            </w:pPr>
            <w:r w:rsidRPr="00E43462">
              <w:t>8</w:t>
            </w:r>
          </w:p>
        </w:tc>
        <w:tc>
          <w:tcPr>
            <w:tcW w:w="1276" w:type="dxa"/>
            <w:shd w:val="clear" w:color="auto" w:fill="auto"/>
          </w:tcPr>
          <w:p w:rsidR="003C5F4C" w:rsidRPr="00E43462" w:rsidRDefault="003C5F4C" w:rsidP="003E2771">
            <w:pPr>
              <w:autoSpaceDE w:val="0"/>
              <w:autoSpaceDN w:val="0"/>
              <w:adjustRightInd w:val="0"/>
            </w:pPr>
            <w:r w:rsidRPr="00E43462">
              <w:t>7230.8</w:t>
            </w:r>
          </w:p>
        </w:tc>
        <w:tc>
          <w:tcPr>
            <w:tcW w:w="2126" w:type="dxa"/>
            <w:shd w:val="clear" w:color="auto" w:fill="auto"/>
          </w:tcPr>
          <w:p w:rsidR="003C5F4C" w:rsidRPr="00E43462" w:rsidRDefault="003C5F4C" w:rsidP="003E2771">
            <w:pPr>
              <w:autoSpaceDE w:val="0"/>
              <w:autoSpaceDN w:val="0"/>
              <w:adjustRightInd w:val="0"/>
            </w:pPr>
            <w:r w:rsidRPr="00E43462">
              <w:t>Vandens lygis vegetacijos laikotarpiu</w:t>
            </w:r>
          </w:p>
        </w:tc>
        <w:tc>
          <w:tcPr>
            <w:tcW w:w="1276" w:type="dxa"/>
            <w:shd w:val="clear" w:color="auto" w:fill="auto"/>
          </w:tcPr>
          <w:p w:rsidR="003C5F4C" w:rsidRPr="00E43462" w:rsidRDefault="003C5F4C" w:rsidP="003E2771">
            <w:pPr>
              <w:autoSpaceDE w:val="0"/>
              <w:autoSpaceDN w:val="0"/>
              <w:adjustRightInd w:val="0"/>
              <w:jc w:val="center"/>
            </w:pPr>
            <w:r w:rsidRPr="00E43462">
              <w:t>cm</w:t>
            </w:r>
          </w:p>
        </w:tc>
        <w:tc>
          <w:tcPr>
            <w:tcW w:w="2410" w:type="dxa"/>
            <w:shd w:val="clear" w:color="auto" w:fill="auto"/>
          </w:tcPr>
          <w:p w:rsidR="003C5F4C" w:rsidRPr="00E43462" w:rsidRDefault="003C5F4C" w:rsidP="003E2771">
            <w:pPr>
              <w:autoSpaceDE w:val="0"/>
              <w:autoSpaceDN w:val="0"/>
              <w:adjustRightInd w:val="0"/>
              <w:jc w:val="center"/>
            </w:pPr>
            <w:r w:rsidRPr="00E43462">
              <w:t>Nuo -10 iki +2</w:t>
            </w:r>
          </w:p>
        </w:tc>
        <w:tc>
          <w:tcPr>
            <w:tcW w:w="6945" w:type="dxa"/>
            <w:shd w:val="clear" w:color="auto" w:fill="auto"/>
          </w:tcPr>
          <w:p w:rsidR="003C5F4C" w:rsidRPr="00E43462" w:rsidRDefault="003C5F4C" w:rsidP="003E2771">
            <w:pPr>
              <w:autoSpaceDE w:val="0"/>
              <w:autoSpaceDN w:val="0"/>
              <w:adjustRightInd w:val="0"/>
            </w:pPr>
            <w:r w:rsidRPr="00E43462">
              <w:t>Ženklų reikšmės: „+“ – vandens lygis virš pelkės paviršiaus, „-„ – vandens lygis žemiau pelkės paviršiaus. Po smarkių liūčių vandens lygis gali smarkiai pakilti. Todėl jį geriausia matuoti praėjus bent savaitei po liūčių.</w:t>
            </w:r>
          </w:p>
        </w:tc>
      </w:tr>
    </w:tbl>
    <w:p w:rsidR="0089525B" w:rsidRDefault="0089525B">
      <w:pPr>
        <w:tabs>
          <w:tab w:val="left" w:pos="426"/>
        </w:tabs>
        <w:rPr>
          <w:szCs w:val="24"/>
        </w:rPr>
      </w:pPr>
    </w:p>
    <w:p w:rsidR="0089525B" w:rsidRDefault="0089525B">
      <w:pPr>
        <w:rPr>
          <w:szCs w:val="24"/>
        </w:rPr>
      </w:pPr>
      <w:r>
        <w:rPr>
          <w:szCs w:val="24"/>
        </w:rPr>
        <w:br w:type="page"/>
      </w:r>
    </w:p>
    <w:p w:rsidR="003C5F4C" w:rsidRPr="003E2771" w:rsidRDefault="003C5F4C" w:rsidP="003C5F4C">
      <w:pPr>
        <w:spacing w:after="160" w:line="259" w:lineRule="auto"/>
        <w:rPr>
          <w:rFonts w:eastAsia="Calibri"/>
          <w:b/>
          <w:bCs/>
          <w:szCs w:val="24"/>
        </w:rPr>
      </w:pPr>
      <w:r w:rsidRPr="003E2771">
        <w:rPr>
          <w:rFonts w:eastAsia="Calibri"/>
          <w:b/>
          <w:bCs/>
          <w:szCs w:val="24"/>
        </w:rPr>
        <w:lastRenderedPageBreak/>
        <w:t xml:space="preserve">Buveinės „7230, Šarmingos žemapelkės“ indikatorinės rūšys </w:t>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t>17 lentelė</w:t>
      </w:r>
      <w:bookmarkStart w:id="3" w:name="_GoBack"/>
      <w:bookmarkEnd w:id="3"/>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13749"/>
      </w:tblGrid>
      <w:tr w:rsidR="003C5F4C" w:rsidRPr="00895B2E" w:rsidTr="003E2771">
        <w:tc>
          <w:tcPr>
            <w:tcW w:w="1101" w:type="dxa"/>
            <w:shd w:val="clear" w:color="auto" w:fill="auto"/>
          </w:tcPr>
          <w:p w:rsidR="003C5F4C" w:rsidRPr="003E2771" w:rsidRDefault="003C5F4C" w:rsidP="003E2771">
            <w:pPr>
              <w:jc w:val="center"/>
              <w:rPr>
                <w:b/>
                <w:bCs/>
              </w:rPr>
            </w:pPr>
            <w:r w:rsidRPr="003E2771">
              <w:rPr>
                <w:b/>
                <w:bCs/>
              </w:rPr>
              <w:t>Eil. Nr.</w:t>
            </w:r>
          </w:p>
        </w:tc>
        <w:tc>
          <w:tcPr>
            <w:tcW w:w="13749" w:type="dxa"/>
            <w:shd w:val="clear" w:color="auto" w:fill="auto"/>
          </w:tcPr>
          <w:p w:rsidR="003C5F4C" w:rsidRPr="003E2771" w:rsidRDefault="003C5F4C" w:rsidP="00685D33">
            <w:pPr>
              <w:rPr>
                <w:b/>
                <w:bCs/>
                <w:i/>
                <w:iCs/>
              </w:rPr>
            </w:pPr>
            <w:r w:rsidRPr="003E2771">
              <w:rPr>
                <w:b/>
                <w:bCs/>
              </w:rPr>
              <w:t>Rūšis</w:t>
            </w:r>
          </w:p>
        </w:tc>
      </w:tr>
      <w:tr w:rsidR="003C5F4C" w:rsidRPr="00895B2E" w:rsidTr="003E2771">
        <w:tc>
          <w:tcPr>
            <w:tcW w:w="1101" w:type="dxa"/>
            <w:shd w:val="clear" w:color="auto" w:fill="auto"/>
          </w:tcPr>
          <w:p w:rsidR="003C5F4C" w:rsidRPr="00E43462" w:rsidRDefault="003C5F4C" w:rsidP="003E2771">
            <w:pPr>
              <w:jc w:val="center"/>
            </w:pPr>
            <w:r w:rsidRPr="00E43462">
              <w:t>1</w:t>
            </w:r>
          </w:p>
        </w:tc>
        <w:tc>
          <w:tcPr>
            <w:tcW w:w="13749" w:type="dxa"/>
            <w:shd w:val="clear" w:color="auto" w:fill="auto"/>
          </w:tcPr>
          <w:p w:rsidR="003C5F4C" w:rsidRPr="003E2771" w:rsidRDefault="003C5F4C" w:rsidP="00685D33">
            <w:pPr>
              <w:rPr>
                <w:i/>
                <w:iCs/>
              </w:rPr>
            </w:pPr>
            <w:r w:rsidRPr="003E2771">
              <w:rPr>
                <w:i/>
                <w:iCs/>
              </w:rPr>
              <w:t>Carex appropinquata</w:t>
            </w:r>
          </w:p>
        </w:tc>
      </w:tr>
      <w:tr w:rsidR="003C5F4C" w:rsidRPr="00895B2E" w:rsidTr="003E2771">
        <w:tc>
          <w:tcPr>
            <w:tcW w:w="1101" w:type="dxa"/>
            <w:shd w:val="clear" w:color="auto" w:fill="auto"/>
          </w:tcPr>
          <w:p w:rsidR="003C5F4C" w:rsidRPr="00E43462" w:rsidRDefault="003C5F4C" w:rsidP="003E2771">
            <w:pPr>
              <w:jc w:val="center"/>
            </w:pPr>
            <w:r w:rsidRPr="00E43462">
              <w:t>2</w:t>
            </w:r>
          </w:p>
        </w:tc>
        <w:tc>
          <w:tcPr>
            <w:tcW w:w="13749" w:type="dxa"/>
            <w:shd w:val="clear" w:color="auto" w:fill="auto"/>
          </w:tcPr>
          <w:p w:rsidR="003C5F4C" w:rsidRPr="003E2771" w:rsidRDefault="003C5F4C" w:rsidP="00685D33">
            <w:pPr>
              <w:rPr>
                <w:i/>
                <w:iCs/>
              </w:rPr>
            </w:pPr>
            <w:r w:rsidRPr="003E2771">
              <w:rPr>
                <w:i/>
                <w:iCs/>
              </w:rPr>
              <w:t>Carex buxbaumii</w:t>
            </w:r>
          </w:p>
        </w:tc>
      </w:tr>
      <w:tr w:rsidR="003C5F4C" w:rsidRPr="00895B2E" w:rsidTr="003E2771">
        <w:tc>
          <w:tcPr>
            <w:tcW w:w="1101" w:type="dxa"/>
            <w:shd w:val="clear" w:color="auto" w:fill="auto"/>
          </w:tcPr>
          <w:p w:rsidR="003C5F4C" w:rsidRPr="00E43462" w:rsidRDefault="003C5F4C" w:rsidP="003E2771">
            <w:pPr>
              <w:jc w:val="center"/>
            </w:pPr>
            <w:r w:rsidRPr="00E43462">
              <w:t>3</w:t>
            </w:r>
          </w:p>
        </w:tc>
        <w:tc>
          <w:tcPr>
            <w:tcW w:w="13749" w:type="dxa"/>
            <w:shd w:val="clear" w:color="auto" w:fill="auto"/>
          </w:tcPr>
          <w:p w:rsidR="003C5F4C" w:rsidRPr="003E2771" w:rsidRDefault="003C5F4C" w:rsidP="00685D33">
            <w:pPr>
              <w:rPr>
                <w:i/>
                <w:iCs/>
              </w:rPr>
            </w:pPr>
            <w:r w:rsidRPr="003E2771">
              <w:rPr>
                <w:i/>
                <w:iCs/>
              </w:rPr>
              <w:t>Carex capillaris</w:t>
            </w:r>
          </w:p>
        </w:tc>
      </w:tr>
      <w:tr w:rsidR="003C5F4C" w:rsidRPr="00895B2E" w:rsidTr="003E2771">
        <w:tc>
          <w:tcPr>
            <w:tcW w:w="1101" w:type="dxa"/>
            <w:shd w:val="clear" w:color="auto" w:fill="auto"/>
          </w:tcPr>
          <w:p w:rsidR="003C5F4C" w:rsidRPr="00E43462" w:rsidRDefault="003C5F4C" w:rsidP="003E2771">
            <w:pPr>
              <w:jc w:val="center"/>
            </w:pPr>
            <w:r w:rsidRPr="00E43462">
              <w:t>4</w:t>
            </w:r>
          </w:p>
        </w:tc>
        <w:tc>
          <w:tcPr>
            <w:tcW w:w="13749" w:type="dxa"/>
            <w:shd w:val="clear" w:color="auto" w:fill="auto"/>
          </w:tcPr>
          <w:p w:rsidR="003C5F4C" w:rsidRPr="003E2771" w:rsidRDefault="003C5F4C" w:rsidP="00685D33">
            <w:pPr>
              <w:rPr>
                <w:i/>
                <w:iCs/>
              </w:rPr>
            </w:pPr>
            <w:r w:rsidRPr="003E2771">
              <w:rPr>
                <w:i/>
                <w:iCs/>
              </w:rPr>
              <w:t>Carex dioica</w:t>
            </w:r>
          </w:p>
        </w:tc>
      </w:tr>
      <w:tr w:rsidR="003C5F4C" w:rsidRPr="00895B2E" w:rsidTr="003E2771">
        <w:tc>
          <w:tcPr>
            <w:tcW w:w="1101" w:type="dxa"/>
            <w:shd w:val="clear" w:color="auto" w:fill="auto"/>
          </w:tcPr>
          <w:p w:rsidR="003C5F4C" w:rsidRPr="00E43462" w:rsidRDefault="003C5F4C" w:rsidP="003E2771">
            <w:pPr>
              <w:jc w:val="center"/>
            </w:pPr>
            <w:r w:rsidRPr="00E43462">
              <w:t>5</w:t>
            </w:r>
          </w:p>
        </w:tc>
        <w:tc>
          <w:tcPr>
            <w:tcW w:w="13749" w:type="dxa"/>
            <w:shd w:val="clear" w:color="auto" w:fill="auto"/>
          </w:tcPr>
          <w:p w:rsidR="003C5F4C" w:rsidRPr="003E2771" w:rsidRDefault="003C5F4C" w:rsidP="00685D33">
            <w:pPr>
              <w:rPr>
                <w:i/>
                <w:iCs/>
              </w:rPr>
            </w:pPr>
            <w:r w:rsidRPr="003E2771">
              <w:rPr>
                <w:i/>
                <w:iCs/>
              </w:rPr>
              <w:t>Carex flava</w:t>
            </w:r>
          </w:p>
        </w:tc>
      </w:tr>
      <w:tr w:rsidR="003C5F4C" w:rsidRPr="00895B2E" w:rsidTr="003E2771">
        <w:tc>
          <w:tcPr>
            <w:tcW w:w="1101" w:type="dxa"/>
            <w:shd w:val="clear" w:color="auto" w:fill="auto"/>
          </w:tcPr>
          <w:p w:rsidR="003C5F4C" w:rsidRPr="00E43462" w:rsidRDefault="003C5F4C" w:rsidP="003E2771">
            <w:pPr>
              <w:jc w:val="center"/>
            </w:pPr>
            <w:r w:rsidRPr="00E43462">
              <w:t>6</w:t>
            </w:r>
          </w:p>
        </w:tc>
        <w:tc>
          <w:tcPr>
            <w:tcW w:w="13749" w:type="dxa"/>
            <w:shd w:val="clear" w:color="auto" w:fill="auto"/>
          </w:tcPr>
          <w:p w:rsidR="003C5F4C" w:rsidRPr="003E2771" w:rsidRDefault="003C5F4C" w:rsidP="00685D33">
            <w:pPr>
              <w:rPr>
                <w:i/>
                <w:iCs/>
              </w:rPr>
            </w:pPr>
            <w:r w:rsidRPr="003E2771">
              <w:rPr>
                <w:i/>
                <w:iCs/>
              </w:rPr>
              <w:t>Carex lepidocarpa</w:t>
            </w:r>
          </w:p>
        </w:tc>
      </w:tr>
      <w:tr w:rsidR="003C5F4C" w:rsidRPr="00895B2E" w:rsidTr="003E2771">
        <w:tc>
          <w:tcPr>
            <w:tcW w:w="1101" w:type="dxa"/>
            <w:shd w:val="clear" w:color="auto" w:fill="auto"/>
          </w:tcPr>
          <w:p w:rsidR="003C5F4C" w:rsidRPr="00E43462" w:rsidRDefault="003C5F4C" w:rsidP="003E2771">
            <w:pPr>
              <w:jc w:val="center"/>
            </w:pPr>
            <w:r w:rsidRPr="00E43462">
              <w:t>7</w:t>
            </w:r>
          </w:p>
        </w:tc>
        <w:tc>
          <w:tcPr>
            <w:tcW w:w="13749" w:type="dxa"/>
            <w:shd w:val="clear" w:color="auto" w:fill="auto"/>
          </w:tcPr>
          <w:p w:rsidR="003C5F4C" w:rsidRPr="003E2771" w:rsidRDefault="003C5F4C" w:rsidP="00685D33">
            <w:pPr>
              <w:rPr>
                <w:i/>
                <w:iCs/>
              </w:rPr>
            </w:pPr>
            <w:r w:rsidRPr="003E2771">
              <w:rPr>
                <w:i/>
                <w:iCs/>
              </w:rPr>
              <w:t xml:space="preserve">Dactylorhiza incarnata </w:t>
            </w:r>
            <w:r w:rsidRPr="00E43462">
              <w:t>ssp</w:t>
            </w:r>
            <w:r w:rsidRPr="003E2771">
              <w:rPr>
                <w:i/>
                <w:iCs/>
              </w:rPr>
              <w:t>. cruenta</w:t>
            </w:r>
          </w:p>
        </w:tc>
      </w:tr>
      <w:tr w:rsidR="003C5F4C" w:rsidRPr="00895B2E" w:rsidTr="003E2771">
        <w:tc>
          <w:tcPr>
            <w:tcW w:w="1101" w:type="dxa"/>
            <w:shd w:val="clear" w:color="auto" w:fill="auto"/>
          </w:tcPr>
          <w:p w:rsidR="003C5F4C" w:rsidRPr="00E43462" w:rsidRDefault="003C5F4C" w:rsidP="003E2771">
            <w:pPr>
              <w:jc w:val="center"/>
            </w:pPr>
            <w:r w:rsidRPr="00E43462">
              <w:t>8</w:t>
            </w:r>
          </w:p>
        </w:tc>
        <w:tc>
          <w:tcPr>
            <w:tcW w:w="13749" w:type="dxa"/>
            <w:shd w:val="clear" w:color="auto" w:fill="auto"/>
          </w:tcPr>
          <w:p w:rsidR="003C5F4C" w:rsidRPr="003E2771" w:rsidRDefault="003C5F4C" w:rsidP="00685D33">
            <w:pPr>
              <w:rPr>
                <w:i/>
                <w:iCs/>
              </w:rPr>
            </w:pPr>
            <w:r w:rsidRPr="003E2771">
              <w:rPr>
                <w:i/>
                <w:iCs/>
              </w:rPr>
              <w:t xml:space="preserve">Dactylorhiza incarnata </w:t>
            </w:r>
            <w:r w:rsidRPr="00E43462">
              <w:t>ssp</w:t>
            </w:r>
            <w:r w:rsidRPr="003E2771">
              <w:rPr>
                <w:i/>
                <w:iCs/>
              </w:rPr>
              <w:t>. ochroleuca</w:t>
            </w:r>
          </w:p>
        </w:tc>
      </w:tr>
      <w:tr w:rsidR="003C5F4C" w:rsidRPr="00895B2E" w:rsidTr="003E2771">
        <w:tc>
          <w:tcPr>
            <w:tcW w:w="1101" w:type="dxa"/>
            <w:shd w:val="clear" w:color="auto" w:fill="auto"/>
          </w:tcPr>
          <w:p w:rsidR="003C5F4C" w:rsidRPr="00E43462" w:rsidRDefault="003C5F4C" w:rsidP="003E2771">
            <w:pPr>
              <w:jc w:val="center"/>
            </w:pPr>
            <w:r w:rsidRPr="00E43462">
              <w:t>9</w:t>
            </w:r>
          </w:p>
        </w:tc>
        <w:tc>
          <w:tcPr>
            <w:tcW w:w="13749" w:type="dxa"/>
            <w:shd w:val="clear" w:color="auto" w:fill="auto"/>
          </w:tcPr>
          <w:p w:rsidR="003C5F4C" w:rsidRPr="003E2771" w:rsidRDefault="003C5F4C" w:rsidP="00685D33">
            <w:pPr>
              <w:rPr>
                <w:i/>
                <w:iCs/>
              </w:rPr>
            </w:pPr>
            <w:r w:rsidRPr="003E2771">
              <w:rPr>
                <w:i/>
                <w:iCs/>
              </w:rPr>
              <w:t>Dactylorhiza traunsteineri</w:t>
            </w:r>
          </w:p>
        </w:tc>
      </w:tr>
      <w:tr w:rsidR="003C5F4C" w:rsidRPr="00895B2E" w:rsidTr="003E2771">
        <w:tc>
          <w:tcPr>
            <w:tcW w:w="1101" w:type="dxa"/>
            <w:shd w:val="clear" w:color="auto" w:fill="auto"/>
          </w:tcPr>
          <w:p w:rsidR="003C5F4C" w:rsidRPr="00E43462" w:rsidRDefault="003C5F4C" w:rsidP="003E2771">
            <w:pPr>
              <w:jc w:val="center"/>
            </w:pPr>
            <w:r w:rsidRPr="00E43462">
              <w:t>10</w:t>
            </w:r>
          </w:p>
        </w:tc>
        <w:tc>
          <w:tcPr>
            <w:tcW w:w="13749" w:type="dxa"/>
            <w:shd w:val="clear" w:color="auto" w:fill="auto"/>
          </w:tcPr>
          <w:p w:rsidR="003C5F4C" w:rsidRPr="003E2771" w:rsidRDefault="003C5F4C" w:rsidP="00685D33">
            <w:pPr>
              <w:rPr>
                <w:i/>
                <w:iCs/>
              </w:rPr>
            </w:pPr>
            <w:r w:rsidRPr="003E2771">
              <w:rPr>
                <w:i/>
                <w:iCs/>
              </w:rPr>
              <w:t>Eleocharis quinqueflora</w:t>
            </w:r>
          </w:p>
        </w:tc>
      </w:tr>
      <w:tr w:rsidR="003C5F4C" w:rsidRPr="00895B2E" w:rsidTr="003E2771">
        <w:tc>
          <w:tcPr>
            <w:tcW w:w="1101" w:type="dxa"/>
            <w:shd w:val="clear" w:color="auto" w:fill="auto"/>
          </w:tcPr>
          <w:p w:rsidR="003C5F4C" w:rsidRPr="00E43462" w:rsidRDefault="003C5F4C" w:rsidP="003E2771">
            <w:pPr>
              <w:jc w:val="center"/>
            </w:pPr>
            <w:r w:rsidRPr="00E43462">
              <w:t>11</w:t>
            </w:r>
          </w:p>
        </w:tc>
        <w:tc>
          <w:tcPr>
            <w:tcW w:w="13749" w:type="dxa"/>
            <w:shd w:val="clear" w:color="auto" w:fill="auto"/>
          </w:tcPr>
          <w:p w:rsidR="003C5F4C" w:rsidRPr="003E2771" w:rsidRDefault="003C5F4C" w:rsidP="00685D33">
            <w:pPr>
              <w:rPr>
                <w:i/>
                <w:iCs/>
              </w:rPr>
            </w:pPr>
            <w:r w:rsidRPr="003E2771">
              <w:rPr>
                <w:i/>
                <w:iCs/>
              </w:rPr>
              <w:t>Epipactis palustris</w:t>
            </w:r>
          </w:p>
        </w:tc>
      </w:tr>
      <w:tr w:rsidR="003C5F4C" w:rsidRPr="00895B2E" w:rsidTr="003E2771">
        <w:tc>
          <w:tcPr>
            <w:tcW w:w="1101" w:type="dxa"/>
            <w:shd w:val="clear" w:color="auto" w:fill="auto"/>
          </w:tcPr>
          <w:p w:rsidR="003C5F4C" w:rsidRPr="00E43462" w:rsidRDefault="003C5F4C" w:rsidP="003E2771">
            <w:pPr>
              <w:jc w:val="center"/>
            </w:pPr>
            <w:r w:rsidRPr="00E43462">
              <w:t>12</w:t>
            </w:r>
          </w:p>
        </w:tc>
        <w:tc>
          <w:tcPr>
            <w:tcW w:w="13749" w:type="dxa"/>
            <w:shd w:val="clear" w:color="auto" w:fill="auto"/>
          </w:tcPr>
          <w:p w:rsidR="003C5F4C" w:rsidRPr="003E2771" w:rsidRDefault="003C5F4C" w:rsidP="00685D33">
            <w:pPr>
              <w:rPr>
                <w:i/>
                <w:iCs/>
              </w:rPr>
            </w:pPr>
            <w:r w:rsidRPr="003E2771">
              <w:rPr>
                <w:i/>
                <w:iCs/>
              </w:rPr>
              <w:t>Eriophorum latifolium</w:t>
            </w:r>
          </w:p>
        </w:tc>
      </w:tr>
      <w:tr w:rsidR="003C5F4C" w:rsidRPr="00895B2E" w:rsidTr="003E2771">
        <w:tc>
          <w:tcPr>
            <w:tcW w:w="1101" w:type="dxa"/>
            <w:shd w:val="clear" w:color="auto" w:fill="auto"/>
          </w:tcPr>
          <w:p w:rsidR="003C5F4C" w:rsidRPr="00E43462" w:rsidRDefault="003C5F4C" w:rsidP="003E2771">
            <w:pPr>
              <w:jc w:val="center"/>
            </w:pPr>
            <w:r w:rsidRPr="00E43462">
              <w:t>13</w:t>
            </w:r>
          </w:p>
        </w:tc>
        <w:tc>
          <w:tcPr>
            <w:tcW w:w="13749" w:type="dxa"/>
            <w:shd w:val="clear" w:color="auto" w:fill="auto"/>
          </w:tcPr>
          <w:p w:rsidR="003C5F4C" w:rsidRPr="003E2771" w:rsidRDefault="003C5F4C" w:rsidP="00685D33">
            <w:pPr>
              <w:rPr>
                <w:i/>
                <w:iCs/>
              </w:rPr>
            </w:pPr>
            <w:r w:rsidRPr="003E2771">
              <w:rPr>
                <w:i/>
                <w:iCs/>
              </w:rPr>
              <w:t>Gymnadaenia conopsea</w:t>
            </w:r>
          </w:p>
        </w:tc>
      </w:tr>
      <w:tr w:rsidR="003C5F4C" w:rsidRPr="00895B2E" w:rsidTr="003E2771">
        <w:tc>
          <w:tcPr>
            <w:tcW w:w="1101" w:type="dxa"/>
            <w:shd w:val="clear" w:color="auto" w:fill="auto"/>
          </w:tcPr>
          <w:p w:rsidR="003C5F4C" w:rsidRPr="00E43462" w:rsidRDefault="003C5F4C" w:rsidP="003E2771">
            <w:pPr>
              <w:jc w:val="center"/>
            </w:pPr>
            <w:r w:rsidRPr="00E43462">
              <w:t>14</w:t>
            </w:r>
          </w:p>
        </w:tc>
        <w:tc>
          <w:tcPr>
            <w:tcW w:w="13749" w:type="dxa"/>
            <w:shd w:val="clear" w:color="auto" w:fill="auto"/>
          </w:tcPr>
          <w:p w:rsidR="003C5F4C" w:rsidRPr="003E2771" w:rsidRDefault="003C5F4C" w:rsidP="00685D33">
            <w:pPr>
              <w:rPr>
                <w:i/>
                <w:iCs/>
              </w:rPr>
            </w:pPr>
            <w:r w:rsidRPr="003E2771">
              <w:rPr>
                <w:i/>
                <w:iCs/>
              </w:rPr>
              <w:t>Juncus alpino-articulatus</w:t>
            </w:r>
          </w:p>
        </w:tc>
      </w:tr>
      <w:tr w:rsidR="003C5F4C" w:rsidRPr="00895B2E" w:rsidTr="003E2771">
        <w:tc>
          <w:tcPr>
            <w:tcW w:w="1101" w:type="dxa"/>
            <w:shd w:val="clear" w:color="auto" w:fill="auto"/>
          </w:tcPr>
          <w:p w:rsidR="003C5F4C" w:rsidRPr="00E43462" w:rsidRDefault="003C5F4C" w:rsidP="003E2771">
            <w:pPr>
              <w:jc w:val="center"/>
            </w:pPr>
            <w:r w:rsidRPr="00E43462">
              <w:t>15</w:t>
            </w:r>
          </w:p>
        </w:tc>
        <w:tc>
          <w:tcPr>
            <w:tcW w:w="13749" w:type="dxa"/>
            <w:shd w:val="clear" w:color="auto" w:fill="auto"/>
          </w:tcPr>
          <w:p w:rsidR="003C5F4C" w:rsidRPr="003E2771" w:rsidRDefault="003C5F4C" w:rsidP="00685D33">
            <w:pPr>
              <w:rPr>
                <w:i/>
                <w:iCs/>
              </w:rPr>
            </w:pPr>
            <w:r w:rsidRPr="003E2771">
              <w:rPr>
                <w:i/>
                <w:iCs/>
              </w:rPr>
              <w:t>Liparis loeselii</w:t>
            </w:r>
          </w:p>
        </w:tc>
      </w:tr>
      <w:tr w:rsidR="003C5F4C" w:rsidRPr="00895B2E" w:rsidTr="003E2771">
        <w:tc>
          <w:tcPr>
            <w:tcW w:w="1101" w:type="dxa"/>
            <w:shd w:val="clear" w:color="auto" w:fill="auto"/>
          </w:tcPr>
          <w:p w:rsidR="003C5F4C" w:rsidRPr="00E43462" w:rsidRDefault="003C5F4C" w:rsidP="003E2771">
            <w:pPr>
              <w:jc w:val="center"/>
            </w:pPr>
            <w:r w:rsidRPr="00E43462">
              <w:t>16</w:t>
            </w:r>
          </w:p>
        </w:tc>
        <w:tc>
          <w:tcPr>
            <w:tcW w:w="13749" w:type="dxa"/>
            <w:shd w:val="clear" w:color="auto" w:fill="auto"/>
          </w:tcPr>
          <w:p w:rsidR="003C5F4C" w:rsidRPr="003E2771" w:rsidRDefault="003C5F4C" w:rsidP="00685D33">
            <w:pPr>
              <w:rPr>
                <w:i/>
                <w:iCs/>
              </w:rPr>
            </w:pPr>
            <w:r w:rsidRPr="003E2771">
              <w:rPr>
                <w:i/>
                <w:iCs/>
              </w:rPr>
              <w:t>Pedicularis sceptrum-carolinum</w:t>
            </w:r>
          </w:p>
        </w:tc>
      </w:tr>
      <w:tr w:rsidR="003C5F4C" w:rsidRPr="00895B2E" w:rsidTr="003E2771">
        <w:tc>
          <w:tcPr>
            <w:tcW w:w="1101" w:type="dxa"/>
            <w:shd w:val="clear" w:color="auto" w:fill="auto"/>
          </w:tcPr>
          <w:p w:rsidR="003C5F4C" w:rsidRPr="00E43462" w:rsidRDefault="003C5F4C" w:rsidP="003E2771">
            <w:pPr>
              <w:jc w:val="center"/>
            </w:pPr>
            <w:r w:rsidRPr="00E43462">
              <w:t>17</w:t>
            </w:r>
          </w:p>
        </w:tc>
        <w:tc>
          <w:tcPr>
            <w:tcW w:w="13749" w:type="dxa"/>
            <w:shd w:val="clear" w:color="auto" w:fill="auto"/>
          </w:tcPr>
          <w:p w:rsidR="003C5F4C" w:rsidRPr="003E2771" w:rsidRDefault="003C5F4C" w:rsidP="00685D33">
            <w:pPr>
              <w:rPr>
                <w:i/>
                <w:iCs/>
              </w:rPr>
            </w:pPr>
            <w:r w:rsidRPr="003E2771">
              <w:rPr>
                <w:i/>
                <w:iCs/>
              </w:rPr>
              <w:t>Pinguicula vulgaris</w:t>
            </w:r>
          </w:p>
        </w:tc>
      </w:tr>
      <w:tr w:rsidR="003C5F4C" w:rsidRPr="00895B2E" w:rsidTr="003E2771">
        <w:tc>
          <w:tcPr>
            <w:tcW w:w="1101" w:type="dxa"/>
            <w:shd w:val="clear" w:color="auto" w:fill="auto"/>
          </w:tcPr>
          <w:p w:rsidR="003C5F4C" w:rsidRPr="00E43462" w:rsidRDefault="003C5F4C" w:rsidP="003E2771">
            <w:pPr>
              <w:jc w:val="center"/>
            </w:pPr>
            <w:r w:rsidRPr="00E43462">
              <w:t>18</w:t>
            </w:r>
          </w:p>
        </w:tc>
        <w:tc>
          <w:tcPr>
            <w:tcW w:w="13749" w:type="dxa"/>
            <w:shd w:val="clear" w:color="auto" w:fill="auto"/>
          </w:tcPr>
          <w:p w:rsidR="003C5F4C" w:rsidRPr="003E2771" w:rsidRDefault="003C5F4C" w:rsidP="00685D33">
            <w:pPr>
              <w:rPr>
                <w:i/>
                <w:iCs/>
              </w:rPr>
            </w:pPr>
            <w:r w:rsidRPr="003E2771">
              <w:rPr>
                <w:i/>
                <w:iCs/>
              </w:rPr>
              <w:t>Primula farinosa</w:t>
            </w:r>
          </w:p>
        </w:tc>
      </w:tr>
      <w:tr w:rsidR="003C5F4C" w:rsidRPr="00895B2E" w:rsidTr="003E2771">
        <w:tc>
          <w:tcPr>
            <w:tcW w:w="1101" w:type="dxa"/>
            <w:shd w:val="clear" w:color="auto" w:fill="auto"/>
          </w:tcPr>
          <w:p w:rsidR="003C5F4C" w:rsidRPr="00E43462" w:rsidRDefault="003C5F4C" w:rsidP="003E2771">
            <w:pPr>
              <w:jc w:val="center"/>
            </w:pPr>
            <w:r w:rsidRPr="00E43462">
              <w:t>19</w:t>
            </w:r>
          </w:p>
        </w:tc>
        <w:tc>
          <w:tcPr>
            <w:tcW w:w="13749" w:type="dxa"/>
            <w:shd w:val="clear" w:color="auto" w:fill="auto"/>
          </w:tcPr>
          <w:p w:rsidR="003C5F4C" w:rsidRPr="003E2771" w:rsidRDefault="003C5F4C" w:rsidP="00685D33">
            <w:pPr>
              <w:rPr>
                <w:i/>
                <w:iCs/>
              </w:rPr>
            </w:pPr>
            <w:r w:rsidRPr="003E2771">
              <w:rPr>
                <w:i/>
                <w:iCs/>
              </w:rPr>
              <w:t>Schoenus ferrugineus</w:t>
            </w:r>
          </w:p>
        </w:tc>
      </w:tr>
      <w:tr w:rsidR="003C5F4C" w:rsidRPr="00895B2E" w:rsidTr="003E2771">
        <w:tc>
          <w:tcPr>
            <w:tcW w:w="1101" w:type="dxa"/>
            <w:shd w:val="clear" w:color="auto" w:fill="auto"/>
          </w:tcPr>
          <w:p w:rsidR="003C5F4C" w:rsidRPr="00E43462" w:rsidRDefault="003C5F4C" w:rsidP="003E2771">
            <w:pPr>
              <w:jc w:val="center"/>
            </w:pPr>
            <w:r w:rsidRPr="00E43462">
              <w:t>20</w:t>
            </w:r>
          </w:p>
        </w:tc>
        <w:tc>
          <w:tcPr>
            <w:tcW w:w="13749" w:type="dxa"/>
            <w:shd w:val="clear" w:color="auto" w:fill="auto"/>
          </w:tcPr>
          <w:p w:rsidR="003C5F4C" w:rsidRPr="003E2771" w:rsidRDefault="003C5F4C" w:rsidP="00685D33">
            <w:pPr>
              <w:rPr>
                <w:i/>
                <w:iCs/>
              </w:rPr>
            </w:pPr>
            <w:r w:rsidRPr="003E2771">
              <w:rPr>
                <w:i/>
                <w:iCs/>
              </w:rPr>
              <w:t>Swertia perennis</w:t>
            </w:r>
          </w:p>
        </w:tc>
      </w:tr>
      <w:tr w:rsidR="003C5F4C" w:rsidRPr="00895B2E" w:rsidTr="003E2771">
        <w:tc>
          <w:tcPr>
            <w:tcW w:w="1101" w:type="dxa"/>
            <w:shd w:val="clear" w:color="auto" w:fill="auto"/>
          </w:tcPr>
          <w:p w:rsidR="003C5F4C" w:rsidRPr="00E43462" w:rsidRDefault="003C5F4C" w:rsidP="003E2771">
            <w:pPr>
              <w:jc w:val="center"/>
            </w:pPr>
            <w:r w:rsidRPr="00E43462">
              <w:t>21</w:t>
            </w:r>
          </w:p>
        </w:tc>
        <w:tc>
          <w:tcPr>
            <w:tcW w:w="13749" w:type="dxa"/>
            <w:shd w:val="clear" w:color="auto" w:fill="auto"/>
          </w:tcPr>
          <w:p w:rsidR="003C5F4C" w:rsidRPr="003E2771" w:rsidRDefault="003C5F4C" w:rsidP="00685D33">
            <w:pPr>
              <w:rPr>
                <w:i/>
                <w:iCs/>
              </w:rPr>
            </w:pPr>
            <w:r w:rsidRPr="003E2771">
              <w:rPr>
                <w:i/>
                <w:iCs/>
              </w:rPr>
              <w:t>Triglochin palustre</w:t>
            </w:r>
          </w:p>
        </w:tc>
      </w:tr>
      <w:tr w:rsidR="003C5F4C" w:rsidRPr="00895B2E" w:rsidTr="003E2771">
        <w:tc>
          <w:tcPr>
            <w:tcW w:w="1101" w:type="dxa"/>
            <w:shd w:val="clear" w:color="auto" w:fill="auto"/>
          </w:tcPr>
          <w:p w:rsidR="003C5F4C" w:rsidRPr="00E43462" w:rsidRDefault="003C5F4C" w:rsidP="003E2771">
            <w:pPr>
              <w:jc w:val="center"/>
            </w:pPr>
            <w:r w:rsidRPr="00E43462">
              <w:t>22</w:t>
            </w:r>
          </w:p>
        </w:tc>
        <w:tc>
          <w:tcPr>
            <w:tcW w:w="13749" w:type="dxa"/>
            <w:shd w:val="clear" w:color="auto" w:fill="auto"/>
          </w:tcPr>
          <w:p w:rsidR="003C5F4C" w:rsidRPr="003E2771" w:rsidRDefault="003C5F4C" w:rsidP="00685D33">
            <w:pPr>
              <w:rPr>
                <w:i/>
                <w:iCs/>
              </w:rPr>
            </w:pPr>
            <w:r w:rsidRPr="003E2771">
              <w:rPr>
                <w:i/>
                <w:iCs/>
              </w:rPr>
              <w:t>Bryum pseudotriquetrum</w:t>
            </w:r>
          </w:p>
        </w:tc>
      </w:tr>
      <w:tr w:rsidR="003C5F4C" w:rsidRPr="00895B2E" w:rsidTr="003E2771">
        <w:tc>
          <w:tcPr>
            <w:tcW w:w="1101" w:type="dxa"/>
            <w:shd w:val="clear" w:color="auto" w:fill="auto"/>
          </w:tcPr>
          <w:p w:rsidR="003C5F4C" w:rsidRPr="00E43462" w:rsidRDefault="003C5F4C" w:rsidP="003E2771">
            <w:pPr>
              <w:jc w:val="center"/>
            </w:pPr>
            <w:r w:rsidRPr="00E43462">
              <w:t>23</w:t>
            </w:r>
          </w:p>
        </w:tc>
        <w:tc>
          <w:tcPr>
            <w:tcW w:w="13749" w:type="dxa"/>
            <w:shd w:val="clear" w:color="auto" w:fill="auto"/>
          </w:tcPr>
          <w:p w:rsidR="003C5F4C" w:rsidRPr="003E2771" w:rsidRDefault="003C5F4C" w:rsidP="00685D33">
            <w:pPr>
              <w:rPr>
                <w:i/>
                <w:iCs/>
              </w:rPr>
            </w:pPr>
            <w:r w:rsidRPr="003E2771">
              <w:rPr>
                <w:i/>
                <w:iCs/>
              </w:rPr>
              <w:t>Campylium stellatum</w:t>
            </w:r>
          </w:p>
        </w:tc>
      </w:tr>
      <w:tr w:rsidR="003C5F4C" w:rsidRPr="00895B2E" w:rsidTr="003E2771">
        <w:tc>
          <w:tcPr>
            <w:tcW w:w="1101" w:type="dxa"/>
            <w:shd w:val="clear" w:color="auto" w:fill="auto"/>
          </w:tcPr>
          <w:p w:rsidR="003C5F4C" w:rsidRPr="00E43462" w:rsidRDefault="003C5F4C" w:rsidP="003E2771">
            <w:pPr>
              <w:jc w:val="center"/>
            </w:pPr>
            <w:r w:rsidRPr="00E43462">
              <w:t>24</w:t>
            </w:r>
          </w:p>
        </w:tc>
        <w:tc>
          <w:tcPr>
            <w:tcW w:w="13749" w:type="dxa"/>
            <w:shd w:val="clear" w:color="auto" w:fill="auto"/>
          </w:tcPr>
          <w:p w:rsidR="003C5F4C" w:rsidRPr="003E2771" w:rsidRDefault="003C5F4C" w:rsidP="00685D33">
            <w:pPr>
              <w:rPr>
                <w:i/>
                <w:iCs/>
              </w:rPr>
            </w:pPr>
            <w:r w:rsidRPr="003E2771">
              <w:rPr>
                <w:i/>
                <w:iCs/>
              </w:rPr>
              <w:t>Cratoneuron filicinum</w:t>
            </w:r>
          </w:p>
        </w:tc>
      </w:tr>
      <w:tr w:rsidR="003C5F4C" w:rsidRPr="00895B2E" w:rsidTr="003E2771">
        <w:tc>
          <w:tcPr>
            <w:tcW w:w="1101" w:type="dxa"/>
            <w:shd w:val="clear" w:color="auto" w:fill="auto"/>
          </w:tcPr>
          <w:p w:rsidR="003C5F4C" w:rsidRPr="00E43462" w:rsidRDefault="003C5F4C" w:rsidP="003E2771">
            <w:pPr>
              <w:jc w:val="center"/>
            </w:pPr>
            <w:r w:rsidRPr="00E43462">
              <w:t>25</w:t>
            </w:r>
          </w:p>
        </w:tc>
        <w:tc>
          <w:tcPr>
            <w:tcW w:w="13749" w:type="dxa"/>
            <w:shd w:val="clear" w:color="auto" w:fill="auto"/>
          </w:tcPr>
          <w:p w:rsidR="003C5F4C" w:rsidRPr="003E2771" w:rsidRDefault="003C5F4C" w:rsidP="00685D33">
            <w:pPr>
              <w:rPr>
                <w:i/>
                <w:iCs/>
              </w:rPr>
            </w:pPr>
            <w:r w:rsidRPr="003E2771">
              <w:rPr>
                <w:i/>
                <w:iCs/>
              </w:rPr>
              <w:t>Hamatocaulis vernicosus</w:t>
            </w:r>
          </w:p>
        </w:tc>
      </w:tr>
      <w:tr w:rsidR="003C5F4C" w:rsidRPr="00895B2E" w:rsidTr="003E2771">
        <w:tc>
          <w:tcPr>
            <w:tcW w:w="1101" w:type="dxa"/>
            <w:shd w:val="clear" w:color="auto" w:fill="auto"/>
          </w:tcPr>
          <w:p w:rsidR="003C5F4C" w:rsidRPr="00E43462" w:rsidRDefault="003C5F4C" w:rsidP="003E2771">
            <w:pPr>
              <w:jc w:val="center"/>
            </w:pPr>
            <w:r w:rsidRPr="00E43462">
              <w:t>26</w:t>
            </w:r>
          </w:p>
        </w:tc>
        <w:tc>
          <w:tcPr>
            <w:tcW w:w="13749" w:type="dxa"/>
            <w:shd w:val="clear" w:color="auto" w:fill="auto"/>
          </w:tcPr>
          <w:p w:rsidR="003C5F4C" w:rsidRPr="003E2771" w:rsidRDefault="003C5F4C" w:rsidP="00685D33">
            <w:pPr>
              <w:rPr>
                <w:i/>
                <w:iCs/>
              </w:rPr>
            </w:pPr>
            <w:r w:rsidRPr="003E2771">
              <w:rPr>
                <w:i/>
                <w:iCs/>
              </w:rPr>
              <w:t>Helodium blandowii</w:t>
            </w:r>
          </w:p>
        </w:tc>
      </w:tr>
      <w:tr w:rsidR="003C5F4C" w:rsidRPr="00895B2E" w:rsidTr="003E2771">
        <w:tc>
          <w:tcPr>
            <w:tcW w:w="1101" w:type="dxa"/>
            <w:shd w:val="clear" w:color="auto" w:fill="auto"/>
          </w:tcPr>
          <w:p w:rsidR="003C5F4C" w:rsidRPr="00E43462" w:rsidRDefault="003C5F4C" w:rsidP="003E2771">
            <w:pPr>
              <w:jc w:val="center"/>
            </w:pPr>
            <w:r w:rsidRPr="00E43462">
              <w:t>27</w:t>
            </w:r>
          </w:p>
        </w:tc>
        <w:tc>
          <w:tcPr>
            <w:tcW w:w="13749" w:type="dxa"/>
            <w:shd w:val="clear" w:color="auto" w:fill="auto"/>
          </w:tcPr>
          <w:p w:rsidR="003C5F4C" w:rsidRPr="003E2771" w:rsidRDefault="003C5F4C" w:rsidP="00685D33">
            <w:pPr>
              <w:rPr>
                <w:i/>
                <w:iCs/>
              </w:rPr>
            </w:pPr>
            <w:r w:rsidRPr="003E2771">
              <w:rPr>
                <w:i/>
                <w:iCs/>
                <w:color w:val="000000"/>
                <w:shd w:val="clear" w:color="auto" w:fill="FFFFFF"/>
              </w:rPr>
              <w:t xml:space="preserve">Homalothecium nitens </w:t>
            </w:r>
            <w:r w:rsidRPr="003E2771">
              <w:rPr>
                <w:color w:val="000000"/>
                <w:shd w:val="clear" w:color="auto" w:fill="FFFFFF"/>
              </w:rPr>
              <w:t>(</w:t>
            </w:r>
            <w:r w:rsidRPr="003E2771">
              <w:rPr>
                <w:i/>
                <w:iCs/>
                <w:color w:val="000000"/>
                <w:shd w:val="clear" w:color="auto" w:fill="FFFFFF"/>
              </w:rPr>
              <w:t>Tomentypnum nitens</w:t>
            </w:r>
            <w:r w:rsidRPr="003E2771">
              <w:rPr>
                <w:color w:val="000000"/>
                <w:shd w:val="clear" w:color="auto" w:fill="FFFFFF"/>
              </w:rPr>
              <w:t>)</w:t>
            </w:r>
          </w:p>
        </w:tc>
      </w:tr>
      <w:tr w:rsidR="003C5F4C" w:rsidRPr="00895B2E" w:rsidTr="003E2771">
        <w:tc>
          <w:tcPr>
            <w:tcW w:w="1101" w:type="dxa"/>
            <w:shd w:val="clear" w:color="auto" w:fill="auto"/>
          </w:tcPr>
          <w:p w:rsidR="003C5F4C" w:rsidRPr="00E43462" w:rsidRDefault="003C5F4C" w:rsidP="003E2771">
            <w:pPr>
              <w:jc w:val="center"/>
            </w:pPr>
            <w:r w:rsidRPr="00E43462">
              <w:t>28</w:t>
            </w:r>
          </w:p>
        </w:tc>
        <w:tc>
          <w:tcPr>
            <w:tcW w:w="13749" w:type="dxa"/>
            <w:shd w:val="clear" w:color="auto" w:fill="auto"/>
          </w:tcPr>
          <w:p w:rsidR="003C5F4C" w:rsidRPr="003E2771" w:rsidRDefault="003C5F4C" w:rsidP="00685D33">
            <w:pPr>
              <w:rPr>
                <w:i/>
                <w:iCs/>
                <w:color w:val="000000"/>
                <w:shd w:val="clear" w:color="auto" w:fill="FFFFFF"/>
              </w:rPr>
            </w:pPr>
            <w:r w:rsidRPr="003E2771">
              <w:rPr>
                <w:i/>
                <w:iCs/>
                <w:color w:val="000000"/>
                <w:shd w:val="clear" w:color="auto" w:fill="FFFFFF"/>
              </w:rPr>
              <w:t>Meesia triquetra</w:t>
            </w:r>
          </w:p>
        </w:tc>
      </w:tr>
      <w:tr w:rsidR="003C5F4C" w:rsidRPr="00895B2E" w:rsidTr="003E2771">
        <w:tc>
          <w:tcPr>
            <w:tcW w:w="1101" w:type="dxa"/>
            <w:shd w:val="clear" w:color="auto" w:fill="auto"/>
          </w:tcPr>
          <w:p w:rsidR="003C5F4C" w:rsidRPr="00E43462" w:rsidRDefault="003C5F4C" w:rsidP="003E2771">
            <w:pPr>
              <w:jc w:val="center"/>
            </w:pPr>
            <w:r w:rsidRPr="00E43462">
              <w:t>29</w:t>
            </w:r>
          </w:p>
        </w:tc>
        <w:tc>
          <w:tcPr>
            <w:tcW w:w="13749" w:type="dxa"/>
            <w:shd w:val="clear" w:color="auto" w:fill="auto"/>
          </w:tcPr>
          <w:p w:rsidR="003C5F4C" w:rsidRPr="003E2771" w:rsidRDefault="003C5F4C" w:rsidP="00685D33">
            <w:pPr>
              <w:rPr>
                <w:i/>
                <w:iCs/>
                <w:color w:val="000000"/>
                <w:shd w:val="clear" w:color="auto" w:fill="FFFFFF"/>
              </w:rPr>
            </w:pPr>
            <w:r w:rsidRPr="003E2771">
              <w:rPr>
                <w:i/>
                <w:iCs/>
              </w:rPr>
              <w:t>Palustriella commutata</w:t>
            </w:r>
          </w:p>
        </w:tc>
      </w:tr>
      <w:tr w:rsidR="003C5F4C" w:rsidRPr="00895B2E" w:rsidTr="003E2771">
        <w:tc>
          <w:tcPr>
            <w:tcW w:w="1101" w:type="dxa"/>
            <w:shd w:val="clear" w:color="auto" w:fill="auto"/>
          </w:tcPr>
          <w:p w:rsidR="003C5F4C" w:rsidRPr="00E43462" w:rsidRDefault="003C5F4C" w:rsidP="003E2771">
            <w:pPr>
              <w:jc w:val="center"/>
            </w:pPr>
            <w:r w:rsidRPr="00E43462">
              <w:t>30</w:t>
            </w:r>
          </w:p>
        </w:tc>
        <w:tc>
          <w:tcPr>
            <w:tcW w:w="13749" w:type="dxa"/>
            <w:shd w:val="clear" w:color="auto" w:fill="auto"/>
          </w:tcPr>
          <w:p w:rsidR="003C5F4C" w:rsidRPr="003E2771" w:rsidRDefault="003C5F4C" w:rsidP="00685D33">
            <w:pPr>
              <w:rPr>
                <w:i/>
                <w:iCs/>
                <w:color w:val="000000"/>
                <w:shd w:val="clear" w:color="auto" w:fill="FFFFFF"/>
              </w:rPr>
            </w:pPr>
            <w:r w:rsidRPr="003E2771">
              <w:rPr>
                <w:i/>
                <w:iCs/>
              </w:rPr>
              <w:t>Philonotis calcarea</w:t>
            </w:r>
          </w:p>
        </w:tc>
      </w:tr>
      <w:tr w:rsidR="003C5F4C" w:rsidRPr="00895B2E" w:rsidTr="003E2771">
        <w:tc>
          <w:tcPr>
            <w:tcW w:w="1101" w:type="dxa"/>
            <w:shd w:val="clear" w:color="auto" w:fill="auto"/>
          </w:tcPr>
          <w:p w:rsidR="003C5F4C" w:rsidRPr="00E43462" w:rsidRDefault="003C5F4C" w:rsidP="003E2771">
            <w:pPr>
              <w:jc w:val="center"/>
            </w:pPr>
            <w:r w:rsidRPr="00E43462">
              <w:t>31</w:t>
            </w:r>
          </w:p>
        </w:tc>
        <w:tc>
          <w:tcPr>
            <w:tcW w:w="13749" w:type="dxa"/>
            <w:shd w:val="clear" w:color="auto" w:fill="auto"/>
          </w:tcPr>
          <w:p w:rsidR="003C5F4C" w:rsidRPr="003E2771" w:rsidRDefault="003C5F4C" w:rsidP="00685D33">
            <w:pPr>
              <w:rPr>
                <w:i/>
                <w:iCs/>
                <w:color w:val="000000"/>
                <w:shd w:val="clear" w:color="auto" w:fill="FFFFFF"/>
              </w:rPr>
            </w:pPr>
            <w:r w:rsidRPr="003E2771">
              <w:rPr>
                <w:i/>
                <w:iCs/>
              </w:rPr>
              <w:t xml:space="preserve">Scorpidium cossonii </w:t>
            </w:r>
            <w:r w:rsidRPr="00E43462">
              <w:t>(</w:t>
            </w:r>
            <w:r w:rsidRPr="003E2771">
              <w:rPr>
                <w:i/>
                <w:iCs/>
              </w:rPr>
              <w:t>Drepanocladus cossonii</w:t>
            </w:r>
            <w:r w:rsidRPr="00E43462">
              <w:t>)</w:t>
            </w:r>
          </w:p>
        </w:tc>
      </w:tr>
      <w:tr w:rsidR="003C5F4C" w:rsidRPr="00895B2E" w:rsidTr="003E2771">
        <w:tc>
          <w:tcPr>
            <w:tcW w:w="1101" w:type="dxa"/>
            <w:shd w:val="clear" w:color="auto" w:fill="auto"/>
          </w:tcPr>
          <w:p w:rsidR="003C5F4C" w:rsidRPr="00E43462" w:rsidRDefault="003C5F4C" w:rsidP="003E2771">
            <w:pPr>
              <w:jc w:val="center"/>
            </w:pPr>
            <w:r w:rsidRPr="00E43462">
              <w:t>32</w:t>
            </w:r>
          </w:p>
        </w:tc>
        <w:tc>
          <w:tcPr>
            <w:tcW w:w="13749" w:type="dxa"/>
            <w:shd w:val="clear" w:color="auto" w:fill="auto"/>
          </w:tcPr>
          <w:p w:rsidR="003C5F4C" w:rsidRPr="003E2771" w:rsidRDefault="003C5F4C" w:rsidP="00685D33">
            <w:pPr>
              <w:rPr>
                <w:i/>
                <w:iCs/>
                <w:color w:val="000000"/>
                <w:shd w:val="clear" w:color="auto" w:fill="FFFFFF"/>
              </w:rPr>
            </w:pPr>
            <w:r w:rsidRPr="003E2771">
              <w:rPr>
                <w:i/>
                <w:iCs/>
              </w:rPr>
              <w:t xml:space="preserve">Scorpidium revolvens </w:t>
            </w:r>
            <w:r w:rsidRPr="00E43462">
              <w:t>(</w:t>
            </w:r>
            <w:r w:rsidRPr="003E2771">
              <w:rPr>
                <w:i/>
                <w:iCs/>
              </w:rPr>
              <w:t>Drepanocladus revolvens</w:t>
            </w:r>
            <w:r w:rsidRPr="00E43462">
              <w:t>)</w:t>
            </w:r>
          </w:p>
        </w:tc>
      </w:tr>
      <w:tr w:rsidR="003C5F4C" w:rsidRPr="00895B2E" w:rsidTr="003E2771">
        <w:tc>
          <w:tcPr>
            <w:tcW w:w="1101" w:type="dxa"/>
            <w:shd w:val="clear" w:color="auto" w:fill="auto"/>
          </w:tcPr>
          <w:p w:rsidR="003C5F4C" w:rsidRPr="00E43462" w:rsidRDefault="003C5F4C" w:rsidP="003E2771">
            <w:pPr>
              <w:jc w:val="center"/>
            </w:pPr>
            <w:r w:rsidRPr="00E43462">
              <w:lastRenderedPageBreak/>
              <w:t>33</w:t>
            </w:r>
          </w:p>
        </w:tc>
        <w:tc>
          <w:tcPr>
            <w:tcW w:w="13749" w:type="dxa"/>
            <w:shd w:val="clear" w:color="auto" w:fill="auto"/>
          </w:tcPr>
          <w:p w:rsidR="003C5F4C" w:rsidRPr="003E2771" w:rsidRDefault="003C5F4C" w:rsidP="00685D33">
            <w:pPr>
              <w:rPr>
                <w:i/>
                <w:iCs/>
              </w:rPr>
            </w:pPr>
            <w:r w:rsidRPr="003E2771">
              <w:rPr>
                <w:i/>
                <w:iCs/>
              </w:rPr>
              <w:t>Scorpidium scorpioides</w:t>
            </w:r>
          </w:p>
        </w:tc>
      </w:tr>
    </w:tbl>
    <w:p w:rsidR="00B52FEF" w:rsidRDefault="00B52FEF">
      <w:pPr>
        <w:tabs>
          <w:tab w:val="left" w:pos="426"/>
        </w:tabs>
        <w:rPr>
          <w:szCs w:val="24"/>
        </w:rPr>
      </w:pPr>
    </w:p>
    <w:p w:rsidR="0089525B" w:rsidRDefault="0089525B" w:rsidP="0089525B">
      <w:pPr>
        <w:ind w:left="426"/>
        <w:rPr>
          <w:b/>
          <w:bCs/>
          <w:szCs w:val="24"/>
        </w:rPr>
      </w:pPr>
      <w:r>
        <w:rPr>
          <w:b/>
          <w:bCs/>
          <w:szCs w:val="24"/>
        </w:rPr>
        <w:t>Buveinės „</w:t>
      </w:r>
      <w:r>
        <w:rPr>
          <w:b/>
          <w:bCs/>
          <w:color w:val="000000"/>
          <w:szCs w:val="24"/>
        </w:rPr>
        <w:t>1170, Rifai</w:t>
      </w:r>
      <w:r>
        <w:rPr>
          <w:b/>
          <w:bCs/>
          <w:szCs w:val="24"/>
        </w:rPr>
        <w:t>“ geros apsaugos būklės kriterijai</w:t>
      </w:r>
    </w:p>
    <w:p w:rsidR="0089525B" w:rsidRDefault="0089525B" w:rsidP="0089525B">
      <w:pPr>
        <w:tabs>
          <w:tab w:val="left" w:pos="567"/>
        </w:tabs>
        <w:ind w:left="426" w:right="566"/>
        <w:rPr>
          <w:szCs w:val="24"/>
        </w:rPr>
      </w:pPr>
      <w:r>
        <w:rPr>
          <w:szCs w:val="24"/>
        </w:rPr>
        <w:t>Išskiriami 4 buveinės tipo potipiai:</w:t>
      </w:r>
    </w:p>
    <w:p w:rsidR="0089525B" w:rsidRDefault="0089525B" w:rsidP="0089525B">
      <w:pPr>
        <w:ind w:left="426" w:right="566"/>
        <w:rPr>
          <w:szCs w:val="24"/>
          <w:lang w:eastAsia="yi-Hebr" w:bidi="yi-Hebr"/>
        </w:rPr>
      </w:pPr>
      <w:r>
        <w:rPr>
          <w:szCs w:val="24"/>
        </w:rPr>
        <w:t>„1170</w:t>
      </w:r>
      <w:r>
        <w:rPr>
          <w:szCs w:val="24"/>
          <w:lang w:eastAsia="yi-Hebr" w:bidi="yi-Hebr"/>
        </w:rPr>
        <w:t>a, Šakotojo banguolio rifai“;</w:t>
      </w:r>
    </w:p>
    <w:p w:rsidR="0089525B" w:rsidRDefault="0089525B" w:rsidP="0089525B">
      <w:pPr>
        <w:ind w:left="426" w:right="566"/>
        <w:rPr>
          <w:szCs w:val="24"/>
          <w:lang w:eastAsia="yi-Hebr" w:bidi="yi-Hebr"/>
        </w:rPr>
      </w:pPr>
      <w:r>
        <w:rPr>
          <w:szCs w:val="24"/>
        </w:rPr>
        <w:t>„1170</w:t>
      </w:r>
      <w:r>
        <w:rPr>
          <w:szCs w:val="24"/>
          <w:lang w:eastAsia="yi-Hebr" w:bidi="yi-Hebr"/>
        </w:rPr>
        <w:t>b, Infralitoralės midijų rifai“;</w:t>
      </w:r>
    </w:p>
    <w:p w:rsidR="0089525B" w:rsidRDefault="0089525B" w:rsidP="0089525B">
      <w:pPr>
        <w:ind w:left="426" w:right="566"/>
        <w:rPr>
          <w:szCs w:val="24"/>
          <w:lang w:eastAsia="yi-Hebr" w:bidi="yi-Hebr"/>
        </w:rPr>
      </w:pPr>
      <w:r>
        <w:rPr>
          <w:szCs w:val="24"/>
        </w:rPr>
        <w:t>„1170</w:t>
      </w:r>
      <w:r>
        <w:rPr>
          <w:szCs w:val="24"/>
          <w:lang w:eastAsia="yi-Hebr" w:bidi="yi-Hebr"/>
        </w:rPr>
        <w:t>c, Cirkalitoralės midijų rifai“;</w:t>
      </w:r>
    </w:p>
    <w:p w:rsidR="0089525B" w:rsidRDefault="0089525B" w:rsidP="0089525B">
      <w:pPr>
        <w:ind w:left="426" w:right="566"/>
        <w:rPr>
          <w:b/>
          <w:bCs/>
          <w:szCs w:val="24"/>
          <w:lang w:eastAsia="yi-Hebr" w:bidi="yi-Hebr"/>
        </w:rPr>
      </w:pPr>
      <w:r>
        <w:rPr>
          <w:szCs w:val="24"/>
        </w:rPr>
        <w:t>„1170</w:t>
      </w:r>
      <w:r>
        <w:rPr>
          <w:szCs w:val="24"/>
          <w:lang w:eastAsia="yi-Hebr" w:bidi="yi-Hebr"/>
        </w:rPr>
        <w:t>d, Skurdžios epifaunos rifai“.</w:t>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szCs w:val="24"/>
          <w:lang w:eastAsia="yi-Hebr" w:bidi="yi-Hebr"/>
        </w:rPr>
        <w:tab/>
      </w:r>
      <w:r>
        <w:rPr>
          <w:b/>
          <w:bCs/>
          <w:szCs w:val="24"/>
          <w:lang w:eastAsia="yi-Hebr" w:bidi="yi-Hebr"/>
        </w:rPr>
        <w:tab/>
      </w:r>
      <w:r>
        <w:rPr>
          <w:b/>
          <w:bCs/>
          <w:szCs w:val="24"/>
          <w:lang w:eastAsia="yi-Hebr" w:bidi="yi-Hebr"/>
        </w:rPr>
        <w:tab/>
      </w:r>
      <w:r w:rsidRPr="0089525B">
        <w:rPr>
          <w:b/>
          <w:bCs/>
          <w:szCs w:val="24"/>
          <w:lang w:eastAsia="yi-Hebr" w:bidi="yi-Hebr"/>
        </w:rPr>
        <w:t>19</w:t>
      </w:r>
      <w:r w:rsidRPr="0089525B">
        <w:rPr>
          <w:b/>
          <w:bCs/>
          <w:szCs w:val="24"/>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8"/>
        <w:gridCol w:w="1310"/>
        <w:gridCol w:w="2184"/>
        <w:gridCol w:w="1310"/>
        <w:gridCol w:w="2330"/>
        <w:gridCol w:w="6698"/>
      </w:tblGrid>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b/>
                <w:bCs/>
                <w:szCs w:val="24"/>
              </w:rPr>
            </w:pPr>
            <w:r>
              <w:rPr>
                <w:b/>
                <w:bCs/>
                <w:szCs w:val="24"/>
              </w:rPr>
              <w:t>Eil. Nr.</w:t>
            </w:r>
          </w:p>
        </w:tc>
        <w:tc>
          <w:tcPr>
            <w:tcW w:w="450" w:type="pct"/>
            <w:tcBorders>
              <w:top w:val="single" w:sz="4" w:space="0" w:color="auto"/>
              <w:left w:val="single" w:sz="4" w:space="0" w:color="auto"/>
              <w:bottom w:val="single" w:sz="4" w:space="0" w:color="auto"/>
              <w:right w:val="single" w:sz="4" w:space="0" w:color="auto"/>
            </w:tcBorders>
            <w:hideMark/>
          </w:tcPr>
          <w:p w:rsidR="0089525B" w:rsidRDefault="0089525B" w:rsidP="00A07A65">
            <w:pPr>
              <w:ind w:left="-108" w:right="-108"/>
              <w:rPr>
                <w:b/>
                <w:bCs/>
                <w:szCs w:val="24"/>
              </w:rPr>
            </w:pPr>
            <w:r>
              <w:rPr>
                <w:b/>
                <w:bCs/>
                <w:szCs w:val="24"/>
              </w:rPr>
              <w:t>Kriterijaus kodas</w:t>
            </w:r>
          </w:p>
        </w:tc>
        <w:tc>
          <w:tcPr>
            <w:tcW w:w="750" w:type="pct"/>
            <w:tcBorders>
              <w:top w:val="single" w:sz="4" w:space="0" w:color="auto"/>
              <w:left w:val="single" w:sz="4" w:space="0" w:color="auto"/>
              <w:bottom w:val="single" w:sz="4" w:space="0" w:color="auto"/>
              <w:right w:val="single" w:sz="4" w:space="0" w:color="auto"/>
            </w:tcBorders>
            <w:hideMark/>
          </w:tcPr>
          <w:p w:rsidR="0089525B" w:rsidRDefault="0089525B" w:rsidP="00A07A65">
            <w:pPr>
              <w:rPr>
                <w:b/>
                <w:bCs/>
                <w:szCs w:val="24"/>
              </w:rPr>
            </w:pPr>
            <w:r>
              <w:rPr>
                <w:b/>
                <w:bCs/>
                <w:szCs w:val="24"/>
              </w:rPr>
              <w:t>Kriterijus</w:t>
            </w:r>
          </w:p>
        </w:tc>
        <w:tc>
          <w:tcPr>
            <w:tcW w:w="450" w:type="pct"/>
            <w:tcBorders>
              <w:top w:val="single" w:sz="4" w:space="0" w:color="auto"/>
              <w:left w:val="single" w:sz="4" w:space="0" w:color="auto"/>
              <w:bottom w:val="single" w:sz="4" w:space="0" w:color="auto"/>
              <w:right w:val="single" w:sz="4" w:space="0" w:color="auto"/>
            </w:tcBorders>
            <w:hideMark/>
          </w:tcPr>
          <w:p w:rsidR="0089525B" w:rsidRDefault="0089525B" w:rsidP="00A07A65">
            <w:pPr>
              <w:rPr>
                <w:b/>
                <w:bCs/>
                <w:szCs w:val="24"/>
              </w:rPr>
            </w:pPr>
            <w:r>
              <w:rPr>
                <w:b/>
                <w:bCs/>
                <w:szCs w:val="24"/>
              </w:rPr>
              <w:t>Matavimo vienetas</w:t>
            </w:r>
          </w:p>
        </w:tc>
        <w:tc>
          <w:tcPr>
            <w:tcW w:w="800" w:type="pct"/>
            <w:tcBorders>
              <w:top w:val="single" w:sz="4" w:space="0" w:color="auto"/>
              <w:left w:val="single" w:sz="4" w:space="0" w:color="auto"/>
              <w:bottom w:val="single" w:sz="4" w:space="0" w:color="auto"/>
              <w:right w:val="single" w:sz="4" w:space="0" w:color="auto"/>
            </w:tcBorders>
            <w:hideMark/>
          </w:tcPr>
          <w:p w:rsidR="0089525B" w:rsidRDefault="0089525B" w:rsidP="00A07A65">
            <w:pPr>
              <w:rPr>
                <w:b/>
                <w:bCs/>
                <w:szCs w:val="24"/>
              </w:rPr>
            </w:pPr>
            <w:r>
              <w:rPr>
                <w:b/>
                <w:bCs/>
                <w:szCs w:val="24"/>
              </w:rPr>
              <w:t>Tikslinė vertė</w:t>
            </w:r>
          </w:p>
        </w:tc>
        <w:tc>
          <w:tcPr>
            <w:tcW w:w="2300" w:type="pct"/>
            <w:tcBorders>
              <w:top w:val="single" w:sz="4" w:space="0" w:color="auto"/>
              <w:left w:val="single" w:sz="4" w:space="0" w:color="auto"/>
              <w:bottom w:val="single" w:sz="4" w:space="0" w:color="auto"/>
              <w:right w:val="single" w:sz="4" w:space="0" w:color="auto"/>
            </w:tcBorders>
            <w:hideMark/>
          </w:tcPr>
          <w:p w:rsidR="0089525B" w:rsidRDefault="0089525B" w:rsidP="00A07A65">
            <w:pPr>
              <w:rPr>
                <w:b/>
                <w:bCs/>
                <w:szCs w:val="24"/>
              </w:rPr>
            </w:pPr>
            <w:r>
              <w:rPr>
                <w:b/>
                <w:bCs/>
                <w:szCs w:val="24"/>
              </w:rPr>
              <w:t>Papildoma informacija</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w:t>
            </w:r>
          </w:p>
        </w:tc>
        <w:tc>
          <w:tcPr>
            <w:tcW w:w="450" w:type="pct"/>
            <w:tcBorders>
              <w:top w:val="single" w:sz="4" w:space="0" w:color="auto"/>
              <w:left w:val="single" w:sz="4" w:space="0" w:color="auto"/>
              <w:bottom w:val="single" w:sz="4" w:space="0" w:color="auto"/>
              <w:right w:val="single" w:sz="4" w:space="0" w:color="auto"/>
            </w:tcBorders>
            <w:hideMark/>
          </w:tcPr>
          <w:p w:rsidR="0089525B" w:rsidRDefault="0089525B" w:rsidP="00A07A65">
            <w:pPr>
              <w:ind w:right="-159"/>
              <w:rPr>
                <w:szCs w:val="24"/>
              </w:rPr>
            </w:pPr>
            <w:r>
              <w:rPr>
                <w:szCs w:val="24"/>
              </w:rPr>
              <w:t>1170.1</w:t>
            </w:r>
          </w:p>
        </w:tc>
        <w:tc>
          <w:tcPr>
            <w:tcW w:w="750" w:type="pct"/>
            <w:shd w:val="clear" w:color="auto" w:fill="auto"/>
            <w:hideMark/>
          </w:tcPr>
          <w:p w:rsidR="0089525B" w:rsidRDefault="0089525B" w:rsidP="00A07A65">
            <w:pPr>
              <w:rPr>
                <w:szCs w:val="24"/>
              </w:rPr>
            </w:pPr>
            <w:r>
              <w:t>Bendras buveinių užimamas plotas</w:t>
            </w:r>
          </w:p>
        </w:tc>
        <w:tc>
          <w:tcPr>
            <w:tcW w:w="450" w:type="pct"/>
            <w:hideMark/>
          </w:tcPr>
          <w:p w:rsidR="0089525B" w:rsidRDefault="0089525B" w:rsidP="00A07A65">
            <w:pPr>
              <w:rPr>
                <w:szCs w:val="24"/>
              </w:rPr>
            </w:pPr>
            <w:r>
              <w:t>ha</w:t>
            </w:r>
          </w:p>
        </w:tc>
        <w:tc>
          <w:tcPr>
            <w:tcW w:w="800" w:type="pct"/>
            <w:shd w:val="clear" w:color="auto" w:fill="auto"/>
            <w:hideMark/>
          </w:tcPr>
          <w:p w:rsidR="0089525B" w:rsidRDefault="0089525B" w:rsidP="00A07A65">
            <w:r>
              <w:t xml:space="preserve">Stabilus arba didėjantis </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2</w:t>
            </w:r>
          </w:p>
        </w:tc>
        <w:tc>
          <w:tcPr>
            <w:tcW w:w="450" w:type="pct"/>
            <w:tcBorders>
              <w:top w:val="single" w:sz="4" w:space="0" w:color="auto"/>
              <w:left w:val="single" w:sz="4" w:space="0" w:color="auto"/>
              <w:bottom w:val="single" w:sz="4" w:space="0" w:color="auto"/>
              <w:right w:val="single" w:sz="4" w:space="0" w:color="auto"/>
            </w:tcBorders>
            <w:hideMark/>
          </w:tcPr>
          <w:p w:rsidR="0089525B" w:rsidRDefault="0089525B" w:rsidP="00A07A65">
            <w:pPr>
              <w:ind w:right="-159"/>
              <w:rPr>
                <w:szCs w:val="24"/>
              </w:rPr>
            </w:pPr>
            <w:r>
              <w:rPr>
                <w:szCs w:val="24"/>
              </w:rPr>
              <w:t>1170.2</w:t>
            </w:r>
          </w:p>
        </w:tc>
        <w:tc>
          <w:tcPr>
            <w:tcW w:w="750" w:type="pct"/>
            <w:shd w:val="clear" w:color="auto" w:fill="auto"/>
            <w:hideMark/>
          </w:tcPr>
          <w:p w:rsidR="0089525B" w:rsidRDefault="0089525B" w:rsidP="00A07A65">
            <w:pPr>
              <w:rPr>
                <w:szCs w:val="24"/>
              </w:rPr>
            </w:pPr>
            <w:r>
              <w:t>Buveinių, turinčių gerą struktūrą ir geras funkcijas, plotas</w:t>
            </w:r>
          </w:p>
        </w:tc>
        <w:tc>
          <w:tcPr>
            <w:tcW w:w="450" w:type="pct"/>
            <w:hideMark/>
          </w:tcPr>
          <w:p w:rsidR="0089525B" w:rsidRDefault="0089525B" w:rsidP="00A07A65">
            <w:pPr>
              <w:rPr>
                <w:szCs w:val="24"/>
              </w:rPr>
            </w:pPr>
            <w:r>
              <w:t>ha</w:t>
            </w:r>
          </w:p>
        </w:tc>
        <w:tc>
          <w:tcPr>
            <w:tcW w:w="800" w:type="pct"/>
            <w:shd w:val="clear" w:color="auto" w:fill="auto"/>
            <w:hideMark/>
          </w:tcPr>
          <w:p w:rsidR="0089525B" w:rsidRDefault="0089525B" w:rsidP="00A07A65">
            <w:pPr>
              <w:rPr>
                <w:szCs w:val="24"/>
              </w:rPr>
            </w:pPr>
            <w:r>
              <w:t>Stabilus arba didėjantis</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3</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1170.3</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Vidutinis kieto substrato (riedulių, gargždo) projekcinio padengimo pokytis nuo bazinio dydžio</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proc.</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&lt;20</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Nustatomas filmuojant dugną nuotolinio valdymo vaizdo kameromis kiekviename stebėsenos gardelės elemente. Nustatant būklę dėl didelio aplinkos heterogeniškumo kiekviename gardelės elemente kriterijus vertinamas atsižvelgiant į gretimus gardelės elementus (&gt;20 proc. pokytis gardelės elemente patvirtinamas, kai nustatomas ir gretimuose gardelės elementuose). Už stebėsenos gardelių ribų pokytis nuo bazinio dydžio interpoliuojamas. Kai kieto substrato projekcinis padengimas gardelės elemente &lt;20 proc., perskaičiuojamos rifo ribos ir plotas. Kai pokytis nuo bazinio dydžio &gt;20 proc., kriterijus netenkinamas ir tęsiamas būklės vertinimas pagal kitus kriterijus.</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4</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1170a.4</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Vidutinis šakotojo banguolio projekcinis padengimas ant kieto substrato</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proc.</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≥30</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r>
              <w:rPr>
                <w:lang w:eastAsia="yi-Hebr" w:bidi="yi-Hebr"/>
              </w:rPr>
              <w:t>Nustatomas filmuojant dugną nuotolinio valdymo vaizdo kameromis kiekviename gardelės elemente. Išimtis – kriterijus tenkinamas, ir kai šakotojo banguolio padengimas &lt;20 proc., jei suminis šakotojo banguolio ir daugiamečių siūlinių dumblių projekcinis padengimas ≥20 proc.</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5</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1170a.5</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 xml:space="preserve">Vidutinis vienmečių siūlinių dumblių projekcinis </w:t>
            </w:r>
            <w:r>
              <w:rPr>
                <w:szCs w:val="24"/>
              </w:rPr>
              <w:lastRenderedPageBreak/>
              <w:t>padengimas ant kieto substrato</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lastRenderedPageBreak/>
              <w:t>proc.</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&lt;30</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lang w:eastAsia="yi-Hebr" w:bidi="yi-Hebr"/>
              </w:rPr>
            </w:pPr>
            <w:r>
              <w:rPr>
                <w:szCs w:val="24"/>
                <w:lang w:eastAsia="yi-Hebr" w:bidi="yi-Hebr"/>
              </w:rPr>
              <w:t>Nustatomas iš nardymo ir filmuotos medžiagos kiekviename gardelės elemente.</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6</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1170b.6</w:t>
            </w:r>
          </w:p>
          <w:p w:rsidR="0089525B" w:rsidRDefault="0089525B" w:rsidP="00A07A65">
            <w:pPr>
              <w:ind w:right="-159"/>
              <w:rPr>
                <w:szCs w:val="24"/>
              </w:rPr>
            </w:pPr>
            <w:r>
              <w:rPr>
                <w:szCs w:val="24"/>
              </w:rPr>
              <w:t>1170c.6</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Vidutinis midijų projekcinis padengimas ant kieto substrato</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proc.</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≥30</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Nustatomas filmuojant dugną nuotolinio valdymo vaizdo kameromis.</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7</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1170b.7</w:t>
            </w:r>
          </w:p>
          <w:p w:rsidR="0089525B" w:rsidRDefault="0089525B" w:rsidP="00A07A65">
            <w:pPr>
              <w:ind w:right="-159"/>
              <w:rPr>
                <w:szCs w:val="24"/>
              </w:rPr>
            </w:pPr>
            <w:r>
              <w:rPr>
                <w:szCs w:val="24"/>
              </w:rPr>
              <w:t>1170c.7</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Midijų dydžių struktūra: &gt;5 mm ilgio grupės individų santykinio dažnio mediana</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proc.</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≥30</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yi-Hebr" w:bidi="yi-Hebr"/>
              </w:rPr>
            </w:pPr>
            <w:r>
              <w:rPr>
                <w:lang w:eastAsia="yi-Hebr" w:bidi="yi-Hebr"/>
              </w:rPr>
              <w:t xml:space="preserve">Nustatomas iš dragos arba rėmelio mėginių imčių, kuriose </w:t>
            </w:r>
          </w:p>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lang w:eastAsia="yi-Hebr" w:bidi="yi-Hebr"/>
              </w:rPr>
            </w:pPr>
            <w:r>
              <w:rPr>
                <w:lang w:eastAsia="yi-Hebr" w:bidi="yi-Hebr"/>
              </w:rPr>
              <w:t>≥1 mm ilgio individų daugiau nei 100. Ekstrapoliuojant į buveinės potipio plotą reikia atsižvelgti į midijų ir kieto substrato projekcinio padengimo sąlygas panašiuose gyliuose arba kitokias ekologiniu požiūriu svarbias sąlygas.</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8</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1170a.8</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Būdingų rūšių skaičius</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vnt.</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visos rūšys</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Nustatomas pagal nardymo mėginių imčių duomenis, gautus iš tinkamame gylyje esančio ekologiniu požiūriu svarbaus rifą formuojančiomis rūšimis padengto substrato. Ekstrapoliuojant reikia atsižvelgti į kieto substrato ir šakotojo banguolio padengimą ir gylį. Būdingų rūšių sąrašas pateikiamas 20 lentelėje.</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9</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1170b.8</w:t>
            </w:r>
          </w:p>
          <w:p w:rsidR="0089525B" w:rsidRDefault="0089525B" w:rsidP="00A07A65">
            <w:pPr>
              <w:ind w:right="-159"/>
              <w:rPr>
                <w:szCs w:val="24"/>
              </w:rPr>
            </w:pPr>
            <w:r>
              <w:rPr>
                <w:szCs w:val="24"/>
              </w:rPr>
              <w:t>1170c.8</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Būdingų rūšių skaičius</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vnt.</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visos rūšys</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 xml:space="preserve">Nustatomas pagal dragos mėginių imčių duomenis, gautus iš tinkamame gylyje esančio ekologiniu požiūriu svarbaus rifą formuojančiomis rūšimis padengto substrato. Ekstrapoliuojant reikia atsižvelgti į kieto substrato ir midijų padengimą ir gylį. </w:t>
            </w:r>
            <w:r>
              <w:rPr>
                <w:szCs w:val="24"/>
                <w:lang w:eastAsia="yi-Hebr" w:bidi="yi-Hebr"/>
              </w:rPr>
              <w:t>Būdingų rūšių sąrašas pateikiamas 20 lentelėje.</w:t>
            </w:r>
          </w:p>
        </w:tc>
      </w:tr>
      <w:tr w:rsidR="0089525B" w:rsidTr="00A07A65">
        <w:tc>
          <w:tcPr>
            <w:tcW w:w="2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10</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ind w:right="-159"/>
              <w:rPr>
                <w:szCs w:val="24"/>
              </w:rPr>
            </w:pPr>
            <w:r>
              <w:rPr>
                <w:szCs w:val="24"/>
              </w:rPr>
              <w:t>1170d.8</w:t>
            </w:r>
          </w:p>
        </w:tc>
        <w:tc>
          <w:tcPr>
            <w:tcW w:w="7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Būdingų rūšių skaičius</w:t>
            </w:r>
          </w:p>
        </w:tc>
        <w:tc>
          <w:tcPr>
            <w:tcW w:w="45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lang w:eastAsia="yi-Hebr" w:bidi="yi-Hebr"/>
              </w:rPr>
              <w:t>vnt.</w:t>
            </w:r>
          </w:p>
        </w:tc>
        <w:tc>
          <w:tcPr>
            <w:tcW w:w="800" w:type="pct"/>
            <w:tcBorders>
              <w:top w:val="single" w:sz="4" w:space="0" w:color="auto"/>
              <w:left w:val="single" w:sz="4" w:space="0" w:color="auto"/>
              <w:bottom w:val="single" w:sz="4" w:space="0" w:color="auto"/>
              <w:right w:val="single" w:sz="4" w:space="0" w:color="auto"/>
            </w:tcBorders>
          </w:tcPr>
          <w:p w:rsidR="0089525B" w:rsidRDefault="0089525B" w:rsidP="00A07A65">
            <w:pPr>
              <w:rPr>
                <w:szCs w:val="24"/>
              </w:rPr>
            </w:pPr>
            <w:r>
              <w:rPr>
                <w:szCs w:val="24"/>
              </w:rPr>
              <w:t>visos rūšys</w:t>
            </w:r>
          </w:p>
        </w:tc>
        <w:tc>
          <w:tcPr>
            <w:tcW w:w="2300" w:type="pct"/>
            <w:tcBorders>
              <w:top w:val="single" w:sz="4" w:space="0" w:color="auto"/>
              <w:left w:val="single" w:sz="4" w:space="0" w:color="auto"/>
              <w:bottom w:val="single" w:sz="4" w:space="0" w:color="auto"/>
              <w:right w:val="single" w:sz="4" w:space="0" w:color="auto"/>
            </w:tcBorders>
          </w:tcPr>
          <w:p w:rsidR="0089525B" w:rsidRDefault="0089525B" w:rsidP="00A07A65">
            <w:pPr>
              <w:rPr>
                <w:color w:val="000000"/>
                <w:szCs w:val="24"/>
              </w:rPr>
            </w:pPr>
            <w:r>
              <w:rPr>
                <w:color w:val="000000"/>
                <w:szCs w:val="24"/>
              </w:rPr>
              <w:t xml:space="preserve">Nustatomas filmuojant dugną nuotolinio valdymo vaizdo kameromis pagal rifų monitoringo metodiką padengiant visus rifo potipio arealo gardelės elementus. Ekstrapoliuojant reikia atsižvelgti į panašias kieto substrato padengimo sąlygas panašiame gylyje arba kitokias logines sąlygas. </w:t>
            </w:r>
            <w:r>
              <w:rPr>
                <w:szCs w:val="24"/>
                <w:lang w:eastAsia="yi-Hebr" w:bidi="yi-Hebr"/>
              </w:rPr>
              <w:t>Būdingų rūšių sąrašas pateikiamas 20 lentelėje.</w:t>
            </w:r>
          </w:p>
        </w:tc>
      </w:tr>
    </w:tbl>
    <w:p w:rsidR="0089525B" w:rsidRDefault="0089525B" w:rsidP="0089525B"/>
    <w:p w:rsidR="0089525B" w:rsidRDefault="0089525B" w:rsidP="0089525B">
      <w:pPr>
        <w:ind w:left="426" w:firstLine="4320"/>
        <w:rPr>
          <w:b/>
          <w:bCs/>
          <w:szCs w:val="24"/>
        </w:rPr>
      </w:pPr>
    </w:p>
    <w:p w:rsidR="0089525B" w:rsidRDefault="0089525B" w:rsidP="0089525B">
      <w:pPr>
        <w:ind w:firstLine="567"/>
        <w:rPr>
          <w:b/>
          <w:bCs/>
          <w:szCs w:val="24"/>
        </w:rPr>
      </w:pPr>
      <w:r>
        <w:rPr>
          <w:b/>
          <w:bCs/>
          <w:szCs w:val="24"/>
        </w:rPr>
        <w:t xml:space="preserve">Buveinės </w:t>
      </w:r>
      <w:r>
        <w:rPr>
          <w:b/>
          <w:bCs/>
          <w:color w:val="000000"/>
          <w:szCs w:val="24"/>
          <w:lang w:eastAsia="lt-LT"/>
        </w:rPr>
        <w:t>„1170, Rifai“ būdingos</w:t>
      </w:r>
      <w:r>
        <w:rPr>
          <w:b/>
          <w:bCs/>
          <w:szCs w:val="24"/>
        </w:rPr>
        <w:t xml:space="preserve"> rūšys                                                                                                                                                      </w:t>
      </w:r>
      <w:r w:rsidRPr="0089525B">
        <w:rPr>
          <w:b/>
          <w:bCs/>
          <w:szCs w:val="24"/>
        </w:rPr>
        <w:t>20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9"/>
        <w:gridCol w:w="3657"/>
        <w:gridCol w:w="3323"/>
        <w:gridCol w:w="3093"/>
        <w:gridCol w:w="3698"/>
      </w:tblGrid>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r>
              <w:rPr>
                <w:b/>
                <w:bCs/>
                <w:szCs w:val="24"/>
                <w:lang w:eastAsia="yi-Hebr" w:bidi="yi-Hebr"/>
              </w:rPr>
              <w:t>Eil. Nr.</w:t>
            </w:r>
          </w:p>
        </w:tc>
        <w:tc>
          <w:tcPr>
            <w:tcW w:w="4729" w:type="pct"/>
            <w:gridSpan w:val="4"/>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b/>
                <w:bCs/>
                <w:szCs w:val="24"/>
                <w:lang w:eastAsia="yi-Hebr" w:bidi="yi-Hebr"/>
              </w:rPr>
            </w:pPr>
            <w:r>
              <w:rPr>
                <w:b/>
                <w:bCs/>
                <w:color w:val="000000"/>
                <w:szCs w:val="24"/>
                <w:lang w:eastAsia="lt-LT"/>
              </w:rPr>
              <w:t>Rūšies lotyniškas pavadinimas</w:t>
            </w: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 xml:space="preserve">1170a </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 xml:space="preserve">1170b </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 xml:space="preserve">1170c </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 xml:space="preserve">1170d </w:t>
            </w: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1</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Furcellaria lumbricalis</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Mytilus edulis trossulus</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Mytilus edulis trossulus</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i/>
                <w:iCs/>
                <w:szCs w:val="24"/>
                <w:lang w:eastAsia="yi-Hebr" w:bidi="yi-Hebr"/>
              </w:rPr>
              <w:t>Mytilus edulis trossulus</w:t>
            </w: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2</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 xml:space="preserve">Vertebrata fucoides </w:t>
            </w:r>
            <w:r>
              <w:rPr>
                <w:szCs w:val="24"/>
                <w:lang w:eastAsia="yi-Hebr" w:bidi="yi-Hebr"/>
              </w:rPr>
              <w:t>(3–8 m gylyje)</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Amphibalanus improvisus</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Amphibalanus improvisus</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i/>
                <w:iCs/>
                <w:szCs w:val="24"/>
                <w:lang w:eastAsia="yi-Hebr" w:bidi="yi-Hebr"/>
              </w:rPr>
              <w:t>Amphibalanus improvisus</w:t>
            </w: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lastRenderedPageBreak/>
              <w:t>3</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 xml:space="preserve">Cladophora rupestris </w:t>
            </w:r>
            <w:r>
              <w:rPr>
                <w:szCs w:val="24"/>
                <w:lang w:eastAsia="yi-Hebr" w:bidi="yi-Hebr"/>
              </w:rPr>
              <w:t>(3–8 m gylyje)</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Electra crustulenta</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Electra crustulenta</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Cordylophora caspia</w:t>
            </w:r>
            <w:r>
              <w:rPr>
                <w:szCs w:val="24"/>
                <w:lang w:eastAsia="yi-Hebr" w:bidi="yi-Hebr"/>
              </w:rPr>
              <w:t>“.</w:t>
            </w: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4</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 xml:space="preserve">Coccotylus truncatus </w:t>
            </w:r>
            <w:r>
              <w:rPr>
                <w:szCs w:val="24"/>
                <w:lang w:eastAsia="yi-Hebr" w:bidi="yi-Hebr"/>
              </w:rPr>
              <w:t>(6–10 m gylyje)</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Jaera albifrons</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Jaera albifrons</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5</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 xml:space="preserve">Battersia </w:t>
            </w:r>
            <w:r>
              <w:rPr>
                <w:szCs w:val="24"/>
                <w:lang w:eastAsia="yi-Hebr" w:bidi="yi-Hebr"/>
              </w:rPr>
              <w:t>spp. (3–8 m gylyje)</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Fabricia stelaris</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i/>
                <w:iCs/>
                <w:szCs w:val="24"/>
                <w:lang w:eastAsia="yi-Hebr" w:bidi="yi-Hebr"/>
              </w:rPr>
              <w:t>Gammarus sp.</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6</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Mytilus edulis trossulus</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Gammarus sp.</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Corophium volutator</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7</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Idothea balthica</w:t>
            </w: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Corophium volutator</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Cordylophora caspia</w:t>
            </w: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p>
        </w:tc>
      </w:tr>
      <w:tr w:rsidR="0089525B" w:rsidTr="00A07A65">
        <w:tc>
          <w:tcPr>
            <w:tcW w:w="27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r>
              <w:rPr>
                <w:szCs w:val="24"/>
                <w:lang w:eastAsia="yi-Hebr" w:bidi="yi-Hebr"/>
              </w:rPr>
              <w:t>8</w:t>
            </w:r>
          </w:p>
        </w:tc>
        <w:tc>
          <w:tcPr>
            <w:tcW w:w="1256"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p>
        </w:tc>
        <w:tc>
          <w:tcPr>
            <w:tcW w:w="1141"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i/>
                <w:iCs/>
                <w:szCs w:val="24"/>
                <w:lang w:eastAsia="yi-Hebr" w:bidi="yi-Hebr"/>
              </w:rPr>
            </w:pPr>
            <w:r>
              <w:rPr>
                <w:i/>
                <w:iCs/>
                <w:szCs w:val="24"/>
                <w:lang w:eastAsia="yi-Hebr" w:bidi="yi-Hebr"/>
              </w:rPr>
              <w:t>Cordylophora caspia</w:t>
            </w:r>
          </w:p>
        </w:tc>
        <w:tc>
          <w:tcPr>
            <w:tcW w:w="1062"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p>
        </w:tc>
        <w:tc>
          <w:tcPr>
            <w:tcW w:w="1270" w:type="pct"/>
          </w:tcPr>
          <w:p w:rsidR="0089525B" w:rsidRDefault="0089525B" w:rsidP="00A07A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6" w:lineRule="auto"/>
              <w:rPr>
                <w:szCs w:val="24"/>
                <w:lang w:eastAsia="yi-Hebr" w:bidi="yi-Hebr"/>
              </w:rPr>
            </w:pPr>
          </w:p>
        </w:tc>
      </w:tr>
    </w:tbl>
    <w:p w:rsidR="0089525B" w:rsidRDefault="0089525B" w:rsidP="0089525B">
      <w:pPr>
        <w:tabs>
          <w:tab w:val="left" w:pos="851"/>
        </w:tabs>
      </w:pPr>
    </w:p>
    <w:p w:rsidR="0089525B" w:rsidRDefault="0089525B">
      <w:pPr>
        <w:tabs>
          <w:tab w:val="left" w:pos="426"/>
        </w:tabs>
        <w:rPr>
          <w:szCs w:val="24"/>
        </w:rPr>
      </w:pPr>
    </w:p>
    <w:p w:rsidR="00B52FEF" w:rsidRDefault="0050197A">
      <w:pPr>
        <w:ind w:left="284"/>
        <w:jc w:val="center"/>
        <w:rPr>
          <w:b/>
          <w:bCs/>
          <w:szCs w:val="24"/>
        </w:rPr>
      </w:pPr>
      <w:r>
        <w:rPr>
          <w:b/>
          <w:bCs/>
          <w:szCs w:val="24"/>
        </w:rPr>
        <w:t>V SKYRIUS</w:t>
      </w:r>
    </w:p>
    <w:p w:rsidR="00B52FEF" w:rsidRDefault="0050197A">
      <w:pPr>
        <w:jc w:val="center"/>
        <w:rPr>
          <w:b/>
          <w:bCs/>
          <w:szCs w:val="24"/>
        </w:rPr>
      </w:pPr>
      <w:r>
        <w:rPr>
          <w:b/>
          <w:bCs/>
          <w:szCs w:val="24"/>
        </w:rPr>
        <w:t>ATODANGŲ IR OLŲ BUVEINĖS</w:t>
      </w:r>
    </w:p>
    <w:p w:rsidR="00B52FEF" w:rsidRDefault="00B52FEF">
      <w:pPr>
        <w:tabs>
          <w:tab w:val="left" w:pos="567"/>
        </w:tabs>
        <w:rPr>
          <w:b/>
          <w:bCs/>
          <w:szCs w:val="24"/>
          <w:highlight w:val="yellow"/>
        </w:rPr>
      </w:pPr>
    </w:p>
    <w:p w:rsidR="00B52FEF" w:rsidRDefault="0050197A">
      <w:pPr>
        <w:rPr>
          <w:b/>
          <w:bCs/>
          <w:szCs w:val="24"/>
        </w:rPr>
      </w:pPr>
      <w:r>
        <w:rPr>
          <w:b/>
          <w:bCs/>
          <w:color w:val="000000"/>
          <w:szCs w:val="24"/>
          <w:lang w:eastAsia="lt-LT"/>
        </w:rPr>
        <w:t xml:space="preserve">Buveinės „8210, Karbonatinių uolienų atodangos“ </w:t>
      </w:r>
      <w:r>
        <w:rPr>
          <w:b/>
          <w:bCs/>
          <w:szCs w:val="24"/>
        </w:rPr>
        <w:t>geros apsaugos būklės kriterijai</w:t>
      </w:r>
      <w:r>
        <w:rPr>
          <w:b/>
          <w:bCs/>
          <w:szCs w:val="24"/>
        </w:rPr>
        <w:tab/>
      </w:r>
      <w:r>
        <w:rPr>
          <w:b/>
          <w:bCs/>
          <w:szCs w:val="24"/>
        </w:rPr>
        <w:tab/>
      </w:r>
      <w:r>
        <w:rPr>
          <w:b/>
          <w:bCs/>
          <w:szCs w:val="24"/>
        </w:rPr>
        <w:tab/>
      </w:r>
      <w:r>
        <w:rPr>
          <w:b/>
          <w:bCs/>
          <w:szCs w:val="24"/>
        </w:rPr>
        <w:tab/>
        <w:t>1 lentelė</w:t>
      </w:r>
    </w:p>
    <w:tbl>
      <w:tblPr>
        <w:tblW w:w="1460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310"/>
        <w:gridCol w:w="1985"/>
        <w:gridCol w:w="1275"/>
        <w:gridCol w:w="2268"/>
        <w:gridCol w:w="6946"/>
      </w:tblGrid>
      <w:tr w:rsidR="00B52FEF">
        <w:tc>
          <w:tcPr>
            <w:tcW w:w="817" w:type="dxa"/>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b/>
                <w:bCs/>
                <w:szCs w:val="24"/>
              </w:rPr>
            </w:pPr>
            <w:r>
              <w:rPr>
                <w:b/>
                <w:bCs/>
                <w:szCs w:val="24"/>
              </w:rPr>
              <w:t>Eil. Nr.</w:t>
            </w:r>
          </w:p>
        </w:tc>
        <w:tc>
          <w:tcPr>
            <w:tcW w:w="1310" w:type="dxa"/>
            <w:tcBorders>
              <w:top w:val="single" w:sz="4" w:space="0" w:color="auto"/>
              <w:left w:val="single" w:sz="4" w:space="0" w:color="auto"/>
              <w:bottom w:val="single" w:sz="4" w:space="0" w:color="auto"/>
              <w:right w:val="single" w:sz="4" w:space="0" w:color="auto"/>
            </w:tcBorders>
            <w:vAlign w:val="center"/>
          </w:tcPr>
          <w:p w:rsidR="00B52FEF" w:rsidRDefault="0050197A">
            <w:pPr>
              <w:ind w:left="-74"/>
              <w:jc w:val="center"/>
              <w:rPr>
                <w:b/>
                <w:bCs/>
                <w:szCs w:val="24"/>
              </w:rPr>
            </w:pPr>
            <w:r>
              <w:rPr>
                <w:b/>
                <w:bCs/>
                <w:szCs w:val="24"/>
              </w:rPr>
              <w:t>Kriterijaus kodas</w:t>
            </w:r>
          </w:p>
        </w:tc>
        <w:tc>
          <w:tcPr>
            <w:tcW w:w="1985"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1275"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6946" w:type="dxa"/>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tc>
          <w:tcPr>
            <w:tcW w:w="817"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1</w:t>
            </w:r>
          </w:p>
        </w:tc>
        <w:tc>
          <w:tcPr>
            <w:tcW w:w="1310"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8210.1</w:t>
            </w:r>
          </w:p>
        </w:tc>
        <w:tc>
          <w:tcPr>
            <w:tcW w:w="1985"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 / ilgis</w:t>
            </w:r>
          </w:p>
        </w:tc>
        <w:tc>
          <w:tcPr>
            <w:tcW w:w="1275"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ha/m</w:t>
            </w:r>
          </w:p>
        </w:tc>
        <w:tc>
          <w:tcPr>
            <w:tcW w:w="2268"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 xml:space="preserve">Stabilus arba didėjantis </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Buveinė gali sumažėti arba išnykti tik dėl natūralių, nuo žmogaus veiklos nepriklausančių pokyčių, pvz., dėl natūralios erozijos suirus atodangos mineraliniam pagrindui.</w:t>
            </w:r>
          </w:p>
        </w:tc>
      </w:tr>
      <w:tr w:rsidR="00B52FEF">
        <w:tc>
          <w:tcPr>
            <w:tcW w:w="817"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2</w:t>
            </w:r>
          </w:p>
        </w:tc>
        <w:tc>
          <w:tcPr>
            <w:tcW w:w="1310"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8210.2</w:t>
            </w:r>
          </w:p>
        </w:tc>
        <w:tc>
          <w:tcPr>
            <w:tcW w:w="1985"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 / ilgis</w:t>
            </w:r>
          </w:p>
        </w:tc>
        <w:tc>
          <w:tcPr>
            <w:tcW w:w="1275" w:type="dxa"/>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ha/m</w:t>
            </w:r>
          </w:p>
        </w:tc>
        <w:tc>
          <w:tcPr>
            <w:tcW w:w="2268" w:type="dxa"/>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6946" w:type="dxa"/>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tc>
          <w:tcPr>
            <w:tcW w:w="817"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3</w:t>
            </w:r>
          </w:p>
        </w:tc>
        <w:tc>
          <w:tcPr>
            <w:tcW w:w="131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8210.3</w:t>
            </w:r>
          </w:p>
        </w:tc>
        <w:tc>
          <w:tcPr>
            <w:tcW w:w="1985"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Specifinės augmenijos gausa</w:t>
            </w:r>
          </w:p>
        </w:tc>
        <w:tc>
          <w:tcPr>
            <w:tcW w:w="127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Augmenija įvairių formų ir užima reikšmingą plotą</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Specifinę augmeniją sudaro kerpių, samanų ir dumblių danga ant plokščių paviršių, taip pat uolų plyšių ir atbrailų augalija. Augalija ant susikaupusio humuso čia nepriskiriama.</w:t>
            </w:r>
          </w:p>
        </w:tc>
      </w:tr>
      <w:tr w:rsidR="00B52FEF">
        <w:tc>
          <w:tcPr>
            <w:tcW w:w="817"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4</w:t>
            </w:r>
          </w:p>
        </w:tc>
        <w:tc>
          <w:tcPr>
            <w:tcW w:w="131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8210.4</w:t>
            </w:r>
          </w:p>
        </w:tc>
        <w:tc>
          <w:tcPr>
            <w:tcW w:w="1985" w:type="dxa"/>
            <w:tcBorders>
              <w:top w:val="single" w:sz="4" w:space="0" w:color="auto"/>
              <w:left w:val="single" w:sz="4" w:space="0" w:color="auto"/>
              <w:bottom w:val="single" w:sz="4" w:space="0" w:color="auto"/>
              <w:right w:val="single" w:sz="4" w:space="0" w:color="auto"/>
            </w:tcBorders>
          </w:tcPr>
          <w:p w:rsidR="00B52FEF" w:rsidRDefault="0050197A">
            <w:r>
              <w:rPr>
                <w:color w:val="000000"/>
              </w:rPr>
              <w:t xml:space="preserve">Indikatorinių </w:t>
            </w:r>
            <w:r>
              <w:t>rūšių skaičius</w:t>
            </w:r>
          </w:p>
        </w:tc>
        <w:tc>
          <w:tcPr>
            <w:tcW w:w="1275" w:type="dxa"/>
            <w:tcBorders>
              <w:top w:val="single" w:sz="4" w:space="0" w:color="auto"/>
              <w:left w:val="single" w:sz="4" w:space="0" w:color="auto"/>
              <w:bottom w:val="single" w:sz="4" w:space="0" w:color="auto"/>
              <w:right w:val="single" w:sz="4" w:space="0" w:color="auto"/>
            </w:tcBorders>
          </w:tcPr>
          <w:p w:rsidR="00B52FEF" w:rsidRDefault="0050197A">
            <w:pPr>
              <w:jc w:val="center"/>
            </w:pPr>
            <w:r>
              <w:t>vnt.</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&gt;1</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yi-Hebr" w:bidi="yi-Hebr"/>
              </w:rPr>
            </w:pPr>
            <w:r>
              <w:rPr>
                <w:color w:val="000000"/>
                <w:szCs w:val="24"/>
                <w:shd w:val="clear" w:color="auto" w:fill="FFFFFF"/>
              </w:rPr>
              <w:t>Indikatorinių rūšių sąrašas pateikiamas 2 lentelėje.</w:t>
            </w:r>
          </w:p>
        </w:tc>
      </w:tr>
      <w:tr w:rsidR="00B52FEF">
        <w:tc>
          <w:tcPr>
            <w:tcW w:w="817"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5</w:t>
            </w:r>
          </w:p>
        </w:tc>
        <w:tc>
          <w:tcPr>
            <w:tcW w:w="131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8210.5</w:t>
            </w:r>
          </w:p>
        </w:tc>
        <w:tc>
          <w:tcPr>
            <w:tcW w:w="1985" w:type="dxa"/>
            <w:tcBorders>
              <w:top w:val="single" w:sz="4" w:space="0" w:color="auto"/>
              <w:left w:val="single" w:sz="4" w:space="0" w:color="auto"/>
              <w:bottom w:val="single" w:sz="4" w:space="0" w:color="auto"/>
              <w:right w:val="single" w:sz="4" w:space="0" w:color="auto"/>
            </w:tcBorders>
            <w:vAlign w:val="center"/>
          </w:tcPr>
          <w:p w:rsidR="00B52FEF" w:rsidRDefault="0050197A">
            <w:pPr>
              <w:rPr>
                <w:lang w:eastAsia="yi-Hebr" w:bidi="yi-Hebr"/>
              </w:rPr>
            </w:pPr>
            <w:r>
              <w:rPr>
                <w:lang w:eastAsia="yi-Hebr" w:bidi="yi-Hebr"/>
              </w:rPr>
              <w:t>Svetimžemių  rūšių augalų projekcinis padengimas</w:t>
            </w:r>
          </w:p>
        </w:tc>
        <w:tc>
          <w:tcPr>
            <w:tcW w:w="127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lang w:eastAsia="yi-Hebr" w:bidi="yi-Hebr"/>
              </w:rPr>
            </w:pPr>
            <w:r>
              <w:rPr>
                <w:szCs w:val="24"/>
                <w:lang w:eastAsia="yi-Hebr" w:bidi="yi-Hebr"/>
              </w:rPr>
              <w:t>0</w:t>
            </w:r>
          </w:p>
        </w:tc>
        <w:tc>
          <w:tcPr>
            <w:tcW w:w="6946" w:type="dxa"/>
            <w:tcBorders>
              <w:top w:val="single" w:sz="4" w:space="0" w:color="auto"/>
              <w:left w:val="single" w:sz="4" w:space="0" w:color="auto"/>
              <w:bottom w:val="single" w:sz="4" w:space="0" w:color="auto"/>
              <w:right w:val="single" w:sz="4" w:space="0" w:color="auto"/>
            </w:tcBorders>
          </w:tcPr>
          <w:p w:rsidR="00B52FEF" w:rsidRDefault="00B52FEF">
            <w:pPr>
              <w:rPr>
                <w:lang w:eastAsia="yi-Hebr" w:bidi="yi-Hebr"/>
              </w:rPr>
            </w:pPr>
          </w:p>
        </w:tc>
      </w:tr>
      <w:tr w:rsidR="00B52FEF">
        <w:tc>
          <w:tcPr>
            <w:tcW w:w="817"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lastRenderedPageBreak/>
              <w:t>6</w:t>
            </w:r>
          </w:p>
        </w:tc>
        <w:tc>
          <w:tcPr>
            <w:tcW w:w="1310" w:type="dxa"/>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8210.6</w:t>
            </w:r>
          </w:p>
        </w:tc>
        <w:tc>
          <w:tcPr>
            <w:tcW w:w="1985" w:type="dxa"/>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Padengimas nebūdinga žoline danga</w:t>
            </w:r>
          </w:p>
        </w:tc>
        <w:tc>
          <w:tcPr>
            <w:tcW w:w="1275"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&lt;20</w:t>
            </w:r>
          </w:p>
        </w:tc>
        <w:tc>
          <w:tcPr>
            <w:tcW w:w="6946" w:type="dxa"/>
            <w:tcBorders>
              <w:top w:val="single" w:sz="4" w:space="0" w:color="auto"/>
              <w:left w:val="single" w:sz="4" w:space="0" w:color="auto"/>
              <w:bottom w:val="single" w:sz="4" w:space="0" w:color="auto"/>
              <w:right w:val="single" w:sz="4" w:space="0" w:color="auto"/>
            </w:tcBorders>
          </w:tcPr>
          <w:p w:rsidR="00B52FEF" w:rsidRDefault="0050197A">
            <w:pPr>
              <w:rPr>
                <w:color w:val="000000"/>
                <w:szCs w:val="24"/>
              </w:rPr>
            </w:pPr>
            <w:r>
              <w:rPr>
                <w:szCs w:val="24"/>
                <w:lang w:eastAsia="yi-Hebr" w:bidi="yi-Hebr"/>
              </w:rPr>
              <w:t>Nebūdinga žolinė danga – auganti ant humuso sankaupų, velėnos nuošliaužų.</w:t>
            </w:r>
          </w:p>
        </w:tc>
      </w:tr>
    </w:tbl>
    <w:p w:rsidR="00B52FEF" w:rsidRDefault="00B52FEF">
      <w:pPr>
        <w:tabs>
          <w:tab w:val="left" w:pos="567"/>
        </w:tabs>
        <w:rPr>
          <w:b/>
          <w:bCs/>
          <w:szCs w:val="24"/>
          <w:highlight w:val="yellow"/>
        </w:rPr>
      </w:pPr>
    </w:p>
    <w:p w:rsidR="00B52FEF" w:rsidRDefault="0050197A">
      <w:pPr>
        <w:tabs>
          <w:tab w:val="left" w:pos="567"/>
        </w:tabs>
        <w:rPr>
          <w:b/>
          <w:bCs/>
          <w:szCs w:val="24"/>
          <w:highlight w:val="yellow"/>
        </w:rPr>
      </w:pPr>
      <w:r>
        <w:rPr>
          <w:b/>
          <w:bCs/>
          <w:szCs w:val="24"/>
        </w:rPr>
        <w:t>Buveinės „8210 Karbonatinių uolienų atodangos“ indikatorinės rūšys</w:t>
      </w:r>
      <w:r>
        <w:rPr>
          <w:b/>
          <w:bCs/>
          <w:szCs w:val="24"/>
        </w:rPr>
        <w:tab/>
      </w:r>
      <w:r>
        <w:rPr>
          <w:b/>
          <w:bCs/>
          <w:szCs w:val="24"/>
        </w:rPr>
        <w:tab/>
      </w:r>
      <w:r>
        <w:rPr>
          <w:b/>
          <w:bCs/>
          <w:szCs w:val="24"/>
        </w:rPr>
        <w:tab/>
      </w:r>
      <w:r>
        <w:rPr>
          <w:b/>
          <w:bCs/>
          <w:szCs w:val="24"/>
        </w:rPr>
        <w:tab/>
      </w:r>
      <w:r>
        <w:rPr>
          <w:b/>
          <w:bCs/>
          <w:szCs w:val="24"/>
        </w:rPr>
        <w:tab/>
        <w:t>2 lentelė</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8"/>
        <w:gridCol w:w="13326"/>
      </w:tblGrid>
      <w:tr w:rsidR="00B52FEF">
        <w:tc>
          <w:tcPr>
            <w:tcW w:w="1276" w:type="dxa"/>
          </w:tcPr>
          <w:p w:rsidR="00B52FEF" w:rsidRDefault="0050197A">
            <w:pPr>
              <w:rPr>
                <w:b/>
                <w:bCs/>
                <w:szCs w:val="24"/>
              </w:rPr>
            </w:pPr>
            <w:r>
              <w:rPr>
                <w:b/>
                <w:bCs/>
                <w:szCs w:val="24"/>
              </w:rPr>
              <w:t xml:space="preserve">Eil. Nr. </w:t>
            </w:r>
          </w:p>
        </w:tc>
        <w:tc>
          <w:tcPr>
            <w:tcW w:w="13467" w:type="dxa"/>
          </w:tcPr>
          <w:p w:rsidR="00B52FEF" w:rsidRDefault="0050197A">
            <w:pPr>
              <w:rPr>
                <w:b/>
                <w:bCs/>
                <w:szCs w:val="24"/>
              </w:rPr>
            </w:pPr>
            <w:r>
              <w:rPr>
                <w:b/>
                <w:bCs/>
                <w:szCs w:val="24"/>
              </w:rPr>
              <w:t>Rūšies lotyniškas pavadinimas</w:t>
            </w:r>
          </w:p>
        </w:tc>
      </w:tr>
      <w:tr w:rsidR="00B52FEF">
        <w:tc>
          <w:tcPr>
            <w:tcW w:w="1276" w:type="dxa"/>
          </w:tcPr>
          <w:p w:rsidR="00B52FEF" w:rsidRDefault="0050197A">
            <w:pPr>
              <w:ind w:left="34"/>
              <w:jc w:val="center"/>
              <w:rPr>
                <w:szCs w:val="24"/>
              </w:rPr>
            </w:pPr>
            <w:r>
              <w:rPr>
                <w:szCs w:val="24"/>
              </w:rPr>
              <w:t>1</w:t>
            </w:r>
          </w:p>
        </w:tc>
        <w:tc>
          <w:tcPr>
            <w:tcW w:w="13467" w:type="dxa"/>
          </w:tcPr>
          <w:p w:rsidR="00B52FEF" w:rsidRDefault="0050197A">
            <w:pPr>
              <w:rPr>
                <w:b/>
                <w:bCs/>
                <w:sz w:val="22"/>
                <w:szCs w:val="24"/>
              </w:rPr>
            </w:pPr>
            <w:r>
              <w:rPr>
                <w:i/>
                <w:iCs/>
                <w:szCs w:val="24"/>
              </w:rPr>
              <w:t>Acinos arvensis</w:t>
            </w:r>
          </w:p>
        </w:tc>
      </w:tr>
      <w:tr w:rsidR="00B52FEF">
        <w:tc>
          <w:tcPr>
            <w:tcW w:w="1276" w:type="dxa"/>
          </w:tcPr>
          <w:p w:rsidR="00B52FEF" w:rsidRDefault="0050197A">
            <w:pPr>
              <w:ind w:left="34"/>
              <w:jc w:val="center"/>
              <w:rPr>
                <w:szCs w:val="24"/>
              </w:rPr>
            </w:pPr>
            <w:r>
              <w:rPr>
                <w:szCs w:val="24"/>
              </w:rPr>
              <w:t>2</w:t>
            </w:r>
          </w:p>
        </w:tc>
        <w:tc>
          <w:tcPr>
            <w:tcW w:w="13467" w:type="dxa"/>
          </w:tcPr>
          <w:p w:rsidR="00B52FEF" w:rsidRDefault="0050197A">
            <w:pPr>
              <w:rPr>
                <w:b/>
                <w:bCs/>
                <w:sz w:val="22"/>
                <w:szCs w:val="24"/>
              </w:rPr>
            </w:pPr>
            <w:r>
              <w:rPr>
                <w:i/>
                <w:iCs/>
                <w:szCs w:val="24"/>
              </w:rPr>
              <w:t xml:space="preserve">Asplenium </w:t>
            </w:r>
            <w:r>
              <w:rPr>
                <w:szCs w:val="24"/>
              </w:rPr>
              <w:t>spp</w:t>
            </w:r>
            <w:r>
              <w:rPr>
                <w:i/>
                <w:iCs/>
                <w:szCs w:val="24"/>
              </w:rPr>
              <w:t>.</w:t>
            </w:r>
          </w:p>
        </w:tc>
      </w:tr>
      <w:tr w:rsidR="00B52FEF">
        <w:tc>
          <w:tcPr>
            <w:tcW w:w="1276" w:type="dxa"/>
          </w:tcPr>
          <w:p w:rsidR="00B52FEF" w:rsidRDefault="0050197A">
            <w:pPr>
              <w:ind w:left="34"/>
              <w:jc w:val="center"/>
              <w:rPr>
                <w:szCs w:val="24"/>
              </w:rPr>
            </w:pPr>
            <w:r>
              <w:rPr>
                <w:szCs w:val="24"/>
              </w:rPr>
              <w:t>3</w:t>
            </w:r>
          </w:p>
        </w:tc>
        <w:tc>
          <w:tcPr>
            <w:tcW w:w="13467" w:type="dxa"/>
          </w:tcPr>
          <w:p w:rsidR="00B52FEF" w:rsidRDefault="0050197A">
            <w:pPr>
              <w:rPr>
                <w:b/>
                <w:bCs/>
                <w:sz w:val="22"/>
                <w:szCs w:val="24"/>
              </w:rPr>
            </w:pPr>
            <w:r>
              <w:rPr>
                <w:i/>
                <w:iCs/>
                <w:szCs w:val="24"/>
              </w:rPr>
              <w:t>Cystopteris fragilis</w:t>
            </w:r>
          </w:p>
        </w:tc>
      </w:tr>
      <w:tr w:rsidR="00B52FEF">
        <w:tc>
          <w:tcPr>
            <w:tcW w:w="1276" w:type="dxa"/>
          </w:tcPr>
          <w:p w:rsidR="00B52FEF" w:rsidRDefault="0050197A">
            <w:pPr>
              <w:ind w:left="34"/>
              <w:jc w:val="center"/>
              <w:rPr>
                <w:szCs w:val="24"/>
              </w:rPr>
            </w:pPr>
            <w:r>
              <w:rPr>
                <w:szCs w:val="24"/>
              </w:rPr>
              <w:t>4</w:t>
            </w:r>
          </w:p>
        </w:tc>
        <w:tc>
          <w:tcPr>
            <w:tcW w:w="13467" w:type="dxa"/>
          </w:tcPr>
          <w:p w:rsidR="00B52FEF" w:rsidRDefault="0050197A">
            <w:pPr>
              <w:rPr>
                <w:b/>
                <w:bCs/>
                <w:sz w:val="22"/>
                <w:szCs w:val="24"/>
              </w:rPr>
            </w:pPr>
            <w:r>
              <w:rPr>
                <w:i/>
                <w:iCs/>
                <w:szCs w:val="24"/>
              </w:rPr>
              <w:t>Gymnocarpium robertianum</w:t>
            </w:r>
          </w:p>
        </w:tc>
      </w:tr>
      <w:tr w:rsidR="00B52FEF">
        <w:tc>
          <w:tcPr>
            <w:tcW w:w="1276" w:type="dxa"/>
          </w:tcPr>
          <w:p w:rsidR="00B52FEF" w:rsidRDefault="0050197A">
            <w:pPr>
              <w:ind w:left="34"/>
              <w:jc w:val="center"/>
              <w:rPr>
                <w:szCs w:val="24"/>
              </w:rPr>
            </w:pPr>
            <w:r>
              <w:rPr>
                <w:szCs w:val="24"/>
              </w:rPr>
              <w:t>5</w:t>
            </w:r>
          </w:p>
        </w:tc>
        <w:tc>
          <w:tcPr>
            <w:tcW w:w="13467" w:type="dxa"/>
          </w:tcPr>
          <w:p w:rsidR="00B52FEF" w:rsidRDefault="0050197A">
            <w:pPr>
              <w:rPr>
                <w:b/>
                <w:bCs/>
                <w:sz w:val="22"/>
                <w:szCs w:val="24"/>
              </w:rPr>
            </w:pPr>
            <w:r>
              <w:rPr>
                <w:i/>
                <w:iCs/>
                <w:szCs w:val="24"/>
              </w:rPr>
              <w:t>Hylotelephium telephium</w:t>
            </w:r>
          </w:p>
        </w:tc>
      </w:tr>
      <w:tr w:rsidR="00B52FEF">
        <w:tc>
          <w:tcPr>
            <w:tcW w:w="1276" w:type="dxa"/>
          </w:tcPr>
          <w:p w:rsidR="00B52FEF" w:rsidRDefault="0050197A">
            <w:pPr>
              <w:ind w:left="34"/>
              <w:jc w:val="center"/>
              <w:rPr>
                <w:szCs w:val="24"/>
              </w:rPr>
            </w:pPr>
            <w:r>
              <w:rPr>
                <w:szCs w:val="24"/>
              </w:rPr>
              <w:t>6</w:t>
            </w:r>
          </w:p>
        </w:tc>
        <w:tc>
          <w:tcPr>
            <w:tcW w:w="13467" w:type="dxa"/>
          </w:tcPr>
          <w:p w:rsidR="00B52FEF" w:rsidRDefault="0050197A">
            <w:pPr>
              <w:rPr>
                <w:i/>
                <w:iCs/>
                <w:sz w:val="22"/>
                <w:szCs w:val="24"/>
              </w:rPr>
            </w:pPr>
            <w:r>
              <w:rPr>
                <w:i/>
                <w:iCs/>
                <w:szCs w:val="24"/>
              </w:rPr>
              <w:t>Polypodium vulgare</w:t>
            </w:r>
          </w:p>
        </w:tc>
      </w:tr>
      <w:tr w:rsidR="00B52FEF">
        <w:tc>
          <w:tcPr>
            <w:tcW w:w="1276" w:type="dxa"/>
          </w:tcPr>
          <w:p w:rsidR="00B52FEF" w:rsidRDefault="0050197A">
            <w:pPr>
              <w:ind w:left="34"/>
              <w:jc w:val="center"/>
              <w:rPr>
                <w:szCs w:val="24"/>
              </w:rPr>
            </w:pPr>
            <w:r>
              <w:rPr>
                <w:szCs w:val="24"/>
              </w:rPr>
              <w:t>7</w:t>
            </w:r>
          </w:p>
        </w:tc>
        <w:tc>
          <w:tcPr>
            <w:tcW w:w="13467" w:type="dxa"/>
          </w:tcPr>
          <w:p w:rsidR="00B52FEF" w:rsidRDefault="0050197A">
            <w:pPr>
              <w:rPr>
                <w:i/>
                <w:iCs/>
                <w:sz w:val="22"/>
                <w:szCs w:val="24"/>
              </w:rPr>
            </w:pPr>
            <w:r>
              <w:rPr>
                <w:i/>
                <w:iCs/>
                <w:szCs w:val="24"/>
              </w:rPr>
              <w:t>Aloina rigida</w:t>
            </w:r>
          </w:p>
        </w:tc>
      </w:tr>
      <w:tr w:rsidR="00B52FEF">
        <w:tc>
          <w:tcPr>
            <w:tcW w:w="1276" w:type="dxa"/>
          </w:tcPr>
          <w:p w:rsidR="00B52FEF" w:rsidRDefault="0050197A">
            <w:pPr>
              <w:ind w:left="34"/>
              <w:jc w:val="center"/>
              <w:rPr>
                <w:szCs w:val="24"/>
              </w:rPr>
            </w:pPr>
            <w:r>
              <w:rPr>
                <w:szCs w:val="24"/>
              </w:rPr>
              <w:t>8</w:t>
            </w:r>
          </w:p>
        </w:tc>
        <w:tc>
          <w:tcPr>
            <w:tcW w:w="13467" w:type="dxa"/>
          </w:tcPr>
          <w:p w:rsidR="00B52FEF" w:rsidRDefault="0050197A">
            <w:pPr>
              <w:rPr>
                <w:b/>
                <w:bCs/>
                <w:sz w:val="22"/>
                <w:szCs w:val="24"/>
              </w:rPr>
            </w:pPr>
            <w:r>
              <w:rPr>
                <w:i/>
                <w:iCs/>
                <w:szCs w:val="24"/>
              </w:rPr>
              <w:t>Bryum neodamense</w:t>
            </w:r>
          </w:p>
        </w:tc>
      </w:tr>
      <w:tr w:rsidR="00B52FEF">
        <w:tc>
          <w:tcPr>
            <w:tcW w:w="1276" w:type="dxa"/>
          </w:tcPr>
          <w:p w:rsidR="00B52FEF" w:rsidRDefault="0050197A">
            <w:pPr>
              <w:ind w:left="34"/>
              <w:jc w:val="center"/>
              <w:rPr>
                <w:szCs w:val="24"/>
              </w:rPr>
            </w:pPr>
            <w:r>
              <w:rPr>
                <w:szCs w:val="24"/>
              </w:rPr>
              <w:t>9</w:t>
            </w:r>
          </w:p>
        </w:tc>
        <w:tc>
          <w:tcPr>
            <w:tcW w:w="13467" w:type="dxa"/>
          </w:tcPr>
          <w:p w:rsidR="00B52FEF" w:rsidRDefault="0050197A">
            <w:pPr>
              <w:rPr>
                <w:b/>
                <w:bCs/>
                <w:sz w:val="22"/>
                <w:szCs w:val="24"/>
              </w:rPr>
            </w:pPr>
            <w:r>
              <w:rPr>
                <w:i/>
                <w:iCs/>
                <w:szCs w:val="24"/>
              </w:rPr>
              <w:t>Dichodontium pellucidum</w:t>
            </w:r>
          </w:p>
        </w:tc>
      </w:tr>
      <w:tr w:rsidR="00B52FEF">
        <w:tc>
          <w:tcPr>
            <w:tcW w:w="1276" w:type="dxa"/>
          </w:tcPr>
          <w:p w:rsidR="00B52FEF" w:rsidRDefault="0050197A">
            <w:pPr>
              <w:ind w:left="34"/>
              <w:jc w:val="center"/>
              <w:rPr>
                <w:szCs w:val="24"/>
              </w:rPr>
            </w:pPr>
            <w:r>
              <w:rPr>
                <w:szCs w:val="24"/>
              </w:rPr>
              <w:t>10</w:t>
            </w:r>
          </w:p>
        </w:tc>
        <w:tc>
          <w:tcPr>
            <w:tcW w:w="13467" w:type="dxa"/>
          </w:tcPr>
          <w:p w:rsidR="00B52FEF" w:rsidRDefault="0050197A">
            <w:pPr>
              <w:rPr>
                <w:i/>
                <w:iCs/>
                <w:sz w:val="22"/>
                <w:szCs w:val="24"/>
              </w:rPr>
            </w:pPr>
            <w:r>
              <w:rPr>
                <w:i/>
                <w:iCs/>
                <w:szCs w:val="24"/>
              </w:rPr>
              <w:t>Didymodon fallax</w:t>
            </w:r>
          </w:p>
        </w:tc>
      </w:tr>
      <w:tr w:rsidR="00B52FEF">
        <w:tc>
          <w:tcPr>
            <w:tcW w:w="1276" w:type="dxa"/>
          </w:tcPr>
          <w:p w:rsidR="00B52FEF" w:rsidRDefault="0050197A">
            <w:pPr>
              <w:ind w:left="34"/>
              <w:jc w:val="center"/>
              <w:rPr>
                <w:szCs w:val="24"/>
              </w:rPr>
            </w:pPr>
            <w:r>
              <w:rPr>
                <w:szCs w:val="24"/>
              </w:rPr>
              <w:t>11</w:t>
            </w:r>
          </w:p>
        </w:tc>
        <w:tc>
          <w:tcPr>
            <w:tcW w:w="13467" w:type="dxa"/>
          </w:tcPr>
          <w:p w:rsidR="00B52FEF" w:rsidRDefault="0050197A">
            <w:pPr>
              <w:rPr>
                <w:i/>
                <w:iCs/>
                <w:sz w:val="22"/>
                <w:szCs w:val="24"/>
              </w:rPr>
            </w:pPr>
            <w:r>
              <w:rPr>
                <w:i/>
                <w:iCs/>
                <w:szCs w:val="24"/>
              </w:rPr>
              <w:t>Didymodon rigidulus</w:t>
            </w:r>
          </w:p>
        </w:tc>
      </w:tr>
      <w:tr w:rsidR="00B52FEF">
        <w:tc>
          <w:tcPr>
            <w:tcW w:w="1276" w:type="dxa"/>
          </w:tcPr>
          <w:p w:rsidR="00B52FEF" w:rsidRDefault="0050197A">
            <w:pPr>
              <w:ind w:left="34"/>
              <w:jc w:val="center"/>
              <w:rPr>
                <w:szCs w:val="24"/>
              </w:rPr>
            </w:pPr>
            <w:r>
              <w:rPr>
                <w:szCs w:val="24"/>
              </w:rPr>
              <w:t>12</w:t>
            </w:r>
          </w:p>
        </w:tc>
        <w:tc>
          <w:tcPr>
            <w:tcW w:w="13467" w:type="dxa"/>
          </w:tcPr>
          <w:p w:rsidR="00B52FEF" w:rsidRDefault="0050197A">
            <w:pPr>
              <w:rPr>
                <w:i/>
                <w:iCs/>
                <w:sz w:val="22"/>
                <w:szCs w:val="24"/>
              </w:rPr>
            </w:pPr>
            <w:r>
              <w:rPr>
                <w:i/>
                <w:iCs/>
                <w:szCs w:val="24"/>
              </w:rPr>
              <w:t>Distichium capillaceum</w:t>
            </w:r>
          </w:p>
        </w:tc>
      </w:tr>
      <w:tr w:rsidR="00B52FEF">
        <w:tc>
          <w:tcPr>
            <w:tcW w:w="1276" w:type="dxa"/>
          </w:tcPr>
          <w:p w:rsidR="00B52FEF" w:rsidRDefault="0050197A">
            <w:pPr>
              <w:ind w:left="34"/>
              <w:jc w:val="center"/>
              <w:rPr>
                <w:szCs w:val="24"/>
              </w:rPr>
            </w:pPr>
            <w:r>
              <w:rPr>
                <w:szCs w:val="24"/>
              </w:rPr>
              <w:t>13</w:t>
            </w:r>
          </w:p>
        </w:tc>
        <w:tc>
          <w:tcPr>
            <w:tcW w:w="13467" w:type="dxa"/>
          </w:tcPr>
          <w:p w:rsidR="00B52FEF" w:rsidRDefault="0050197A">
            <w:pPr>
              <w:rPr>
                <w:i/>
                <w:iCs/>
                <w:sz w:val="22"/>
                <w:szCs w:val="24"/>
              </w:rPr>
            </w:pPr>
            <w:r>
              <w:rPr>
                <w:i/>
                <w:iCs/>
                <w:szCs w:val="24"/>
              </w:rPr>
              <w:t>Ditrichum flexicaule</w:t>
            </w:r>
          </w:p>
        </w:tc>
      </w:tr>
      <w:tr w:rsidR="00B52FEF">
        <w:tc>
          <w:tcPr>
            <w:tcW w:w="1276" w:type="dxa"/>
          </w:tcPr>
          <w:p w:rsidR="00B52FEF" w:rsidRDefault="0050197A">
            <w:pPr>
              <w:ind w:left="34"/>
              <w:jc w:val="center"/>
              <w:rPr>
                <w:szCs w:val="24"/>
              </w:rPr>
            </w:pPr>
            <w:r>
              <w:rPr>
                <w:szCs w:val="24"/>
              </w:rPr>
              <w:t>14</w:t>
            </w:r>
          </w:p>
        </w:tc>
        <w:tc>
          <w:tcPr>
            <w:tcW w:w="13467" w:type="dxa"/>
          </w:tcPr>
          <w:p w:rsidR="00B52FEF" w:rsidRDefault="0050197A">
            <w:pPr>
              <w:rPr>
                <w:i/>
                <w:iCs/>
                <w:sz w:val="22"/>
                <w:szCs w:val="24"/>
              </w:rPr>
            </w:pPr>
            <w:r>
              <w:rPr>
                <w:i/>
                <w:iCs/>
                <w:szCs w:val="24"/>
              </w:rPr>
              <w:t>Encalypta streptocarpa</w:t>
            </w:r>
          </w:p>
        </w:tc>
      </w:tr>
      <w:tr w:rsidR="00B52FEF">
        <w:tc>
          <w:tcPr>
            <w:tcW w:w="1276" w:type="dxa"/>
          </w:tcPr>
          <w:p w:rsidR="00B52FEF" w:rsidRDefault="0050197A">
            <w:pPr>
              <w:ind w:left="34"/>
              <w:jc w:val="center"/>
              <w:rPr>
                <w:szCs w:val="24"/>
              </w:rPr>
            </w:pPr>
            <w:r>
              <w:rPr>
                <w:szCs w:val="24"/>
              </w:rPr>
              <w:t>15</w:t>
            </w:r>
          </w:p>
        </w:tc>
        <w:tc>
          <w:tcPr>
            <w:tcW w:w="13467" w:type="dxa"/>
          </w:tcPr>
          <w:p w:rsidR="00B52FEF" w:rsidRDefault="0050197A">
            <w:pPr>
              <w:rPr>
                <w:i/>
                <w:iCs/>
                <w:sz w:val="22"/>
                <w:szCs w:val="24"/>
              </w:rPr>
            </w:pPr>
            <w:r>
              <w:rPr>
                <w:i/>
                <w:iCs/>
                <w:szCs w:val="24"/>
              </w:rPr>
              <w:t>Fissidens dubius</w:t>
            </w:r>
          </w:p>
        </w:tc>
      </w:tr>
      <w:tr w:rsidR="00B52FEF">
        <w:tc>
          <w:tcPr>
            <w:tcW w:w="1276" w:type="dxa"/>
          </w:tcPr>
          <w:p w:rsidR="00B52FEF" w:rsidRDefault="0050197A">
            <w:pPr>
              <w:ind w:left="34"/>
              <w:jc w:val="center"/>
              <w:rPr>
                <w:szCs w:val="24"/>
              </w:rPr>
            </w:pPr>
            <w:r>
              <w:rPr>
                <w:szCs w:val="24"/>
              </w:rPr>
              <w:t>16</w:t>
            </w:r>
          </w:p>
        </w:tc>
        <w:tc>
          <w:tcPr>
            <w:tcW w:w="13467" w:type="dxa"/>
          </w:tcPr>
          <w:p w:rsidR="00B52FEF" w:rsidRDefault="0050197A">
            <w:pPr>
              <w:rPr>
                <w:i/>
                <w:iCs/>
                <w:sz w:val="22"/>
                <w:szCs w:val="24"/>
              </w:rPr>
            </w:pPr>
            <w:r>
              <w:rPr>
                <w:i/>
                <w:iCs/>
                <w:szCs w:val="24"/>
              </w:rPr>
              <w:t>Fissidens exilis</w:t>
            </w:r>
          </w:p>
        </w:tc>
      </w:tr>
      <w:tr w:rsidR="00B52FEF">
        <w:tc>
          <w:tcPr>
            <w:tcW w:w="1276" w:type="dxa"/>
          </w:tcPr>
          <w:p w:rsidR="00B52FEF" w:rsidRDefault="0050197A">
            <w:pPr>
              <w:ind w:left="34"/>
              <w:jc w:val="center"/>
              <w:rPr>
                <w:szCs w:val="24"/>
              </w:rPr>
            </w:pPr>
            <w:r>
              <w:rPr>
                <w:szCs w:val="24"/>
              </w:rPr>
              <w:t>17</w:t>
            </w:r>
          </w:p>
        </w:tc>
        <w:tc>
          <w:tcPr>
            <w:tcW w:w="13467" w:type="dxa"/>
          </w:tcPr>
          <w:p w:rsidR="00B52FEF" w:rsidRDefault="0050197A">
            <w:pPr>
              <w:rPr>
                <w:i/>
                <w:iCs/>
                <w:sz w:val="22"/>
                <w:szCs w:val="24"/>
              </w:rPr>
            </w:pPr>
            <w:r>
              <w:rPr>
                <w:i/>
                <w:iCs/>
                <w:szCs w:val="24"/>
              </w:rPr>
              <w:t>Gyroweisia tenuis</w:t>
            </w:r>
          </w:p>
        </w:tc>
      </w:tr>
      <w:tr w:rsidR="00B52FEF">
        <w:tc>
          <w:tcPr>
            <w:tcW w:w="1276" w:type="dxa"/>
          </w:tcPr>
          <w:p w:rsidR="00B52FEF" w:rsidRDefault="0050197A">
            <w:pPr>
              <w:ind w:left="34"/>
              <w:jc w:val="center"/>
              <w:rPr>
                <w:szCs w:val="24"/>
              </w:rPr>
            </w:pPr>
            <w:r>
              <w:rPr>
                <w:szCs w:val="24"/>
              </w:rPr>
              <w:t>18</w:t>
            </w:r>
          </w:p>
        </w:tc>
        <w:tc>
          <w:tcPr>
            <w:tcW w:w="13467" w:type="dxa"/>
          </w:tcPr>
          <w:p w:rsidR="00B52FEF" w:rsidRDefault="0050197A">
            <w:pPr>
              <w:rPr>
                <w:i/>
                <w:iCs/>
                <w:sz w:val="22"/>
                <w:szCs w:val="24"/>
              </w:rPr>
            </w:pPr>
            <w:r>
              <w:rPr>
                <w:i/>
                <w:iCs/>
                <w:szCs w:val="24"/>
              </w:rPr>
              <w:t>Jungermannia atrovirens</w:t>
            </w:r>
          </w:p>
        </w:tc>
      </w:tr>
      <w:tr w:rsidR="00B52FEF">
        <w:tc>
          <w:tcPr>
            <w:tcW w:w="1276" w:type="dxa"/>
          </w:tcPr>
          <w:p w:rsidR="00B52FEF" w:rsidRDefault="0050197A">
            <w:pPr>
              <w:ind w:left="34"/>
              <w:jc w:val="center"/>
              <w:rPr>
                <w:szCs w:val="24"/>
              </w:rPr>
            </w:pPr>
            <w:r>
              <w:rPr>
                <w:szCs w:val="24"/>
              </w:rPr>
              <w:t>19</w:t>
            </w:r>
          </w:p>
        </w:tc>
        <w:tc>
          <w:tcPr>
            <w:tcW w:w="13467" w:type="dxa"/>
          </w:tcPr>
          <w:p w:rsidR="00B52FEF" w:rsidRDefault="0050197A">
            <w:pPr>
              <w:rPr>
                <w:i/>
                <w:iCs/>
                <w:sz w:val="22"/>
                <w:szCs w:val="24"/>
              </w:rPr>
            </w:pPr>
            <w:r>
              <w:rPr>
                <w:i/>
                <w:iCs/>
                <w:szCs w:val="24"/>
              </w:rPr>
              <w:t>Leiocolea badensis</w:t>
            </w:r>
          </w:p>
        </w:tc>
      </w:tr>
      <w:tr w:rsidR="00B52FEF">
        <w:tc>
          <w:tcPr>
            <w:tcW w:w="1276" w:type="dxa"/>
          </w:tcPr>
          <w:p w:rsidR="00B52FEF" w:rsidRDefault="0050197A">
            <w:pPr>
              <w:ind w:left="34"/>
              <w:jc w:val="center"/>
              <w:rPr>
                <w:szCs w:val="24"/>
              </w:rPr>
            </w:pPr>
            <w:r>
              <w:rPr>
                <w:szCs w:val="24"/>
              </w:rPr>
              <w:t>20</w:t>
            </w:r>
          </w:p>
        </w:tc>
        <w:tc>
          <w:tcPr>
            <w:tcW w:w="13467" w:type="dxa"/>
          </w:tcPr>
          <w:p w:rsidR="00B52FEF" w:rsidRDefault="0050197A">
            <w:pPr>
              <w:rPr>
                <w:i/>
                <w:iCs/>
                <w:sz w:val="22"/>
                <w:szCs w:val="24"/>
              </w:rPr>
            </w:pPr>
            <w:r>
              <w:rPr>
                <w:i/>
                <w:iCs/>
                <w:szCs w:val="24"/>
              </w:rPr>
              <w:t>Mnium marginatum</w:t>
            </w:r>
          </w:p>
        </w:tc>
      </w:tr>
      <w:tr w:rsidR="00B52FEF">
        <w:tc>
          <w:tcPr>
            <w:tcW w:w="1276" w:type="dxa"/>
          </w:tcPr>
          <w:p w:rsidR="00B52FEF" w:rsidRDefault="0050197A">
            <w:pPr>
              <w:ind w:left="34"/>
              <w:jc w:val="center"/>
              <w:rPr>
                <w:szCs w:val="24"/>
              </w:rPr>
            </w:pPr>
            <w:r>
              <w:rPr>
                <w:szCs w:val="24"/>
              </w:rPr>
              <w:t>21</w:t>
            </w:r>
          </w:p>
        </w:tc>
        <w:tc>
          <w:tcPr>
            <w:tcW w:w="13467" w:type="dxa"/>
          </w:tcPr>
          <w:p w:rsidR="00B52FEF" w:rsidRDefault="0050197A">
            <w:pPr>
              <w:rPr>
                <w:i/>
                <w:iCs/>
                <w:sz w:val="22"/>
                <w:szCs w:val="24"/>
              </w:rPr>
            </w:pPr>
            <w:r>
              <w:rPr>
                <w:i/>
                <w:iCs/>
                <w:szCs w:val="24"/>
              </w:rPr>
              <w:t>Tortella inclinata</w:t>
            </w:r>
          </w:p>
        </w:tc>
      </w:tr>
      <w:tr w:rsidR="00B52FEF">
        <w:tc>
          <w:tcPr>
            <w:tcW w:w="1276" w:type="dxa"/>
          </w:tcPr>
          <w:p w:rsidR="00B52FEF" w:rsidRDefault="0050197A">
            <w:pPr>
              <w:ind w:left="34"/>
              <w:jc w:val="center"/>
              <w:rPr>
                <w:szCs w:val="24"/>
              </w:rPr>
            </w:pPr>
            <w:r>
              <w:rPr>
                <w:szCs w:val="24"/>
              </w:rPr>
              <w:t>22</w:t>
            </w:r>
          </w:p>
        </w:tc>
        <w:tc>
          <w:tcPr>
            <w:tcW w:w="13467" w:type="dxa"/>
          </w:tcPr>
          <w:p w:rsidR="00B52FEF" w:rsidRDefault="0050197A">
            <w:pPr>
              <w:rPr>
                <w:i/>
                <w:iCs/>
                <w:sz w:val="22"/>
                <w:szCs w:val="24"/>
              </w:rPr>
            </w:pPr>
            <w:r>
              <w:rPr>
                <w:i/>
                <w:iCs/>
                <w:szCs w:val="24"/>
              </w:rPr>
              <w:t>Tortella tortuosa</w:t>
            </w:r>
          </w:p>
        </w:tc>
      </w:tr>
      <w:tr w:rsidR="00B52FEF">
        <w:tc>
          <w:tcPr>
            <w:tcW w:w="1276" w:type="dxa"/>
          </w:tcPr>
          <w:p w:rsidR="00B52FEF" w:rsidRDefault="0050197A">
            <w:pPr>
              <w:ind w:left="34"/>
              <w:jc w:val="center"/>
              <w:rPr>
                <w:szCs w:val="24"/>
              </w:rPr>
            </w:pPr>
            <w:r>
              <w:rPr>
                <w:szCs w:val="24"/>
              </w:rPr>
              <w:t>23</w:t>
            </w:r>
          </w:p>
        </w:tc>
        <w:tc>
          <w:tcPr>
            <w:tcW w:w="13467" w:type="dxa"/>
          </w:tcPr>
          <w:p w:rsidR="00B52FEF" w:rsidRDefault="0050197A">
            <w:pPr>
              <w:rPr>
                <w:i/>
                <w:iCs/>
                <w:sz w:val="22"/>
                <w:szCs w:val="24"/>
              </w:rPr>
            </w:pPr>
            <w:r>
              <w:rPr>
                <w:i/>
                <w:iCs/>
                <w:szCs w:val="24"/>
              </w:rPr>
              <w:t>Aspicilia contorta</w:t>
            </w:r>
          </w:p>
        </w:tc>
      </w:tr>
      <w:tr w:rsidR="00B52FEF">
        <w:tc>
          <w:tcPr>
            <w:tcW w:w="1276" w:type="dxa"/>
          </w:tcPr>
          <w:p w:rsidR="00B52FEF" w:rsidRDefault="0050197A">
            <w:pPr>
              <w:ind w:left="34"/>
              <w:jc w:val="center"/>
              <w:rPr>
                <w:szCs w:val="24"/>
              </w:rPr>
            </w:pPr>
            <w:r>
              <w:rPr>
                <w:szCs w:val="24"/>
              </w:rPr>
              <w:t>24</w:t>
            </w:r>
          </w:p>
        </w:tc>
        <w:tc>
          <w:tcPr>
            <w:tcW w:w="13467" w:type="dxa"/>
          </w:tcPr>
          <w:p w:rsidR="00B52FEF" w:rsidRDefault="0050197A">
            <w:pPr>
              <w:rPr>
                <w:i/>
                <w:iCs/>
                <w:sz w:val="22"/>
                <w:szCs w:val="24"/>
              </w:rPr>
            </w:pPr>
            <w:r>
              <w:rPr>
                <w:i/>
                <w:iCs/>
                <w:szCs w:val="24"/>
              </w:rPr>
              <w:t>Placynthium nigrum</w:t>
            </w:r>
          </w:p>
        </w:tc>
      </w:tr>
      <w:tr w:rsidR="00B52FEF">
        <w:tc>
          <w:tcPr>
            <w:tcW w:w="1276" w:type="dxa"/>
          </w:tcPr>
          <w:p w:rsidR="00B52FEF" w:rsidRDefault="0050197A">
            <w:pPr>
              <w:ind w:left="34"/>
              <w:jc w:val="center"/>
              <w:rPr>
                <w:szCs w:val="24"/>
              </w:rPr>
            </w:pPr>
            <w:r>
              <w:rPr>
                <w:szCs w:val="24"/>
              </w:rPr>
              <w:t>25</w:t>
            </w:r>
          </w:p>
        </w:tc>
        <w:tc>
          <w:tcPr>
            <w:tcW w:w="13467" w:type="dxa"/>
          </w:tcPr>
          <w:p w:rsidR="00B52FEF" w:rsidRDefault="0050197A">
            <w:pPr>
              <w:rPr>
                <w:i/>
                <w:iCs/>
                <w:sz w:val="22"/>
                <w:szCs w:val="24"/>
              </w:rPr>
            </w:pPr>
            <w:r>
              <w:rPr>
                <w:i/>
                <w:iCs/>
                <w:szCs w:val="24"/>
              </w:rPr>
              <w:t>Sarcogyne regularis</w:t>
            </w:r>
          </w:p>
        </w:tc>
      </w:tr>
      <w:tr w:rsidR="00B52FEF">
        <w:tc>
          <w:tcPr>
            <w:tcW w:w="1276" w:type="dxa"/>
          </w:tcPr>
          <w:p w:rsidR="00B52FEF" w:rsidRDefault="0050197A">
            <w:pPr>
              <w:ind w:left="34"/>
              <w:jc w:val="center"/>
              <w:rPr>
                <w:szCs w:val="24"/>
              </w:rPr>
            </w:pPr>
            <w:r>
              <w:rPr>
                <w:szCs w:val="24"/>
              </w:rPr>
              <w:t>26</w:t>
            </w:r>
          </w:p>
        </w:tc>
        <w:tc>
          <w:tcPr>
            <w:tcW w:w="13467" w:type="dxa"/>
          </w:tcPr>
          <w:p w:rsidR="00B52FEF" w:rsidRDefault="0050197A">
            <w:pPr>
              <w:rPr>
                <w:i/>
                <w:iCs/>
                <w:sz w:val="22"/>
                <w:szCs w:val="24"/>
              </w:rPr>
            </w:pPr>
            <w:r>
              <w:rPr>
                <w:i/>
                <w:iCs/>
                <w:szCs w:val="24"/>
              </w:rPr>
              <w:t>Xanthoria elegans</w:t>
            </w:r>
          </w:p>
        </w:tc>
      </w:tr>
    </w:tbl>
    <w:p w:rsidR="00B52FEF" w:rsidRDefault="00B52FEF">
      <w:pPr>
        <w:tabs>
          <w:tab w:val="left" w:pos="567"/>
        </w:tabs>
        <w:rPr>
          <w:b/>
          <w:bCs/>
          <w:szCs w:val="24"/>
          <w:highlight w:val="yellow"/>
        </w:rPr>
      </w:pPr>
    </w:p>
    <w:p w:rsidR="00B52FEF" w:rsidRDefault="0050197A">
      <w:pPr>
        <w:rPr>
          <w:b/>
          <w:bCs/>
          <w:szCs w:val="24"/>
        </w:rPr>
      </w:pPr>
      <w:r>
        <w:rPr>
          <w:b/>
          <w:bCs/>
          <w:color w:val="000000"/>
          <w:szCs w:val="24"/>
          <w:lang w:eastAsia="lt-LT"/>
        </w:rPr>
        <w:t xml:space="preserve">Buveinės „8220, Silikatinių uolienų atodangos“ </w:t>
      </w:r>
      <w:r>
        <w:rPr>
          <w:b/>
          <w:bCs/>
          <w:szCs w:val="24"/>
        </w:rPr>
        <w:t>geros apsaugos būklės kriterijai</w:t>
      </w:r>
      <w:r>
        <w:rPr>
          <w:b/>
          <w:bCs/>
          <w:szCs w:val="24"/>
        </w:rPr>
        <w:tab/>
      </w:r>
      <w:r>
        <w:rPr>
          <w:b/>
          <w:bCs/>
          <w:szCs w:val="24"/>
        </w:rPr>
        <w:tab/>
      </w:r>
      <w:r>
        <w:rPr>
          <w:b/>
          <w:bCs/>
          <w:szCs w:val="24"/>
        </w:rPr>
        <w:tab/>
      </w:r>
      <w:r>
        <w:rPr>
          <w:b/>
          <w:bCs/>
          <w:szCs w:val="24"/>
        </w:rPr>
        <w:tab/>
        <w:t>3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8"/>
        <w:gridCol w:w="1258"/>
        <w:gridCol w:w="2006"/>
        <w:gridCol w:w="1293"/>
        <w:gridCol w:w="2367"/>
        <w:gridCol w:w="6928"/>
      </w:tblGrid>
      <w:tr w:rsidR="00B52FEF" w:rsidTr="007F08A3">
        <w:tc>
          <w:tcPr>
            <w:tcW w:w="243"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b/>
                <w:bCs/>
                <w:szCs w:val="24"/>
              </w:rPr>
            </w:pPr>
            <w:r>
              <w:rPr>
                <w:b/>
                <w:bCs/>
                <w:szCs w:val="24"/>
              </w:rPr>
              <w:lastRenderedPageBreak/>
              <w:t>Eil. Nr.</w:t>
            </w:r>
          </w:p>
        </w:tc>
        <w:tc>
          <w:tcPr>
            <w:tcW w:w="432" w:type="pct"/>
            <w:tcBorders>
              <w:top w:val="single" w:sz="4" w:space="0" w:color="auto"/>
              <w:left w:val="single" w:sz="4" w:space="0" w:color="auto"/>
              <w:bottom w:val="single" w:sz="4" w:space="0" w:color="auto"/>
              <w:right w:val="single" w:sz="4" w:space="0" w:color="auto"/>
            </w:tcBorders>
            <w:vAlign w:val="center"/>
          </w:tcPr>
          <w:p w:rsidR="00B52FEF" w:rsidRDefault="0050197A">
            <w:pPr>
              <w:jc w:val="center"/>
              <w:rPr>
                <w:b/>
                <w:bCs/>
                <w:szCs w:val="24"/>
              </w:rPr>
            </w:pPr>
            <w:r>
              <w:rPr>
                <w:b/>
                <w:bCs/>
                <w:szCs w:val="24"/>
              </w:rPr>
              <w:t>Kriteri-jaus kodas</w:t>
            </w:r>
          </w:p>
        </w:tc>
        <w:tc>
          <w:tcPr>
            <w:tcW w:w="689"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Kriterijus</w:t>
            </w:r>
          </w:p>
        </w:tc>
        <w:tc>
          <w:tcPr>
            <w:tcW w:w="444"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Mato vienetas</w:t>
            </w:r>
          </w:p>
        </w:tc>
        <w:tc>
          <w:tcPr>
            <w:tcW w:w="813"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Tikslinė vertė</w:t>
            </w:r>
          </w:p>
        </w:tc>
        <w:tc>
          <w:tcPr>
            <w:tcW w:w="2379" w:type="pct"/>
            <w:tcBorders>
              <w:top w:val="single" w:sz="4" w:space="0" w:color="auto"/>
              <w:left w:val="single" w:sz="4" w:space="0" w:color="auto"/>
              <w:bottom w:val="single" w:sz="4" w:space="0" w:color="auto"/>
              <w:right w:val="single" w:sz="4" w:space="0" w:color="auto"/>
            </w:tcBorders>
            <w:vAlign w:val="center"/>
            <w:hideMark/>
          </w:tcPr>
          <w:p w:rsidR="00B52FEF" w:rsidRDefault="0050197A">
            <w:pPr>
              <w:jc w:val="center"/>
              <w:rPr>
                <w:b/>
                <w:bCs/>
                <w:szCs w:val="24"/>
              </w:rPr>
            </w:pPr>
            <w:r>
              <w:rPr>
                <w:b/>
                <w:bCs/>
                <w:szCs w:val="24"/>
              </w:rPr>
              <w:t>Papildoma informacija</w:t>
            </w:r>
          </w:p>
        </w:tc>
      </w:tr>
      <w:tr w:rsidR="00B52FEF" w:rsidTr="007F08A3">
        <w:tc>
          <w:tcPr>
            <w:tcW w:w="24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1</w:t>
            </w:r>
          </w:p>
        </w:tc>
        <w:tc>
          <w:tcPr>
            <w:tcW w:w="432"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8220.1</w:t>
            </w:r>
          </w:p>
        </w:tc>
        <w:tc>
          <w:tcPr>
            <w:tcW w:w="689"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Bendras buveinių užimamas plotas / ilgis</w:t>
            </w:r>
          </w:p>
        </w:tc>
        <w:tc>
          <w:tcPr>
            <w:tcW w:w="444"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ha/m</w:t>
            </w:r>
          </w:p>
        </w:tc>
        <w:tc>
          <w:tcPr>
            <w:tcW w:w="813"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 xml:space="preserve">Stabilus arba didėjantis </w:t>
            </w:r>
          </w:p>
        </w:tc>
        <w:tc>
          <w:tcPr>
            <w:tcW w:w="237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Buveinė gali sumažėti arba išnykti tik dėl natūralių, nuo žmogaus veiklos nepriklausančių pokyčių, pvz., dėl natūralios erozijos suirus atodangos mineraliniam pagrindui.</w:t>
            </w:r>
          </w:p>
        </w:tc>
      </w:tr>
      <w:tr w:rsidR="00B52FEF" w:rsidTr="007F08A3">
        <w:tc>
          <w:tcPr>
            <w:tcW w:w="24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2</w:t>
            </w:r>
          </w:p>
        </w:tc>
        <w:tc>
          <w:tcPr>
            <w:tcW w:w="432"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8220.2</w:t>
            </w:r>
          </w:p>
        </w:tc>
        <w:tc>
          <w:tcPr>
            <w:tcW w:w="689"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Buveinių, turinčių gerą struktūrą ir geras funkcijas, plotas / ilgis</w:t>
            </w:r>
          </w:p>
        </w:tc>
        <w:tc>
          <w:tcPr>
            <w:tcW w:w="444" w:type="pct"/>
            <w:tcBorders>
              <w:top w:val="single" w:sz="4" w:space="0" w:color="auto"/>
              <w:left w:val="single" w:sz="4" w:space="0" w:color="auto"/>
              <w:bottom w:val="single" w:sz="4" w:space="0" w:color="auto"/>
              <w:right w:val="single" w:sz="4" w:space="0" w:color="auto"/>
            </w:tcBorders>
            <w:hideMark/>
          </w:tcPr>
          <w:p w:rsidR="00B52FEF" w:rsidRDefault="0050197A">
            <w:pPr>
              <w:jc w:val="center"/>
              <w:rPr>
                <w:szCs w:val="24"/>
              </w:rPr>
            </w:pPr>
            <w:r>
              <w:rPr>
                <w:szCs w:val="24"/>
              </w:rPr>
              <w:t>ha/m</w:t>
            </w:r>
          </w:p>
        </w:tc>
        <w:tc>
          <w:tcPr>
            <w:tcW w:w="813" w:type="pct"/>
            <w:tcBorders>
              <w:top w:val="single" w:sz="4" w:space="0" w:color="auto"/>
              <w:left w:val="single" w:sz="4" w:space="0" w:color="auto"/>
              <w:bottom w:val="single" w:sz="4" w:space="0" w:color="auto"/>
              <w:right w:val="single" w:sz="4" w:space="0" w:color="auto"/>
            </w:tcBorders>
            <w:hideMark/>
          </w:tcPr>
          <w:p w:rsidR="00B52FEF" w:rsidRDefault="0050197A">
            <w:pPr>
              <w:rPr>
                <w:szCs w:val="24"/>
              </w:rPr>
            </w:pPr>
            <w:r>
              <w:rPr>
                <w:szCs w:val="24"/>
              </w:rPr>
              <w:t>Stabilus arba didėjantis</w:t>
            </w:r>
          </w:p>
        </w:tc>
        <w:tc>
          <w:tcPr>
            <w:tcW w:w="2379" w:type="pct"/>
            <w:tcBorders>
              <w:top w:val="single" w:sz="4" w:space="0" w:color="auto"/>
              <w:left w:val="single" w:sz="4" w:space="0" w:color="auto"/>
              <w:bottom w:val="single" w:sz="4" w:space="0" w:color="auto"/>
              <w:right w:val="single" w:sz="4" w:space="0" w:color="auto"/>
            </w:tcBorders>
          </w:tcPr>
          <w:p w:rsidR="00B52FEF" w:rsidRDefault="00B52FEF">
            <w:pPr>
              <w:rPr>
                <w:szCs w:val="24"/>
              </w:rPr>
            </w:pPr>
          </w:p>
        </w:tc>
      </w:tr>
      <w:tr w:rsidR="00B52FEF" w:rsidTr="007F08A3">
        <w:tc>
          <w:tcPr>
            <w:tcW w:w="24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3</w:t>
            </w:r>
          </w:p>
        </w:tc>
        <w:tc>
          <w:tcPr>
            <w:tcW w:w="43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8220.3</w:t>
            </w:r>
          </w:p>
        </w:tc>
        <w:tc>
          <w:tcPr>
            <w:tcW w:w="68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Specifinės augmenijos gausa</w:t>
            </w:r>
          </w:p>
        </w:tc>
        <w:tc>
          <w:tcPr>
            <w:tcW w:w="444"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Eksperto vertinimas</w:t>
            </w:r>
          </w:p>
        </w:tc>
        <w:tc>
          <w:tcPr>
            <w:tcW w:w="81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lang w:eastAsia="yi-Hebr" w:bidi="yi-Hebr"/>
              </w:rPr>
              <w:t>Aiškiai pastebima, saulėkaitoje gali būti skurdi</w:t>
            </w:r>
          </w:p>
        </w:tc>
        <w:tc>
          <w:tcPr>
            <w:tcW w:w="2379"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Specifinę augmeniją sudaro kerpių, samanų ir dumblių danga ant kietų paviršių, taip pat uolų plyšių ir atbrailų augalija. Atvirose saulės apšviečiamose vietose gali būti tik žiauberinių kerpių danga. Augalija ant susikaupusio humuso čia nepriskiriama.</w:t>
            </w:r>
          </w:p>
        </w:tc>
      </w:tr>
      <w:tr w:rsidR="00B52FEF" w:rsidTr="007F08A3">
        <w:tc>
          <w:tcPr>
            <w:tcW w:w="24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4</w:t>
            </w:r>
          </w:p>
        </w:tc>
        <w:tc>
          <w:tcPr>
            <w:tcW w:w="43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8220.4</w:t>
            </w:r>
          </w:p>
        </w:tc>
        <w:tc>
          <w:tcPr>
            <w:tcW w:w="689"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color w:val="000000"/>
                <w:szCs w:val="24"/>
              </w:rPr>
              <w:t xml:space="preserve">Indikatorinių </w:t>
            </w:r>
            <w:r>
              <w:rPr>
                <w:szCs w:val="24"/>
              </w:rPr>
              <w:t>rūšių skaičius</w:t>
            </w:r>
          </w:p>
        </w:tc>
        <w:tc>
          <w:tcPr>
            <w:tcW w:w="444"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vnt.</w:t>
            </w:r>
          </w:p>
        </w:tc>
        <w:tc>
          <w:tcPr>
            <w:tcW w:w="813"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rFonts w:eastAsia="Symbol"/>
                <w:szCs w:val="24"/>
              </w:rPr>
              <w:t>&gt;</w:t>
            </w:r>
            <w:r>
              <w:rPr>
                <w:szCs w:val="24"/>
              </w:rPr>
              <w:t>1</w:t>
            </w:r>
          </w:p>
        </w:tc>
        <w:tc>
          <w:tcPr>
            <w:tcW w:w="2379" w:type="pct"/>
            <w:tcBorders>
              <w:top w:val="single" w:sz="4" w:space="0" w:color="auto"/>
              <w:left w:val="single" w:sz="4" w:space="0" w:color="auto"/>
              <w:bottom w:val="single" w:sz="4" w:space="0" w:color="auto"/>
              <w:right w:val="single" w:sz="4" w:space="0" w:color="auto"/>
            </w:tcBorders>
          </w:tcPr>
          <w:p w:rsidR="00B52FEF" w:rsidRDefault="0050197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highlight w:val="yellow"/>
                <w:lang w:eastAsia="yi-Hebr" w:bidi="yi-Hebr"/>
              </w:rPr>
            </w:pPr>
            <w:r>
              <w:rPr>
                <w:color w:val="000000"/>
                <w:szCs w:val="24"/>
                <w:shd w:val="clear" w:color="auto" w:fill="FFFFFF"/>
              </w:rPr>
              <w:t>Indikatorinių rūšių sąrašas pateikiamas 4 lentelėje.</w:t>
            </w:r>
          </w:p>
        </w:tc>
      </w:tr>
      <w:tr w:rsidR="00B52FEF" w:rsidTr="007F08A3">
        <w:tc>
          <w:tcPr>
            <w:tcW w:w="24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5</w:t>
            </w:r>
          </w:p>
        </w:tc>
        <w:tc>
          <w:tcPr>
            <w:tcW w:w="43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8220.5</w:t>
            </w:r>
          </w:p>
        </w:tc>
        <w:tc>
          <w:tcPr>
            <w:tcW w:w="689" w:type="pct"/>
            <w:tcBorders>
              <w:top w:val="single" w:sz="4" w:space="0" w:color="auto"/>
              <w:left w:val="single" w:sz="4" w:space="0" w:color="auto"/>
              <w:bottom w:val="single" w:sz="4" w:space="0" w:color="auto"/>
              <w:right w:val="single" w:sz="4" w:space="0" w:color="auto"/>
            </w:tcBorders>
            <w:vAlign w:val="center"/>
          </w:tcPr>
          <w:p w:rsidR="00B52FEF" w:rsidRDefault="0050197A">
            <w:pPr>
              <w:rPr>
                <w:lang w:eastAsia="yi-Hebr" w:bidi="yi-Hebr"/>
              </w:rPr>
            </w:pPr>
            <w:r>
              <w:rPr>
                <w:lang w:eastAsia="yi-Hebr" w:bidi="yi-Hebr"/>
              </w:rPr>
              <w:t>Svetimžemių  rūšių augalų projekcinis padengimas</w:t>
            </w:r>
          </w:p>
        </w:tc>
        <w:tc>
          <w:tcPr>
            <w:tcW w:w="444"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813"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lang w:eastAsia="yi-Hebr" w:bidi="yi-Hebr"/>
              </w:rPr>
            </w:pPr>
            <w:r>
              <w:rPr>
                <w:szCs w:val="24"/>
                <w:lang w:eastAsia="yi-Hebr" w:bidi="yi-Hebr"/>
              </w:rPr>
              <w:t>0</w:t>
            </w:r>
          </w:p>
        </w:tc>
        <w:tc>
          <w:tcPr>
            <w:tcW w:w="2379" w:type="pct"/>
            <w:tcBorders>
              <w:top w:val="single" w:sz="4" w:space="0" w:color="auto"/>
              <w:left w:val="single" w:sz="4" w:space="0" w:color="auto"/>
              <w:bottom w:val="single" w:sz="4" w:space="0" w:color="auto"/>
              <w:right w:val="single" w:sz="4" w:space="0" w:color="auto"/>
            </w:tcBorders>
          </w:tcPr>
          <w:p w:rsidR="00B52FEF" w:rsidRDefault="00B52FEF">
            <w:pPr>
              <w:jc w:val="center"/>
              <w:rPr>
                <w:lang w:eastAsia="yi-Hebr" w:bidi="yi-Hebr"/>
              </w:rPr>
            </w:pPr>
          </w:p>
        </w:tc>
      </w:tr>
      <w:tr w:rsidR="00B52FEF" w:rsidTr="007F08A3">
        <w:tc>
          <w:tcPr>
            <w:tcW w:w="243"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6</w:t>
            </w:r>
          </w:p>
        </w:tc>
        <w:tc>
          <w:tcPr>
            <w:tcW w:w="432" w:type="pct"/>
            <w:tcBorders>
              <w:top w:val="single" w:sz="4" w:space="0" w:color="auto"/>
              <w:left w:val="single" w:sz="4" w:space="0" w:color="auto"/>
              <w:bottom w:val="single" w:sz="4" w:space="0" w:color="auto"/>
              <w:right w:val="single" w:sz="4" w:space="0" w:color="auto"/>
            </w:tcBorders>
          </w:tcPr>
          <w:p w:rsidR="00B52FEF" w:rsidRDefault="0050197A">
            <w:pPr>
              <w:rPr>
                <w:szCs w:val="24"/>
              </w:rPr>
            </w:pPr>
            <w:r>
              <w:rPr>
                <w:szCs w:val="24"/>
              </w:rPr>
              <w:t>8220.6</w:t>
            </w:r>
          </w:p>
        </w:tc>
        <w:tc>
          <w:tcPr>
            <w:tcW w:w="689" w:type="pct"/>
            <w:tcBorders>
              <w:top w:val="single" w:sz="4" w:space="0" w:color="auto"/>
              <w:left w:val="single" w:sz="4" w:space="0" w:color="auto"/>
              <w:bottom w:val="single" w:sz="4" w:space="0" w:color="auto"/>
              <w:right w:val="single" w:sz="4" w:space="0" w:color="auto"/>
            </w:tcBorders>
            <w:vAlign w:val="center"/>
          </w:tcPr>
          <w:p w:rsidR="00B52FEF" w:rsidRDefault="0050197A">
            <w:pPr>
              <w:rPr>
                <w:szCs w:val="24"/>
              </w:rPr>
            </w:pPr>
            <w:r>
              <w:rPr>
                <w:szCs w:val="24"/>
                <w:lang w:eastAsia="yi-Hebr" w:bidi="yi-Hebr"/>
              </w:rPr>
              <w:t>Padengimas nebūdinga žoline danga</w:t>
            </w:r>
          </w:p>
        </w:tc>
        <w:tc>
          <w:tcPr>
            <w:tcW w:w="444"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rPr>
              <w:t>proc.</w:t>
            </w:r>
          </w:p>
        </w:tc>
        <w:tc>
          <w:tcPr>
            <w:tcW w:w="813" w:type="pct"/>
            <w:tcBorders>
              <w:top w:val="single" w:sz="4" w:space="0" w:color="auto"/>
              <w:left w:val="single" w:sz="4" w:space="0" w:color="auto"/>
              <w:bottom w:val="single" w:sz="4" w:space="0" w:color="auto"/>
              <w:right w:val="single" w:sz="4" w:space="0" w:color="auto"/>
            </w:tcBorders>
          </w:tcPr>
          <w:p w:rsidR="00B52FEF" w:rsidRDefault="0050197A">
            <w:pPr>
              <w:jc w:val="center"/>
              <w:rPr>
                <w:szCs w:val="24"/>
              </w:rPr>
            </w:pPr>
            <w:r>
              <w:rPr>
                <w:szCs w:val="24"/>
                <w:lang w:eastAsia="yi-Hebr" w:bidi="yi-Hebr"/>
              </w:rPr>
              <w:t>&lt;20</w:t>
            </w:r>
          </w:p>
        </w:tc>
        <w:tc>
          <w:tcPr>
            <w:tcW w:w="2379" w:type="pct"/>
            <w:tcBorders>
              <w:top w:val="single" w:sz="4" w:space="0" w:color="auto"/>
              <w:left w:val="single" w:sz="4" w:space="0" w:color="auto"/>
              <w:bottom w:val="single" w:sz="4" w:space="0" w:color="auto"/>
              <w:right w:val="single" w:sz="4" w:space="0" w:color="auto"/>
            </w:tcBorders>
          </w:tcPr>
          <w:p w:rsidR="00B52FEF" w:rsidRDefault="0050197A">
            <w:pPr>
              <w:rPr>
                <w:color w:val="000000"/>
                <w:szCs w:val="24"/>
              </w:rPr>
            </w:pPr>
            <w:r>
              <w:rPr>
                <w:szCs w:val="24"/>
                <w:lang w:eastAsia="yi-Hebr" w:bidi="yi-Hebr"/>
              </w:rPr>
              <w:t>Nebūdinga žolinė danga – auganti ant humuso sankaupų, velėnos nuošliaužų.</w:t>
            </w:r>
          </w:p>
        </w:tc>
      </w:tr>
    </w:tbl>
    <w:p w:rsidR="00B52FEF" w:rsidRDefault="00B52FEF">
      <w:pPr>
        <w:spacing w:line="276" w:lineRule="auto"/>
        <w:ind w:left="720" w:right="284"/>
        <w:jc w:val="right"/>
        <w:rPr>
          <w:rFonts w:eastAsia="Arial"/>
          <w:szCs w:val="24"/>
          <w:lang w:eastAsia="lt-LT"/>
        </w:rPr>
      </w:pPr>
    </w:p>
    <w:p w:rsidR="00B52FEF" w:rsidRDefault="0050197A">
      <w:pPr>
        <w:tabs>
          <w:tab w:val="left" w:pos="567"/>
        </w:tabs>
        <w:rPr>
          <w:b/>
          <w:bCs/>
          <w:szCs w:val="24"/>
          <w:highlight w:val="yellow"/>
        </w:rPr>
      </w:pPr>
      <w:r>
        <w:rPr>
          <w:b/>
          <w:bCs/>
          <w:szCs w:val="24"/>
        </w:rPr>
        <w:t>Buveinės „</w:t>
      </w:r>
      <w:r>
        <w:rPr>
          <w:b/>
          <w:bCs/>
          <w:color w:val="000000"/>
          <w:szCs w:val="24"/>
          <w:lang w:eastAsia="lt-LT"/>
        </w:rPr>
        <w:t xml:space="preserve">8220, Silikatinių uolienų atodangos“ indikatorinės </w:t>
      </w:r>
      <w:r>
        <w:rPr>
          <w:b/>
          <w:bCs/>
          <w:szCs w:val="24"/>
        </w:rPr>
        <w:t xml:space="preserve">rūšys </w:t>
      </w:r>
      <w:r>
        <w:rPr>
          <w:b/>
          <w:bCs/>
          <w:szCs w:val="24"/>
        </w:rPr>
        <w:tab/>
      </w:r>
      <w:r>
        <w:rPr>
          <w:b/>
          <w:bCs/>
          <w:szCs w:val="24"/>
        </w:rPr>
        <w:tab/>
      </w:r>
      <w:r>
        <w:rPr>
          <w:b/>
          <w:bCs/>
          <w:szCs w:val="24"/>
        </w:rPr>
        <w:tab/>
      </w:r>
      <w:r>
        <w:rPr>
          <w:b/>
          <w:bCs/>
          <w:szCs w:val="24"/>
        </w:rPr>
        <w:tab/>
      </w:r>
      <w:r>
        <w:rPr>
          <w:b/>
          <w:bCs/>
          <w:szCs w:val="24"/>
        </w:rPr>
        <w:tab/>
        <w:t>4 lentelė</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7"/>
        <w:gridCol w:w="13325"/>
      </w:tblGrid>
      <w:tr w:rsidR="00B52FEF">
        <w:tc>
          <w:tcPr>
            <w:tcW w:w="1134" w:type="dxa"/>
          </w:tcPr>
          <w:p w:rsidR="00B52FEF" w:rsidRDefault="0050197A">
            <w:pPr>
              <w:rPr>
                <w:b/>
                <w:bCs/>
                <w:szCs w:val="24"/>
              </w:rPr>
            </w:pPr>
            <w:r>
              <w:rPr>
                <w:b/>
                <w:bCs/>
                <w:szCs w:val="24"/>
              </w:rPr>
              <w:t xml:space="preserve">Eil. Nr. </w:t>
            </w:r>
          </w:p>
        </w:tc>
        <w:tc>
          <w:tcPr>
            <w:tcW w:w="13467" w:type="dxa"/>
          </w:tcPr>
          <w:p w:rsidR="00B52FEF" w:rsidRDefault="0050197A">
            <w:pPr>
              <w:rPr>
                <w:b/>
                <w:bCs/>
                <w:szCs w:val="24"/>
              </w:rPr>
            </w:pPr>
            <w:r>
              <w:rPr>
                <w:b/>
                <w:bCs/>
                <w:szCs w:val="24"/>
              </w:rPr>
              <w:t>Rūšies lotyniškas pavadinimas</w:t>
            </w:r>
          </w:p>
        </w:tc>
      </w:tr>
      <w:tr w:rsidR="00B52FEF">
        <w:tc>
          <w:tcPr>
            <w:tcW w:w="1134" w:type="dxa"/>
          </w:tcPr>
          <w:p w:rsidR="00B52FEF" w:rsidRDefault="0050197A">
            <w:pPr>
              <w:jc w:val="center"/>
              <w:rPr>
                <w:szCs w:val="24"/>
              </w:rPr>
            </w:pPr>
            <w:r>
              <w:rPr>
                <w:szCs w:val="24"/>
              </w:rPr>
              <w:t>1</w:t>
            </w:r>
          </w:p>
        </w:tc>
        <w:tc>
          <w:tcPr>
            <w:tcW w:w="13467" w:type="dxa"/>
          </w:tcPr>
          <w:p w:rsidR="00B52FEF" w:rsidRDefault="0050197A">
            <w:pPr>
              <w:rPr>
                <w:b/>
                <w:bCs/>
                <w:sz w:val="22"/>
                <w:szCs w:val="24"/>
              </w:rPr>
            </w:pPr>
            <w:r>
              <w:rPr>
                <w:i/>
                <w:iCs/>
                <w:szCs w:val="24"/>
              </w:rPr>
              <w:t xml:space="preserve">Asplenium </w:t>
            </w:r>
            <w:r>
              <w:rPr>
                <w:szCs w:val="24"/>
              </w:rPr>
              <w:t>spp</w:t>
            </w:r>
            <w:r>
              <w:rPr>
                <w:i/>
                <w:iCs/>
                <w:szCs w:val="24"/>
              </w:rPr>
              <w:t>.</w:t>
            </w:r>
          </w:p>
        </w:tc>
      </w:tr>
      <w:tr w:rsidR="00B52FEF">
        <w:tc>
          <w:tcPr>
            <w:tcW w:w="1134" w:type="dxa"/>
          </w:tcPr>
          <w:p w:rsidR="00B52FEF" w:rsidRDefault="0050197A">
            <w:pPr>
              <w:jc w:val="center"/>
              <w:rPr>
                <w:szCs w:val="24"/>
              </w:rPr>
            </w:pPr>
            <w:r>
              <w:rPr>
                <w:szCs w:val="24"/>
              </w:rPr>
              <w:t>2</w:t>
            </w:r>
          </w:p>
        </w:tc>
        <w:tc>
          <w:tcPr>
            <w:tcW w:w="13467" w:type="dxa"/>
          </w:tcPr>
          <w:p w:rsidR="00B52FEF" w:rsidRDefault="0050197A">
            <w:pPr>
              <w:rPr>
                <w:b/>
                <w:bCs/>
                <w:sz w:val="22"/>
                <w:szCs w:val="24"/>
              </w:rPr>
            </w:pPr>
            <w:r>
              <w:rPr>
                <w:i/>
                <w:iCs/>
                <w:szCs w:val="24"/>
              </w:rPr>
              <w:t>Campanula rotundifolia</w:t>
            </w:r>
          </w:p>
        </w:tc>
      </w:tr>
      <w:tr w:rsidR="00B52FEF">
        <w:tc>
          <w:tcPr>
            <w:tcW w:w="1134" w:type="dxa"/>
          </w:tcPr>
          <w:p w:rsidR="00B52FEF" w:rsidRDefault="0050197A">
            <w:pPr>
              <w:jc w:val="center"/>
              <w:rPr>
                <w:szCs w:val="24"/>
              </w:rPr>
            </w:pPr>
            <w:r>
              <w:rPr>
                <w:szCs w:val="24"/>
              </w:rPr>
              <w:t>3</w:t>
            </w:r>
          </w:p>
        </w:tc>
        <w:tc>
          <w:tcPr>
            <w:tcW w:w="13467" w:type="dxa"/>
          </w:tcPr>
          <w:p w:rsidR="00B52FEF" w:rsidRDefault="0050197A">
            <w:pPr>
              <w:rPr>
                <w:b/>
                <w:bCs/>
                <w:sz w:val="22"/>
                <w:szCs w:val="24"/>
              </w:rPr>
            </w:pPr>
            <w:r>
              <w:rPr>
                <w:i/>
                <w:iCs/>
                <w:szCs w:val="24"/>
              </w:rPr>
              <w:t>Cystopteris fragilis</w:t>
            </w:r>
          </w:p>
        </w:tc>
      </w:tr>
      <w:tr w:rsidR="00B52FEF">
        <w:tc>
          <w:tcPr>
            <w:tcW w:w="1134" w:type="dxa"/>
          </w:tcPr>
          <w:p w:rsidR="00B52FEF" w:rsidRDefault="0050197A">
            <w:pPr>
              <w:jc w:val="center"/>
              <w:rPr>
                <w:szCs w:val="24"/>
              </w:rPr>
            </w:pPr>
            <w:r>
              <w:rPr>
                <w:szCs w:val="24"/>
              </w:rPr>
              <w:t>4</w:t>
            </w:r>
          </w:p>
        </w:tc>
        <w:tc>
          <w:tcPr>
            <w:tcW w:w="13467" w:type="dxa"/>
          </w:tcPr>
          <w:p w:rsidR="00B52FEF" w:rsidRDefault="0050197A">
            <w:pPr>
              <w:rPr>
                <w:b/>
                <w:bCs/>
                <w:sz w:val="22"/>
                <w:szCs w:val="24"/>
              </w:rPr>
            </w:pPr>
            <w:r>
              <w:rPr>
                <w:i/>
                <w:iCs/>
                <w:szCs w:val="24"/>
              </w:rPr>
              <w:t>Epilobium collinum</w:t>
            </w:r>
          </w:p>
        </w:tc>
      </w:tr>
      <w:tr w:rsidR="00B52FEF">
        <w:tc>
          <w:tcPr>
            <w:tcW w:w="1134" w:type="dxa"/>
          </w:tcPr>
          <w:p w:rsidR="00B52FEF" w:rsidRDefault="0050197A">
            <w:pPr>
              <w:jc w:val="center"/>
              <w:rPr>
                <w:szCs w:val="24"/>
              </w:rPr>
            </w:pPr>
            <w:r>
              <w:rPr>
                <w:szCs w:val="24"/>
              </w:rPr>
              <w:t>5</w:t>
            </w:r>
          </w:p>
        </w:tc>
        <w:tc>
          <w:tcPr>
            <w:tcW w:w="13467" w:type="dxa"/>
          </w:tcPr>
          <w:p w:rsidR="00B52FEF" w:rsidRDefault="0050197A">
            <w:pPr>
              <w:rPr>
                <w:b/>
                <w:bCs/>
                <w:sz w:val="22"/>
                <w:szCs w:val="24"/>
              </w:rPr>
            </w:pPr>
            <w:r>
              <w:rPr>
                <w:i/>
                <w:iCs/>
                <w:szCs w:val="24"/>
              </w:rPr>
              <w:t>Hylotelephium maximum</w:t>
            </w:r>
          </w:p>
        </w:tc>
      </w:tr>
      <w:tr w:rsidR="00B52FEF">
        <w:tc>
          <w:tcPr>
            <w:tcW w:w="1134" w:type="dxa"/>
          </w:tcPr>
          <w:p w:rsidR="00B52FEF" w:rsidRDefault="0050197A">
            <w:pPr>
              <w:jc w:val="center"/>
              <w:rPr>
                <w:szCs w:val="24"/>
              </w:rPr>
            </w:pPr>
            <w:r>
              <w:rPr>
                <w:szCs w:val="24"/>
              </w:rPr>
              <w:t>6</w:t>
            </w:r>
          </w:p>
        </w:tc>
        <w:tc>
          <w:tcPr>
            <w:tcW w:w="13467" w:type="dxa"/>
          </w:tcPr>
          <w:p w:rsidR="00B52FEF" w:rsidRDefault="0050197A">
            <w:pPr>
              <w:rPr>
                <w:b/>
                <w:bCs/>
                <w:sz w:val="22"/>
                <w:szCs w:val="24"/>
              </w:rPr>
            </w:pPr>
            <w:r>
              <w:rPr>
                <w:i/>
                <w:iCs/>
                <w:szCs w:val="24"/>
              </w:rPr>
              <w:t>Polypodium vulgare</w:t>
            </w:r>
          </w:p>
        </w:tc>
      </w:tr>
      <w:tr w:rsidR="00B52FEF">
        <w:tc>
          <w:tcPr>
            <w:tcW w:w="1134" w:type="dxa"/>
          </w:tcPr>
          <w:p w:rsidR="00B52FEF" w:rsidRDefault="0050197A">
            <w:pPr>
              <w:jc w:val="center"/>
              <w:rPr>
                <w:szCs w:val="24"/>
              </w:rPr>
            </w:pPr>
            <w:r>
              <w:rPr>
                <w:szCs w:val="24"/>
              </w:rPr>
              <w:t>7</w:t>
            </w:r>
          </w:p>
        </w:tc>
        <w:tc>
          <w:tcPr>
            <w:tcW w:w="13467" w:type="dxa"/>
          </w:tcPr>
          <w:p w:rsidR="00B52FEF" w:rsidRDefault="0050197A">
            <w:pPr>
              <w:rPr>
                <w:b/>
                <w:bCs/>
                <w:sz w:val="22"/>
                <w:szCs w:val="24"/>
              </w:rPr>
            </w:pPr>
            <w:r>
              <w:rPr>
                <w:i/>
                <w:iCs/>
                <w:szCs w:val="24"/>
              </w:rPr>
              <w:t>Campylium chrysophyllum</w:t>
            </w:r>
          </w:p>
        </w:tc>
      </w:tr>
      <w:tr w:rsidR="00B52FEF">
        <w:tc>
          <w:tcPr>
            <w:tcW w:w="1134" w:type="dxa"/>
          </w:tcPr>
          <w:p w:rsidR="00B52FEF" w:rsidRDefault="0050197A">
            <w:pPr>
              <w:jc w:val="center"/>
              <w:rPr>
                <w:szCs w:val="24"/>
              </w:rPr>
            </w:pPr>
            <w:r>
              <w:rPr>
                <w:szCs w:val="24"/>
              </w:rPr>
              <w:t>8</w:t>
            </w:r>
          </w:p>
        </w:tc>
        <w:tc>
          <w:tcPr>
            <w:tcW w:w="13467" w:type="dxa"/>
          </w:tcPr>
          <w:p w:rsidR="00B52FEF" w:rsidRDefault="0050197A">
            <w:pPr>
              <w:rPr>
                <w:b/>
                <w:bCs/>
                <w:sz w:val="22"/>
                <w:szCs w:val="24"/>
              </w:rPr>
            </w:pPr>
            <w:r>
              <w:rPr>
                <w:i/>
                <w:iCs/>
                <w:szCs w:val="24"/>
              </w:rPr>
              <w:t>Dichodontium pellucidum</w:t>
            </w:r>
          </w:p>
        </w:tc>
      </w:tr>
      <w:tr w:rsidR="00B52FEF">
        <w:tc>
          <w:tcPr>
            <w:tcW w:w="1134" w:type="dxa"/>
          </w:tcPr>
          <w:p w:rsidR="00B52FEF" w:rsidRDefault="0050197A">
            <w:pPr>
              <w:jc w:val="center"/>
              <w:rPr>
                <w:szCs w:val="24"/>
              </w:rPr>
            </w:pPr>
            <w:r>
              <w:rPr>
                <w:szCs w:val="24"/>
              </w:rPr>
              <w:t>9</w:t>
            </w:r>
          </w:p>
        </w:tc>
        <w:tc>
          <w:tcPr>
            <w:tcW w:w="13467" w:type="dxa"/>
          </w:tcPr>
          <w:p w:rsidR="00B52FEF" w:rsidRDefault="0050197A">
            <w:pPr>
              <w:rPr>
                <w:b/>
                <w:bCs/>
                <w:sz w:val="22"/>
                <w:szCs w:val="24"/>
              </w:rPr>
            </w:pPr>
            <w:r>
              <w:rPr>
                <w:i/>
                <w:iCs/>
                <w:szCs w:val="24"/>
              </w:rPr>
              <w:t>Encalypta streptocarpa</w:t>
            </w:r>
          </w:p>
        </w:tc>
      </w:tr>
      <w:tr w:rsidR="00B52FEF">
        <w:tc>
          <w:tcPr>
            <w:tcW w:w="1134" w:type="dxa"/>
          </w:tcPr>
          <w:p w:rsidR="00B52FEF" w:rsidRDefault="0050197A">
            <w:pPr>
              <w:jc w:val="center"/>
              <w:rPr>
                <w:szCs w:val="24"/>
              </w:rPr>
            </w:pPr>
            <w:r>
              <w:rPr>
                <w:szCs w:val="24"/>
              </w:rPr>
              <w:lastRenderedPageBreak/>
              <w:t>10</w:t>
            </w:r>
          </w:p>
        </w:tc>
        <w:tc>
          <w:tcPr>
            <w:tcW w:w="13467" w:type="dxa"/>
          </w:tcPr>
          <w:p w:rsidR="00B52FEF" w:rsidRDefault="0050197A">
            <w:pPr>
              <w:rPr>
                <w:b/>
                <w:bCs/>
                <w:sz w:val="22"/>
                <w:szCs w:val="24"/>
              </w:rPr>
            </w:pPr>
            <w:r>
              <w:rPr>
                <w:i/>
                <w:iCs/>
                <w:szCs w:val="24"/>
              </w:rPr>
              <w:t>Isothecium myosuroides</w:t>
            </w:r>
          </w:p>
        </w:tc>
      </w:tr>
      <w:tr w:rsidR="00B52FEF">
        <w:tc>
          <w:tcPr>
            <w:tcW w:w="1134" w:type="dxa"/>
          </w:tcPr>
          <w:p w:rsidR="00B52FEF" w:rsidRDefault="0050197A">
            <w:pPr>
              <w:jc w:val="center"/>
              <w:rPr>
                <w:szCs w:val="24"/>
              </w:rPr>
            </w:pPr>
            <w:r>
              <w:rPr>
                <w:szCs w:val="24"/>
              </w:rPr>
              <w:t>11</w:t>
            </w:r>
          </w:p>
        </w:tc>
        <w:tc>
          <w:tcPr>
            <w:tcW w:w="13467" w:type="dxa"/>
          </w:tcPr>
          <w:p w:rsidR="00B52FEF" w:rsidRDefault="0050197A">
            <w:pPr>
              <w:rPr>
                <w:i/>
                <w:iCs/>
                <w:sz w:val="22"/>
                <w:szCs w:val="24"/>
              </w:rPr>
            </w:pPr>
            <w:r>
              <w:rPr>
                <w:i/>
                <w:iCs/>
                <w:szCs w:val="24"/>
              </w:rPr>
              <w:t>Pottia bryoides</w:t>
            </w:r>
          </w:p>
        </w:tc>
      </w:tr>
      <w:tr w:rsidR="00B52FEF">
        <w:tc>
          <w:tcPr>
            <w:tcW w:w="1134" w:type="dxa"/>
          </w:tcPr>
          <w:p w:rsidR="00B52FEF" w:rsidRDefault="0050197A">
            <w:pPr>
              <w:jc w:val="center"/>
              <w:rPr>
                <w:szCs w:val="24"/>
              </w:rPr>
            </w:pPr>
            <w:r>
              <w:rPr>
                <w:szCs w:val="24"/>
              </w:rPr>
              <w:t>12</w:t>
            </w:r>
          </w:p>
        </w:tc>
        <w:tc>
          <w:tcPr>
            <w:tcW w:w="13467" w:type="dxa"/>
          </w:tcPr>
          <w:p w:rsidR="00B52FEF" w:rsidRDefault="0050197A">
            <w:pPr>
              <w:rPr>
                <w:i/>
                <w:iCs/>
                <w:sz w:val="22"/>
                <w:szCs w:val="24"/>
              </w:rPr>
            </w:pPr>
            <w:r>
              <w:rPr>
                <w:i/>
                <w:iCs/>
                <w:szCs w:val="24"/>
              </w:rPr>
              <w:t xml:space="preserve">Racomitrium </w:t>
            </w:r>
            <w:r>
              <w:rPr>
                <w:szCs w:val="24"/>
              </w:rPr>
              <w:t>spp</w:t>
            </w:r>
            <w:r>
              <w:rPr>
                <w:i/>
                <w:iCs/>
                <w:szCs w:val="24"/>
              </w:rPr>
              <w:t>.</w:t>
            </w:r>
          </w:p>
        </w:tc>
      </w:tr>
      <w:tr w:rsidR="00B52FEF">
        <w:tc>
          <w:tcPr>
            <w:tcW w:w="1134" w:type="dxa"/>
          </w:tcPr>
          <w:p w:rsidR="00B52FEF" w:rsidRDefault="0050197A">
            <w:pPr>
              <w:jc w:val="center"/>
              <w:rPr>
                <w:szCs w:val="24"/>
              </w:rPr>
            </w:pPr>
            <w:r>
              <w:rPr>
                <w:szCs w:val="24"/>
              </w:rPr>
              <w:t>13</w:t>
            </w:r>
          </w:p>
        </w:tc>
        <w:tc>
          <w:tcPr>
            <w:tcW w:w="13467" w:type="dxa"/>
          </w:tcPr>
          <w:p w:rsidR="00B52FEF" w:rsidRDefault="0050197A">
            <w:pPr>
              <w:rPr>
                <w:i/>
                <w:iCs/>
                <w:sz w:val="22"/>
                <w:szCs w:val="24"/>
              </w:rPr>
            </w:pPr>
            <w:r>
              <w:rPr>
                <w:i/>
                <w:iCs/>
                <w:szCs w:val="24"/>
              </w:rPr>
              <w:t>Pohlia cruda</w:t>
            </w:r>
          </w:p>
        </w:tc>
      </w:tr>
      <w:tr w:rsidR="00B52FEF">
        <w:tc>
          <w:tcPr>
            <w:tcW w:w="1134" w:type="dxa"/>
          </w:tcPr>
          <w:p w:rsidR="00B52FEF" w:rsidRDefault="0050197A">
            <w:pPr>
              <w:jc w:val="center"/>
              <w:rPr>
                <w:szCs w:val="24"/>
              </w:rPr>
            </w:pPr>
            <w:r>
              <w:rPr>
                <w:szCs w:val="24"/>
              </w:rPr>
              <w:t>14</w:t>
            </w:r>
          </w:p>
        </w:tc>
        <w:tc>
          <w:tcPr>
            <w:tcW w:w="13467" w:type="dxa"/>
          </w:tcPr>
          <w:p w:rsidR="00B52FEF" w:rsidRDefault="0050197A">
            <w:pPr>
              <w:rPr>
                <w:i/>
                <w:iCs/>
                <w:sz w:val="22"/>
                <w:szCs w:val="24"/>
              </w:rPr>
            </w:pPr>
            <w:r>
              <w:rPr>
                <w:i/>
                <w:iCs/>
                <w:szCs w:val="24"/>
              </w:rPr>
              <w:t>Pterygoneurum ovatum</w:t>
            </w:r>
          </w:p>
        </w:tc>
      </w:tr>
      <w:tr w:rsidR="00B52FEF">
        <w:tc>
          <w:tcPr>
            <w:tcW w:w="1134" w:type="dxa"/>
          </w:tcPr>
          <w:p w:rsidR="00B52FEF" w:rsidRDefault="0050197A">
            <w:pPr>
              <w:jc w:val="center"/>
              <w:rPr>
                <w:szCs w:val="24"/>
              </w:rPr>
            </w:pPr>
            <w:r>
              <w:rPr>
                <w:szCs w:val="24"/>
              </w:rPr>
              <w:t>15</w:t>
            </w:r>
          </w:p>
        </w:tc>
        <w:tc>
          <w:tcPr>
            <w:tcW w:w="13467" w:type="dxa"/>
          </w:tcPr>
          <w:p w:rsidR="00B52FEF" w:rsidRDefault="0050197A">
            <w:pPr>
              <w:rPr>
                <w:i/>
                <w:iCs/>
                <w:sz w:val="22"/>
                <w:szCs w:val="24"/>
              </w:rPr>
            </w:pPr>
            <w:r>
              <w:rPr>
                <w:i/>
                <w:iCs/>
                <w:szCs w:val="24"/>
              </w:rPr>
              <w:t>Bryoerythrophyllum recurvirostrum</w:t>
            </w:r>
          </w:p>
        </w:tc>
      </w:tr>
    </w:tbl>
    <w:p w:rsidR="00B52FEF" w:rsidRDefault="00B52FEF">
      <w:pPr>
        <w:tabs>
          <w:tab w:val="left" w:pos="567"/>
        </w:tabs>
        <w:rPr>
          <w:b/>
          <w:bCs/>
          <w:szCs w:val="24"/>
          <w:highlight w:val="yellow"/>
        </w:rPr>
      </w:pPr>
    </w:p>
    <w:p w:rsidR="007F08A3" w:rsidRPr="004346D2" w:rsidRDefault="007F08A3" w:rsidP="007F08A3">
      <w:pPr>
        <w:ind w:firstLine="426"/>
        <w:rPr>
          <w:szCs w:val="24"/>
        </w:rPr>
      </w:pPr>
      <w:r w:rsidRPr="004346D2">
        <w:rPr>
          <w:b/>
          <w:bCs/>
          <w:szCs w:val="24"/>
        </w:rPr>
        <w:t>Buveinės „8310, Olos“ geros a</w:t>
      </w:r>
      <w:r>
        <w:rPr>
          <w:b/>
          <w:bCs/>
          <w:szCs w:val="24"/>
        </w:rPr>
        <w:t xml:space="preserve">psaugos būklės kriterijai </w:t>
      </w:r>
      <w:r>
        <w:rPr>
          <w:b/>
          <w:bCs/>
          <w:szCs w:val="24"/>
        </w:rPr>
        <w:tab/>
      </w:r>
      <w:r>
        <w:rPr>
          <w:b/>
          <w:bCs/>
          <w:szCs w:val="24"/>
        </w:rPr>
        <w:tab/>
      </w:r>
      <w:r>
        <w:rPr>
          <w:b/>
          <w:bCs/>
          <w:szCs w:val="24"/>
        </w:rPr>
        <w:tab/>
      </w:r>
      <w:r>
        <w:rPr>
          <w:b/>
          <w:bCs/>
          <w:szCs w:val="24"/>
        </w:rPr>
        <w:tab/>
      </w:r>
      <w:r>
        <w:rPr>
          <w:b/>
          <w:bCs/>
          <w:szCs w:val="24"/>
        </w:rPr>
        <w:tab/>
      </w:r>
      <w:r w:rsidRPr="004346D2">
        <w:rPr>
          <w:b/>
          <w:bCs/>
          <w:szCs w:val="24"/>
        </w:rPr>
        <w:tab/>
        <w:t xml:space="preserve">       </w:t>
      </w:r>
      <w:r w:rsidRPr="004346D2">
        <w:rPr>
          <w:szCs w:val="24"/>
        </w:rPr>
        <w:t xml:space="preserve"> 5 lentelė</w:t>
      </w:r>
    </w:p>
    <w:tbl>
      <w:tblPr>
        <w:tblW w:w="13891"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1418"/>
        <w:gridCol w:w="1672"/>
        <w:gridCol w:w="1276"/>
        <w:gridCol w:w="2268"/>
        <w:gridCol w:w="6549"/>
      </w:tblGrid>
      <w:tr w:rsidR="007F08A3" w:rsidRPr="004346D2" w:rsidTr="007F2F91">
        <w:tc>
          <w:tcPr>
            <w:tcW w:w="708" w:type="dxa"/>
            <w:tcBorders>
              <w:top w:val="single" w:sz="4" w:space="0" w:color="auto"/>
              <w:left w:val="single" w:sz="4" w:space="0" w:color="auto"/>
              <w:bottom w:val="single" w:sz="4" w:space="0" w:color="auto"/>
              <w:right w:val="single" w:sz="4" w:space="0" w:color="auto"/>
            </w:tcBorders>
          </w:tcPr>
          <w:p w:rsidR="007F08A3" w:rsidRPr="004346D2" w:rsidRDefault="007F08A3" w:rsidP="007F2F91">
            <w:pPr>
              <w:jc w:val="center"/>
              <w:rPr>
                <w:b/>
                <w:bCs/>
                <w:szCs w:val="24"/>
              </w:rPr>
            </w:pPr>
            <w:r w:rsidRPr="004346D2">
              <w:rPr>
                <w:b/>
                <w:bCs/>
                <w:szCs w:val="24"/>
              </w:rPr>
              <w:t>Eil. Nr.</w:t>
            </w:r>
          </w:p>
        </w:tc>
        <w:tc>
          <w:tcPr>
            <w:tcW w:w="1418"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szCs w:val="24"/>
              </w:rPr>
            </w:pPr>
            <w:r w:rsidRPr="004346D2">
              <w:rPr>
                <w:b/>
                <w:bCs/>
                <w:szCs w:val="24"/>
              </w:rPr>
              <w:t>Kriterijaus kodas</w:t>
            </w:r>
          </w:p>
        </w:tc>
        <w:tc>
          <w:tcPr>
            <w:tcW w:w="1672"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b/>
                <w:bCs/>
                <w:szCs w:val="24"/>
              </w:rPr>
            </w:pPr>
            <w:r w:rsidRPr="004346D2">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b/>
                <w:bCs/>
                <w:szCs w:val="24"/>
              </w:rPr>
            </w:pPr>
            <w:r w:rsidRPr="004346D2">
              <w:rPr>
                <w:b/>
                <w:bCs/>
                <w:szCs w:val="24"/>
              </w:rPr>
              <w:t>Matavimo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b/>
                <w:bCs/>
                <w:szCs w:val="24"/>
              </w:rPr>
            </w:pPr>
            <w:r w:rsidRPr="004346D2">
              <w:rPr>
                <w:b/>
                <w:bCs/>
                <w:szCs w:val="24"/>
              </w:rPr>
              <w:t>Tikslinė vertė</w:t>
            </w:r>
          </w:p>
        </w:tc>
        <w:tc>
          <w:tcPr>
            <w:tcW w:w="6549"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b/>
                <w:bCs/>
                <w:szCs w:val="24"/>
              </w:rPr>
            </w:pPr>
            <w:r w:rsidRPr="004346D2">
              <w:rPr>
                <w:b/>
                <w:bCs/>
                <w:szCs w:val="24"/>
              </w:rPr>
              <w:t>Papildoma informacija</w:t>
            </w:r>
          </w:p>
        </w:tc>
      </w:tr>
      <w:tr w:rsidR="007F08A3"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1</w:t>
            </w:r>
          </w:p>
        </w:tc>
        <w:tc>
          <w:tcPr>
            <w:tcW w:w="1418"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rPr>
                <w:szCs w:val="24"/>
              </w:rPr>
            </w:pPr>
            <w:r w:rsidRPr="004346D2">
              <w:rPr>
                <w:szCs w:val="24"/>
              </w:rPr>
              <w:t>8310.1</w:t>
            </w:r>
          </w:p>
        </w:tc>
        <w:tc>
          <w:tcPr>
            <w:tcW w:w="1672"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szCs w:val="24"/>
              </w:rPr>
            </w:pPr>
            <w:r w:rsidRPr="004346D2">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szCs w:val="24"/>
              </w:rPr>
            </w:pPr>
            <w:r w:rsidRPr="004346D2">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pPr>
            <w:r w:rsidRPr="004346D2">
              <w:t>Stabilus arba didėjantis</w:t>
            </w:r>
          </w:p>
        </w:tc>
        <w:tc>
          <w:tcPr>
            <w:tcW w:w="6549" w:type="dxa"/>
            <w:tcBorders>
              <w:top w:val="single" w:sz="4" w:space="0" w:color="auto"/>
              <w:left w:val="single" w:sz="4" w:space="0" w:color="auto"/>
              <w:bottom w:val="single" w:sz="4" w:space="0" w:color="auto"/>
              <w:right w:val="single" w:sz="4" w:space="0" w:color="auto"/>
            </w:tcBorders>
          </w:tcPr>
          <w:p w:rsidR="007F08A3" w:rsidRPr="004346D2" w:rsidRDefault="007F08A3" w:rsidP="007F2F91"/>
        </w:tc>
      </w:tr>
      <w:tr w:rsidR="007F08A3"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2</w:t>
            </w:r>
          </w:p>
        </w:tc>
        <w:tc>
          <w:tcPr>
            <w:tcW w:w="1418"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rPr>
                <w:szCs w:val="24"/>
              </w:rPr>
            </w:pPr>
            <w:r w:rsidRPr="004346D2">
              <w:rPr>
                <w:szCs w:val="24"/>
              </w:rPr>
              <w:t>8310.2</w:t>
            </w:r>
          </w:p>
        </w:tc>
        <w:tc>
          <w:tcPr>
            <w:tcW w:w="1672"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szCs w:val="24"/>
              </w:rPr>
            </w:pPr>
            <w:r w:rsidRPr="004346D2">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szCs w:val="24"/>
              </w:rPr>
            </w:pPr>
            <w:r w:rsidRPr="004346D2">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7F08A3" w:rsidRPr="004346D2" w:rsidRDefault="007F08A3" w:rsidP="007F2F91">
            <w:pPr>
              <w:jc w:val="center"/>
              <w:rPr>
                <w:szCs w:val="24"/>
              </w:rPr>
            </w:pPr>
            <w:r w:rsidRPr="004346D2">
              <w:rPr>
                <w:szCs w:val="24"/>
              </w:rPr>
              <w:t>Stabilus arba didėjantis</w:t>
            </w:r>
          </w:p>
        </w:tc>
        <w:tc>
          <w:tcPr>
            <w:tcW w:w="6549" w:type="dxa"/>
            <w:tcBorders>
              <w:top w:val="single" w:sz="4" w:space="0" w:color="auto"/>
              <w:left w:val="single" w:sz="4" w:space="0" w:color="auto"/>
              <w:bottom w:val="single" w:sz="4" w:space="0" w:color="auto"/>
              <w:right w:val="single" w:sz="4" w:space="0" w:color="auto"/>
            </w:tcBorders>
          </w:tcPr>
          <w:p w:rsidR="007F08A3" w:rsidRPr="004346D2" w:rsidRDefault="007F08A3" w:rsidP="007F2F91">
            <w:pPr>
              <w:rPr>
                <w:szCs w:val="24"/>
              </w:rPr>
            </w:pPr>
          </w:p>
        </w:tc>
      </w:tr>
      <w:tr w:rsidR="007F08A3"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3</w:t>
            </w:r>
          </w:p>
        </w:tc>
        <w:tc>
          <w:tcPr>
            <w:tcW w:w="141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8310.3</w:t>
            </w:r>
          </w:p>
        </w:tc>
        <w:tc>
          <w:tcPr>
            <w:tcW w:w="1672"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rPr>
                <w:lang w:eastAsia="yi-Hebr" w:bidi="yi-Hebr"/>
              </w:rPr>
              <w:t>Apšvietimo zonos</w:t>
            </w:r>
          </w:p>
        </w:tc>
        <w:tc>
          <w:tcPr>
            <w:tcW w:w="1276"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t>Skaičius</w:t>
            </w:r>
          </w:p>
        </w:tc>
        <w:tc>
          <w:tcPr>
            <w:tcW w:w="226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rPr>
                <w:lang w:eastAsia="yi-Hebr" w:bidi="yi-Hebr"/>
              </w:rPr>
              <w:t>3</w:t>
            </w:r>
          </w:p>
        </w:tc>
        <w:tc>
          <w:tcPr>
            <w:tcW w:w="6549" w:type="dxa"/>
            <w:tcBorders>
              <w:top w:val="single" w:sz="4" w:space="0" w:color="auto"/>
              <w:left w:val="single" w:sz="4" w:space="0" w:color="auto"/>
              <w:bottom w:val="single" w:sz="4" w:space="0" w:color="auto"/>
              <w:right w:val="single" w:sz="4" w:space="0" w:color="auto"/>
            </w:tcBorders>
          </w:tcPr>
          <w:p w:rsidR="007F08A3" w:rsidRPr="004346D2" w:rsidRDefault="007F08A3" w:rsidP="007F2F91">
            <w:pPr>
              <w:autoSpaceDE w:val="0"/>
              <w:autoSpaceDN w:val="0"/>
              <w:adjustRightInd w:val="0"/>
            </w:pPr>
            <w:r w:rsidRPr="004346D2">
              <w:t>I – šviesos zona (eufotinė);</w:t>
            </w:r>
          </w:p>
          <w:p w:rsidR="007F08A3" w:rsidRPr="004346D2" w:rsidRDefault="007F08A3" w:rsidP="007F2F91">
            <w:pPr>
              <w:autoSpaceDE w:val="0"/>
              <w:autoSpaceDN w:val="0"/>
              <w:adjustRightInd w:val="0"/>
            </w:pPr>
            <w:r w:rsidRPr="004346D2">
              <w:t>II – prieblandos zona (disfotinė);</w:t>
            </w:r>
          </w:p>
          <w:p w:rsidR="007F08A3" w:rsidRPr="004346D2" w:rsidRDefault="007F08A3" w:rsidP="007F2F91">
            <w:pPr>
              <w:rPr>
                <w:szCs w:val="24"/>
              </w:rPr>
            </w:pPr>
            <w:r w:rsidRPr="004346D2">
              <w:t>III – tamsos zona (afotinė).</w:t>
            </w:r>
          </w:p>
        </w:tc>
      </w:tr>
      <w:tr w:rsidR="007F08A3"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4</w:t>
            </w:r>
          </w:p>
        </w:tc>
        <w:tc>
          <w:tcPr>
            <w:tcW w:w="141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8310.4</w:t>
            </w:r>
          </w:p>
        </w:tc>
        <w:tc>
          <w:tcPr>
            <w:tcW w:w="1672"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pPr>
            <w:r w:rsidRPr="004346D2">
              <w:rPr>
                <w:lang w:eastAsia="yi-Hebr" w:bidi="yi-Hebr"/>
              </w:rPr>
              <w:t>Mechaniniai pažeidimai</w:t>
            </w:r>
          </w:p>
        </w:tc>
        <w:tc>
          <w:tcPr>
            <w:tcW w:w="1276"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t>Eksperto vertinimas</w:t>
            </w:r>
          </w:p>
        </w:tc>
        <w:tc>
          <w:tcPr>
            <w:tcW w:w="226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pPr>
            <w:r w:rsidRPr="004346D2">
              <w:rPr>
                <w:lang w:eastAsia="yi-Hebr" w:bidi="yi-Hebr"/>
              </w:rPr>
              <w:t>Nėra arba nežymūs</w:t>
            </w:r>
          </w:p>
        </w:tc>
        <w:tc>
          <w:tcPr>
            <w:tcW w:w="6549" w:type="dxa"/>
            <w:tcBorders>
              <w:top w:val="single" w:sz="4" w:space="0" w:color="auto"/>
              <w:left w:val="single" w:sz="4" w:space="0" w:color="auto"/>
              <w:bottom w:val="single" w:sz="4" w:space="0" w:color="auto"/>
              <w:right w:val="single" w:sz="4" w:space="0" w:color="auto"/>
            </w:tcBorders>
          </w:tcPr>
          <w:p w:rsidR="007F08A3" w:rsidRPr="004346D2" w:rsidRDefault="007F08A3" w:rsidP="007F2F91">
            <w:pPr>
              <w:rPr>
                <w:szCs w:val="24"/>
              </w:rPr>
            </w:pPr>
            <w:r w:rsidRPr="004346D2">
              <w:t>Uolienų ardymas, raižymas, kasinėjimas.</w:t>
            </w:r>
          </w:p>
        </w:tc>
      </w:tr>
      <w:tr w:rsidR="007F08A3"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5</w:t>
            </w:r>
          </w:p>
        </w:tc>
        <w:tc>
          <w:tcPr>
            <w:tcW w:w="141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8310.5</w:t>
            </w:r>
          </w:p>
        </w:tc>
        <w:tc>
          <w:tcPr>
            <w:tcW w:w="1672"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t>Tarša atliekomis</w:t>
            </w:r>
          </w:p>
        </w:tc>
        <w:tc>
          <w:tcPr>
            <w:tcW w:w="1276"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t xml:space="preserve">Eksperto </w:t>
            </w:r>
            <w:r w:rsidRPr="004346D2">
              <w:rPr>
                <w:lang w:eastAsia="yi-Hebr" w:bidi="yi-Hebr"/>
              </w:rPr>
              <w:t>vertinimas</w:t>
            </w:r>
          </w:p>
        </w:tc>
        <w:tc>
          <w:tcPr>
            <w:tcW w:w="226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pPr>
            <w:r w:rsidRPr="004346D2">
              <w:t>Nėra</w:t>
            </w:r>
          </w:p>
        </w:tc>
        <w:tc>
          <w:tcPr>
            <w:tcW w:w="6549" w:type="dxa"/>
            <w:tcBorders>
              <w:top w:val="single" w:sz="4" w:space="0" w:color="auto"/>
              <w:left w:val="single" w:sz="4" w:space="0" w:color="auto"/>
              <w:bottom w:val="single" w:sz="4" w:space="0" w:color="auto"/>
              <w:right w:val="single" w:sz="4" w:space="0" w:color="auto"/>
            </w:tcBorders>
          </w:tcPr>
          <w:p w:rsidR="007F08A3" w:rsidRPr="004346D2" w:rsidRDefault="007F08A3" w:rsidP="007F2F91">
            <w:pPr>
              <w:rPr>
                <w:szCs w:val="24"/>
              </w:rPr>
            </w:pPr>
            <w:r w:rsidRPr="004346D2">
              <w:rPr>
                <w:lang w:eastAsia="yi-Hebr" w:bidi="yi-Hebr"/>
              </w:rPr>
              <w:t>Olos tarša organinėmis ir neorganinėmis atliekomis</w:t>
            </w:r>
          </w:p>
        </w:tc>
      </w:tr>
      <w:tr w:rsidR="007F08A3" w:rsidRPr="004346D2" w:rsidTr="007F2F91">
        <w:tc>
          <w:tcPr>
            <w:tcW w:w="70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6</w:t>
            </w:r>
          </w:p>
        </w:tc>
        <w:tc>
          <w:tcPr>
            <w:tcW w:w="141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rPr>
                <w:szCs w:val="24"/>
              </w:rPr>
            </w:pPr>
            <w:r w:rsidRPr="004346D2">
              <w:rPr>
                <w:szCs w:val="24"/>
              </w:rPr>
              <w:t>8310.6</w:t>
            </w:r>
          </w:p>
        </w:tc>
        <w:tc>
          <w:tcPr>
            <w:tcW w:w="1672"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rPr>
                <w:lang w:eastAsia="yi-Hebr" w:bidi="yi-Hebr"/>
              </w:rPr>
              <w:t>Neigiamas rekreacijos poveikis</w:t>
            </w:r>
          </w:p>
        </w:tc>
        <w:tc>
          <w:tcPr>
            <w:tcW w:w="1276"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lang w:eastAsia="yi-Hebr" w:bidi="yi-Hebr"/>
              </w:rPr>
            </w:pPr>
            <w:r w:rsidRPr="004346D2">
              <w:t xml:space="preserve">Eksperto </w:t>
            </w:r>
            <w:r w:rsidRPr="004346D2">
              <w:rPr>
                <w:lang w:eastAsia="yi-Hebr" w:bidi="yi-Hebr"/>
              </w:rPr>
              <w:t>vertinimas</w:t>
            </w:r>
          </w:p>
        </w:tc>
        <w:tc>
          <w:tcPr>
            <w:tcW w:w="2268" w:type="dxa"/>
            <w:tcBorders>
              <w:top w:val="single" w:sz="4" w:space="0" w:color="auto"/>
              <w:left w:val="single" w:sz="4" w:space="0" w:color="auto"/>
              <w:bottom w:val="single" w:sz="4" w:space="0" w:color="auto"/>
              <w:right w:val="single" w:sz="4" w:space="0" w:color="auto"/>
            </w:tcBorders>
            <w:vAlign w:val="center"/>
          </w:tcPr>
          <w:p w:rsidR="007F08A3" w:rsidRPr="004346D2" w:rsidRDefault="007F08A3" w:rsidP="007F2F91">
            <w:pPr>
              <w:jc w:val="center"/>
              <w:rPr>
                <w:szCs w:val="24"/>
              </w:rPr>
            </w:pPr>
            <w:r w:rsidRPr="004346D2">
              <w:rPr>
                <w:lang w:eastAsia="yi-Hebr" w:bidi="yi-Hebr"/>
              </w:rPr>
              <w:t>Nėra arba nežymus</w:t>
            </w:r>
          </w:p>
        </w:tc>
        <w:tc>
          <w:tcPr>
            <w:tcW w:w="6549" w:type="dxa"/>
            <w:tcBorders>
              <w:top w:val="single" w:sz="4" w:space="0" w:color="auto"/>
              <w:left w:val="single" w:sz="4" w:space="0" w:color="auto"/>
              <w:bottom w:val="single" w:sz="4" w:space="0" w:color="auto"/>
              <w:right w:val="single" w:sz="4" w:space="0" w:color="auto"/>
            </w:tcBorders>
          </w:tcPr>
          <w:p w:rsidR="007F08A3" w:rsidRPr="004346D2" w:rsidRDefault="007F08A3" w:rsidP="007F2F91">
            <w:pPr>
              <w:rPr>
                <w:szCs w:val="24"/>
              </w:rPr>
            </w:pPr>
            <w:r w:rsidRPr="004346D2">
              <w:rPr>
                <w:lang w:eastAsia="yi-Hebr" w:bidi="yi-Hebr"/>
              </w:rPr>
              <w:t>Trypimas</w:t>
            </w:r>
            <w:r w:rsidR="001C7363">
              <w:rPr>
                <w:lang w:eastAsia="yi-Hebr" w:bidi="yi-Hebr"/>
              </w:rPr>
              <w:t>, triukšmas ir kitoks poveikis.</w:t>
            </w:r>
          </w:p>
        </w:tc>
      </w:tr>
    </w:tbl>
    <w:p w:rsidR="007F08A3" w:rsidRDefault="007F08A3">
      <w:pPr>
        <w:tabs>
          <w:tab w:val="left" w:pos="567"/>
        </w:tabs>
        <w:rPr>
          <w:b/>
          <w:bCs/>
          <w:szCs w:val="24"/>
          <w:highlight w:val="yellow"/>
        </w:rPr>
      </w:pPr>
    </w:p>
    <w:p w:rsidR="003C5F4C" w:rsidRPr="00BC07F0" w:rsidRDefault="003C5F4C" w:rsidP="003C5F4C">
      <w:pPr>
        <w:tabs>
          <w:tab w:val="left" w:pos="426"/>
        </w:tabs>
        <w:jc w:val="center"/>
        <w:rPr>
          <w:b/>
          <w:bCs/>
          <w:szCs w:val="24"/>
        </w:rPr>
      </w:pPr>
      <w:r w:rsidRPr="00BC07F0">
        <w:rPr>
          <w:b/>
          <w:bCs/>
          <w:szCs w:val="24"/>
        </w:rPr>
        <w:t>VI SKYRIUS</w:t>
      </w:r>
    </w:p>
    <w:p w:rsidR="003C5F4C" w:rsidRPr="00BC07F0" w:rsidRDefault="003C5F4C" w:rsidP="003C5F4C">
      <w:pPr>
        <w:tabs>
          <w:tab w:val="left" w:pos="426"/>
        </w:tabs>
        <w:jc w:val="center"/>
        <w:rPr>
          <w:b/>
          <w:bCs/>
          <w:szCs w:val="24"/>
        </w:rPr>
      </w:pPr>
      <w:r w:rsidRPr="00BC07F0">
        <w:rPr>
          <w:b/>
          <w:bCs/>
          <w:szCs w:val="24"/>
        </w:rPr>
        <w:t>VIRŽYNŲ IR KR</w:t>
      </w:r>
      <w:r>
        <w:rPr>
          <w:b/>
          <w:bCs/>
          <w:szCs w:val="24"/>
        </w:rPr>
        <w:t>Ū</w:t>
      </w:r>
      <w:r w:rsidRPr="00BC07F0">
        <w:rPr>
          <w:b/>
          <w:bCs/>
          <w:szCs w:val="24"/>
        </w:rPr>
        <w:t>MYNŲ BUVEINĖS</w:t>
      </w:r>
    </w:p>
    <w:p w:rsidR="003C5F4C" w:rsidRPr="00BC07F0" w:rsidRDefault="003C5F4C" w:rsidP="003C5F4C">
      <w:pPr>
        <w:tabs>
          <w:tab w:val="left" w:pos="426"/>
        </w:tabs>
        <w:rPr>
          <w:szCs w:val="24"/>
        </w:rPr>
      </w:pPr>
    </w:p>
    <w:p w:rsidR="003C5F4C" w:rsidRPr="003E2771" w:rsidRDefault="003C5F4C" w:rsidP="003C5F4C">
      <w:pPr>
        <w:autoSpaceDE w:val="0"/>
        <w:autoSpaceDN w:val="0"/>
        <w:adjustRightInd w:val="0"/>
        <w:spacing w:after="160" w:line="259" w:lineRule="auto"/>
        <w:ind w:right="-31"/>
        <w:rPr>
          <w:rFonts w:eastAsia="Calibri"/>
          <w:b/>
          <w:bCs/>
          <w:szCs w:val="24"/>
        </w:rPr>
      </w:pPr>
      <w:r w:rsidRPr="003E2771">
        <w:rPr>
          <w:rFonts w:eastAsia="Calibri"/>
          <w:b/>
          <w:bCs/>
          <w:szCs w:val="24"/>
        </w:rPr>
        <w:t>Buveinės</w:t>
      </w:r>
      <w:r w:rsidRPr="00FD44A8">
        <w:rPr>
          <w:b/>
          <w:bCs/>
          <w:szCs w:val="24"/>
        </w:rPr>
        <w:t xml:space="preserve"> „</w:t>
      </w:r>
      <w:r w:rsidRPr="003E2771">
        <w:rPr>
          <w:b/>
          <w:bCs/>
          <w:color w:val="000000"/>
          <w:szCs w:val="24"/>
          <w:lang w:eastAsia="lt-LT"/>
        </w:rPr>
        <w:t>4030, Viržynai</w:t>
      </w:r>
      <w:r w:rsidRPr="00FD44A8">
        <w:rPr>
          <w:b/>
          <w:bCs/>
          <w:szCs w:val="24"/>
        </w:rPr>
        <w:t>“ geros apsaugos būklės kriterijai</w:t>
      </w:r>
      <w:r w:rsidRPr="003E2771">
        <w:rPr>
          <w:rFonts w:eastAsia="Calibri"/>
          <w:b/>
          <w:bCs/>
          <w:szCs w:val="24"/>
        </w:rPr>
        <w:tab/>
      </w:r>
      <w:r w:rsidRPr="003E2771">
        <w:rPr>
          <w:rFonts w:eastAsia="Calibri"/>
          <w:b/>
          <w:bCs/>
          <w:szCs w:val="24"/>
        </w:rPr>
        <w:tab/>
      </w:r>
      <w:r w:rsidRPr="003E2771">
        <w:rPr>
          <w:rFonts w:eastAsia="Calibri"/>
          <w:b/>
          <w:bCs/>
          <w:szCs w:val="24"/>
        </w:rPr>
        <w:tab/>
      </w:r>
    </w:p>
    <w:p w:rsidR="003C5F4C" w:rsidRPr="003E2771" w:rsidRDefault="003C5F4C" w:rsidP="003C5F4C">
      <w:pPr>
        <w:autoSpaceDE w:val="0"/>
        <w:autoSpaceDN w:val="0"/>
        <w:adjustRightInd w:val="0"/>
        <w:spacing w:after="160" w:line="259" w:lineRule="auto"/>
        <w:ind w:right="-31"/>
        <w:jc w:val="right"/>
        <w:rPr>
          <w:rFonts w:eastAsia="Calibri"/>
          <w:b/>
          <w:bCs/>
          <w:szCs w:val="24"/>
        </w:rPr>
      </w:pPr>
      <w:r w:rsidRPr="00BC07F0">
        <w:rPr>
          <w:b/>
          <w:bCs/>
          <w:szCs w:val="24"/>
        </w:rPr>
        <w:lastRenderedPageBreak/>
        <w:t>1</w:t>
      </w:r>
      <w:r w:rsidRPr="00FD44A8">
        <w:rPr>
          <w:b/>
          <w:bCs/>
          <w:szCs w:val="24"/>
        </w:rPr>
        <w:t xml:space="preserve"> lentelė</w:t>
      </w:r>
    </w:p>
    <w:tbl>
      <w:tblPr>
        <w:tblW w:w="14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766"/>
        <w:gridCol w:w="1276"/>
        <w:gridCol w:w="2126"/>
        <w:gridCol w:w="1276"/>
        <w:gridCol w:w="2268"/>
        <w:gridCol w:w="7087"/>
      </w:tblGrid>
      <w:tr w:rsidR="00DE7732" w:rsidRPr="00FD44A8" w:rsidTr="003E2771">
        <w:trPr>
          <w:trHeight w:val="562"/>
        </w:trPr>
        <w:tc>
          <w:tcPr>
            <w:tcW w:w="766" w:type="dxa"/>
            <w:shd w:val="clear" w:color="auto" w:fill="auto"/>
          </w:tcPr>
          <w:p w:rsidR="003C5F4C" w:rsidRPr="003E2771" w:rsidRDefault="003C5F4C" w:rsidP="007F08A3">
            <w:pPr>
              <w:jc w:val="center"/>
              <w:rPr>
                <w:b/>
                <w:bCs/>
              </w:rPr>
            </w:pPr>
            <w:r w:rsidRPr="003E2771">
              <w:rPr>
                <w:b/>
                <w:bCs/>
              </w:rPr>
              <w:t>Eil. Nr.</w:t>
            </w:r>
          </w:p>
        </w:tc>
        <w:tc>
          <w:tcPr>
            <w:tcW w:w="1276" w:type="dxa"/>
            <w:shd w:val="clear" w:color="auto" w:fill="auto"/>
          </w:tcPr>
          <w:p w:rsidR="003C5F4C" w:rsidRPr="003E2771" w:rsidRDefault="003C5F4C" w:rsidP="003E2771">
            <w:pPr>
              <w:spacing w:line="259" w:lineRule="auto"/>
              <w:jc w:val="center"/>
              <w:rPr>
                <w:b/>
                <w:bCs/>
              </w:rPr>
            </w:pPr>
            <w:r w:rsidRPr="003E2771">
              <w:rPr>
                <w:b/>
                <w:bCs/>
              </w:rPr>
              <w:t>Kriterijaus kodas</w:t>
            </w:r>
          </w:p>
        </w:tc>
        <w:tc>
          <w:tcPr>
            <w:tcW w:w="2126" w:type="dxa"/>
            <w:shd w:val="clear" w:color="auto" w:fill="auto"/>
          </w:tcPr>
          <w:p w:rsidR="003C5F4C" w:rsidRPr="003E2771" w:rsidRDefault="003C5F4C" w:rsidP="003E2771">
            <w:pPr>
              <w:autoSpaceDE w:val="0"/>
              <w:autoSpaceDN w:val="0"/>
              <w:adjustRightInd w:val="0"/>
              <w:jc w:val="center"/>
              <w:rPr>
                <w:b/>
                <w:bCs/>
              </w:rPr>
            </w:pPr>
            <w:r w:rsidRPr="003E2771">
              <w:rPr>
                <w:b/>
                <w:bCs/>
              </w:rPr>
              <w:t>Kriterijus</w:t>
            </w:r>
          </w:p>
        </w:tc>
        <w:tc>
          <w:tcPr>
            <w:tcW w:w="1276" w:type="dxa"/>
            <w:shd w:val="clear" w:color="auto" w:fill="auto"/>
          </w:tcPr>
          <w:p w:rsidR="003C5F4C" w:rsidRPr="003E2771" w:rsidRDefault="003C5F4C" w:rsidP="003E2771">
            <w:pPr>
              <w:autoSpaceDE w:val="0"/>
              <w:autoSpaceDN w:val="0"/>
              <w:adjustRightInd w:val="0"/>
              <w:jc w:val="center"/>
              <w:rPr>
                <w:b/>
                <w:bCs/>
              </w:rPr>
            </w:pPr>
            <w:r w:rsidRPr="003E2771">
              <w:rPr>
                <w:b/>
                <w:bCs/>
              </w:rPr>
              <w:t>Matavimo vienetas</w:t>
            </w:r>
          </w:p>
        </w:tc>
        <w:tc>
          <w:tcPr>
            <w:tcW w:w="2268" w:type="dxa"/>
            <w:shd w:val="clear" w:color="auto" w:fill="auto"/>
          </w:tcPr>
          <w:p w:rsidR="003C5F4C" w:rsidRPr="003E2771" w:rsidRDefault="003C5F4C" w:rsidP="003E2771">
            <w:pPr>
              <w:autoSpaceDE w:val="0"/>
              <w:autoSpaceDN w:val="0"/>
              <w:adjustRightInd w:val="0"/>
              <w:jc w:val="center"/>
              <w:rPr>
                <w:b/>
                <w:bCs/>
              </w:rPr>
            </w:pPr>
            <w:r w:rsidRPr="003E2771">
              <w:rPr>
                <w:b/>
                <w:bCs/>
              </w:rPr>
              <w:t>Tikslinė vertė</w:t>
            </w:r>
          </w:p>
        </w:tc>
        <w:tc>
          <w:tcPr>
            <w:tcW w:w="7087" w:type="dxa"/>
            <w:shd w:val="clear" w:color="auto" w:fill="auto"/>
          </w:tcPr>
          <w:p w:rsidR="003C5F4C" w:rsidRPr="003E2771" w:rsidRDefault="003C5F4C" w:rsidP="003E2771">
            <w:pPr>
              <w:autoSpaceDE w:val="0"/>
              <w:autoSpaceDN w:val="0"/>
              <w:adjustRightInd w:val="0"/>
              <w:jc w:val="center"/>
              <w:rPr>
                <w:b/>
                <w:bCs/>
              </w:rPr>
            </w:pPr>
            <w:r w:rsidRPr="003E2771">
              <w:rPr>
                <w:b/>
                <w:bCs/>
              </w:rPr>
              <w:t>Papildoma informacija</w:t>
            </w: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4030.1</w:t>
            </w:r>
          </w:p>
        </w:tc>
        <w:tc>
          <w:tcPr>
            <w:tcW w:w="2126" w:type="dxa"/>
            <w:shd w:val="clear" w:color="auto" w:fill="auto"/>
          </w:tcPr>
          <w:p w:rsidR="003C5F4C" w:rsidRPr="00E43462" w:rsidRDefault="003C5F4C" w:rsidP="003E2771">
            <w:pPr>
              <w:autoSpaceDE w:val="0"/>
              <w:autoSpaceDN w:val="0"/>
              <w:adjustRightInd w:val="0"/>
            </w:pPr>
            <w:r w:rsidRPr="00E43462">
              <w:t>Bendras buveinių užimamas plotas</w:t>
            </w:r>
          </w:p>
        </w:tc>
        <w:tc>
          <w:tcPr>
            <w:tcW w:w="1276" w:type="dxa"/>
            <w:shd w:val="clear" w:color="auto" w:fill="auto"/>
            <w:vAlign w:val="center"/>
          </w:tcPr>
          <w:p w:rsidR="003C5F4C" w:rsidRPr="00E43462" w:rsidRDefault="003C5F4C" w:rsidP="003E2771">
            <w:pPr>
              <w:autoSpaceDE w:val="0"/>
              <w:autoSpaceDN w:val="0"/>
              <w:adjustRightInd w:val="0"/>
              <w:jc w:val="center"/>
            </w:pPr>
            <w:r w:rsidRPr="00E43462">
              <w:t>ha</w:t>
            </w:r>
          </w:p>
        </w:tc>
        <w:tc>
          <w:tcPr>
            <w:tcW w:w="2268" w:type="dxa"/>
            <w:shd w:val="clear" w:color="auto" w:fill="auto"/>
          </w:tcPr>
          <w:p w:rsidR="003C5F4C" w:rsidRPr="00E43462" w:rsidRDefault="003C5F4C" w:rsidP="003E2771">
            <w:pPr>
              <w:autoSpaceDE w:val="0"/>
              <w:autoSpaceDN w:val="0"/>
              <w:adjustRightInd w:val="0"/>
              <w:jc w:val="center"/>
            </w:pPr>
            <w:r w:rsidRPr="00E43462">
              <w:t>Stabilus arba didėjantis; mažėjantis tik numatytais atvejais</w:t>
            </w:r>
          </w:p>
        </w:tc>
        <w:tc>
          <w:tcPr>
            <w:tcW w:w="7087" w:type="dxa"/>
            <w:shd w:val="clear" w:color="auto" w:fill="auto"/>
          </w:tcPr>
          <w:p w:rsidR="003C5F4C" w:rsidRPr="00E43462" w:rsidRDefault="003C5F4C" w:rsidP="003E2771">
            <w:pPr>
              <w:autoSpaceDE w:val="0"/>
              <w:autoSpaceDN w:val="0"/>
              <w:adjustRightInd w:val="0"/>
            </w:pPr>
            <w:r w:rsidRPr="00E43462">
              <w:t>Mažėti gali dėl dalies buveinės plotų pasikeitimo į „2330, Nesusivėrusios žemyninės smiltpievės“ ir „6230, Rūšių turtingi briedgaurynai“ buveines. Bendras buveinių plotas nesumažėja.</w:t>
            </w: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4030.2</w:t>
            </w:r>
          </w:p>
        </w:tc>
        <w:tc>
          <w:tcPr>
            <w:tcW w:w="2126" w:type="dxa"/>
            <w:shd w:val="clear" w:color="auto" w:fill="auto"/>
          </w:tcPr>
          <w:p w:rsidR="003C5F4C" w:rsidRPr="00E43462" w:rsidRDefault="003C5F4C" w:rsidP="003E2771">
            <w:pPr>
              <w:autoSpaceDE w:val="0"/>
              <w:autoSpaceDN w:val="0"/>
              <w:adjustRightInd w:val="0"/>
            </w:pPr>
            <w:r w:rsidRPr="00E43462">
              <w:t>Buveinių, turinčių gerą struktūrą ir geras funkcijas, plotas</w:t>
            </w:r>
          </w:p>
        </w:tc>
        <w:tc>
          <w:tcPr>
            <w:tcW w:w="1276" w:type="dxa"/>
            <w:shd w:val="clear" w:color="auto" w:fill="auto"/>
            <w:vAlign w:val="center"/>
          </w:tcPr>
          <w:p w:rsidR="003C5F4C" w:rsidRPr="00E43462" w:rsidRDefault="003C5F4C" w:rsidP="003E2771">
            <w:pPr>
              <w:autoSpaceDE w:val="0"/>
              <w:autoSpaceDN w:val="0"/>
              <w:adjustRightInd w:val="0"/>
              <w:jc w:val="center"/>
            </w:pPr>
            <w:r w:rsidRPr="00E43462">
              <w:t>ha</w:t>
            </w:r>
          </w:p>
        </w:tc>
        <w:tc>
          <w:tcPr>
            <w:tcW w:w="2268" w:type="dxa"/>
            <w:shd w:val="clear" w:color="auto" w:fill="auto"/>
          </w:tcPr>
          <w:p w:rsidR="003C5F4C" w:rsidRPr="00E43462" w:rsidRDefault="003C5F4C" w:rsidP="003E2771">
            <w:pPr>
              <w:autoSpaceDE w:val="0"/>
              <w:autoSpaceDN w:val="0"/>
              <w:adjustRightInd w:val="0"/>
              <w:jc w:val="center"/>
            </w:pPr>
            <w:r w:rsidRPr="00E43462">
              <w:t>Stabilus arba didėjantis</w:t>
            </w:r>
          </w:p>
        </w:tc>
        <w:tc>
          <w:tcPr>
            <w:tcW w:w="7087" w:type="dxa"/>
            <w:shd w:val="clear" w:color="auto" w:fill="auto"/>
          </w:tcPr>
          <w:p w:rsidR="003C5F4C" w:rsidRPr="00E43462" w:rsidRDefault="003C5F4C" w:rsidP="003E2771">
            <w:pPr>
              <w:autoSpaceDE w:val="0"/>
              <w:autoSpaceDN w:val="0"/>
              <w:adjustRightInd w:val="0"/>
            </w:pP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4030a.3</w:t>
            </w:r>
          </w:p>
        </w:tc>
        <w:tc>
          <w:tcPr>
            <w:tcW w:w="2126" w:type="dxa"/>
            <w:shd w:val="clear" w:color="auto" w:fill="auto"/>
          </w:tcPr>
          <w:p w:rsidR="003C5F4C" w:rsidRPr="00E43462" w:rsidRDefault="003C5F4C" w:rsidP="003E2771">
            <w:pPr>
              <w:autoSpaceDE w:val="0"/>
              <w:autoSpaceDN w:val="0"/>
              <w:adjustRightInd w:val="0"/>
            </w:pPr>
            <w:r w:rsidRPr="00E43462">
              <w:t>Indikatorinės rūšys</w:t>
            </w:r>
          </w:p>
        </w:tc>
        <w:tc>
          <w:tcPr>
            <w:tcW w:w="1276" w:type="dxa"/>
            <w:shd w:val="clear" w:color="auto" w:fill="auto"/>
          </w:tcPr>
          <w:p w:rsidR="003C5F4C" w:rsidRPr="003E2771" w:rsidRDefault="003C5F4C" w:rsidP="003E2771">
            <w:pPr>
              <w:autoSpaceDE w:val="0"/>
              <w:autoSpaceDN w:val="0"/>
              <w:adjustRightInd w:val="0"/>
              <w:jc w:val="center"/>
              <w:rPr>
                <w:vertAlign w:val="superscript"/>
              </w:rPr>
            </w:pPr>
            <w:r w:rsidRPr="00E43462">
              <w:t>Skaičius / 100 m</w:t>
            </w:r>
            <w:r w:rsidRPr="003E2771">
              <w:rPr>
                <w:vertAlign w:val="superscript"/>
              </w:rPr>
              <w:t>2</w:t>
            </w:r>
          </w:p>
        </w:tc>
        <w:tc>
          <w:tcPr>
            <w:tcW w:w="2268" w:type="dxa"/>
            <w:shd w:val="clear" w:color="auto" w:fill="auto"/>
            <w:vAlign w:val="center"/>
          </w:tcPr>
          <w:p w:rsidR="003C5F4C" w:rsidRPr="00E43462" w:rsidRDefault="003C5F4C" w:rsidP="003E2771">
            <w:pPr>
              <w:autoSpaceDE w:val="0"/>
              <w:autoSpaceDN w:val="0"/>
              <w:adjustRightInd w:val="0"/>
              <w:jc w:val="center"/>
            </w:pPr>
            <w:r w:rsidRPr="00E43462">
              <w:t>&gt;3</w:t>
            </w:r>
          </w:p>
        </w:tc>
        <w:tc>
          <w:tcPr>
            <w:tcW w:w="7087" w:type="dxa"/>
            <w:shd w:val="clear" w:color="auto" w:fill="auto"/>
          </w:tcPr>
          <w:p w:rsidR="003C5F4C" w:rsidRPr="00E43462" w:rsidRDefault="003C5F4C" w:rsidP="003E2771">
            <w:pPr>
              <w:autoSpaceDE w:val="0"/>
              <w:autoSpaceDN w:val="0"/>
              <w:adjustRightInd w:val="0"/>
            </w:pPr>
            <w:r w:rsidRPr="00E43462">
              <w:t xml:space="preserve">Indikatorinių rūšių sąrašas pateikiamas </w:t>
            </w:r>
            <w:r>
              <w:t>2</w:t>
            </w:r>
            <w:r w:rsidRPr="00E43462">
              <w:t xml:space="preserve"> lentelėje</w:t>
            </w: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4030b.3</w:t>
            </w:r>
          </w:p>
        </w:tc>
        <w:tc>
          <w:tcPr>
            <w:tcW w:w="2126" w:type="dxa"/>
            <w:shd w:val="clear" w:color="auto" w:fill="auto"/>
          </w:tcPr>
          <w:p w:rsidR="003C5F4C" w:rsidRPr="00E43462" w:rsidRDefault="003C5F4C" w:rsidP="003E2771">
            <w:pPr>
              <w:autoSpaceDE w:val="0"/>
              <w:autoSpaceDN w:val="0"/>
              <w:adjustRightInd w:val="0"/>
            </w:pPr>
            <w:r w:rsidRPr="00E43462">
              <w:t>Indikatorinės rūšys</w:t>
            </w:r>
          </w:p>
        </w:tc>
        <w:tc>
          <w:tcPr>
            <w:tcW w:w="1276" w:type="dxa"/>
            <w:shd w:val="clear" w:color="auto" w:fill="auto"/>
          </w:tcPr>
          <w:p w:rsidR="003C5F4C" w:rsidRPr="003E2771" w:rsidRDefault="003C5F4C" w:rsidP="003E2771">
            <w:pPr>
              <w:autoSpaceDE w:val="0"/>
              <w:autoSpaceDN w:val="0"/>
              <w:adjustRightInd w:val="0"/>
              <w:jc w:val="center"/>
              <w:rPr>
                <w:vertAlign w:val="superscript"/>
              </w:rPr>
            </w:pPr>
            <w:r w:rsidRPr="00E43462">
              <w:t>Skaičius / 100 m</w:t>
            </w:r>
            <w:r w:rsidRPr="003E2771">
              <w:rPr>
                <w:vertAlign w:val="superscript"/>
              </w:rPr>
              <w:t>2</w:t>
            </w:r>
          </w:p>
        </w:tc>
        <w:tc>
          <w:tcPr>
            <w:tcW w:w="2268" w:type="dxa"/>
            <w:shd w:val="clear" w:color="auto" w:fill="auto"/>
            <w:vAlign w:val="center"/>
          </w:tcPr>
          <w:p w:rsidR="003C5F4C" w:rsidRPr="00E43462" w:rsidRDefault="003C5F4C" w:rsidP="003E2771">
            <w:pPr>
              <w:autoSpaceDE w:val="0"/>
              <w:autoSpaceDN w:val="0"/>
              <w:adjustRightInd w:val="0"/>
              <w:jc w:val="center"/>
            </w:pPr>
            <w:r w:rsidRPr="00E43462">
              <w:t>&gt;4</w:t>
            </w:r>
          </w:p>
        </w:tc>
        <w:tc>
          <w:tcPr>
            <w:tcW w:w="7087" w:type="dxa"/>
            <w:shd w:val="clear" w:color="auto" w:fill="auto"/>
          </w:tcPr>
          <w:p w:rsidR="003C5F4C" w:rsidRPr="00E43462" w:rsidRDefault="003C5F4C" w:rsidP="003E2771">
            <w:pPr>
              <w:autoSpaceDE w:val="0"/>
              <w:autoSpaceDN w:val="0"/>
              <w:adjustRightInd w:val="0"/>
            </w:pPr>
            <w:r w:rsidRPr="00E43462">
              <w:t xml:space="preserve">Indikatorinių rūšių sąrašas pateikiamas </w:t>
            </w:r>
            <w:r>
              <w:t>2</w:t>
            </w:r>
            <w:r w:rsidRPr="00E43462">
              <w:t xml:space="preserve"> lentelėje</w:t>
            </w: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4030.4</w:t>
            </w:r>
          </w:p>
        </w:tc>
        <w:tc>
          <w:tcPr>
            <w:tcW w:w="2126" w:type="dxa"/>
            <w:shd w:val="clear" w:color="auto" w:fill="auto"/>
          </w:tcPr>
          <w:p w:rsidR="003C5F4C" w:rsidRPr="00E43462" w:rsidRDefault="003C5F4C" w:rsidP="003E2771">
            <w:pPr>
              <w:autoSpaceDE w:val="0"/>
              <w:autoSpaceDN w:val="0"/>
              <w:adjustRightInd w:val="0"/>
            </w:pPr>
            <w:r w:rsidRPr="00E43462">
              <w:t>Būdingų krūmokšnių padengimas</w:t>
            </w:r>
          </w:p>
        </w:tc>
        <w:tc>
          <w:tcPr>
            <w:tcW w:w="1276" w:type="dxa"/>
            <w:shd w:val="clear" w:color="auto" w:fill="auto"/>
            <w:vAlign w:val="center"/>
          </w:tcPr>
          <w:p w:rsidR="003C5F4C" w:rsidRPr="00E43462" w:rsidRDefault="003C5F4C" w:rsidP="003E2771">
            <w:pPr>
              <w:autoSpaceDE w:val="0"/>
              <w:autoSpaceDN w:val="0"/>
              <w:adjustRightInd w:val="0"/>
              <w:jc w:val="center"/>
            </w:pPr>
            <w:r w:rsidRPr="003B3DF6">
              <w:t>proc.</w:t>
            </w:r>
          </w:p>
        </w:tc>
        <w:tc>
          <w:tcPr>
            <w:tcW w:w="2268" w:type="dxa"/>
            <w:shd w:val="clear" w:color="auto" w:fill="auto"/>
            <w:vAlign w:val="center"/>
          </w:tcPr>
          <w:p w:rsidR="003C5F4C" w:rsidRPr="00E43462" w:rsidRDefault="003C5F4C" w:rsidP="003E2771">
            <w:pPr>
              <w:autoSpaceDE w:val="0"/>
              <w:autoSpaceDN w:val="0"/>
              <w:adjustRightInd w:val="0"/>
              <w:jc w:val="center"/>
            </w:pPr>
            <w:r w:rsidRPr="00E43462">
              <w:t>41–70</w:t>
            </w:r>
          </w:p>
        </w:tc>
        <w:tc>
          <w:tcPr>
            <w:tcW w:w="7087" w:type="dxa"/>
            <w:shd w:val="clear" w:color="auto" w:fill="auto"/>
          </w:tcPr>
          <w:p w:rsidR="003C5F4C" w:rsidRPr="003E2771" w:rsidRDefault="003C5F4C" w:rsidP="003E2771">
            <w:pPr>
              <w:autoSpaceDE w:val="0"/>
              <w:autoSpaceDN w:val="0"/>
              <w:adjustRightInd w:val="0"/>
              <w:rPr>
                <w:i/>
                <w:iCs/>
              </w:rPr>
            </w:pPr>
            <w:r w:rsidRPr="003E2771">
              <w:rPr>
                <w:i/>
                <w:iCs/>
              </w:rPr>
              <w:t>Arctostaphyllos uva-ursi, Calluna vulgaris, Empetrum nigrum, Vaccinium vitis-idaea</w:t>
            </w: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4030.5</w:t>
            </w:r>
          </w:p>
        </w:tc>
        <w:tc>
          <w:tcPr>
            <w:tcW w:w="2126" w:type="dxa"/>
            <w:shd w:val="clear" w:color="auto" w:fill="auto"/>
          </w:tcPr>
          <w:p w:rsidR="003C5F4C" w:rsidRPr="00E43462" w:rsidRDefault="003C5F4C" w:rsidP="003E2771">
            <w:pPr>
              <w:spacing w:line="259" w:lineRule="auto"/>
            </w:pPr>
            <w:r w:rsidRPr="00E43462">
              <w:t>Degeneracinės vystymosi stadijos šilinių viržių padengimas</w:t>
            </w:r>
          </w:p>
        </w:tc>
        <w:tc>
          <w:tcPr>
            <w:tcW w:w="1276" w:type="dxa"/>
            <w:shd w:val="clear" w:color="auto" w:fill="auto"/>
            <w:vAlign w:val="center"/>
          </w:tcPr>
          <w:p w:rsidR="003C5F4C" w:rsidRPr="00E43462" w:rsidRDefault="003C5F4C" w:rsidP="003E2771">
            <w:pPr>
              <w:autoSpaceDE w:val="0"/>
              <w:autoSpaceDN w:val="0"/>
              <w:adjustRightInd w:val="0"/>
              <w:jc w:val="center"/>
            </w:pPr>
            <w:r w:rsidRPr="003B3DF6">
              <w:t>proc.</w:t>
            </w:r>
          </w:p>
        </w:tc>
        <w:tc>
          <w:tcPr>
            <w:tcW w:w="2268" w:type="dxa"/>
            <w:shd w:val="clear" w:color="auto" w:fill="auto"/>
            <w:vAlign w:val="center"/>
          </w:tcPr>
          <w:p w:rsidR="003C5F4C" w:rsidRPr="00E43462" w:rsidRDefault="003C5F4C" w:rsidP="003E2771">
            <w:pPr>
              <w:autoSpaceDE w:val="0"/>
              <w:autoSpaceDN w:val="0"/>
              <w:adjustRightInd w:val="0"/>
              <w:jc w:val="center"/>
            </w:pPr>
            <w:r w:rsidRPr="00E43462">
              <w:t>&lt;50</w:t>
            </w:r>
          </w:p>
        </w:tc>
        <w:tc>
          <w:tcPr>
            <w:tcW w:w="7087" w:type="dxa"/>
            <w:shd w:val="clear" w:color="auto" w:fill="auto"/>
          </w:tcPr>
          <w:p w:rsidR="003C5F4C" w:rsidRPr="00E43462" w:rsidRDefault="003C5F4C" w:rsidP="003E2771">
            <w:pPr>
              <w:autoSpaceDE w:val="0"/>
              <w:autoSpaceDN w:val="0"/>
              <w:adjustRightInd w:val="0"/>
            </w:pPr>
            <w:r w:rsidRPr="00E43462">
              <w:t>Vertinamas degeneracinės brandos fazės (persenusių) šilinių viržių projekcinis padengimas</w:t>
            </w: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4030.6</w:t>
            </w:r>
          </w:p>
        </w:tc>
        <w:tc>
          <w:tcPr>
            <w:tcW w:w="2126" w:type="dxa"/>
            <w:shd w:val="clear" w:color="auto" w:fill="auto"/>
          </w:tcPr>
          <w:p w:rsidR="003C5F4C" w:rsidRPr="00E43462" w:rsidRDefault="003C5F4C" w:rsidP="003E2771">
            <w:pPr>
              <w:autoSpaceDE w:val="0"/>
              <w:autoSpaceDN w:val="0"/>
              <w:adjustRightInd w:val="0"/>
            </w:pPr>
            <w:r w:rsidRPr="00E43462">
              <w:t>Medžių ir krūmų projekcinis  padengimas</w:t>
            </w:r>
          </w:p>
        </w:tc>
        <w:tc>
          <w:tcPr>
            <w:tcW w:w="1276" w:type="dxa"/>
            <w:shd w:val="clear" w:color="auto" w:fill="auto"/>
            <w:vAlign w:val="center"/>
          </w:tcPr>
          <w:p w:rsidR="003C5F4C" w:rsidRPr="00E43462" w:rsidRDefault="003C5F4C" w:rsidP="003E2771">
            <w:pPr>
              <w:autoSpaceDE w:val="0"/>
              <w:autoSpaceDN w:val="0"/>
              <w:adjustRightInd w:val="0"/>
              <w:jc w:val="center"/>
            </w:pPr>
            <w:r w:rsidRPr="003B3DF6">
              <w:t>proc.</w:t>
            </w:r>
          </w:p>
        </w:tc>
        <w:tc>
          <w:tcPr>
            <w:tcW w:w="2268" w:type="dxa"/>
            <w:shd w:val="clear" w:color="auto" w:fill="auto"/>
            <w:vAlign w:val="center"/>
          </w:tcPr>
          <w:p w:rsidR="003C5F4C" w:rsidRPr="00E43462" w:rsidRDefault="003C5F4C" w:rsidP="003E2771">
            <w:pPr>
              <w:autoSpaceDE w:val="0"/>
              <w:autoSpaceDN w:val="0"/>
              <w:adjustRightInd w:val="0"/>
              <w:jc w:val="center"/>
            </w:pPr>
            <w:r w:rsidRPr="00E43462">
              <w:t>&lt;10</w:t>
            </w:r>
          </w:p>
        </w:tc>
        <w:tc>
          <w:tcPr>
            <w:tcW w:w="7087" w:type="dxa"/>
            <w:shd w:val="clear" w:color="auto" w:fill="auto"/>
          </w:tcPr>
          <w:p w:rsidR="003C5F4C" w:rsidRPr="00E43462" w:rsidRDefault="003C5F4C" w:rsidP="003E2771">
            <w:pPr>
              <w:autoSpaceDE w:val="0"/>
              <w:autoSpaceDN w:val="0"/>
              <w:adjustRightInd w:val="0"/>
            </w:pPr>
          </w:p>
        </w:tc>
      </w:tr>
      <w:tr w:rsidR="00DE7732" w:rsidRPr="00FD44A8" w:rsidTr="003E2771">
        <w:tc>
          <w:tcPr>
            <w:tcW w:w="766" w:type="dxa"/>
            <w:shd w:val="clear" w:color="auto" w:fill="auto"/>
          </w:tcPr>
          <w:p w:rsidR="003C5F4C" w:rsidRPr="003E2771" w:rsidRDefault="003C5F4C" w:rsidP="007F08A3">
            <w:pPr>
              <w:numPr>
                <w:ilvl w:val="0"/>
                <w:numId w:val="2"/>
              </w:numPr>
              <w:spacing w:line="276" w:lineRule="auto"/>
              <w:contextualSpacing/>
              <w:jc w:val="center"/>
              <w:rPr>
                <w:lang w:val="en" w:eastAsia="lt-LT"/>
              </w:rPr>
            </w:pPr>
          </w:p>
        </w:tc>
        <w:tc>
          <w:tcPr>
            <w:tcW w:w="1276" w:type="dxa"/>
            <w:shd w:val="clear" w:color="auto" w:fill="auto"/>
          </w:tcPr>
          <w:p w:rsidR="003C5F4C" w:rsidRPr="00E43462" w:rsidRDefault="003C5F4C" w:rsidP="003E2771">
            <w:pPr>
              <w:autoSpaceDE w:val="0"/>
              <w:autoSpaceDN w:val="0"/>
              <w:adjustRightInd w:val="0"/>
            </w:pPr>
            <w:r w:rsidRPr="00E43462">
              <w:t>4030.7</w:t>
            </w:r>
          </w:p>
        </w:tc>
        <w:tc>
          <w:tcPr>
            <w:tcW w:w="2126" w:type="dxa"/>
            <w:shd w:val="clear" w:color="auto" w:fill="auto"/>
          </w:tcPr>
          <w:p w:rsidR="003C5F4C" w:rsidRPr="00E43462" w:rsidRDefault="003C5F4C" w:rsidP="003E2771">
            <w:pPr>
              <w:autoSpaceDE w:val="0"/>
              <w:autoSpaceDN w:val="0"/>
              <w:adjustRightInd w:val="0"/>
            </w:pPr>
            <w:r w:rsidRPr="00E43462">
              <w:t>Svetimžemių rūšių projekcinis  padengimas</w:t>
            </w:r>
          </w:p>
        </w:tc>
        <w:tc>
          <w:tcPr>
            <w:tcW w:w="1276" w:type="dxa"/>
            <w:shd w:val="clear" w:color="auto" w:fill="auto"/>
            <w:vAlign w:val="center"/>
          </w:tcPr>
          <w:p w:rsidR="003C5F4C" w:rsidRPr="00E43462" w:rsidRDefault="003C5F4C" w:rsidP="003E2771">
            <w:pPr>
              <w:autoSpaceDE w:val="0"/>
              <w:autoSpaceDN w:val="0"/>
              <w:adjustRightInd w:val="0"/>
              <w:jc w:val="center"/>
            </w:pPr>
            <w:r w:rsidRPr="003B3DF6">
              <w:t>proc.</w:t>
            </w:r>
          </w:p>
        </w:tc>
        <w:tc>
          <w:tcPr>
            <w:tcW w:w="2268" w:type="dxa"/>
            <w:shd w:val="clear" w:color="auto" w:fill="auto"/>
            <w:vAlign w:val="center"/>
          </w:tcPr>
          <w:p w:rsidR="003C5F4C" w:rsidRPr="00E43462" w:rsidRDefault="003C5F4C" w:rsidP="003E2771">
            <w:pPr>
              <w:autoSpaceDE w:val="0"/>
              <w:autoSpaceDN w:val="0"/>
              <w:adjustRightInd w:val="0"/>
              <w:jc w:val="center"/>
            </w:pPr>
            <w:r w:rsidRPr="00E43462">
              <w:t>0</w:t>
            </w:r>
          </w:p>
        </w:tc>
        <w:tc>
          <w:tcPr>
            <w:tcW w:w="7087" w:type="dxa"/>
            <w:shd w:val="clear" w:color="auto" w:fill="auto"/>
          </w:tcPr>
          <w:p w:rsidR="003C5F4C" w:rsidRPr="00E43462" w:rsidRDefault="003C5F4C" w:rsidP="003E2771">
            <w:pPr>
              <w:autoSpaceDE w:val="0"/>
              <w:autoSpaceDN w:val="0"/>
              <w:adjustRightInd w:val="0"/>
            </w:pPr>
            <w:r w:rsidRPr="003E2771">
              <w:rPr>
                <w:i/>
                <w:iCs/>
              </w:rPr>
              <w:t>Amelanchier spicata, Cytisus scoparius, Erigeron annuus, Gypsophila paniculata, Robinia pseudoacacia</w:t>
            </w:r>
            <w:r w:rsidRPr="00E43462">
              <w:t>,</w:t>
            </w:r>
            <w:r w:rsidRPr="003E2771">
              <w:rPr>
                <w:i/>
                <w:iCs/>
              </w:rPr>
              <w:t xml:space="preserve"> Rosa rugosa</w:t>
            </w:r>
            <w:r w:rsidRPr="00E43462">
              <w:t xml:space="preserve">, </w:t>
            </w:r>
            <w:r w:rsidRPr="003E2771">
              <w:rPr>
                <w:i/>
                <w:iCs/>
              </w:rPr>
              <w:t xml:space="preserve">Solidago canadensis </w:t>
            </w:r>
            <w:r w:rsidRPr="00E43462">
              <w:t>ir kt.</w:t>
            </w:r>
          </w:p>
        </w:tc>
      </w:tr>
    </w:tbl>
    <w:p w:rsidR="003C5F4C" w:rsidRPr="003E2771" w:rsidRDefault="003C5F4C" w:rsidP="003C5F4C">
      <w:pPr>
        <w:autoSpaceDE w:val="0"/>
        <w:autoSpaceDN w:val="0"/>
        <w:adjustRightInd w:val="0"/>
        <w:rPr>
          <w:rFonts w:eastAsia="Calibri"/>
          <w:szCs w:val="24"/>
        </w:rPr>
      </w:pPr>
      <w:r w:rsidRPr="003E2771">
        <w:rPr>
          <w:rFonts w:eastAsia="Calibri"/>
          <w:b/>
          <w:bCs/>
          <w:szCs w:val="24"/>
        </w:rPr>
        <w:t>Pastaba:</w:t>
      </w:r>
      <w:r>
        <w:rPr>
          <w:szCs w:val="24"/>
        </w:rPr>
        <w:t xml:space="preserve"> </w:t>
      </w:r>
      <w:r w:rsidRPr="00E43462">
        <w:rPr>
          <w:szCs w:val="24"/>
        </w:rPr>
        <w:t xml:space="preserve">Išskiriami 2 buveinės tipo potipiai: </w:t>
      </w:r>
      <w:r>
        <w:rPr>
          <w:szCs w:val="24"/>
        </w:rPr>
        <w:t xml:space="preserve">1) </w:t>
      </w:r>
      <w:r w:rsidRPr="00BC1304">
        <w:rPr>
          <w:szCs w:val="24"/>
        </w:rPr>
        <w:t>4030a – smėlynų viržynai</w:t>
      </w:r>
      <w:r>
        <w:rPr>
          <w:szCs w:val="24"/>
        </w:rPr>
        <w:t xml:space="preserve">; 2) </w:t>
      </w:r>
      <w:r w:rsidRPr="00BC1304">
        <w:rPr>
          <w:szCs w:val="24"/>
        </w:rPr>
        <w:t>4030b – nederlingų pievų viržynai</w:t>
      </w:r>
      <w:r>
        <w:rPr>
          <w:szCs w:val="24"/>
        </w:rPr>
        <w:t>.</w:t>
      </w:r>
    </w:p>
    <w:p w:rsidR="003C5F4C" w:rsidRPr="003E2771" w:rsidRDefault="003C5F4C" w:rsidP="003C5F4C">
      <w:pPr>
        <w:pStyle w:val="Sraopastraipa"/>
        <w:ind w:left="567"/>
        <w:rPr>
          <w:rFonts w:eastAsia="Calibri"/>
          <w:szCs w:val="24"/>
        </w:rPr>
      </w:pPr>
    </w:p>
    <w:p w:rsidR="003C5F4C" w:rsidRPr="003E2771" w:rsidRDefault="003C5F4C" w:rsidP="003C5F4C">
      <w:pPr>
        <w:autoSpaceDE w:val="0"/>
        <w:autoSpaceDN w:val="0"/>
        <w:adjustRightInd w:val="0"/>
        <w:spacing w:after="160" w:line="259" w:lineRule="auto"/>
        <w:rPr>
          <w:rFonts w:eastAsia="Calibri"/>
          <w:b/>
          <w:bCs/>
          <w:szCs w:val="24"/>
        </w:rPr>
      </w:pPr>
      <w:r w:rsidRPr="003E2771">
        <w:rPr>
          <w:rFonts w:eastAsia="Calibri"/>
          <w:b/>
          <w:bCs/>
          <w:szCs w:val="24"/>
        </w:rPr>
        <w:t>Buveinės</w:t>
      </w:r>
      <w:r w:rsidRPr="00FD44A8">
        <w:rPr>
          <w:b/>
          <w:bCs/>
          <w:szCs w:val="24"/>
        </w:rPr>
        <w:t xml:space="preserve"> „</w:t>
      </w:r>
      <w:r w:rsidRPr="003E2771">
        <w:rPr>
          <w:b/>
          <w:bCs/>
          <w:color w:val="000000"/>
          <w:szCs w:val="24"/>
          <w:lang w:eastAsia="lt-LT"/>
        </w:rPr>
        <w:t>4030, Viržynai</w:t>
      </w:r>
      <w:r w:rsidRPr="00FD44A8">
        <w:rPr>
          <w:b/>
          <w:bCs/>
          <w:szCs w:val="24"/>
        </w:rPr>
        <w:t>“ indikatorinės rūšys</w:t>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3E2771">
        <w:rPr>
          <w:rFonts w:eastAsia="Calibri"/>
          <w:b/>
          <w:bCs/>
          <w:szCs w:val="24"/>
        </w:rPr>
        <w:tab/>
      </w:r>
      <w:r w:rsidRPr="00BC07F0">
        <w:rPr>
          <w:b/>
          <w:bCs/>
          <w:szCs w:val="24"/>
        </w:rPr>
        <w:t>2</w:t>
      </w:r>
      <w:r w:rsidRPr="00FD44A8">
        <w:rPr>
          <w:b/>
          <w:bCs/>
          <w:szCs w:val="24"/>
        </w:rPr>
        <w:t xml:space="preserve"> lentelė</w:t>
      </w: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3828"/>
        <w:gridCol w:w="9780"/>
      </w:tblGrid>
      <w:tr w:rsidR="003C5F4C" w:rsidRPr="00FD44A8" w:rsidTr="00685D33">
        <w:trPr>
          <w:trHeight w:val="312"/>
        </w:trPr>
        <w:tc>
          <w:tcPr>
            <w:tcW w:w="1242" w:type="dxa"/>
          </w:tcPr>
          <w:p w:rsidR="003C5F4C" w:rsidRPr="003E2771" w:rsidRDefault="003C5F4C" w:rsidP="00685D33">
            <w:pPr>
              <w:jc w:val="center"/>
              <w:rPr>
                <w:rFonts w:eastAsia="Calibri"/>
                <w:b/>
                <w:bCs/>
                <w:color w:val="000000"/>
                <w:szCs w:val="24"/>
                <w:lang w:eastAsia="lt-LT"/>
              </w:rPr>
            </w:pPr>
            <w:r w:rsidRPr="003E2771">
              <w:rPr>
                <w:b/>
                <w:bCs/>
                <w:color w:val="000000"/>
                <w:szCs w:val="24"/>
                <w:lang w:eastAsia="lt-LT"/>
              </w:rPr>
              <w:t xml:space="preserve">Eil. Nr. </w:t>
            </w:r>
          </w:p>
        </w:tc>
        <w:tc>
          <w:tcPr>
            <w:tcW w:w="13608" w:type="dxa"/>
            <w:gridSpan w:val="2"/>
            <w:shd w:val="clear" w:color="auto" w:fill="auto"/>
            <w:noWrap/>
            <w:vAlign w:val="center"/>
          </w:tcPr>
          <w:p w:rsidR="003C5F4C" w:rsidRPr="003E2771" w:rsidRDefault="003C5F4C" w:rsidP="00685D33">
            <w:pPr>
              <w:jc w:val="center"/>
              <w:rPr>
                <w:rFonts w:eastAsia="Calibri"/>
                <w:b/>
                <w:bCs/>
                <w:color w:val="000000"/>
                <w:szCs w:val="24"/>
                <w:lang w:eastAsia="lt-LT"/>
              </w:rPr>
            </w:pPr>
            <w:r w:rsidRPr="003E2771">
              <w:rPr>
                <w:b/>
                <w:bCs/>
                <w:color w:val="000000"/>
                <w:szCs w:val="24"/>
                <w:lang w:eastAsia="lt-LT"/>
              </w:rPr>
              <w:t>Rūšies lotyniškas pavadinimas</w:t>
            </w:r>
          </w:p>
        </w:tc>
      </w:tr>
      <w:tr w:rsidR="003C5F4C" w:rsidRPr="00FD44A8" w:rsidTr="00685D33">
        <w:trPr>
          <w:trHeight w:val="312"/>
        </w:trPr>
        <w:tc>
          <w:tcPr>
            <w:tcW w:w="1242" w:type="dxa"/>
          </w:tcPr>
          <w:p w:rsidR="003C5F4C" w:rsidRPr="003E2771" w:rsidRDefault="003C5F4C" w:rsidP="00685D33">
            <w:pPr>
              <w:jc w:val="center"/>
              <w:rPr>
                <w:rFonts w:eastAsia="Calibri"/>
                <w:b/>
                <w:bCs/>
                <w:color w:val="000000"/>
                <w:szCs w:val="24"/>
                <w:lang w:eastAsia="lt-LT"/>
              </w:rPr>
            </w:pPr>
            <w:r w:rsidRPr="003E2771">
              <w:rPr>
                <w:b/>
                <w:bCs/>
                <w:color w:val="000000"/>
                <w:szCs w:val="24"/>
                <w:lang w:eastAsia="lt-LT"/>
              </w:rPr>
              <w:t>-</w:t>
            </w:r>
          </w:p>
        </w:tc>
        <w:tc>
          <w:tcPr>
            <w:tcW w:w="3828" w:type="dxa"/>
            <w:shd w:val="clear" w:color="auto" w:fill="auto"/>
            <w:noWrap/>
          </w:tcPr>
          <w:p w:rsidR="003C5F4C" w:rsidRPr="003E2771" w:rsidRDefault="003C5F4C" w:rsidP="00685D33">
            <w:pPr>
              <w:jc w:val="center"/>
              <w:rPr>
                <w:rFonts w:eastAsia="Calibri"/>
                <w:b/>
                <w:bCs/>
                <w:color w:val="000000"/>
                <w:szCs w:val="24"/>
                <w:lang w:eastAsia="lt-LT"/>
              </w:rPr>
            </w:pPr>
            <w:r w:rsidRPr="00FD44A8">
              <w:rPr>
                <w:b/>
                <w:bCs/>
                <w:szCs w:val="24"/>
              </w:rPr>
              <w:t xml:space="preserve">4030a </w:t>
            </w:r>
          </w:p>
        </w:tc>
        <w:tc>
          <w:tcPr>
            <w:tcW w:w="9780" w:type="dxa"/>
            <w:shd w:val="clear" w:color="auto" w:fill="auto"/>
          </w:tcPr>
          <w:p w:rsidR="003C5F4C" w:rsidRPr="003E2771" w:rsidRDefault="003C5F4C" w:rsidP="00685D33">
            <w:pPr>
              <w:jc w:val="center"/>
              <w:rPr>
                <w:rFonts w:eastAsia="Calibri"/>
                <w:b/>
                <w:bCs/>
                <w:color w:val="000000"/>
                <w:szCs w:val="24"/>
                <w:lang w:eastAsia="lt-LT"/>
              </w:rPr>
            </w:pPr>
            <w:r w:rsidRPr="00FD44A8">
              <w:rPr>
                <w:b/>
                <w:bCs/>
                <w:szCs w:val="24"/>
              </w:rPr>
              <w:t>4030b</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Arctostophyllos uva-ursi</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Antennaria dioica</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Campanula rotundifolia</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Arctostophyllos uva-ursi</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Carex pilulifera</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Arnica montana</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 xml:space="preserve">Cetraria </w:t>
            </w:r>
            <w:r w:rsidRPr="00E43462">
              <w:rPr>
                <w:szCs w:val="24"/>
              </w:rPr>
              <w:t>spp</w:t>
            </w:r>
            <w:r w:rsidRPr="00E43462">
              <w:rPr>
                <w:i/>
                <w:iCs/>
                <w:szCs w:val="24"/>
              </w:rPr>
              <w:t>.</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Carex pilulifera</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Dianthus arenarius</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Danthonia decumbens</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Diphasiastrum complanatum agg.</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Dianthus deltoides</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color w:val="000000"/>
                <w:szCs w:val="24"/>
                <w:lang w:eastAsia="lt-LT"/>
              </w:rPr>
            </w:pPr>
            <w:r w:rsidRPr="00E43462">
              <w:rPr>
                <w:i/>
                <w:iCs/>
                <w:szCs w:val="24"/>
              </w:rPr>
              <w:t>Empertrum nigrum</w:t>
            </w:r>
          </w:p>
        </w:tc>
        <w:tc>
          <w:tcPr>
            <w:tcW w:w="9780" w:type="dxa"/>
            <w:shd w:val="clear" w:color="auto" w:fill="auto"/>
          </w:tcPr>
          <w:p w:rsidR="003C5F4C" w:rsidRPr="003E2771" w:rsidRDefault="003C5F4C" w:rsidP="00685D33">
            <w:pPr>
              <w:rPr>
                <w:rFonts w:eastAsia="Calibri"/>
                <w:color w:val="000000"/>
                <w:szCs w:val="24"/>
                <w:lang w:eastAsia="lt-LT"/>
              </w:rPr>
            </w:pPr>
            <w:r w:rsidRPr="00E43462">
              <w:rPr>
                <w:i/>
                <w:iCs/>
                <w:szCs w:val="24"/>
              </w:rPr>
              <w:t xml:space="preserve">Euphrasia </w:t>
            </w:r>
            <w:r w:rsidRPr="00E43462">
              <w:rPr>
                <w:szCs w:val="24"/>
              </w:rPr>
              <w:t>spp</w:t>
            </w:r>
            <w:r w:rsidRPr="00E43462">
              <w:rPr>
                <w:i/>
                <w:iCs/>
                <w:szCs w:val="24"/>
              </w:rPr>
              <w:t>.</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Hieracium umbellatum</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Gypsophila fastigiata</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Polygonatum odoratum</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Hieracium umbellatum</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Pulsatilla patens</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Jasione montana</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Scorzonera humilis</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Juncus squarrosus</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Solidago virgaurea</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Polygala vulgaris</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Teesdalia nudicaulis</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Thymus serpyllum</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r w:rsidRPr="00E43462">
              <w:rPr>
                <w:i/>
                <w:iCs/>
                <w:szCs w:val="24"/>
              </w:rPr>
              <w:t>Thymus serpyllum</w:t>
            </w: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Veronica spicata</w:t>
            </w:r>
          </w:p>
        </w:tc>
      </w:tr>
      <w:tr w:rsidR="003C5F4C" w:rsidRPr="00FD44A8" w:rsidTr="00685D33">
        <w:trPr>
          <w:trHeight w:val="312"/>
        </w:trPr>
        <w:tc>
          <w:tcPr>
            <w:tcW w:w="1242" w:type="dxa"/>
          </w:tcPr>
          <w:p w:rsidR="003C5F4C" w:rsidRPr="00E43462" w:rsidRDefault="003C5F4C" w:rsidP="003C5F4C">
            <w:pPr>
              <w:numPr>
                <w:ilvl w:val="0"/>
                <w:numId w:val="3"/>
              </w:numPr>
              <w:contextualSpacing/>
              <w:jc w:val="center"/>
              <w:rPr>
                <w:color w:val="000000"/>
                <w:szCs w:val="24"/>
                <w:lang w:val="en" w:eastAsia="lt-LT"/>
              </w:rPr>
            </w:pPr>
          </w:p>
        </w:tc>
        <w:tc>
          <w:tcPr>
            <w:tcW w:w="3828" w:type="dxa"/>
            <w:shd w:val="clear" w:color="auto" w:fill="auto"/>
            <w:noWrap/>
          </w:tcPr>
          <w:p w:rsidR="003C5F4C" w:rsidRPr="003E2771" w:rsidRDefault="003C5F4C" w:rsidP="00685D33">
            <w:pPr>
              <w:rPr>
                <w:rFonts w:eastAsia="Calibri"/>
                <w:i/>
                <w:iCs/>
                <w:color w:val="000000"/>
                <w:szCs w:val="24"/>
                <w:lang w:eastAsia="lt-LT"/>
              </w:rPr>
            </w:pPr>
          </w:p>
        </w:tc>
        <w:tc>
          <w:tcPr>
            <w:tcW w:w="9780" w:type="dxa"/>
            <w:shd w:val="clear" w:color="auto" w:fill="auto"/>
          </w:tcPr>
          <w:p w:rsidR="003C5F4C" w:rsidRPr="003E2771" w:rsidRDefault="003C5F4C" w:rsidP="00685D33">
            <w:pPr>
              <w:rPr>
                <w:rFonts w:eastAsia="Calibri"/>
                <w:i/>
                <w:iCs/>
                <w:color w:val="000000"/>
                <w:szCs w:val="24"/>
                <w:lang w:eastAsia="lt-LT"/>
              </w:rPr>
            </w:pPr>
            <w:r w:rsidRPr="00E43462">
              <w:rPr>
                <w:i/>
                <w:iCs/>
                <w:szCs w:val="24"/>
              </w:rPr>
              <w:t>Viola canina</w:t>
            </w:r>
          </w:p>
        </w:tc>
      </w:tr>
    </w:tbl>
    <w:p w:rsidR="00B52FEF" w:rsidRDefault="00B52FEF">
      <w:pPr>
        <w:tabs>
          <w:tab w:val="left" w:pos="567"/>
        </w:tabs>
        <w:rPr>
          <w:b/>
          <w:bCs/>
          <w:szCs w:val="24"/>
          <w:highlight w:val="yellow"/>
        </w:rPr>
      </w:pPr>
    </w:p>
    <w:p w:rsidR="007F08A3" w:rsidRPr="004346D2" w:rsidRDefault="007F08A3" w:rsidP="007F08A3">
      <w:pPr>
        <w:ind w:firstLine="426"/>
      </w:pPr>
      <w:r w:rsidRPr="004346D2">
        <w:rPr>
          <w:b/>
          <w:bCs/>
          <w:szCs w:val="24"/>
        </w:rPr>
        <w:t xml:space="preserve">Buveinės „5130, Kadagynai“ </w:t>
      </w:r>
      <w:r w:rsidRPr="004346D2">
        <w:rPr>
          <w:b/>
          <w:bCs/>
        </w:rPr>
        <w:t xml:space="preserve">geros apsaugos būklės kriterijai </w:t>
      </w:r>
      <w:r w:rsidRPr="004346D2">
        <w:rPr>
          <w:b/>
          <w:bCs/>
        </w:rPr>
        <w:tab/>
      </w:r>
      <w:r w:rsidRPr="004346D2">
        <w:rPr>
          <w:b/>
          <w:bCs/>
        </w:rPr>
        <w:tab/>
      </w:r>
      <w:r w:rsidRPr="004346D2">
        <w:rPr>
          <w:b/>
          <w:bCs/>
        </w:rPr>
        <w:tab/>
      </w:r>
      <w:r w:rsidRPr="004346D2">
        <w:rPr>
          <w:b/>
          <w:bCs/>
        </w:rPr>
        <w:tab/>
      </w:r>
      <w:r w:rsidRPr="004346D2">
        <w:rPr>
          <w:b/>
          <w:bCs/>
        </w:rPr>
        <w:tab/>
        <w:t xml:space="preserve">        </w:t>
      </w:r>
      <w:r w:rsidRPr="004346D2">
        <w:t>3 lentelė</w:t>
      </w:r>
    </w:p>
    <w:tbl>
      <w:tblPr>
        <w:tblW w:w="13891"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8"/>
        <w:gridCol w:w="1418"/>
        <w:gridCol w:w="1701"/>
        <w:gridCol w:w="1276"/>
        <w:gridCol w:w="2273"/>
        <w:gridCol w:w="6515"/>
      </w:tblGrid>
      <w:tr w:rsidR="007F08A3" w:rsidRPr="004346D2" w:rsidTr="007F2F91">
        <w:tc>
          <w:tcPr>
            <w:tcW w:w="708" w:type="dxa"/>
          </w:tcPr>
          <w:p w:rsidR="007F08A3" w:rsidRPr="004346D2" w:rsidRDefault="007F08A3" w:rsidP="007F2F91">
            <w:pPr>
              <w:tabs>
                <w:tab w:val="left" w:pos="0"/>
              </w:tabs>
              <w:ind w:left="-108" w:right="34"/>
              <w:jc w:val="center"/>
              <w:rPr>
                <w:b/>
                <w:bCs/>
                <w:szCs w:val="24"/>
              </w:rPr>
            </w:pPr>
            <w:r w:rsidRPr="004346D2">
              <w:rPr>
                <w:b/>
                <w:bCs/>
                <w:szCs w:val="24"/>
              </w:rPr>
              <w:t>Eil. Nr.</w:t>
            </w:r>
          </w:p>
        </w:tc>
        <w:tc>
          <w:tcPr>
            <w:tcW w:w="1418" w:type="dxa"/>
            <w:shd w:val="clear" w:color="auto" w:fill="auto"/>
            <w:vAlign w:val="center"/>
          </w:tcPr>
          <w:p w:rsidR="007F08A3" w:rsidRPr="004346D2" w:rsidRDefault="007F08A3" w:rsidP="007F2F91">
            <w:pPr>
              <w:ind w:left="-108" w:right="-108"/>
              <w:jc w:val="center"/>
              <w:rPr>
                <w:szCs w:val="24"/>
              </w:rPr>
            </w:pPr>
            <w:r w:rsidRPr="004346D2">
              <w:rPr>
                <w:b/>
                <w:bCs/>
                <w:szCs w:val="24"/>
              </w:rPr>
              <w:t>Kriterijaus kodas</w:t>
            </w:r>
          </w:p>
        </w:tc>
        <w:tc>
          <w:tcPr>
            <w:tcW w:w="1701" w:type="dxa"/>
            <w:shd w:val="clear" w:color="auto" w:fill="auto"/>
            <w:vAlign w:val="center"/>
          </w:tcPr>
          <w:p w:rsidR="007F08A3" w:rsidRPr="004346D2" w:rsidRDefault="007F08A3" w:rsidP="007F2F91">
            <w:pPr>
              <w:jc w:val="center"/>
              <w:rPr>
                <w:b/>
                <w:bCs/>
                <w:szCs w:val="24"/>
              </w:rPr>
            </w:pPr>
            <w:r w:rsidRPr="004346D2">
              <w:rPr>
                <w:b/>
                <w:bCs/>
                <w:szCs w:val="24"/>
              </w:rPr>
              <w:t>Kriterijus</w:t>
            </w:r>
          </w:p>
        </w:tc>
        <w:tc>
          <w:tcPr>
            <w:tcW w:w="1276" w:type="dxa"/>
            <w:shd w:val="clear" w:color="auto" w:fill="auto"/>
            <w:vAlign w:val="center"/>
          </w:tcPr>
          <w:p w:rsidR="007F08A3" w:rsidRPr="004346D2" w:rsidRDefault="007F08A3" w:rsidP="007F2F91">
            <w:pPr>
              <w:jc w:val="center"/>
              <w:rPr>
                <w:b/>
                <w:bCs/>
                <w:szCs w:val="24"/>
              </w:rPr>
            </w:pPr>
            <w:r w:rsidRPr="004346D2">
              <w:rPr>
                <w:b/>
                <w:bCs/>
                <w:szCs w:val="24"/>
              </w:rPr>
              <w:t>Matavimo vienetas</w:t>
            </w:r>
          </w:p>
        </w:tc>
        <w:tc>
          <w:tcPr>
            <w:tcW w:w="2273" w:type="dxa"/>
            <w:shd w:val="clear" w:color="auto" w:fill="auto"/>
            <w:vAlign w:val="center"/>
          </w:tcPr>
          <w:p w:rsidR="007F08A3" w:rsidRPr="004346D2" w:rsidRDefault="007F08A3" w:rsidP="007F2F91">
            <w:pPr>
              <w:jc w:val="center"/>
              <w:rPr>
                <w:b/>
                <w:bCs/>
                <w:szCs w:val="24"/>
              </w:rPr>
            </w:pPr>
            <w:r w:rsidRPr="004346D2">
              <w:rPr>
                <w:b/>
                <w:bCs/>
                <w:szCs w:val="24"/>
              </w:rPr>
              <w:t>Tikslinė vertė</w:t>
            </w:r>
          </w:p>
        </w:tc>
        <w:tc>
          <w:tcPr>
            <w:tcW w:w="6515" w:type="dxa"/>
            <w:vAlign w:val="center"/>
          </w:tcPr>
          <w:p w:rsidR="007F08A3" w:rsidRPr="004346D2" w:rsidRDefault="007F08A3" w:rsidP="007F2F91">
            <w:pPr>
              <w:jc w:val="center"/>
              <w:rPr>
                <w:b/>
                <w:bCs/>
                <w:szCs w:val="24"/>
              </w:rPr>
            </w:pPr>
            <w:r w:rsidRPr="004346D2">
              <w:rPr>
                <w:b/>
                <w:bCs/>
                <w:szCs w:val="24"/>
              </w:rPr>
              <w:t>Papildoma informacija</w:t>
            </w:r>
          </w:p>
        </w:tc>
      </w:tr>
      <w:tr w:rsidR="007F08A3" w:rsidRPr="004346D2" w:rsidTr="007F2F91">
        <w:tc>
          <w:tcPr>
            <w:tcW w:w="708" w:type="dxa"/>
            <w:vAlign w:val="center"/>
          </w:tcPr>
          <w:p w:rsidR="007F08A3" w:rsidRPr="004346D2" w:rsidRDefault="007F08A3" w:rsidP="007F2F91">
            <w:pPr>
              <w:tabs>
                <w:tab w:val="left" w:pos="176"/>
              </w:tabs>
              <w:spacing w:line="276" w:lineRule="auto"/>
              <w:ind w:left="34"/>
              <w:jc w:val="center"/>
              <w:rPr>
                <w:rFonts w:eastAsia="Arial"/>
                <w:szCs w:val="24"/>
              </w:rPr>
            </w:pPr>
            <w:r w:rsidRPr="004346D2">
              <w:rPr>
                <w:rFonts w:eastAsia="Arial"/>
                <w:szCs w:val="24"/>
              </w:rPr>
              <w:t>1</w:t>
            </w:r>
          </w:p>
        </w:tc>
        <w:tc>
          <w:tcPr>
            <w:tcW w:w="1418" w:type="dxa"/>
            <w:shd w:val="clear" w:color="auto" w:fill="auto"/>
            <w:vAlign w:val="center"/>
          </w:tcPr>
          <w:p w:rsidR="007F08A3" w:rsidRPr="004346D2" w:rsidRDefault="007F08A3" w:rsidP="007F2F91">
            <w:pPr>
              <w:jc w:val="center"/>
              <w:rPr>
                <w:szCs w:val="24"/>
              </w:rPr>
            </w:pPr>
            <w:r w:rsidRPr="004346D2">
              <w:rPr>
                <w:szCs w:val="24"/>
              </w:rPr>
              <w:t>5130.1</w:t>
            </w:r>
          </w:p>
        </w:tc>
        <w:tc>
          <w:tcPr>
            <w:tcW w:w="1701" w:type="dxa"/>
            <w:shd w:val="clear" w:color="auto" w:fill="auto"/>
            <w:vAlign w:val="center"/>
          </w:tcPr>
          <w:p w:rsidR="007F08A3" w:rsidRPr="004346D2" w:rsidRDefault="007F08A3" w:rsidP="007F2F91">
            <w:pPr>
              <w:jc w:val="center"/>
              <w:rPr>
                <w:szCs w:val="24"/>
              </w:rPr>
            </w:pPr>
            <w:r w:rsidRPr="004346D2">
              <w:rPr>
                <w:szCs w:val="24"/>
              </w:rPr>
              <w:t>Bendras buveinių užimamas plotas</w:t>
            </w:r>
          </w:p>
        </w:tc>
        <w:tc>
          <w:tcPr>
            <w:tcW w:w="1276" w:type="dxa"/>
            <w:shd w:val="clear" w:color="auto" w:fill="auto"/>
            <w:vAlign w:val="center"/>
          </w:tcPr>
          <w:p w:rsidR="007F08A3" w:rsidRPr="004346D2" w:rsidRDefault="007F08A3" w:rsidP="007F2F91">
            <w:pPr>
              <w:jc w:val="center"/>
              <w:rPr>
                <w:szCs w:val="24"/>
              </w:rPr>
            </w:pPr>
            <w:r w:rsidRPr="004346D2">
              <w:rPr>
                <w:szCs w:val="24"/>
              </w:rPr>
              <w:t>ha</w:t>
            </w:r>
          </w:p>
        </w:tc>
        <w:tc>
          <w:tcPr>
            <w:tcW w:w="2273" w:type="dxa"/>
            <w:shd w:val="clear" w:color="auto" w:fill="auto"/>
            <w:vAlign w:val="center"/>
          </w:tcPr>
          <w:p w:rsidR="007F08A3" w:rsidRPr="004346D2" w:rsidRDefault="007F08A3" w:rsidP="007F2F91">
            <w:pPr>
              <w:jc w:val="center"/>
              <w:rPr>
                <w:szCs w:val="24"/>
              </w:rPr>
            </w:pPr>
            <w:r w:rsidRPr="004346D2">
              <w:rPr>
                <w:szCs w:val="24"/>
              </w:rPr>
              <w:t>Stabilus arba didėjantis</w:t>
            </w:r>
          </w:p>
        </w:tc>
        <w:tc>
          <w:tcPr>
            <w:tcW w:w="6515" w:type="dxa"/>
          </w:tcPr>
          <w:p w:rsidR="007F08A3" w:rsidRPr="004346D2" w:rsidRDefault="007F08A3" w:rsidP="007F2F91">
            <w:pPr>
              <w:rPr>
                <w:szCs w:val="24"/>
              </w:rPr>
            </w:pPr>
          </w:p>
        </w:tc>
      </w:tr>
      <w:tr w:rsidR="007F08A3" w:rsidRPr="004346D2" w:rsidTr="007F2F91">
        <w:tc>
          <w:tcPr>
            <w:tcW w:w="708" w:type="dxa"/>
            <w:vAlign w:val="center"/>
          </w:tcPr>
          <w:p w:rsidR="007F08A3" w:rsidRPr="004346D2" w:rsidRDefault="007F08A3" w:rsidP="007F2F91">
            <w:pPr>
              <w:tabs>
                <w:tab w:val="left" w:pos="176"/>
              </w:tabs>
              <w:spacing w:line="276" w:lineRule="auto"/>
              <w:ind w:left="720" w:hanging="720"/>
              <w:jc w:val="center"/>
              <w:rPr>
                <w:rFonts w:eastAsia="Arial"/>
                <w:szCs w:val="24"/>
              </w:rPr>
            </w:pPr>
            <w:r w:rsidRPr="004346D2">
              <w:rPr>
                <w:rFonts w:eastAsia="Arial"/>
                <w:szCs w:val="24"/>
              </w:rPr>
              <w:t>2</w:t>
            </w:r>
          </w:p>
        </w:tc>
        <w:tc>
          <w:tcPr>
            <w:tcW w:w="1418" w:type="dxa"/>
            <w:shd w:val="clear" w:color="auto" w:fill="auto"/>
            <w:vAlign w:val="center"/>
          </w:tcPr>
          <w:p w:rsidR="007F08A3" w:rsidRPr="004346D2" w:rsidRDefault="007F08A3" w:rsidP="007F2F91">
            <w:pPr>
              <w:jc w:val="center"/>
              <w:rPr>
                <w:szCs w:val="24"/>
              </w:rPr>
            </w:pPr>
            <w:r w:rsidRPr="004346D2">
              <w:rPr>
                <w:szCs w:val="24"/>
              </w:rPr>
              <w:t>5130.2</w:t>
            </w:r>
          </w:p>
        </w:tc>
        <w:tc>
          <w:tcPr>
            <w:tcW w:w="1701" w:type="dxa"/>
            <w:shd w:val="clear" w:color="auto" w:fill="auto"/>
            <w:vAlign w:val="center"/>
          </w:tcPr>
          <w:p w:rsidR="007F08A3" w:rsidRPr="004346D2" w:rsidRDefault="007F08A3" w:rsidP="007F2F91">
            <w:pPr>
              <w:jc w:val="center"/>
              <w:rPr>
                <w:szCs w:val="24"/>
              </w:rPr>
            </w:pPr>
            <w:r w:rsidRPr="004346D2">
              <w:rPr>
                <w:szCs w:val="24"/>
              </w:rPr>
              <w:t>Buveinių, turinčių gerą struktūrą ir geras funkcijas, plotas</w:t>
            </w:r>
          </w:p>
        </w:tc>
        <w:tc>
          <w:tcPr>
            <w:tcW w:w="1276" w:type="dxa"/>
            <w:shd w:val="clear" w:color="auto" w:fill="auto"/>
            <w:vAlign w:val="center"/>
          </w:tcPr>
          <w:p w:rsidR="007F08A3" w:rsidRPr="004346D2" w:rsidRDefault="007F08A3" w:rsidP="007F2F91">
            <w:pPr>
              <w:jc w:val="center"/>
              <w:rPr>
                <w:szCs w:val="24"/>
              </w:rPr>
            </w:pPr>
            <w:r w:rsidRPr="004346D2">
              <w:rPr>
                <w:szCs w:val="24"/>
              </w:rPr>
              <w:t>ha</w:t>
            </w:r>
          </w:p>
        </w:tc>
        <w:tc>
          <w:tcPr>
            <w:tcW w:w="2273" w:type="dxa"/>
            <w:shd w:val="clear" w:color="auto" w:fill="auto"/>
            <w:vAlign w:val="center"/>
          </w:tcPr>
          <w:p w:rsidR="007F08A3" w:rsidRPr="004346D2" w:rsidRDefault="007F08A3" w:rsidP="007F2F91">
            <w:pPr>
              <w:jc w:val="center"/>
              <w:rPr>
                <w:szCs w:val="24"/>
              </w:rPr>
            </w:pPr>
            <w:r w:rsidRPr="004346D2">
              <w:rPr>
                <w:szCs w:val="24"/>
              </w:rPr>
              <w:t>Stabilus arba didėjantis</w:t>
            </w:r>
          </w:p>
        </w:tc>
        <w:tc>
          <w:tcPr>
            <w:tcW w:w="6515" w:type="dxa"/>
          </w:tcPr>
          <w:p w:rsidR="007F08A3" w:rsidRPr="004346D2" w:rsidRDefault="007F08A3" w:rsidP="007F2F91">
            <w:pPr>
              <w:rPr>
                <w:szCs w:val="24"/>
              </w:rPr>
            </w:pPr>
          </w:p>
        </w:tc>
      </w:tr>
      <w:tr w:rsidR="007F08A3" w:rsidRPr="004346D2" w:rsidTr="007F2F91">
        <w:tc>
          <w:tcPr>
            <w:tcW w:w="708" w:type="dxa"/>
            <w:vAlign w:val="center"/>
          </w:tcPr>
          <w:p w:rsidR="007F08A3" w:rsidRPr="004346D2" w:rsidRDefault="007F08A3" w:rsidP="007F2F91">
            <w:pPr>
              <w:tabs>
                <w:tab w:val="left" w:pos="0"/>
              </w:tabs>
              <w:spacing w:line="276" w:lineRule="auto"/>
              <w:ind w:left="34"/>
              <w:jc w:val="center"/>
              <w:rPr>
                <w:rFonts w:eastAsia="Arial"/>
                <w:szCs w:val="24"/>
              </w:rPr>
            </w:pPr>
            <w:r w:rsidRPr="004346D2">
              <w:rPr>
                <w:rFonts w:eastAsia="Arial"/>
                <w:szCs w:val="24"/>
              </w:rPr>
              <w:t>3</w:t>
            </w:r>
          </w:p>
        </w:tc>
        <w:tc>
          <w:tcPr>
            <w:tcW w:w="1418" w:type="dxa"/>
            <w:shd w:val="clear" w:color="auto" w:fill="auto"/>
            <w:vAlign w:val="center"/>
          </w:tcPr>
          <w:p w:rsidR="007F08A3" w:rsidRPr="004346D2" w:rsidRDefault="007F08A3" w:rsidP="007F2F91">
            <w:pPr>
              <w:jc w:val="center"/>
              <w:rPr>
                <w:szCs w:val="24"/>
              </w:rPr>
            </w:pPr>
            <w:r w:rsidRPr="004346D2">
              <w:rPr>
                <w:szCs w:val="24"/>
              </w:rPr>
              <w:t>5130.3</w:t>
            </w:r>
          </w:p>
        </w:tc>
        <w:tc>
          <w:tcPr>
            <w:tcW w:w="1701" w:type="dxa"/>
            <w:shd w:val="clear" w:color="auto" w:fill="auto"/>
            <w:vAlign w:val="center"/>
          </w:tcPr>
          <w:p w:rsidR="007F08A3" w:rsidRPr="004346D2" w:rsidRDefault="007F08A3" w:rsidP="007F2F91">
            <w:pPr>
              <w:jc w:val="center"/>
              <w:rPr>
                <w:szCs w:val="24"/>
                <w:lang w:eastAsia="yi-Hebr" w:bidi="yi-Hebr"/>
              </w:rPr>
            </w:pPr>
            <w:r w:rsidRPr="004346D2">
              <w:rPr>
                <w:szCs w:val="24"/>
              </w:rPr>
              <w:t xml:space="preserve">Kadagių bei kitų dygiųjų krūmų ir medžių </w:t>
            </w:r>
            <w:r w:rsidRPr="004346D2">
              <w:rPr>
                <w:szCs w:val="24"/>
              </w:rPr>
              <w:lastRenderedPageBreak/>
              <w:t>projekcinis padengimas</w:t>
            </w:r>
          </w:p>
        </w:tc>
        <w:tc>
          <w:tcPr>
            <w:tcW w:w="1276" w:type="dxa"/>
            <w:shd w:val="clear" w:color="auto" w:fill="auto"/>
            <w:vAlign w:val="center"/>
          </w:tcPr>
          <w:p w:rsidR="007F08A3" w:rsidRPr="004346D2" w:rsidRDefault="007F08A3" w:rsidP="007F2F91">
            <w:pPr>
              <w:ind w:firstLine="62"/>
              <w:jc w:val="center"/>
              <w:rPr>
                <w:szCs w:val="24"/>
              </w:rPr>
            </w:pPr>
            <w:r w:rsidRPr="004346D2">
              <w:rPr>
                <w:szCs w:val="24"/>
              </w:rPr>
              <w:lastRenderedPageBreak/>
              <w:t>Proc.</w:t>
            </w:r>
          </w:p>
        </w:tc>
        <w:tc>
          <w:tcPr>
            <w:tcW w:w="2273" w:type="dxa"/>
            <w:shd w:val="clear" w:color="auto" w:fill="auto"/>
            <w:vAlign w:val="center"/>
          </w:tcPr>
          <w:p w:rsidR="007F08A3" w:rsidRPr="004346D2" w:rsidRDefault="007F08A3" w:rsidP="007F2F91">
            <w:pPr>
              <w:jc w:val="center"/>
              <w:rPr>
                <w:szCs w:val="24"/>
              </w:rPr>
            </w:pPr>
            <w:r w:rsidRPr="004346D2">
              <w:rPr>
                <w:szCs w:val="24"/>
                <w:lang w:eastAsia="yi-Hebr" w:bidi="yi-Hebr"/>
              </w:rPr>
              <w:t>31–70</w:t>
            </w:r>
          </w:p>
        </w:tc>
        <w:tc>
          <w:tcPr>
            <w:tcW w:w="6515" w:type="dxa"/>
          </w:tcPr>
          <w:p w:rsidR="007F08A3" w:rsidRPr="004346D2" w:rsidRDefault="007F08A3" w:rsidP="007F2F91">
            <w:pPr>
              <w:rPr>
                <w:szCs w:val="24"/>
              </w:rPr>
            </w:pPr>
            <w:r w:rsidRPr="004346D2">
              <w:rPr>
                <w:szCs w:val="24"/>
              </w:rPr>
              <w:t xml:space="preserve">Kiti dygieji krūmai ir medžiai – </w:t>
            </w:r>
            <w:r w:rsidRPr="004346D2">
              <w:rPr>
                <w:i/>
                <w:iCs/>
                <w:szCs w:val="24"/>
              </w:rPr>
              <w:t xml:space="preserve">Prunus spinosa, Rosa </w:t>
            </w:r>
            <w:r w:rsidRPr="004346D2">
              <w:rPr>
                <w:szCs w:val="24"/>
              </w:rPr>
              <w:t>spp.</w:t>
            </w:r>
            <w:r w:rsidRPr="004346D2">
              <w:rPr>
                <w:i/>
                <w:iCs/>
                <w:szCs w:val="24"/>
              </w:rPr>
              <w:t xml:space="preserve">, Crataegus </w:t>
            </w:r>
            <w:r w:rsidRPr="004346D2">
              <w:rPr>
                <w:szCs w:val="24"/>
              </w:rPr>
              <w:t>spp</w:t>
            </w:r>
            <w:r w:rsidRPr="004346D2">
              <w:rPr>
                <w:i/>
                <w:iCs/>
                <w:szCs w:val="24"/>
              </w:rPr>
              <w:t xml:space="preserve">., Rhamnus catharctica, Berberis vulgaris, Malus sylvestris, Pyrus communis </w:t>
            </w:r>
            <w:r w:rsidRPr="004346D2">
              <w:rPr>
                <w:szCs w:val="24"/>
              </w:rPr>
              <w:t>subsp</w:t>
            </w:r>
            <w:r w:rsidRPr="004346D2">
              <w:rPr>
                <w:i/>
                <w:iCs/>
                <w:szCs w:val="24"/>
              </w:rPr>
              <w:t>. Pyraster</w:t>
            </w:r>
            <w:r w:rsidRPr="004346D2">
              <w:rPr>
                <w:szCs w:val="24"/>
              </w:rPr>
              <w:t xml:space="preserve">. Kadagiai turi </w:t>
            </w:r>
            <w:r w:rsidRPr="004346D2">
              <w:rPr>
                <w:szCs w:val="24"/>
              </w:rPr>
              <w:lastRenderedPageBreak/>
              <w:t>sudaryti ne mažiau kaip 50 proc. visų dygiųjų krūmų ir medžių dangos. Jei jų mažiau, gali būti buveinė „6530, Miškapievės“.</w:t>
            </w:r>
          </w:p>
        </w:tc>
      </w:tr>
      <w:tr w:rsidR="007F08A3" w:rsidRPr="004346D2" w:rsidTr="007F2F91">
        <w:tc>
          <w:tcPr>
            <w:tcW w:w="708" w:type="dxa"/>
            <w:vAlign w:val="center"/>
          </w:tcPr>
          <w:p w:rsidR="007F08A3" w:rsidRPr="004346D2" w:rsidRDefault="007F08A3" w:rsidP="007F2F91">
            <w:pPr>
              <w:tabs>
                <w:tab w:val="left" w:pos="0"/>
              </w:tabs>
              <w:spacing w:line="276" w:lineRule="auto"/>
              <w:ind w:left="34"/>
              <w:jc w:val="center"/>
              <w:rPr>
                <w:rFonts w:eastAsia="Arial"/>
                <w:szCs w:val="24"/>
              </w:rPr>
            </w:pPr>
            <w:r w:rsidRPr="004346D2">
              <w:rPr>
                <w:rFonts w:eastAsia="Arial"/>
                <w:szCs w:val="24"/>
              </w:rPr>
              <w:lastRenderedPageBreak/>
              <w:t>4</w:t>
            </w:r>
          </w:p>
        </w:tc>
        <w:tc>
          <w:tcPr>
            <w:tcW w:w="1418" w:type="dxa"/>
            <w:shd w:val="clear" w:color="auto" w:fill="auto"/>
            <w:vAlign w:val="center"/>
          </w:tcPr>
          <w:p w:rsidR="007F08A3" w:rsidRPr="004346D2" w:rsidRDefault="007F08A3" w:rsidP="007F2F91">
            <w:pPr>
              <w:jc w:val="center"/>
              <w:rPr>
                <w:szCs w:val="24"/>
              </w:rPr>
            </w:pPr>
            <w:r w:rsidRPr="004346D2">
              <w:rPr>
                <w:szCs w:val="24"/>
              </w:rPr>
              <w:t>5130.4</w:t>
            </w:r>
          </w:p>
        </w:tc>
        <w:tc>
          <w:tcPr>
            <w:tcW w:w="1701" w:type="dxa"/>
            <w:shd w:val="clear" w:color="auto" w:fill="auto"/>
            <w:vAlign w:val="center"/>
          </w:tcPr>
          <w:p w:rsidR="007F08A3" w:rsidRPr="004346D2" w:rsidRDefault="007F08A3" w:rsidP="007F2F91">
            <w:pPr>
              <w:jc w:val="center"/>
              <w:rPr>
                <w:szCs w:val="24"/>
              </w:rPr>
            </w:pPr>
            <w:r w:rsidRPr="004346D2">
              <w:rPr>
                <w:szCs w:val="24"/>
              </w:rPr>
              <w:t>Kadagių amžiaus struktūra</w:t>
            </w:r>
          </w:p>
        </w:tc>
        <w:tc>
          <w:tcPr>
            <w:tcW w:w="1276" w:type="dxa"/>
            <w:shd w:val="clear" w:color="auto" w:fill="auto"/>
            <w:vAlign w:val="center"/>
          </w:tcPr>
          <w:p w:rsidR="007F08A3" w:rsidRPr="004346D2" w:rsidRDefault="007F08A3" w:rsidP="007F2F91">
            <w:pPr>
              <w:jc w:val="center"/>
              <w:rPr>
                <w:szCs w:val="24"/>
              </w:rPr>
            </w:pPr>
            <w:r w:rsidRPr="004346D2">
              <w:rPr>
                <w:szCs w:val="24"/>
              </w:rPr>
              <w:t>Amžiaus grupių skaičius</w:t>
            </w:r>
          </w:p>
        </w:tc>
        <w:tc>
          <w:tcPr>
            <w:tcW w:w="2273" w:type="dxa"/>
            <w:shd w:val="clear" w:color="auto" w:fill="auto"/>
            <w:vAlign w:val="center"/>
          </w:tcPr>
          <w:p w:rsidR="007F08A3" w:rsidRPr="004346D2" w:rsidRDefault="007F08A3" w:rsidP="007F2F91">
            <w:pPr>
              <w:jc w:val="center"/>
              <w:rPr>
                <w:szCs w:val="24"/>
              </w:rPr>
            </w:pPr>
            <w:r w:rsidRPr="004346D2">
              <w:rPr>
                <w:szCs w:val="24"/>
              </w:rPr>
              <w:t>3</w:t>
            </w:r>
          </w:p>
        </w:tc>
        <w:tc>
          <w:tcPr>
            <w:tcW w:w="6515" w:type="dxa"/>
          </w:tcPr>
          <w:p w:rsidR="007F08A3" w:rsidRPr="004346D2" w:rsidRDefault="007F08A3" w:rsidP="007F2F91">
            <w:pPr>
              <w:rPr>
                <w:szCs w:val="24"/>
              </w:rPr>
            </w:pPr>
            <w:r w:rsidRPr="004346D2">
              <w:rPr>
                <w:szCs w:val="24"/>
              </w:rPr>
              <w:t>Išskiriamos trys amžiaus grupės: jauni (iki 1 m aukščio), pusamžiai (1–3 m) ir suaugę (&gt;3 m). Amžiaus grupė konstatuojama, kai jai priklausantys augalai dengia bent 10 proc. viso kadagių dengiamo ploto.</w:t>
            </w:r>
          </w:p>
        </w:tc>
      </w:tr>
      <w:tr w:rsidR="007F08A3" w:rsidRPr="004346D2" w:rsidTr="007F2F91">
        <w:tc>
          <w:tcPr>
            <w:tcW w:w="708" w:type="dxa"/>
            <w:vAlign w:val="center"/>
          </w:tcPr>
          <w:p w:rsidR="007F08A3" w:rsidRPr="004346D2" w:rsidRDefault="007F08A3" w:rsidP="007F2F91">
            <w:pPr>
              <w:tabs>
                <w:tab w:val="left" w:pos="0"/>
              </w:tabs>
              <w:spacing w:line="276" w:lineRule="auto"/>
              <w:ind w:left="34"/>
              <w:jc w:val="center"/>
              <w:rPr>
                <w:rFonts w:eastAsia="Arial"/>
                <w:szCs w:val="24"/>
              </w:rPr>
            </w:pPr>
            <w:r w:rsidRPr="004346D2">
              <w:rPr>
                <w:rFonts w:eastAsia="Arial"/>
                <w:szCs w:val="24"/>
              </w:rPr>
              <w:t>5</w:t>
            </w:r>
          </w:p>
        </w:tc>
        <w:tc>
          <w:tcPr>
            <w:tcW w:w="1418" w:type="dxa"/>
            <w:shd w:val="clear" w:color="auto" w:fill="auto"/>
            <w:vAlign w:val="center"/>
          </w:tcPr>
          <w:p w:rsidR="007F08A3" w:rsidRPr="004346D2" w:rsidRDefault="007F08A3" w:rsidP="007F2F91">
            <w:pPr>
              <w:jc w:val="center"/>
              <w:rPr>
                <w:szCs w:val="24"/>
              </w:rPr>
            </w:pPr>
            <w:r w:rsidRPr="004346D2">
              <w:rPr>
                <w:szCs w:val="24"/>
              </w:rPr>
              <w:t>5130.5</w:t>
            </w:r>
          </w:p>
        </w:tc>
        <w:tc>
          <w:tcPr>
            <w:tcW w:w="1701" w:type="dxa"/>
            <w:shd w:val="clear" w:color="auto" w:fill="auto"/>
            <w:vAlign w:val="center"/>
          </w:tcPr>
          <w:p w:rsidR="007F08A3" w:rsidRPr="004346D2" w:rsidRDefault="007F08A3" w:rsidP="007F2F91">
            <w:pPr>
              <w:jc w:val="center"/>
              <w:rPr>
                <w:szCs w:val="24"/>
              </w:rPr>
            </w:pPr>
            <w:r w:rsidRPr="004346D2">
              <w:rPr>
                <w:szCs w:val="24"/>
              </w:rPr>
              <w:t>Nebūdingų medžių ir krūmų projekcinis padengimas</w:t>
            </w:r>
          </w:p>
        </w:tc>
        <w:tc>
          <w:tcPr>
            <w:tcW w:w="1276" w:type="dxa"/>
            <w:shd w:val="clear" w:color="auto" w:fill="auto"/>
            <w:vAlign w:val="center"/>
          </w:tcPr>
          <w:p w:rsidR="007F08A3" w:rsidRPr="004346D2" w:rsidRDefault="007F08A3" w:rsidP="007F2F91">
            <w:pPr>
              <w:ind w:firstLine="62"/>
              <w:jc w:val="center"/>
              <w:rPr>
                <w:szCs w:val="24"/>
              </w:rPr>
            </w:pPr>
            <w:r w:rsidRPr="004346D2">
              <w:rPr>
                <w:szCs w:val="24"/>
              </w:rPr>
              <w:t>Proc.</w:t>
            </w:r>
          </w:p>
        </w:tc>
        <w:tc>
          <w:tcPr>
            <w:tcW w:w="2273" w:type="dxa"/>
            <w:shd w:val="clear" w:color="auto" w:fill="auto"/>
            <w:vAlign w:val="center"/>
          </w:tcPr>
          <w:p w:rsidR="007F08A3" w:rsidRPr="004346D2" w:rsidRDefault="007F08A3" w:rsidP="007F2F91">
            <w:pPr>
              <w:jc w:val="center"/>
              <w:rPr>
                <w:szCs w:val="24"/>
              </w:rPr>
            </w:pPr>
            <w:r w:rsidRPr="004346D2">
              <w:rPr>
                <w:szCs w:val="24"/>
              </w:rPr>
              <w:t>&lt;10</w:t>
            </w:r>
          </w:p>
        </w:tc>
        <w:tc>
          <w:tcPr>
            <w:tcW w:w="6515" w:type="dxa"/>
          </w:tcPr>
          <w:p w:rsidR="007F08A3" w:rsidRPr="004346D2" w:rsidRDefault="007F08A3" w:rsidP="007F2F91">
            <w:pPr>
              <w:rPr>
                <w:szCs w:val="24"/>
              </w:rPr>
            </w:pPr>
            <w:r w:rsidRPr="004346D2">
              <w:rPr>
                <w:szCs w:val="24"/>
              </w:rPr>
              <w:t>Būdingos krūmų ir medžių rūšys, kurios į vertinimą neįtraukiamos, nurodytos prie kriterijaus 5130.3.</w:t>
            </w:r>
          </w:p>
        </w:tc>
      </w:tr>
      <w:tr w:rsidR="007F08A3" w:rsidRPr="004346D2" w:rsidTr="007F2F91">
        <w:tc>
          <w:tcPr>
            <w:tcW w:w="708" w:type="dxa"/>
            <w:vAlign w:val="center"/>
          </w:tcPr>
          <w:p w:rsidR="007F08A3" w:rsidRPr="004346D2" w:rsidRDefault="007F08A3" w:rsidP="007F2F91">
            <w:pPr>
              <w:tabs>
                <w:tab w:val="left" w:pos="0"/>
              </w:tabs>
              <w:spacing w:line="276" w:lineRule="auto"/>
              <w:ind w:left="34"/>
              <w:jc w:val="center"/>
              <w:rPr>
                <w:rFonts w:eastAsia="Arial"/>
                <w:szCs w:val="24"/>
              </w:rPr>
            </w:pPr>
            <w:r w:rsidRPr="004346D2">
              <w:rPr>
                <w:rFonts w:eastAsia="Arial"/>
                <w:szCs w:val="24"/>
              </w:rPr>
              <w:t>6</w:t>
            </w:r>
          </w:p>
        </w:tc>
        <w:tc>
          <w:tcPr>
            <w:tcW w:w="1418" w:type="dxa"/>
            <w:shd w:val="clear" w:color="auto" w:fill="auto"/>
            <w:vAlign w:val="center"/>
          </w:tcPr>
          <w:p w:rsidR="007F08A3" w:rsidRPr="004346D2" w:rsidRDefault="007F08A3" w:rsidP="007F2F91">
            <w:pPr>
              <w:jc w:val="center"/>
              <w:rPr>
                <w:szCs w:val="24"/>
              </w:rPr>
            </w:pPr>
            <w:r w:rsidRPr="004346D2">
              <w:rPr>
                <w:szCs w:val="24"/>
              </w:rPr>
              <w:t>5130.6</w:t>
            </w:r>
          </w:p>
        </w:tc>
        <w:tc>
          <w:tcPr>
            <w:tcW w:w="1701" w:type="dxa"/>
            <w:shd w:val="clear" w:color="auto" w:fill="auto"/>
            <w:vAlign w:val="center"/>
          </w:tcPr>
          <w:p w:rsidR="007F08A3" w:rsidRPr="004346D2" w:rsidRDefault="007F08A3" w:rsidP="007F2F91">
            <w:pPr>
              <w:jc w:val="center"/>
              <w:rPr>
                <w:szCs w:val="24"/>
              </w:rPr>
            </w:pPr>
            <w:r w:rsidRPr="004346D2">
              <w:rPr>
                <w:szCs w:val="24"/>
              </w:rPr>
              <w:t>Svetimžemių rūšių augalų projekcinis padengimas</w:t>
            </w:r>
          </w:p>
        </w:tc>
        <w:tc>
          <w:tcPr>
            <w:tcW w:w="1276" w:type="dxa"/>
            <w:shd w:val="clear" w:color="auto" w:fill="auto"/>
            <w:vAlign w:val="center"/>
          </w:tcPr>
          <w:p w:rsidR="007F08A3" w:rsidRPr="004346D2" w:rsidRDefault="007F08A3" w:rsidP="007F2F91">
            <w:pPr>
              <w:ind w:firstLine="62"/>
              <w:jc w:val="center"/>
              <w:rPr>
                <w:szCs w:val="24"/>
              </w:rPr>
            </w:pPr>
            <w:r w:rsidRPr="004346D2">
              <w:rPr>
                <w:szCs w:val="24"/>
              </w:rPr>
              <w:t>Proc.</w:t>
            </w:r>
          </w:p>
        </w:tc>
        <w:tc>
          <w:tcPr>
            <w:tcW w:w="2273" w:type="dxa"/>
            <w:shd w:val="clear" w:color="auto" w:fill="auto"/>
            <w:vAlign w:val="center"/>
          </w:tcPr>
          <w:p w:rsidR="007F08A3" w:rsidRPr="004346D2" w:rsidRDefault="007F08A3" w:rsidP="007F2F91">
            <w:pPr>
              <w:jc w:val="center"/>
              <w:rPr>
                <w:szCs w:val="24"/>
              </w:rPr>
            </w:pPr>
            <w:r w:rsidRPr="004346D2">
              <w:rPr>
                <w:szCs w:val="24"/>
              </w:rPr>
              <w:t>&lt;1</w:t>
            </w:r>
          </w:p>
        </w:tc>
        <w:tc>
          <w:tcPr>
            <w:tcW w:w="6515" w:type="dxa"/>
          </w:tcPr>
          <w:p w:rsidR="007F08A3" w:rsidRPr="004346D2" w:rsidRDefault="007F08A3" w:rsidP="007F2F91">
            <w:pPr>
              <w:rPr>
                <w:szCs w:val="24"/>
              </w:rPr>
            </w:pPr>
            <w:r w:rsidRPr="004346D2">
              <w:rPr>
                <w:szCs w:val="24"/>
              </w:rPr>
              <w:t>Svetimžemės medžių ir krūmų rūšys vertinamos pakartotinai, nors jau buvo įvertintos pagal 5130.5 kriterijų.</w:t>
            </w:r>
          </w:p>
        </w:tc>
      </w:tr>
      <w:tr w:rsidR="007F08A3" w:rsidRPr="004346D2" w:rsidTr="007F2F91">
        <w:tc>
          <w:tcPr>
            <w:tcW w:w="708" w:type="dxa"/>
            <w:vAlign w:val="center"/>
          </w:tcPr>
          <w:p w:rsidR="007F08A3" w:rsidRPr="004346D2" w:rsidRDefault="007F08A3" w:rsidP="007F2F91">
            <w:pPr>
              <w:tabs>
                <w:tab w:val="left" w:pos="0"/>
              </w:tabs>
              <w:spacing w:line="276" w:lineRule="auto"/>
              <w:ind w:left="34"/>
              <w:jc w:val="center"/>
              <w:rPr>
                <w:rFonts w:eastAsia="Arial"/>
                <w:szCs w:val="24"/>
              </w:rPr>
            </w:pPr>
            <w:r w:rsidRPr="004346D2">
              <w:rPr>
                <w:rFonts w:eastAsia="Arial"/>
                <w:szCs w:val="24"/>
              </w:rPr>
              <w:t>7</w:t>
            </w:r>
          </w:p>
        </w:tc>
        <w:tc>
          <w:tcPr>
            <w:tcW w:w="1418" w:type="dxa"/>
            <w:shd w:val="clear" w:color="auto" w:fill="auto"/>
            <w:vAlign w:val="center"/>
          </w:tcPr>
          <w:p w:rsidR="007F08A3" w:rsidRPr="004346D2" w:rsidRDefault="007F08A3" w:rsidP="007F2F91">
            <w:pPr>
              <w:jc w:val="center"/>
              <w:rPr>
                <w:szCs w:val="24"/>
              </w:rPr>
            </w:pPr>
            <w:r w:rsidRPr="004346D2">
              <w:rPr>
                <w:szCs w:val="24"/>
              </w:rPr>
              <w:t>5130.7</w:t>
            </w:r>
          </w:p>
        </w:tc>
        <w:tc>
          <w:tcPr>
            <w:tcW w:w="1701" w:type="dxa"/>
            <w:shd w:val="clear" w:color="auto" w:fill="auto"/>
            <w:vAlign w:val="center"/>
          </w:tcPr>
          <w:p w:rsidR="007F08A3" w:rsidRPr="004346D2" w:rsidRDefault="007F08A3" w:rsidP="007F2F91">
            <w:pPr>
              <w:jc w:val="center"/>
              <w:rPr>
                <w:szCs w:val="24"/>
              </w:rPr>
            </w:pPr>
            <w:r w:rsidRPr="004346D2">
              <w:rPr>
                <w:szCs w:val="24"/>
              </w:rPr>
              <w:t>Apleidimą rodančių žolinių augalų rūšių projekcinis padengimas</w:t>
            </w:r>
          </w:p>
        </w:tc>
        <w:tc>
          <w:tcPr>
            <w:tcW w:w="1276" w:type="dxa"/>
            <w:shd w:val="clear" w:color="auto" w:fill="auto"/>
            <w:vAlign w:val="center"/>
          </w:tcPr>
          <w:p w:rsidR="007F08A3" w:rsidRPr="004346D2" w:rsidRDefault="007F08A3" w:rsidP="007F2F91">
            <w:pPr>
              <w:ind w:firstLine="62"/>
              <w:jc w:val="center"/>
              <w:rPr>
                <w:szCs w:val="24"/>
              </w:rPr>
            </w:pPr>
            <w:r w:rsidRPr="004346D2">
              <w:rPr>
                <w:szCs w:val="24"/>
              </w:rPr>
              <w:t>Proc.</w:t>
            </w:r>
          </w:p>
        </w:tc>
        <w:tc>
          <w:tcPr>
            <w:tcW w:w="2273" w:type="dxa"/>
            <w:shd w:val="clear" w:color="auto" w:fill="auto"/>
            <w:vAlign w:val="center"/>
          </w:tcPr>
          <w:p w:rsidR="007F08A3" w:rsidRPr="004346D2" w:rsidRDefault="007F08A3" w:rsidP="007F2F91">
            <w:pPr>
              <w:jc w:val="center"/>
              <w:rPr>
                <w:szCs w:val="24"/>
              </w:rPr>
            </w:pPr>
            <w:r w:rsidRPr="004346D2">
              <w:rPr>
                <w:szCs w:val="24"/>
              </w:rPr>
              <w:t>&lt;10</w:t>
            </w:r>
          </w:p>
        </w:tc>
        <w:tc>
          <w:tcPr>
            <w:tcW w:w="6515" w:type="dxa"/>
            <w:vAlign w:val="center"/>
          </w:tcPr>
          <w:p w:rsidR="007F08A3" w:rsidRPr="004346D2" w:rsidRDefault="007F08A3" w:rsidP="001C7363">
            <w:pPr>
              <w:rPr>
                <w:szCs w:val="24"/>
              </w:rPr>
            </w:pPr>
            <w:r w:rsidRPr="004346D2">
              <w:rPr>
                <w:i/>
                <w:iCs/>
                <w:szCs w:val="24"/>
              </w:rPr>
              <w:t xml:space="preserve">Aegopodium podagraria, Anthriscus sylvestris, Calamagrostis epigejos, Chaerophyllum aromaticum, Cirsium arvense, Bromopsis inermis, Elytrigia repens, Filipendula ulmaria, Phragmites australis, Rubus </w:t>
            </w:r>
            <w:r w:rsidRPr="004346D2">
              <w:rPr>
                <w:szCs w:val="24"/>
              </w:rPr>
              <w:t>spp</w:t>
            </w:r>
            <w:r w:rsidRPr="004346D2">
              <w:rPr>
                <w:i/>
                <w:iCs/>
                <w:szCs w:val="24"/>
              </w:rPr>
              <w:t xml:space="preserve">., Urtica dioica </w:t>
            </w:r>
            <w:r w:rsidRPr="004346D2">
              <w:rPr>
                <w:szCs w:val="24"/>
              </w:rPr>
              <w:t>ir kitos nitrofilinės bei ekspansyvios rūšys.</w:t>
            </w:r>
          </w:p>
        </w:tc>
      </w:tr>
    </w:tbl>
    <w:p w:rsidR="007F08A3" w:rsidRPr="004346D2" w:rsidRDefault="007F08A3" w:rsidP="007F08A3">
      <w:pPr>
        <w:ind w:left="1134"/>
      </w:pPr>
    </w:p>
    <w:p w:rsidR="007F08A3" w:rsidRDefault="007F08A3">
      <w:pPr>
        <w:tabs>
          <w:tab w:val="left" w:pos="567"/>
        </w:tabs>
        <w:rPr>
          <w:b/>
          <w:bCs/>
          <w:szCs w:val="24"/>
          <w:highlight w:val="yellow"/>
        </w:rPr>
      </w:pPr>
    </w:p>
    <w:p w:rsidR="00FE2F72" w:rsidRDefault="00FE2F72" w:rsidP="00FE2F72">
      <w:pPr>
        <w:ind w:left="360"/>
        <w:jc w:val="center"/>
        <w:rPr>
          <w:b/>
          <w:bCs/>
          <w:szCs w:val="24"/>
        </w:rPr>
      </w:pPr>
      <w:r>
        <w:rPr>
          <w:b/>
          <w:bCs/>
          <w:szCs w:val="24"/>
        </w:rPr>
        <w:t>VII SKYRIUS</w:t>
      </w:r>
    </w:p>
    <w:p w:rsidR="00FE2F72" w:rsidRDefault="00FE2F72" w:rsidP="00FE2F72">
      <w:pPr>
        <w:jc w:val="center"/>
        <w:rPr>
          <w:b/>
          <w:bCs/>
          <w:szCs w:val="24"/>
        </w:rPr>
      </w:pPr>
      <w:r>
        <w:rPr>
          <w:b/>
          <w:bCs/>
          <w:szCs w:val="24"/>
        </w:rPr>
        <w:t>P</w:t>
      </w:r>
      <w:r>
        <w:rPr>
          <w:b/>
          <w:bCs/>
          <w:szCs w:val="24"/>
          <w:lang w:val="en-US"/>
        </w:rPr>
        <w:t>AJŪRIO IR ŽEMYNINIŲ SMĖLYNŲ</w:t>
      </w:r>
      <w:r>
        <w:rPr>
          <w:b/>
          <w:bCs/>
          <w:szCs w:val="24"/>
        </w:rPr>
        <w:t xml:space="preserve"> BUVEINĖS </w:t>
      </w:r>
    </w:p>
    <w:p w:rsidR="00FE2F72" w:rsidRDefault="00FE2F72" w:rsidP="00FE2F72">
      <w:pPr>
        <w:rPr>
          <w:b/>
          <w:bCs/>
          <w:szCs w:val="24"/>
        </w:rPr>
      </w:pPr>
    </w:p>
    <w:p w:rsidR="00FE2F72" w:rsidRDefault="00FE2F72" w:rsidP="00FE2F72">
      <w:pPr>
        <w:tabs>
          <w:tab w:val="left" w:pos="12474"/>
        </w:tabs>
        <w:autoSpaceDE w:val="0"/>
        <w:autoSpaceDN w:val="0"/>
        <w:adjustRightInd w:val="0"/>
        <w:ind w:left="1134" w:right="-31"/>
        <w:rPr>
          <w:b/>
          <w:bCs/>
        </w:rPr>
      </w:pPr>
      <w:r>
        <w:rPr>
          <w:b/>
          <w:bCs/>
          <w:szCs w:val="24"/>
        </w:rPr>
        <w:t>Buveinės „2110, Užuomazginės pustomos kopos“ geros apsaugos būklės kriterijai</w:t>
      </w:r>
      <w:r>
        <w:rPr>
          <w:b/>
          <w:bCs/>
          <w:szCs w:val="24"/>
        </w:rPr>
        <w:tab/>
      </w:r>
      <w:r>
        <w:rPr>
          <w:b/>
          <w:bCs/>
          <w:szCs w:val="24"/>
        </w:rPr>
        <w:tab/>
      </w:r>
      <w:r>
        <w:t>1 lentelė</w:t>
      </w:r>
    </w:p>
    <w:p w:rsidR="00FE2F72" w:rsidRDefault="00FE2F72" w:rsidP="00FE2F72">
      <w:pPr>
        <w:tabs>
          <w:tab w:val="left" w:pos="12474"/>
        </w:tabs>
        <w:autoSpaceDE w:val="0"/>
        <w:autoSpaceDN w:val="0"/>
        <w:adjustRightInd w:val="0"/>
        <w:ind w:left="993" w:right="-31"/>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276"/>
        <w:gridCol w:w="1866"/>
        <w:gridCol w:w="1536"/>
        <w:gridCol w:w="2245"/>
        <w:gridCol w:w="5551"/>
      </w:tblGrid>
      <w:tr w:rsidR="00FE2F72" w:rsidTr="00FE2F72">
        <w:tc>
          <w:tcPr>
            <w:tcW w:w="99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jc w:val="center"/>
              <w:rPr>
                <w:b/>
                <w:bCs/>
                <w:szCs w:val="24"/>
              </w:rPr>
            </w:pPr>
            <w:bookmarkStart w:id="4" w:name="_Hlk145603112"/>
            <w:r>
              <w:rPr>
                <w:b/>
                <w:bCs/>
                <w:szCs w:val="24"/>
              </w:rPr>
              <w:t>Eil. Nr.</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rFonts w:eastAsia="Calibri"/>
                <w:b/>
                <w:bCs/>
                <w:szCs w:val="24"/>
              </w:rPr>
            </w:pPr>
            <w:r>
              <w:rPr>
                <w:b/>
                <w:bCs/>
                <w:szCs w:val="24"/>
              </w:rPr>
              <w:t>Kriterijaus kodas</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Matavimo vienetas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55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b/>
                <w:bCs/>
                <w:szCs w:val="24"/>
              </w:rPr>
            </w:pPr>
            <w:r>
              <w:rPr>
                <w:b/>
                <w:bCs/>
                <w:szCs w:val="24"/>
              </w:rPr>
              <w:t>Papildoma informacija</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tabs>
                <w:tab w:val="left" w:pos="360"/>
              </w:tabs>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2110.1</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Bendras buveinių užimamas plotas</w:t>
            </w:r>
          </w:p>
        </w:tc>
        <w:tc>
          <w:tcPr>
            <w:tcW w:w="1536" w:type="dxa"/>
            <w:tcBorders>
              <w:top w:val="single" w:sz="4" w:space="0" w:color="auto"/>
              <w:left w:val="single" w:sz="4" w:space="0" w:color="auto"/>
              <w:bottom w:val="single" w:sz="4" w:space="0" w:color="auto"/>
              <w:right w:val="single" w:sz="4" w:space="0" w:color="auto"/>
            </w:tcBorders>
          </w:tcPr>
          <w:p w:rsidR="00FE2F72" w:rsidRDefault="00FE2F72">
            <w:pPr>
              <w:autoSpaceDE w:val="0"/>
              <w:autoSpaceDN w:val="0"/>
              <w:adjustRightInd w:val="0"/>
              <w:ind w:right="-31"/>
              <w:jc w:val="center"/>
            </w:pPr>
            <w:r>
              <w:t>ha</w:t>
            </w:r>
          </w:p>
          <w:p w:rsidR="00FE2F72" w:rsidRDefault="00FE2F72">
            <w:pPr>
              <w:jc w:val="center"/>
              <w:rPr>
                <w:b/>
                <w:bCs/>
                <w:szCs w:val="24"/>
              </w:rPr>
            </w:pP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t>Stabilus arba didėjantis</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Galimas laikinas sumažėjimas po stiprių audrų, jei natūralūs eoliniai procesai netrikdomi</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2110.2</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 xml:space="preserve">Buveinių, turinčių gerą </w:t>
            </w:r>
            <w:r>
              <w:lastRenderedPageBreak/>
              <w:t>struktūrą ir geras funkcijas, plotas</w:t>
            </w:r>
          </w:p>
        </w:tc>
        <w:tc>
          <w:tcPr>
            <w:tcW w:w="1536" w:type="dxa"/>
            <w:tcBorders>
              <w:top w:val="single" w:sz="4" w:space="0" w:color="auto"/>
              <w:left w:val="single" w:sz="4" w:space="0" w:color="auto"/>
              <w:bottom w:val="single" w:sz="4" w:space="0" w:color="auto"/>
              <w:right w:val="single" w:sz="4" w:space="0" w:color="auto"/>
            </w:tcBorders>
          </w:tcPr>
          <w:p w:rsidR="00FE2F72" w:rsidRDefault="00FE2F72">
            <w:pPr>
              <w:autoSpaceDE w:val="0"/>
              <w:autoSpaceDN w:val="0"/>
              <w:adjustRightInd w:val="0"/>
              <w:ind w:right="-31"/>
              <w:jc w:val="center"/>
            </w:pPr>
            <w:r>
              <w:lastRenderedPageBreak/>
              <w:t>ha</w:t>
            </w:r>
          </w:p>
          <w:p w:rsidR="00FE2F72" w:rsidRDefault="00FE2F72">
            <w:pPr>
              <w:jc w:val="center"/>
              <w:rPr>
                <w:szCs w:val="24"/>
              </w:rPr>
            </w:pP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t>Stabilus arba didėjantis</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Galimas laikinas sumažėjimas po stiprių audrų, jei natūralūs eoliniai procesai netrikdomi</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jc w:val="cente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2110.3</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Eolinio smėlio kauburių aukštis ir išsidėstymas</w:t>
            </w:r>
          </w:p>
        </w:tc>
        <w:tc>
          <w:tcPr>
            <w:tcW w:w="153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t>cm, eksperto vertinimas</w:t>
            </w: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t xml:space="preserve">30–150, yra susišliejusių yra visoje teritorijoje </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ind w:right="-31"/>
            </w:pPr>
            <w:r>
              <w:t>Defliaciją rodo dėl smėlio išpustymo nudžiūvę augalai.</w:t>
            </w:r>
          </w:p>
          <w:p w:rsidR="00FE2F72" w:rsidRDefault="00FE2F72">
            <w:pPr>
              <w:rPr>
                <w:b/>
                <w:bCs/>
                <w:szCs w:val="24"/>
              </w:rPr>
            </w:pPr>
            <w:r>
              <w:t>Jei po ypatingai stiprių audrų buveinė sunaikinta, vertinama jos atsikūrimo galimybė pagal 2110.4 kriterijų.</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jc w:val="cente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2110.4</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Natūralius eolinius procesus trikdančių objektų užimama pajūrio ruožo dalis</w:t>
            </w:r>
          </w:p>
        </w:tc>
        <w:tc>
          <w:tcPr>
            <w:tcW w:w="153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t>proc.</w:t>
            </w: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t xml:space="preserve">&lt;10 </w:t>
            </w:r>
          </w:p>
        </w:tc>
        <w:tc>
          <w:tcPr>
            <w:tcW w:w="5551" w:type="dxa"/>
            <w:tcBorders>
              <w:top w:val="single" w:sz="4" w:space="0" w:color="auto"/>
              <w:left w:val="single" w:sz="4" w:space="0" w:color="auto"/>
              <w:bottom w:val="single" w:sz="4" w:space="0" w:color="auto"/>
              <w:right w:val="single" w:sz="4" w:space="0" w:color="auto"/>
            </w:tcBorders>
          </w:tcPr>
          <w:p w:rsidR="00FE2F72" w:rsidRDefault="00FE2F72">
            <w:pPr>
              <w:autoSpaceDE w:val="0"/>
              <w:autoSpaceDN w:val="0"/>
              <w:adjustRightInd w:val="0"/>
              <w:ind w:right="-31"/>
            </w:pPr>
            <w:r>
              <w:t>Vertinami stambūs, vyraujančius vėjus užstojantys objektai (paplūdimio infrastruktūros statiniai, stambūs bangų išmesti objektai ir kt.), smėlio pernašą iš jūros trikdanti infrastruktūra.</w:t>
            </w:r>
          </w:p>
          <w:p w:rsidR="00FE2F72" w:rsidRDefault="00FE2F72">
            <w:pPr>
              <w:rPr>
                <w:b/>
                <w:bCs/>
                <w:szCs w:val="24"/>
              </w:rPr>
            </w:pP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jc w:val="cente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2110.5</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Augalijos projekcinis padengimas</w:t>
            </w:r>
          </w:p>
        </w:tc>
        <w:tc>
          <w:tcPr>
            <w:tcW w:w="153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rFonts w:eastAsia="Calibri"/>
                <w:szCs w:val="24"/>
              </w:rPr>
            </w:pPr>
            <w:r>
              <w:t>%</w:t>
            </w: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t>&gt;5</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 xml:space="preserve">Vertinamos tik indikatorinės rūšys. </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2110.6</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Nebūdingų rūšių projekcinis padengimas</w:t>
            </w:r>
          </w:p>
        </w:tc>
        <w:tc>
          <w:tcPr>
            <w:tcW w:w="153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rFonts w:eastAsia="Calibri"/>
                <w:szCs w:val="24"/>
              </w:rPr>
            </w:pPr>
            <w:r>
              <w:t>%</w:t>
            </w: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t>&lt;0,1</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 xml:space="preserve">Nebūdingos rūšys – kultūrinės, ruderalinės ir svetimžemės rūšys: </w:t>
            </w:r>
            <w:r>
              <w:rPr>
                <w:i/>
                <w:iCs/>
              </w:rPr>
              <w:t>Arrhenatherum elatius, Lolium perenne, Cirsium arvense, Cirsium vulgare, Senecio jacobea, Urtica dioica,</w:t>
            </w:r>
            <w:r>
              <w:t xml:space="preserve"> </w:t>
            </w:r>
            <w:r>
              <w:rPr>
                <w:i/>
                <w:iCs/>
              </w:rPr>
              <w:t xml:space="preserve"> Phragmites australis, Salix viminalis</w:t>
            </w:r>
            <w:r>
              <w:t>.</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jc w:val="cente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2110.7</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Svetimžemių rūšių projekcinis padengimas</w:t>
            </w:r>
          </w:p>
        </w:tc>
        <w:tc>
          <w:tcPr>
            <w:tcW w:w="153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rFonts w:eastAsia="Calibri"/>
                <w:szCs w:val="24"/>
              </w:rPr>
            </w:pPr>
            <w:r>
              <w:t>%</w:t>
            </w: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t>&lt;0,1, iš jų invazinių 0</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i/>
                <w:iCs/>
              </w:rPr>
              <w:t>Conyza canadensis</w:t>
            </w:r>
            <w:r>
              <w:t xml:space="preserve">, </w:t>
            </w:r>
            <w:r>
              <w:rPr>
                <w:i/>
                <w:iCs/>
              </w:rPr>
              <w:t xml:space="preserve">Gypsophila paniculata, Hippophaë rhamnoides, Rosa rugosa </w:t>
            </w:r>
            <w:r>
              <w:t>ir kt.</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0"/>
              </w:numPr>
              <w:jc w:val="center"/>
              <w:rPr>
                <w:szCs w:val="24"/>
              </w:rPr>
            </w:pP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ind w:left="-108" w:right="-108"/>
              <w:jc w:val="center"/>
              <w:rPr>
                <w:szCs w:val="24"/>
              </w:rPr>
            </w:pPr>
            <w:r>
              <w:t>2110.8</w:t>
            </w:r>
          </w:p>
        </w:tc>
        <w:tc>
          <w:tcPr>
            <w:tcW w:w="1866"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Rekreacijos poveikis</w:t>
            </w:r>
          </w:p>
        </w:tc>
        <w:tc>
          <w:tcPr>
            <w:tcW w:w="153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rFonts w:eastAsia="Calibri"/>
                <w:szCs w:val="24"/>
              </w:rPr>
            </w:pPr>
            <w:r>
              <w:t>Eksperto vertinimas</w:t>
            </w:r>
          </w:p>
        </w:tc>
        <w:tc>
          <w:tcPr>
            <w:tcW w:w="2245"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 xml:space="preserve">Buveinėje rekreacinės infrastruktūros nėra ir privažiuoti prie buveinės &lt;0,5 km atstumu negalima  </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Vertinama infrastruktūra, lemianti nuolatines  smėlio paviršiaus pažaidas</w:t>
            </w:r>
          </w:p>
        </w:tc>
      </w:tr>
      <w:bookmarkEnd w:id="4"/>
    </w:tbl>
    <w:p w:rsidR="00FE2F72" w:rsidRDefault="00FE2F72" w:rsidP="00FE2F72">
      <w:pPr>
        <w:tabs>
          <w:tab w:val="left" w:pos="12474"/>
        </w:tabs>
        <w:autoSpaceDE w:val="0"/>
        <w:autoSpaceDN w:val="0"/>
        <w:adjustRightInd w:val="0"/>
        <w:ind w:left="1134" w:right="-31"/>
        <w:rPr>
          <w:b/>
          <w:bCs/>
        </w:rPr>
      </w:pPr>
    </w:p>
    <w:p w:rsidR="00FE2F72" w:rsidRDefault="00FE2F72" w:rsidP="00FE2F72">
      <w:pPr>
        <w:tabs>
          <w:tab w:val="left" w:pos="12474"/>
        </w:tabs>
        <w:autoSpaceDE w:val="0"/>
        <w:autoSpaceDN w:val="0"/>
        <w:adjustRightInd w:val="0"/>
        <w:ind w:left="1134" w:right="-31"/>
      </w:pPr>
      <w:r>
        <w:rPr>
          <w:b/>
          <w:bCs/>
        </w:rPr>
        <w:t xml:space="preserve">Buveinės „2110, Užuomazginės pustomos kopos“ indikatorinės rūšys </w:t>
      </w:r>
      <w:r>
        <w:rPr>
          <w:b/>
          <w:bCs/>
        </w:rPr>
        <w:tab/>
        <w:t xml:space="preserve">                    </w:t>
      </w:r>
      <w:r>
        <w:t>2 lentelė</w:t>
      </w:r>
    </w:p>
    <w:p w:rsidR="00FE2F72" w:rsidRDefault="00FE2F72" w:rsidP="00FE2F72">
      <w:pPr>
        <w:tabs>
          <w:tab w:val="left" w:pos="12474"/>
        </w:tabs>
        <w:autoSpaceDE w:val="0"/>
        <w:autoSpaceDN w:val="0"/>
        <w:adjustRightInd w:val="0"/>
        <w:ind w:left="993" w:right="-31"/>
      </w:pPr>
    </w:p>
    <w:tbl>
      <w:tblPr>
        <w:tblW w:w="0" w:type="auto"/>
        <w:tblInd w:w="1129" w:type="dxa"/>
        <w:tblLayout w:type="fixed"/>
        <w:tblLook w:val="04A0" w:firstRow="1" w:lastRow="0" w:firstColumn="1" w:lastColumn="0" w:noHBand="0" w:noVBand="1"/>
      </w:tblPr>
      <w:tblGrid>
        <w:gridCol w:w="1134"/>
        <w:gridCol w:w="12333"/>
      </w:tblGrid>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ind w:left="-104"/>
              <w:jc w:val="center"/>
              <w:rPr>
                <w:b/>
                <w:bCs/>
              </w:rPr>
            </w:pPr>
            <w:r>
              <w:rPr>
                <w:b/>
                <w:bCs/>
              </w:rPr>
              <w:t>Eil. Nr.</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b/>
                <w:bCs/>
                <w:i/>
                <w:iCs/>
              </w:rPr>
            </w:pPr>
            <w:r>
              <w:rPr>
                <w:b/>
                <w:bCs/>
              </w:rPr>
              <w:t>Rūšies lotyniškas pavadinimas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color w:val="000000" w:themeColor="text1"/>
              </w:rPr>
              <w:t>Ammophila</w:t>
            </w:r>
            <w:r>
              <w:rPr>
                <w:i/>
                <w:iCs/>
              </w:rPr>
              <w:t xml:space="preserve"> arenaria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Cakile</w:t>
            </w:r>
            <w:r>
              <w:rPr>
                <w:i/>
                <w:iCs/>
              </w:rPr>
              <w:t xml:space="preserve"> maritima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rPr>
            </w:pPr>
            <w:r>
              <w:rPr>
                <w:color w:val="000000" w:themeColor="text1"/>
              </w:rPr>
              <w:t>×</w:t>
            </w:r>
            <w:r>
              <w:rPr>
                <w:i/>
                <w:iCs/>
              </w:rPr>
              <w:t>Calamophila baltica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Corispermum</w:t>
            </w:r>
            <w:r>
              <w:rPr>
                <w:i/>
                <w:iCs/>
              </w:rPr>
              <w:t xml:space="preserve"> intermedium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Elytrigia</w:t>
            </w:r>
            <w:r>
              <w:rPr>
                <w:i/>
                <w:iCs/>
              </w:rPr>
              <w:t xml:space="preserve"> juncea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Honckenya peploides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color w:val="000000" w:themeColor="text1"/>
              </w:rPr>
              <w:t xml:space="preserve">Lathyrus japonicus ssp. maritimus </w:t>
            </w:r>
            <w:r>
              <w:rPr>
                <w:color w:val="000000" w:themeColor="text1"/>
              </w:rPr>
              <w:t>(</w:t>
            </w:r>
            <w:r>
              <w:rPr>
                <w:i/>
                <w:iCs/>
                <w:color w:val="000000" w:themeColor="text1"/>
              </w:rPr>
              <w:t>L. maritimus</w:t>
            </w:r>
            <w:r>
              <w:rPr>
                <w:color w:val="000000" w:themeColor="text1"/>
              </w:rPr>
              <w:t xml:space="preserve">) </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 xml:space="preserve">Leymus </w:t>
            </w:r>
            <w:r>
              <w:rPr>
                <w:i/>
                <w:iCs/>
              </w:rPr>
              <w:t>arenarius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Linaria</w:t>
            </w:r>
            <w:r>
              <w:rPr>
                <w:i/>
                <w:iCs/>
              </w:rPr>
              <w:t xml:space="preserve"> loeselii</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color w:val="000000" w:themeColor="text1"/>
              </w:rPr>
              <w:t>Petasites spurius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color w:val="000000" w:themeColor="text1"/>
              </w:rPr>
              <w:t>Salsola kali</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tcPr>
          <w:p w:rsidR="00FE2F72" w:rsidRDefault="00FE2F72" w:rsidP="00FE2F72">
            <w:pPr>
              <w:pStyle w:val="Sraopastraipa"/>
              <w:numPr>
                <w:ilvl w:val="0"/>
                <w:numId w:val="12"/>
              </w:numPr>
              <w:jc w:val="center"/>
            </w:pP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color w:val="000000" w:themeColor="text1"/>
              </w:rPr>
              <w:t>Tragopogon heterospermus</w:t>
            </w: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rPr>
          <w:b/>
          <w:bCs/>
        </w:rPr>
      </w:pPr>
      <w:r>
        <w:rPr>
          <w:b/>
          <w:bCs/>
          <w:szCs w:val="24"/>
        </w:rPr>
        <w:t>Buveinės „2120, Baltosios kopos“ geros apsaugos būklės kriterijai</w:t>
      </w:r>
      <w:r>
        <w:rPr>
          <w:b/>
          <w:bCs/>
          <w:szCs w:val="24"/>
        </w:rPr>
        <w:tab/>
      </w:r>
      <w:r>
        <w:rPr>
          <w:b/>
          <w:bCs/>
          <w:szCs w:val="24"/>
        </w:rPr>
        <w:tab/>
      </w:r>
      <w:r>
        <w:t>3 lentelė</w:t>
      </w:r>
    </w:p>
    <w:p w:rsidR="00FE2F72" w:rsidRDefault="00FE2F72" w:rsidP="00FE2F72">
      <w:pPr>
        <w:tabs>
          <w:tab w:val="left" w:pos="12474"/>
        </w:tabs>
        <w:autoSpaceDE w:val="0"/>
        <w:autoSpaceDN w:val="0"/>
        <w:adjustRightInd w:val="0"/>
        <w:ind w:left="993" w:right="-31"/>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276"/>
        <w:gridCol w:w="1866"/>
        <w:gridCol w:w="1536"/>
        <w:gridCol w:w="2245"/>
        <w:gridCol w:w="5551"/>
      </w:tblGrid>
      <w:tr w:rsidR="00FE2F72" w:rsidTr="00FE2F72">
        <w:tc>
          <w:tcPr>
            <w:tcW w:w="99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jc w:val="center"/>
              <w:rPr>
                <w:b/>
                <w:bCs/>
                <w:szCs w:val="24"/>
              </w:rPr>
            </w:pPr>
            <w:r>
              <w:rPr>
                <w:b/>
                <w:bCs/>
                <w:szCs w:val="24"/>
              </w:rPr>
              <w:t>Eil. Nr.</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rFonts w:eastAsia="Calibri"/>
                <w:b/>
                <w:bCs/>
                <w:szCs w:val="24"/>
              </w:rPr>
            </w:pPr>
            <w:r>
              <w:rPr>
                <w:b/>
                <w:bCs/>
                <w:szCs w:val="24"/>
              </w:rPr>
              <w:t>Kriterijaus kodas</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Matavimo vienetas</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55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b/>
                <w:bCs/>
                <w:szCs w:val="24"/>
              </w:rPr>
            </w:pPr>
            <w:r>
              <w:rPr>
                <w:b/>
                <w:bCs/>
                <w:szCs w:val="24"/>
              </w:rPr>
              <w:t>Papildoma informacija</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tabs>
                <w:tab w:val="left" w:pos="360"/>
              </w:tabs>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2120.1</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b/>
                <w:bCs/>
                <w:szCs w:val="24"/>
              </w:rPr>
            </w:pPr>
            <w:r>
              <w:t>Bendras buveinių užimamas plotas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t>ha</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t>Stabilus arba didėjantis; mažėjantis tik numatytais atvejais</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Mažėti gali dėl dalies buveinės plotų pasikeitimo į „2110, Užuomazginės pustomos kopos“ ir „2130, Pilkosios kopos“ buveines. Bendras buveinių plotas nesumažėja.</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2120.2</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b/>
                <w:bCs/>
                <w:szCs w:val="24"/>
              </w:rPr>
            </w:pPr>
            <w:r>
              <w:t>Buveinių, turinčių gerą struktūrą ir geras funkcijas, plotas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ha</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t>Stabilus arba didėjantis</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rPr>
                <w:rStyle w:val="normaltextrun"/>
                <w:color w:val="000000"/>
                <w:shd w:val="clear" w:color="auto" w:fill="FFFFFF"/>
              </w:rPr>
              <w:t>Galimas laikinas sumažėjimas po ekstremalių audrų</w:t>
            </w:r>
            <w:r>
              <w:rPr>
                <w:rStyle w:val="eop"/>
              </w:rPr>
              <w:t>.</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2120.3</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b/>
                <w:bCs/>
                <w:szCs w:val="24"/>
              </w:rPr>
            </w:pPr>
            <w:r>
              <w:t>Augalijos struktūra</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t>stadijų skaičius</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I, II, III arba</w:t>
            </w:r>
          </w:p>
          <w:p w:rsidR="00FE2F72" w:rsidRDefault="00FE2F72">
            <w:pPr>
              <w:jc w:val="center"/>
              <w:rPr>
                <w:b/>
                <w:bCs/>
                <w:szCs w:val="24"/>
              </w:rPr>
            </w:pPr>
            <w:r>
              <w:t>I, II</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r>
              <w:t>Augalijos vystymosi stadijos:</w:t>
            </w:r>
          </w:p>
          <w:p w:rsidR="00FE2F72" w:rsidRDefault="00FE2F72">
            <w:r>
              <w:t>I – pionierinė (žolyno susivėrimas &lt;10%);</w:t>
            </w:r>
          </w:p>
          <w:p w:rsidR="00FE2F72" w:rsidRDefault="00FE2F72">
            <w:r>
              <w:t>II – optimali (vieno arba dviejų ardų žolynas, projekcinis padengimas 10–30 %);</w:t>
            </w:r>
          </w:p>
          <w:p w:rsidR="00FE2F72" w:rsidRDefault="00FE2F72">
            <w:pPr>
              <w:rPr>
                <w:b/>
                <w:bCs/>
                <w:szCs w:val="24"/>
              </w:rPr>
            </w:pPr>
            <w:r>
              <w:t>III – vėlyvoji (tolygus dviejų ardų žolynas, projekcinis padengimas &gt;30 %, gali būti samanų).</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2120.4</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b/>
                <w:bCs/>
                <w:szCs w:val="24"/>
              </w:rPr>
            </w:pPr>
            <w:r>
              <w:t>Atviro smėlio užimamas plotas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t>31–70</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2120.5</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Indikatorinės rūšys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rFonts w:eastAsia="Calibri"/>
                <w:szCs w:val="24"/>
              </w:rPr>
            </w:pPr>
            <w:r>
              <w:t>vnt.</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&gt;2</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b/>
                <w:bCs/>
                <w:szCs w:val="24"/>
              </w:rPr>
            </w:pPr>
            <w:r>
              <w:t>-</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2120.6</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Sumedėjusių augalų projekcinis padengimas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rFonts w:eastAsia="Calibri"/>
                <w:szCs w:val="24"/>
              </w:rPr>
            </w:pPr>
            <w: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&lt;5</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w:t>
            </w:r>
          </w:p>
        </w:tc>
      </w:tr>
      <w:tr w:rsidR="00FE2F72" w:rsidTr="00FE2F72">
        <w:tc>
          <w:tcPr>
            <w:tcW w:w="993" w:type="dxa"/>
            <w:tcBorders>
              <w:top w:val="single" w:sz="4" w:space="0" w:color="auto"/>
              <w:left w:val="single" w:sz="4" w:space="0" w:color="auto"/>
              <w:bottom w:val="single" w:sz="4" w:space="0" w:color="auto"/>
              <w:right w:val="single" w:sz="4" w:space="0" w:color="auto"/>
            </w:tcBorders>
            <w:vAlign w:val="center"/>
          </w:tcPr>
          <w:p w:rsidR="00FE2F72" w:rsidRDefault="00FE2F72" w:rsidP="00FE2F72">
            <w:pPr>
              <w:pStyle w:val="Sraopastraipa"/>
              <w:numPr>
                <w:ilvl w:val="0"/>
                <w:numId w:val="14"/>
              </w:numPr>
              <w:jc w:val="center"/>
              <w:rPr>
                <w:szCs w:val="24"/>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ind w:left="-108" w:right="-108"/>
              <w:jc w:val="center"/>
              <w:rPr>
                <w:szCs w:val="24"/>
              </w:rPr>
            </w:pPr>
            <w:r>
              <w:t>2120.7</w:t>
            </w:r>
          </w:p>
        </w:tc>
        <w:tc>
          <w:tcPr>
            <w:tcW w:w="186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Svetimžemių augalų rūšių projekcinis padengimas</w:t>
            </w:r>
          </w:p>
        </w:tc>
        <w:tc>
          <w:tcPr>
            <w:tcW w:w="153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rFonts w:eastAsia="Calibri"/>
                <w:szCs w:val="24"/>
              </w:rPr>
            </w:pPr>
            <w:r>
              <w:t>proc.</w:t>
            </w:r>
          </w:p>
        </w:tc>
        <w:tc>
          <w:tcPr>
            <w:tcW w:w="22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&lt;5</w:t>
            </w:r>
          </w:p>
        </w:tc>
        <w:tc>
          <w:tcPr>
            <w:tcW w:w="5551"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i/>
                <w:iCs/>
              </w:rPr>
              <w:t>-</w:t>
            </w: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pPr>
      <w:r>
        <w:rPr>
          <w:b/>
          <w:bCs/>
        </w:rPr>
        <w:t xml:space="preserve">Buveinės „2120, Baltosios kopos“ indikatorinės rūšys </w:t>
      </w:r>
      <w:r>
        <w:rPr>
          <w:b/>
          <w:bCs/>
        </w:rPr>
        <w:tab/>
      </w:r>
      <w:r>
        <w:t xml:space="preserve">              4 lentelė</w:t>
      </w:r>
    </w:p>
    <w:p w:rsidR="00FE2F72" w:rsidRDefault="00FE2F72" w:rsidP="00FE2F72">
      <w:pPr>
        <w:tabs>
          <w:tab w:val="left" w:pos="12474"/>
        </w:tabs>
        <w:autoSpaceDE w:val="0"/>
        <w:autoSpaceDN w:val="0"/>
        <w:adjustRightInd w:val="0"/>
        <w:ind w:left="993" w:right="-31"/>
      </w:pPr>
    </w:p>
    <w:tbl>
      <w:tblPr>
        <w:tblW w:w="0" w:type="auto"/>
        <w:tblInd w:w="1129" w:type="dxa"/>
        <w:tblLayout w:type="fixed"/>
        <w:tblLook w:val="04A0" w:firstRow="1" w:lastRow="0" w:firstColumn="1" w:lastColumn="0" w:noHBand="0" w:noVBand="1"/>
      </w:tblPr>
      <w:tblGrid>
        <w:gridCol w:w="1134"/>
        <w:gridCol w:w="12191"/>
      </w:tblGrid>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ind w:left="-104"/>
              <w:jc w:val="center"/>
              <w:rPr>
                <w:b/>
                <w:bCs/>
              </w:rPr>
            </w:pPr>
            <w:r>
              <w:rPr>
                <w:b/>
                <w:bCs/>
              </w:rPr>
              <w:t>Eil. Nr.</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b/>
                <w:bCs/>
                <w:i/>
                <w:iCs/>
              </w:rPr>
            </w:pPr>
            <w:r>
              <w:rPr>
                <w:b/>
                <w:bCs/>
              </w:rPr>
              <w:t>Rūšies lotyniškas pavadinimas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szCs w:val="24"/>
              </w:rPr>
              <w:t>Alyssum gmelinii</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2</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Anthyllis vulneraria ssp. maritima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3</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rPr>
            </w:pPr>
            <w:r>
              <w:rPr>
                <w:i/>
                <w:iCs/>
                <w:szCs w:val="24"/>
              </w:rPr>
              <w:t>Cakile maritima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4</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Eryngium maritimum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5</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Hieracium umbellatum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6</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Honckenya peploides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7</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szCs w:val="24"/>
              </w:rPr>
              <w:t xml:space="preserve">Lathyrus japonicus </w:t>
            </w:r>
            <w:r>
              <w:rPr>
                <w:szCs w:val="24"/>
              </w:rPr>
              <w:t>subsp.</w:t>
            </w:r>
            <w:r>
              <w:rPr>
                <w:i/>
                <w:iCs/>
                <w:szCs w:val="24"/>
              </w:rPr>
              <w:t xml:space="preserve"> maritimus </w:t>
            </w:r>
            <w:r>
              <w:rPr>
                <w:szCs w:val="24"/>
              </w:rPr>
              <w:t>(</w:t>
            </w:r>
            <w:r>
              <w:rPr>
                <w:i/>
                <w:iCs/>
                <w:szCs w:val="24"/>
              </w:rPr>
              <w:t>Lathyrus maritimus</w:t>
            </w:r>
            <w:r>
              <w:rPr>
                <w:szCs w:val="24"/>
              </w:rPr>
              <w:t>)</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8</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Leymus arenarius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9</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Linaria loeselii</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10</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szCs w:val="24"/>
              </w:rPr>
              <w:t>Tragopogon heterospermus</w:t>
            </w:r>
          </w:p>
        </w:tc>
      </w:tr>
    </w:tbl>
    <w:p w:rsidR="00FE2F72" w:rsidRDefault="00FE2F72" w:rsidP="00FE2F72">
      <w:pPr>
        <w:autoSpaceDE w:val="0"/>
        <w:autoSpaceDN w:val="0"/>
        <w:adjustRightInd w:val="0"/>
        <w:ind w:right="-31"/>
        <w:rPr>
          <w:szCs w:val="24"/>
        </w:rPr>
      </w:pPr>
    </w:p>
    <w:p w:rsidR="00FE2F72" w:rsidRDefault="00FE2F72" w:rsidP="00FE2F72">
      <w:pPr>
        <w:tabs>
          <w:tab w:val="left" w:pos="12474"/>
        </w:tabs>
        <w:autoSpaceDE w:val="0"/>
        <w:autoSpaceDN w:val="0"/>
        <w:adjustRightInd w:val="0"/>
        <w:ind w:left="1134" w:right="-31"/>
      </w:pPr>
      <w:r>
        <w:rPr>
          <w:b/>
          <w:bCs/>
          <w:szCs w:val="24"/>
        </w:rPr>
        <w:t>Buveinės „</w:t>
      </w:r>
      <w:r>
        <w:rPr>
          <w:b/>
          <w:bCs/>
          <w:color w:val="000000"/>
          <w:lang w:eastAsia="lt-LT"/>
        </w:rPr>
        <w:t>2130, Pilkosios kopos</w:t>
      </w:r>
      <w:r>
        <w:rPr>
          <w:b/>
          <w:bCs/>
          <w:szCs w:val="24"/>
        </w:rPr>
        <w:t>“ geros apsaugos būklės kriterijai</w:t>
      </w:r>
      <w:r>
        <w:rPr>
          <w:b/>
          <w:bCs/>
          <w:szCs w:val="24"/>
        </w:rPr>
        <w:tab/>
      </w:r>
      <w:r>
        <w:rPr>
          <w:b/>
          <w:bCs/>
          <w:szCs w:val="24"/>
        </w:rPr>
        <w:tab/>
      </w:r>
      <w:r>
        <w:t>5 lentelė</w:t>
      </w:r>
    </w:p>
    <w:p w:rsidR="00FE2F72" w:rsidRDefault="00FE2F72" w:rsidP="00FE2F72">
      <w:pPr>
        <w:tabs>
          <w:tab w:val="left" w:pos="12474"/>
        </w:tabs>
        <w:autoSpaceDE w:val="0"/>
        <w:autoSpaceDN w:val="0"/>
        <w:adjustRightInd w:val="0"/>
        <w:ind w:left="993" w:right="-31"/>
        <w:rPr>
          <w:b/>
          <w:bCs/>
        </w:rPr>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91"/>
        <w:gridCol w:w="1869"/>
        <w:gridCol w:w="1276"/>
        <w:gridCol w:w="2268"/>
        <w:gridCol w:w="5954"/>
      </w:tblGrid>
      <w:tr w:rsidR="00FE2F72" w:rsidTr="00FE2F72">
        <w:tc>
          <w:tcPr>
            <w:tcW w:w="709"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b/>
                <w:bCs/>
                <w:szCs w:val="24"/>
              </w:rPr>
              <w:t>Kriterijaus kodas</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rPr>
            </w:pPr>
            <w:r>
              <w:rPr>
                <w:b/>
                <w:bCs/>
              </w:rPr>
              <w:t xml:space="preserve">Matavimo vienetas </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954"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Papildoma informacija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2130.1</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Stabilus arba didėjantis; mažėjantis tik numatytais atvejais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r>
              <w:t>Mažėti gali dėl dalies buveinės plotų pasikeitimo į „2120, Baltosios kopos“ ir „2140, Kopų varnauogynai“ buveines. Bendras buveinių plotas nesumažėja.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2130.2</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 xml:space="preserve">Buveinių, turinčių gerą </w:t>
            </w:r>
            <w:r>
              <w:rPr>
                <w:szCs w:val="24"/>
              </w:rPr>
              <w:lastRenderedPageBreak/>
              <w:t>struktūrą ir geras funkcijas,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lastRenderedPageBreak/>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rStyle w:val="normaltextrun"/>
                <w:color w:val="000000"/>
                <w:shd w:val="clear" w:color="auto" w:fill="FFFFFF"/>
              </w:rPr>
              <w:t>Galimas laikinas sumažėjimas po ekstremalių audrų</w:t>
            </w:r>
            <w:r>
              <w:rPr>
                <w:rStyle w:val="eop"/>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2130.3</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Augalijos struktūra</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 xml:space="preserve">stadijų skaičius </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rPr>
                <w:szCs w:val="24"/>
              </w:rPr>
              <w:t>I, II, III arba</w:t>
            </w:r>
          </w:p>
          <w:p w:rsidR="00FE2F72" w:rsidRDefault="00FE2F72">
            <w:pPr>
              <w:jc w:val="center"/>
              <w:rPr>
                <w:szCs w:val="24"/>
              </w:rPr>
            </w:pPr>
            <w:r>
              <w:rPr>
                <w:szCs w:val="24"/>
              </w:rPr>
              <w:t>I, II</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r>
              <w:rPr>
                <w:szCs w:val="24"/>
              </w:rPr>
              <w:t>Augalijos vystymosi stadijos:</w:t>
            </w:r>
          </w:p>
          <w:p w:rsidR="00FE2F72" w:rsidRDefault="00FE2F72">
            <w:r>
              <w:rPr>
                <w:szCs w:val="24"/>
              </w:rPr>
              <w:t>I) pionierinė – reta žolinė augalija, daug atviro smėlio plotų, gana aktyvūs eoliniai procesai;</w:t>
            </w:r>
          </w:p>
          <w:p w:rsidR="00FE2F72" w:rsidRDefault="00FE2F72">
            <w:r>
              <w:rPr>
                <w:szCs w:val="24"/>
              </w:rPr>
              <w:t>II) optimali – vyrauja kerpių ir samanų danga, žolinė augalija reta, beveik nėra atviro smėlio plotų;</w:t>
            </w:r>
          </w:p>
          <w:p w:rsidR="00FE2F72" w:rsidRDefault="00FE2F72">
            <w:pPr>
              <w:rPr>
                <w:szCs w:val="24"/>
              </w:rPr>
            </w:pPr>
            <w:r>
              <w:rPr>
                <w:szCs w:val="24"/>
              </w:rPr>
              <w:t>III) vėlyvoji – tanki žolinė augalija, ištisinė samanų ir kerpių danga, nėra atviro smėlio plotų.</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2130.4</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Indikatorinės rūšys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Skaičius / 100 m</w:t>
            </w:r>
            <w:r>
              <w:rPr>
                <w:szCs w:val="24"/>
                <w:vertAlign w:val="superscript"/>
              </w:rPr>
              <w:t>2</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&gt;2</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2130.5</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Sumedėjusių augalų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&lt;10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2130.6</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Svetimžemių augalų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szCs w:val="24"/>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&lt;5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i/>
                <w:iCs/>
                <w:szCs w:val="24"/>
              </w:rPr>
              <w:t>Agropyron dasyanthum, Amelanchier spicata, Cytisus scoparius, Erigeron annuus, Gypsophila paniculata, Robinia pseudoacacia</w:t>
            </w:r>
            <w:r>
              <w:rPr>
                <w:szCs w:val="24"/>
              </w:rPr>
              <w:t>,</w:t>
            </w:r>
            <w:r>
              <w:rPr>
                <w:i/>
                <w:iCs/>
                <w:szCs w:val="24"/>
              </w:rPr>
              <w:t xml:space="preserve"> Rosa rugosa</w:t>
            </w:r>
            <w:r>
              <w:rPr>
                <w:szCs w:val="24"/>
              </w:rPr>
              <w:t xml:space="preserve">, </w:t>
            </w:r>
            <w:r>
              <w:rPr>
                <w:i/>
                <w:iCs/>
                <w:szCs w:val="24"/>
              </w:rPr>
              <w:t xml:space="preserve">Solidago canadensis </w:t>
            </w:r>
            <w:r>
              <w:rPr>
                <w:szCs w:val="24"/>
              </w:rPr>
              <w:t>ir kt.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2130.7</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Atviro smėlio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5–15</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i/>
                <w:iCs/>
                <w:szCs w:val="24"/>
                <w:lang w:eastAsia="yi-Hebr" w:bidi="yi-Hebr"/>
              </w:rPr>
            </w:pP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rPr>
          <w:b/>
          <w:bCs/>
        </w:rPr>
      </w:pPr>
      <w:r>
        <w:rPr>
          <w:b/>
          <w:bCs/>
        </w:rPr>
        <w:t xml:space="preserve">Buveinės </w:t>
      </w:r>
      <w:r>
        <w:rPr>
          <w:b/>
          <w:bCs/>
          <w:szCs w:val="24"/>
        </w:rPr>
        <w:t>„</w:t>
      </w:r>
      <w:r>
        <w:rPr>
          <w:b/>
          <w:bCs/>
          <w:color w:val="000000"/>
          <w:lang w:eastAsia="lt-LT"/>
        </w:rPr>
        <w:t>2130, Pilkosios kopos</w:t>
      </w:r>
      <w:r>
        <w:rPr>
          <w:b/>
          <w:bCs/>
          <w:szCs w:val="24"/>
        </w:rPr>
        <w:t xml:space="preserve">“ </w:t>
      </w:r>
      <w:r>
        <w:rPr>
          <w:b/>
          <w:bCs/>
        </w:rPr>
        <w:t xml:space="preserve">indikatorinės rūšys </w:t>
      </w:r>
      <w:r>
        <w:rPr>
          <w:b/>
          <w:bCs/>
        </w:rPr>
        <w:tab/>
        <w:t xml:space="preserve">                   </w:t>
      </w:r>
      <w:r>
        <w:t>6 lentelė</w:t>
      </w:r>
    </w:p>
    <w:p w:rsidR="00FE2F72" w:rsidRDefault="00FE2F72" w:rsidP="00FE2F72">
      <w:pPr>
        <w:tabs>
          <w:tab w:val="left" w:pos="12474"/>
        </w:tabs>
        <w:autoSpaceDE w:val="0"/>
        <w:autoSpaceDN w:val="0"/>
        <w:adjustRightInd w:val="0"/>
        <w:ind w:left="993" w:right="-31"/>
      </w:pPr>
    </w:p>
    <w:tbl>
      <w:tblPr>
        <w:tblW w:w="0" w:type="auto"/>
        <w:tblInd w:w="1129" w:type="dxa"/>
        <w:tblLayout w:type="fixed"/>
        <w:tblLook w:val="04A0" w:firstRow="1" w:lastRow="0" w:firstColumn="1" w:lastColumn="0" w:noHBand="0" w:noVBand="1"/>
      </w:tblPr>
      <w:tblGrid>
        <w:gridCol w:w="1134"/>
        <w:gridCol w:w="12191"/>
      </w:tblGrid>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ind w:left="-104"/>
              <w:jc w:val="center"/>
              <w:rPr>
                <w:b/>
                <w:bCs/>
              </w:rPr>
            </w:pPr>
            <w:r>
              <w:rPr>
                <w:b/>
                <w:bCs/>
              </w:rPr>
              <w:t>Eil. Nr.</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b/>
                <w:bCs/>
                <w:i/>
                <w:iCs/>
              </w:rPr>
            </w:pPr>
            <w:r>
              <w:rPr>
                <w:b/>
                <w:bCs/>
              </w:rPr>
              <w:t>Rūšies lotyniškas pavadinimas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rPr>
              <w:t>Astragalus arenarius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2</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Alyssum gmelinii</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3</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rPr>
            </w:pPr>
            <w:r>
              <w:rPr>
                <w:i/>
                <w:iCs/>
              </w:rPr>
              <w:t>Dianthus deltoides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4</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Epipactis atrorubens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5</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Eryngium maritimum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6</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Helichrysum arenarium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7</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rPr>
              <w:t>Jasione montana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8</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Thymus serpyllum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9</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 xml:space="preserve">Viola tricolor subsp. curtisii </w:t>
            </w:r>
            <w:r>
              <w:t>(</w:t>
            </w:r>
            <w:r>
              <w:rPr>
                <w:i/>
                <w:iCs/>
              </w:rPr>
              <w:t>Viola litoralis</w:t>
            </w:r>
            <w:r>
              <w:t>)</w:t>
            </w: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pPr>
      <w:r>
        <w:rPr>
          <w:b/>
          <w:bCs/>
          <w:szCs w:val="24"/>
        </w:rPr>
        <w:t>Buveinės „2140, Kopų varnauogynai“ geros apsaugos būklės kriterijai</w:t>
      </w:r>
      <w:r>
        <w:rPr>
          <w:b/>
          <w:bCs/>
          <w:szCs w:val="24"/>
        </w:rPr>
        <w:tab/>
      </w:r>
      <w:r>
        <w:rPr>
          <w:b/>
          <w:bCs/>
          <w:szCs w:val="24"/>
        </w:rPr>
        <w:tab/>
      </w:r>
      <w:r>
        <w:t>7 lentelė</w:t>
      </w:r>
    </w:p>
    <w:p w:rsidR="00FE2F72" w:rsidRDefault="00FE2F72" w:rsidP="00FE2F72">
      <w:pPr>
        <w:tabs>
          <w:tab w:val="left" w:pos="12474"/>
        </w:tabs>
        <w:autoSpaceDE w:val="0"/>
        <w:autoSpaceDN w:val="0"/>
        <w:adjustRightInd w:val="0"/>
        <w:ind w:left="993" w:right="-31"/>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91"/>
        <w:gridCol w:w="1869"/>
        <w:gridCol w:w="1276"/>
        <w:gridCol w:w="2268"/>
        <w:gridCol w:w="5954"/>
      </w:tblGrid>
      <w:tr w:rsidR="00FE2F72" w:rsidTr="00FE2F72">
        <w:tc>
          <w:tcPr>
            <w:tcW w:w="709"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b/>
                <w:bCs/>
                <w:szCs w:val="24"/>
              </w:rPr>
              <w:t>Kriterijaus kodas</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rPr>
            </w:pPr>
            <w:r>
              <w:rPr>
                <w:b/>
                <w:bCs/>
              </w:rPr>
              <w:t>Matavimo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954"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Papildoma informacija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2140.1</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r>
              <w:rPr>
                <w:rStyle w:val="normaltextrun"/>
                <w:color w:val="000000"/>
                <w:shd w:val="clear" w:color="auto" w:fill="FFFFFF"/>
              </w:rPr>
              <w:t>Galimas laikinas sumažėjimas po ekstremalių audrų</w:t>
            </w:r>
            <w:r>
              <w:rPr>
                <w:rStyle w:val="eop"/>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2140.2</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rStyle w:val="normaltextrun"/>
                <w:color w:val="000000"/>
                <w:shd w:val="clear" w:color="auto" w:fill="FFFFFF"/>
              </w:rPr>
              <w:t>Galimas laikinas sumažėjimas po ekstremalių audrų</w:t>
            </w:r>
            <w:r>
              <w:rPr>
                <w:rStyle w:val="eop"/>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2140.3</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i/>
                <w:iCs/>
              </w:rPr>
              <w:t>Empetrum nigrum</w:t>
            </w:r>
            <w:r>
              <w:t xml:space="preserve">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&gt;40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2140.4</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 xml:space="preserve">Negyvybingų </w:t>
            </w:r>
            <w:r>
              <w:rPr>
                <w:i/>
                <w:iCs/>
              </w:rPr>
              <w:t>Empetrum nigrum</w:t>
            </w:r>
            <w:r>
              <w:t xml:space="preserve"> krūmokšnių dalis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&lt;20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2140.5</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Indikatorinės rūšys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vnt.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&gt;2</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2140.6</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Medžių ir krūmų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&lt;10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2140.7</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Svetimžemių augalų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&lt;5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i/>
                <w:iCs/>
                <w:szCs w:val="24"/>
                <w:lang w:eastAsia="yi-Hebr" w:bidi="yi-Hebr"/>
              </w:rPr>
            </w:pPr>
            <w:r>
              <w:rPr>
                <w:i/>
                <w:iCs/>
              </w:rPr>
              <w:t>Cytisus scoparius, Erigeron annuus, Gypsophila paniculata, Robinia pseudoacacia</w:t>
            </w:r>
            <w:r>
              <w:t>,</w:t>
            </w:r>
            <w:r>
              <w:rPr>
                <w:i/>
                <w:iCs/>
              </w:rPr>
              <w:t xml:space="preserve"> Rosa rugosa</w:t>
            </w:r>
            <w:r>
              <w:t xml:space="preserve">, </w:t>
            </w:r>
            <w:r>
              <w:rPr>
                <w:i/>
                <w:iCs/>
              </w:rPr>
              <w:t xml:space="preserve">Solidago canadensis </w:t>
            </w:r>
            <w:r>
              <w:t>ir kt.</w:t>
            </w: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pPr>
      <w:r>
        <w:rPr>
          <w:b/>
          <w:bCs/>
        </w:rPr>
        <w:t xml:space="preserve">Buveinės „2140, Kopų varnauogynai“ indikatorinės rūšys </w:t>
      </w:r>
      <w:r>
        <w:rPr>
          <w:b/>
          <w:bCs/>
        </w:rPr>
        <w:tab/>
      </w:r>
      <w:r>
        <w:t xml:space="preserve">              8 lentelė</w:t>
      </w:r>
    </w:p>
    <w:p w:rsidR="00FE2F72" w:rsidRDefault="00FE2F72" w:rsidP="00FE2F72">
      <w:pPr>
        <w:tabs>
          <w:tab w:val="left" w:pos="12474"/>
        </w:tabs>
        <w:autoSpaceDE w:val="0"/>
        <w:autoSpaceDN w:val="0"/>
        <w:adjustRightInd w:val="0"/>
        <w:ind w:right="-31"/>
      </w:pPr>
    </w:p>
    <w:tbl>
      <w:tblPr>
        <w:tblW w:w="0" w:type="auto"/>
        <w:tblInd w:w="1129" w:type="dxa"/>
        <w:tblLayout w:type="fixed"/>
        <w:tblLook w:val="04A0" w:firstRow="1" w:lastRow="0" w:firstColumn="1" w:lastColumn="0" w:noHBand="0" w:noVBand="1"/>
      </w:tblPr>
      <w:tblGrid>
        <w:gridCol w:w="1134"/>
        <w:gridCol w:w="12191"/>
      </w:tblGrid>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ind w:left="-104"/>
              <w:jc w:val="center"/>
              <w:rPr>
                <w:b/>
                <w:bCs/>
              </w:rPr>
            </w:pPr>
            <w:r>
              <w:rPr>
                <w:b/>
                <w:bCs/>
              </w:rPr>
              <w:t>Eil. Nr.</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b/>
                <w:bCs/>
                <w:i/>
                <w:iCs/>
              </w:rPr>
            </w:pPr>
            <w:r>
              <w:rPr>
                <w:b/>
                <w:bCs/>
              </w:rPr>
              <w:t>Rūšies lotyniškas pavadinimas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szCs w:val="24"/>
              </w:rPr>
              <w:t>Astragalus arenarius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lastRenderedPageBreak/>
              <w:t>2</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bCs/>
                <w:i/>
              </w:rPr>
              <w:t>Helichrysum arenarium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3</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rPr>
            </w:pPr>
            <w:r>
              <w:rPr>
                <w:i/>
                <w:iCs/>
              </w:rPr>
              <w:t>Hieracium umbellatum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4</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Jasione montana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5</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Koeleria glauca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6</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szCs w:val="24"/>
              </w:rPr>
              <w:t>Melampyrum pratense</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7</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rPr>
              <w:t>Pyrola minor</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8</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Polypodium vulgare</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9</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r>
              <w:rPr>
                <w:i/>
                <w:iCs/>
              </w:rPr>
              <w:t>Rumex acetosella</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10</w:t>
            </w:r>
          </w:p>
        </w:tc>
        <w:tc>
          <w:tcPr>
            <w:tcW w:w="12191"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rPr>
              <w:t>Viola tricolor</w:t>
            </w: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rPr>
          <w:b/>
          <w:bCs/>
        </w:rPr>
      </w:pPr>
      <w:bookmarkStart w:id="5" w:name="_Hlk141350875"/>
      <w:r>
        <w:rPr>
          <w:b/>
          <w:bCs/>
          <w:szCs w:val="24"/>
        </w:rPr>
        <w:t>Buveinės „2170, Kopų gluosnynai“ geros apsaugos būklės kriterijai</w:t>
      </w:r>
      <w:r>
        <w:rPr>
          <w:b/>
          <w:bCs/>
          <w:szCs w:val="24"/>
        </w:rPr>
        <w:tab/>
      </w:r>
      <w:r>
        <w:rPr>
          <w:b/>
          <w:bCs/>
          <w:szCs w:val="24"/>
        </w:rPr>
        <w:tab/>
      </w:r>
      <w:r>
        <w:t>9 lentelė</w:t>
      </w:r>
    </w:p>
    <w:p w:rsidR="00FE2F72" w:rsidRDefault="00FE2F72" w:rsidP="00FE2F72">
      <w:pPr>
        <w:tabs>
          <w:tab w:val="left" w:pos="12474"/>
        </w:tabs>
        <w:autoSpaceDE w:val="0"/>
        <w:autoSpaceDN w:val="0"/>
        <w:adjustRightInd w:val="0"/>
        <w:ind w:left="993" w:right="-31"/>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91"/>
        <w:gridCol w:w="1869"/>
        <w:gridCol w:w="1276"/>
        <w:gridCol w:w="2268"/>
        <w:gridCol w:w="5954"/>
      </w:tblGrid>
      <w:tr w:rsidR="00FE2F72" w:rsidTr="00FE2F72">
        <w:tc>
          <w:tcPr>
            <w:tcW w:w="709"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b/>
                <w:bCs/>
                <w:szCs w:val="24"/>
              </w:rPr>
              <w:t>Kriterijaus kodas</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rPr>
            </w:pPr>
            <w:r>
              <w:rPr>
                <w:b/>
                <w:bCs/>
              </w:rPr>
              <w:t>Matavimo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954"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Papildoma informacija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2170.1</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r>
              <w:rPr>
                <w:rStyle w:val="normaltextrun"/>
                <w:color w:val="000000"/>
                <w:shd w:val="clear" w:color="auto" w:fill="FFFFFF"/>
              </w:rPr>
              <w:t>Galimas laikinas sumažėjimas po ekstremalių audrų</w:t>
            </w:r>
            <w: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2170.2</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Buveinių, turinčių gerą struktūrą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rStyle w:val="normaltextrun"/>
                <w:color w:val="000000"/>
                <w:shd w:val="clear" w:color="auto" w:fill="FFFFFF"/>
              </w:rPr>
              <w:t>Galimas laikinas sumažėjimas po ekstremalių audrų</w:t>
            </w:r>
            <w:r>
              <w:rPr>
                <w:szCs w:val="24"/>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2170.3</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Tipinių gluosnių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&gt;50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 xml:space="preserve">Tipinės gluosnių rūšys: </w:t>
            </w:r>
            <w:r>
              <w:rPr>
                <w:i/>
                <w:iCs/>
              </w:rPr>
              <w:t>Salix repens</w:t>
            </w:r>
            <w:r>
              <w:t xml:space="preserve">, </w:t>
            </w:r>
            <w:r>
              <w:rPr>
                <w:i/>
                <w:iCs/>
              </w:rPr>
              <w:t>Salix rosmarinifolia</w:t>
            </w:r>
            <w:r>
              <w:rPr>
                <w:szCs w:val="24"/>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2170.4</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Pažeistų tipinių gluosnių rūšių dalis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&lt;10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Apdžiūvusių, nulaužtų ar kitaip pažeistų tipinių gluosnių rūšių dalis</w:t>
            </w:r>
            <w:r>
              <w:rPr>
                <w:szCs w:val="24"/>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2170.5</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Kitų rūšių sumedėjusių augalų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&lt;10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i/>
                <w:iCs/>
              </w:rPr>
              <w:t>Betula pendula, Betula pubescens</w:t>
            </w:r>
            <w:r>
              <w:t xml:space="preserve">, </w:t>
            </w:r>
            <w:r>
              <w:rPr>
                <w:i/>
                <w:iCs/>
              </w:rPr>
              <w:t>Pinus sylvestris</w:t>
            </w:r>
            <w:r>
              <w:t xml:space="preserve">, </w:t>
            </w:r>
            <w:r>
              <w:rPr>
                <w:i/>
                <w:iCs/>
              </w:rPr>
              <w:t>Populus tremula,</w:t>
            </w:r>
            <w:r>
              <w:t xml:space="preserve"> </w:t>
            </w:r>
            <w:r>
              <w:rPr>
                <w:i/>
                <w:iCs/>
              </w:rPr>
              <w:t>Salix cinerea</w:t>
            </w:r>
            <w:r>
              <w:t xml:space="preserve"> ir kt.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2170.6</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 xml:space="preserve">Svetimžemių augalų rūšių </w:t>
            </w:r>
            <w:r>
              <w:lastRenderedPageBreak/>
              <w:t>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lastRenderedPageBreak/>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&lt;5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i/>
                <w:iCs/>
              </w:rPr>
              <w:t>Amelanchier spicata, Cytisus scoparius, Erigeron annuus, Gypsophila paniculata, Robinia pseudoacacia</w:t>
            </w:r>
            <w:r>
              <w:t>,</w:t>
            </w:r>
            <w:r>
              <w:rPr>
                <w:i/>
                <w:iCs/>
              </w:rPr>
              <w:t xml:space="preserve"> Rosa rugosa</w:t>
            </w:r>
            <w:r>
              <w:t xml:space="preserve">, </w:t>
            </w:r>
            <w:r>
              <w:rPr>
                <w:i/>
                <w:iCs/>
              </w:rPr>
              <w:t xml:space="preserve">Solidago canadensis </w:t>
            </w:r>
            <w:r>
              <w:t>ir kt.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2170.7</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rStyle w:val="normaltextrun"/>
                <w:color w:val="000000"/>
                <w:shd w:val="clear" w:color="auto" w:fill="FFFFFF"/>
              </w:rPr>
              <w:t>Nuolat intensyviai mechaniškai pažeidžiamo paviršiaus ploto dalis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&lt;5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i/>
                <w:iCs/>
                <w:szCs w:val="24"/>
                <w:lang w:eastAsia="yi-Hebr" w:bidi="yi-Hebr"/>
              </w:rPr>
            </w:pPr>
            <w:r>
              <w:rPr>
                <w:rStyle w:val="normaltextrun"/>
                <w:color w:val="000000"/>
                <w:shd w:val="clear" w:color="auto" w:fill="FFFFFF"/>
              </w:rPr>
              <w:t>Provėžuotas, ištryptas, išknistas ir kitaip pažeidžiamas buveinės plotas, kuriame nėra jokios augalijos.</w:t>
            </w:r>
          </w:p>
        </w:tc>
      </w:tr>
      <w:bookmarkEnd w:id="5"/>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rPr>
          <w:b/>
          <w:bCs/>
        </w:rPr>
      </w:pPr>
      <w:r>
        <w:rPr>
          <w:b/>
          <w:bCs/>
          <w:szCs w:val="24"/>
        </w:rPr>
        <w:t>Buveinės „2180, Medžiais apaugusios pajūrio kopos“ geros apsaugos būklės kriterijai</w:t>
      </w:r>
      <w:r>
        <w:rPr>
          <w:b/>
          <w:bCs/>
          <w:szCs w:val="24"/>
        </w:rPr>
        <w:tab/>
      </w:r>
      <w:r>
        <w:rPr>
          <w:b/>
          <w:bCs/>
          <w:szCs w:val="24"/>
        </w:rPr>
        <w:tab/>
      </w:r>
      <w:r>
        <w:t>10 lentelė</w:t>
      </w:r>
    </w:p>
    <w:p w:rsidR="00FE2F72" w:rsidRDefault="00FE2F72" w:rsidP="00FE2F72">
      <w:pPr>
        <w:tabs>
          <w:tab w:val="left" w:pos="12474"/>
        </w:tabs>
        <w:autoSpaceDE w:val="0"/>
        <w:autoSpaceDN w:val="0"/>
        <w:adjustRightInd w:val="0"/>
        <w:ind w:left="1134" w:right="-31"/>
      </w:pPr>
    </w:p>
    <w:p w:rsidR="00FE2F72" w:rsidRDefault="00FE2F72" w:rsidP="00FE2F72">
      <w:pPr>
        <w:tabs>
          <w:tab w:val="left" w:pos="12474"/>
        </w:tabs>
        <w:autoSpaceDE w:val="0"/>
        <w:autoSpaceDN w:val="0"/>
        <w:adjustRightInd w:val="0"/>
        <w:ind w:left="1134" w:right="-31"/>
      </w:pPr>
      <w:r>
        <w:t>Išskiriami 2 buveinės tipo potipiai:</w:t>
      </w:r>
    </w:p>
    <w:p w:rsidR="00FE2F72" w:rsidRDefault="00FE2F72" w:rsidP="00FE2F72">
      <w:pPr>
        <w:tabs>
          <w:tab w:val="left" w:pos="12474"/>
        </w:tabs>
        <w:autoSpaceDE w:val="0"/>
        <w:autoSpaceDN w:val="0"/>
        <w:adjustRightInd w:val="0"/>
        <w:ind w:left="1134" w:right="-31"/>
      </w:pPr>
      <w:r>
        <w:t xml:space="preserve">2180a – Sausieji pajūrio kopų miškai. </w:t>
      </w:r>
    </w:p>
    <w:p w:rsidR="00FE2F72" w:rsidRDefault="00FE2F72" w:rsidP="00FE2F72">
      <w:pPr>
        <w:tabs>
          <w:tab w:val="left" w:pos="12474"/>
        </w:tabs>
        <w:autoSpaceDE w:val="0"/>
        <w:autoSpaceDN w:val="0"/>
        <w:adjustRightInd w:val="0"/>
        <w:ind w:left="1134" w:right="-31"/>
        <w:rPr>
          <w:b/>
          <w:bCs/>
        </w:rPr>
      </w:pPr>
      <w:r>
        <w:t xml:space="preserve">2180b – Drėgnieji pajūrio kopų miškai. </w:t>
      </w:r>
    </w:p>
    <w:p w:rsidR="00FE2F72" w:rsidRDefault="00FE2F72" w:rsidP="00FE2F72">
      <w:pPr>
        <w:tabs>
          <w:tab w:val="left" w:pos="12474"/>
        </w:tabs>
        <w:autoSpaceDE w:val="0"/>
        <w:autoSpaceDN w:val="0"/>
        <w:adjustRightInd w:val="0"/>
        <w:ind w:right="-31"/>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2"/>
        <w:gridCol w:w="1391"/>
        <w:gridCol w:w="2126"/>
        <w:gridCol w:w="1276"/>
        <w:gridCol w:w="2268"/>
        <w:gridCol w:w="5845"/>
      </w:tblGrid>
      <w:tr w:rsidR="00FE2F72" w:rsidTr="00FE2F72">
        <w:tc>
          <w:tcPr>
            <w:tcW w:w="702"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b/>
                <w:bCs/>
                <w:szCs w:val="24"/>
              </w:rPr>
              <w:t>Kriterijaus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b/>
                <w:bCs/>
              </w:rPr>
              <w:t>Matavimo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b/>
                <w:bCs/>
                <w:szCs w:val="24"/>
              </w:rPr>
              <w:t>Tikslinė vertė</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highlight w:val="yellow"/>
              </w:rPr>
            </w:pPr>
            <w:r>
              <w:rPr>
                <w:b/>
                <w:bCs/>
                <w:szCs w:val="24"/>
              </w:rPr>
              <w:t>Papildoma informacija</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2180.1</w:t>
            </w:r>
          </w:p>
        </w:tc>
        <w:tc>
          <w:tcPr>
            <w:tcW w:w="2126"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Stabilus arba didėjantis</w:t>
            </w:r>
          </w:p>
        </w:tc>
        <w:tc>
          <w:tcPr>
            <w:tcW w:w="5845" w:type="dxa"/>
            <w:tcBorders>
              <w:top w:val="single" w:sz="4" w:space="0" w:color="auto"/>
              <w:left w:val="single" w:sz="4" w:space="0" w:color="auto"/>
              <w:bottom w:val="single" w:sz="4" w:space="0" w:color="auto"/>
              <w:right w:val="single" w:sz="4" w:space="0" w:color="auto"/>
            </w:tcBorders>
          </w:tcPr>
          <w:p w:rsidR="00FE2F72" w:rsidRDefault="00FE2F72">
            <w:pPr>
              <w:rPr>
                <w:highlight w:val="yellow"/>
              </w:rPr>
            </w:pP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2180.2</w:t>
            </w:r>
          </w:p>
        </w:tc>
        <w:tc>
          <w:tcPr>
            <w:tcW w:w="2126" w:type="dxa"/>
            <w:tcBorders>
              <w:top w:val="single" w:sz="4" w:space="0" w:color="auto"/>
              <w:left w:val="single" w:sz="4" w:space="0" w:color="auto"/>
              <w:bottom w:val="single" w:sz="4" w:space="0" w:color="auto"/>
              <w:right w:val="single" w:sz="4" w:space="0" w:color="auto"/>
            </w:tcBorders>
            <w:hideMark/>
          </w:tcPr>
          <w:p w:rsidR="00FE2F72" w:rsidRDefault="00FE2F72">
            <w:r>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lang w:eastAsia="yi-Hebr" w:bidi="yi-Hebr"/>
              </w:rPr>
            </w:pPr>
            <w:r>
              <w:rPr>
                <w:szCs w:val="24"/>
              </w:rPr>
              <w:t>Stabilus arba didėjantis</w:t>
            </w:r>
          </w:p>
        </w:tc>
        <w:tc>
          <w:tcPr>
            <w:tcW w:w="5845" w:type="dxa"/>
            <w:tcBorders>
              <w:top w:val="single" w:sz="4" w:space="0" w:color="auto"/>
              <w:left w:val="single" w:sz="4" w:space="0" w:color="auto"/>
              <w:bottom w:val="single" w:sz="4" w:space="0" w:color="auto"/>
              <w:right w:val="single" w:sz="4" w:space="0" w:color="auto"/>
            </w:tcBorders>
          </w:tcPr>
          <w:p w:rsidR="00FE2F72" w:rsidRDefault="00FE2F72">
            <w:pPr>
              <w:rPr>
                <w:highlight w:val="yellow"/>
              </w:rPr>
            </w:pP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2180a.3</w:t>
            </w:r>
          </w:p>
        </w:tc>
        <w:tc>
          <w:tcPr>
            <w:tcW w:w="2126" w:type="dxa"/>
            <w:tcBorders>
              <w:top w:val="single" w:sz="4" w:space="0" w:color="auto"/>
              <w:left w:val="single" w:sz="4" w:space="0" w:color="auto"/>
              <w:bottom w:val="single" w:sz="4" w:space="0" w:color="auto"/>
              <w:right w:val="single" w:sz="4" w:space="0" w:color="auto"/>
            </w:tcBorders>
            <w:hideMark/>
          </w:tcPr>
          <w:p w:rsidR="00FE2F72" w:rsidRDefault="00FE2F72">
            <w:r>
              <w:t>Medyno amžius</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t>Metai</w:t>
            </w:r>
          </w:p>
        </w:tc>
        <w:tc>
          <w:tcPr>
            <w:tcW w:w="2268"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lang w:eastAsia="yi-Hebr" w:bidi="yi-Hebr"/>
              </w:rPr>
            </w:pPr>
            <w:r>
              <w:rPr>
                <w:lang w:eastAsia="yi-Hebr" w:bidi="yi-Hebr"/>
              </w:rPr>
              <w:t>&gt;90</w:t>
            </w:r>
          </w:p>
        </w:tc>
        <w:tc>
          <w:tcPr>
            <w:tcW w:w="5845" w:type="dxa"/>
            <w:tcBorders>
              <w:top w:val="single" w:sz="4" w:space="0" w:color="auto"/>
              <w:left w:val="single" w:sz="4" w:space="0" w:color="auto"/>
              <w:bottom w:val="single" w:sz="4" w:space="0" w:color="auto"/>
              <w:right w:val="single" w:sz="4" w:space="0" w:color="auto"/>
            </w:tcBorders>
            <w:vAlign w:val="center"/>
          </w:tcPr>
          <w:p w:rsidR="00FE2F72" w:rsidRDefault="00FE2F72"/>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2180b.3</w:t>
            </w:r>
          </w:p>
        </w:tc>
        <w:tc>
          <w:tcPr>
            <w:tcW w:w="2126" w:type="dxa"/>
            <w:tcBorders>
              <w:top w:val="single" w:sz="4" w:space="0" w:color="auto"/>
              <w:left w:val="single" w:sz="4" w:space="0" w:color="auto"/>
              <w:bottom w:val="single" w:sz="4" w:space="0" w:color="auto"/>
              <w:right w:val="single" w:sz="4" w:space="0" w:color="auto"/>
            </w:tcBorders>
            <w:hideMark/>
          </w:tcPr>
          <w:p w:rsidR="00FE2F72" w:rsidRDefault="00FE2F72">
            <w:r>
              <w:t>Medyno amžius</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t>Metai</w:t>
            </w:r>
          </w:p>
        </w:tc>
        <w:tc>
          <w:tcPr>
            <w:tcW w:w="2268"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lang w:eastAsia="yi-Hebr" w:bidi="yi-Hebr"/>
              </w:rPr>
            </w:pPr>
            <w:r>
              <w:rPr>
                <w:lang w:eastAsia="yi-Hebr" w:bidi="yi-Hebr"/>
              </w:rPr>
              <w:t>&gt;70</w:t>
            </w:r>
          </w:p>
        </w:tc>
        <w:tc>
          <w:tcPr>
            <w:tcW w:w="5845" w:type="dxa"/>
            <w:tcBorders>
              <w:top w:val="single" w:sz="4" w:space="0" w:color="auto"/>
              <w:left w:val="single" w:sz="4" w:space="0" w:color="auto"/>
              <w:bottom w:val="single" w:sz="4" w:space="0" w:color="auto"/>
              <w:right w:val="single" w:sz="4" w:space="0" w:color="auto"/>
            </w:tcBorders>
            <w:vAlign w:val="center"/>
          </w:tcPr>
          <w:p w:rsidR="00FE2F72" w:rsidRDefault="00FE2F72"/>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val="en-US"/>
              </w:rPr>
            </w:pPr>
            <w:r>
              <w:rPr>
                <w:szCs w:val="24"/>
                <w:lang w:val="en-US"/>
              </w:rPr>
              <w:t>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2180a.4</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Medyno glaudumas ir mozaikiškumas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Eksperto vertinimas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Padengimas 60–80 proc., yra retmių, aikštelių</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Retmės ir aikštelės susiformavusios dėl gaisro pažaidų, vėjovartų ir vėjolaužų, taip pat priskiriami žuvusio miško vietoje atsikuriantys jaunuolynai, žuvusių medynų intarpai.</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2180.5</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t>Introdukuotų medžių rūšių dalis medyne</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&lt;1</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i/>
                <w:iCs/>
              </w:rPr>
              <w:t xml:space="preserve">Pinus mugo, Pinus nigra, Pinus banksiana, Larix </w:t>
            </w:r>
            <w:r>
              <w:t>spp.,</w:t>
            </w:r>
            <w:r>
              <w:rPr>
                <w:i/>
                <w:iCs/>
              </w:rPr>
              <w:t xml:space="preserve"> Abies </w:t>
            </w:r>
            <w:r>
              <w:t xml:space="preserve">spp., </w:t>
            </w:r>
            <w:r>
              <w:rPr>
                <w:i/>
                <w:iCs/>
              </w:rPr>
              <w:t xml:space="preserve">Acer pseudoplatanus, Quercus rubra </w:t>
            </w:r>
            <w:r>
              <w:t>ir kt.</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2180a.6</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t>Indikatorinių rūšių skaičius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vnt.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lang w:eastAsia="yi-Hebr" w:bidi="yi-Hebr"/>
              </w:rPr>
              <w:t>&gt;3</w:t>
            </w:r>
          </w:p>
        </w:tc>
        <w:tc>
          <w:tcPr>
            <w:tcW w:w="5845" w:type="dxa"/>
            <w:tcBorders>
              <w:top w:val="single" w:sz="4" w:space="0" w:color="auto"/>
              <w:left w:val="single" w:sz="4" w:space="0" w:color="auto"/>
              <w:bottom w:val="single" w:sz="4" w:space="0" w:color="auto"/>
              <w:right w:val="single" w:sz="4" w:space="0" w:color="auto"/>
            </w:tcBorders>
            <w:vAlign w:val="center"/>
          </w:tcPr>
          <w:p w:rsidR="00FE2F72" w:rsidRDefault="00FE2F72"/>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lastRenderedPageBreak/>
              <w:t>8</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2180b.6</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t>Indikatorinių rūšių skaičius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vnt.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lang w:eastAsia="yi-Hebr" w:bidi="yi-Hebr"/>
              </w:rPr>
              <w:t>&gt;2</w:t>
            </w:r>
          </w:p>
        </w:tc>
        <w:tc>
          <w:tcPr>
            <w:tcW w:w="5845" w:type="dxa"/>
            <w:tcBorders>
              <w:top w:val="single" w:sz="4" w:space="0" w:color="auto"/>
              <w:left w:val="single" w:sz="4" w:space="0" w:color="auto"/>
              <w:bottom w:val="single" w:sz="4" w:space="0" w:color="auto"/>
              <w:right w:val="single" w:sz="4" w:space="0" w:color="auto"/>
            </w:tcBorders>
            <w:vAlign w:val="center"/>
          </w:tcPr>
          <w:p w:rsidR="00FE2F72" w:rsidRDefault="00FE2F72"/>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9</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r>
              <w:t>2180a.7</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t>Negyvos medienos kiekis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lang w:eastAsia="yi-Hebr" w:bidi="yi-Hebr"/>
              </w:rPr>
            </w:pPr>
            <w:r>
              <w:t>m</w:t>
            </w:r>
            <w:r>
              <w:rPr>
                <w:vertAlign w:val="superscript"/>
              </w:rPr>
              <w:t>3</w:t>
            </w:r>
            <w: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&gt;10</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Vertinami d ≥ 20 cm stati ir nuvirtę negyvi medžiai ar jų dalys</w:t>
            </w:r>
            <w:r>
              <w:t>.</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10</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r>
              <w:t>2180b.7</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t>Negyvos medienos kiekis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lang w:eastAsia="yi-Hebr" w:bidi="yi-Hebr"/>
              </w:rPr>
            </w:pPr>
            <w:r>
              <w:t>m</w:t>
            </w:r>
            <w:r>
              <w:rPr>
                <w:vertAlign w:val="superscript"/>
              </w:rPr>
              <w:t>3</w:t>
            </w:r>
            <w: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&gt;15</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Vertinami d ≥ 20 cm stati ir nuvirtę negyvi medžiai ar jų dalys</w:t>
            </w:r>
            <w:r>
              <w:t>.</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r>
              <w:t>2180.8</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t>Svetimžemių augalų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lang w:eastAsia="yi-Hebr" w:bidi="yi-Hebr"/>
              </w:rPr>
            </w:pPr>
            <w:r>
              <w:rPr>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lang w:eastAsia="yi-Hebr" w:bidi="yi-Hebr"/>
              </w:rPr>
              <w:t>&lt;5</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i/>
                <w:iCs/>
                <w:lang w:eastAsia="yi-Hebr" w:bidi="yi-Hebr"/>
              </w:rPr>
              <w:t>Acer negundo,</w:t>
            </w:r>
            <w:r>
              <w:rPr>
                <w:i/>
                <w:iCs/>
              </w:rPr>
              <w:t xml:space="preserve"> Amelanchier spicata</w:t>
            </w:r>
            <w:r>
              <w:t xml:space="preserve">, </w:t>
            </w:r>
            <w:r>
              <w:rPr>
                <w:i/>
                <w:iCs/>
              </w:rPr>
              <w:t>Cytisus scoparius</w:t>
            </w:r>
            <w:r>
              <w:t xml:space="preserve">, </w:t>
            </w:r>
            <w:r>
              <w:rPr>
                <w:i/>
                <w:iCs/>
              </w:rPr>
              <w:t>Gypsophila paniculata</w:t>
            </w:r>
            <w:r>
              <w:t xml:space="preserve">, </w:t>
            </w:r>
            <w:r>
              <w:rPr>
                <w:i/>
                <w:iCs/>
              </w:rPr>
              <w:t>Impatiens glandulifera</w:t>
            </w:r>
            <w:r>
              <w:t xml:space="preserve">, </w:t>
            </w:r>
            <w:r>
              <w:rPr>
                <w:i/>
                <w:iCs/>
              </w:rPr>
              <w:t>Impatiens parviflora</w:t>
            </w:r>
            <w:r>
              <w:t xml:space="preserve">, </w:t>
            </w:r>
            <w:r>
              <w:rPr>
                <w:i/>
                <w:iCs/>
              </w:rPr>
              <w:t>Padus serotina, Robinia pseudoacacia, Rosa rugosa</w:t>
            </w:r>
            <w:r>
              <w:t xml:space="preserve"> ir kt.</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r>
              <w:t>2180a.9</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Ruderalinių, nitrofilinių ir ekspansyvių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lang w:eastAsia="yi-Hebr" w:bidi="yi-Hebr"/>
              </w:rPr>
            </w:pPr>
            <w:r>
              <w:rPr>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lang w:eastAsia="yi-Hebr" w:bidi="yi-Hebr"/>
              </w:rPr>
              <w:t>&lt;5</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i/>
                <w:iCs/>
                <w:szCs w:val="24"/>
              </w:rPr>
              <w:t xml:space="preserve">Chaerophyllum aromaticum, Filipendula ulmaria, </w:t>
            </w:r>
            <w:r>
              <w:rPr>
                <w:i/>
                <w:iCs/>
                <w:lang w:eastAsia="yi-Hebr" w:bidi="yi-Hebr"/>
              </w:rPr>
              <w:t xml:space="preserve">Phragmites australis, Rubus caesius, Rubus idaeus, Urtica dioica </w:t>
            </w:r>
            <w:r>
              <w:rPr>
                <w:lang w:eastAsia="yi-Hebr" w:bidi="yi-Hebr"/>
              </w:rPr>
              <w:t>ir kt.</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r>
              <w:t>2180b.9</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Ruderalinių, nitrofilinių ir ekspansyvių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lang w:eastAsia="yi-Hebr" w:bidi="yi-Hebr"/>
              </w:rPr>
            </w:pPr>
            <w:r>
              <w:rPr>
                <w:lang w:eastAsia="yi-Hebr" w:bidi="yi-Hebr"/>
              </w:rP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rPr>
                <w:lang w:eastAsia="yi-Hebr" w:bidi="yi-Hebr"/>
              </w:rPr>
              <w:t>&lt;20</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i/>
                <w:iCs/>
                <w:szCs w:val="24"/>
              </w:rPr>
              <w:t xml:space="preserve">Chaerophyllum aromaticum, Filipendula ulmaria, </w:t>
            </w:r>
            <w:r>
              <w:rPr>
                <w:i/>
                <w:iCs/>
                <w:lang w:eastAsia="yi-Hebr" w:bidi="yi-Hebr"/>
              </w:rPr>
              <w:t xml:space="preserve">Phragmites australis, Rubus caesius, Rubus idaeus, Urtica dioica </w:t>
            </w:r>
            <w:r>
              <w:rPr>
                <w:lang w:eastAsia="yi-Hebr" w:bidi="yi-Hebr"/>
              </w:rPr>
              <w:t>ir kt.</w:t>
            </w:r>
          </w:p>
        </w:tc>
      </w:tr>
      <w:tr w:rsidR="00FE2F72" w:rsidTr="00FE2F72">
        <w:tc>
          <w:tcPr>
            <w:tcW w:w="702"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r>
              <w:t>2180b.10</w:t>
            </w:r>
          </w:p>
        </w:tc>
        <w:tc>
          <w:tcPr>
            <w:tcW w:w="2126" w:type="dxa"/>
            <w:tcBorders>
              <w:top w:val="single" w:sz="4" w:space="0" w:color="auto"/>
              <w:left w:val="single" w:sz="4" w:space="0" w:color="auto"/>
              <w:bottom w:val="single" w:sz="4" w:space="0" w:color="auto"/>
              <w:right w:val="single" w:sz="4" w:space="0" w:color="auto"/>
            </w:tcBorders>
            <w:vAlign w:val="center"/>
            <w:hideMark/>
          </w:tcPr>
          <w:p w:rsidR="00FE2F72" w:rsidRDefault="00FE2F72">
            <w:r>
              <w:rPr>
                <w:lang w:eastAsia="yi-Hebr" w:bidi="yi-Hebr"/>
              </w:rPr>
              <w:t>Sausinimo poveikis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lang w:eastAsia="yi-Hebr" w:bidi="yi-Hebr"/>
              </w:rPr>
            </w:pPr>
            <w:r>
              <w:rPr>
                <w:lang w:eastAsia="yi-Hebr" w:bidi="yi-Hebr"/>
              </w:rPr>
              <w:t>Eksperto vertinimas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Nėra</w:t>
            </w:r>
          </w:p>
        </w:tc>
        <w:tc>
          <w:tcPr>
            <w:tcW w:w="5845" w:type="dxa"/>
            <w:tcBorders>
              <w:top w:val="single" w:sz="4" w:space="0" w:color="auto"/>
              <w:left w:val="single" w:sz="4" w:space="0" w:color="auto"/>
              <w:bottom w:val="single" w:sz="4" w:space="0" w:color="auto"/>
              <w:right w:val="single" w:sz="4" w:space="0" w:color="auto"/>
            </w:tcBorders>
            <w:vAlign w:val="center"/>
            <w:hideMark/>
          </w:tcPr>
          <w:p w:rsidR="00FE2F72" w:rsidRDefault="00FE2F72">
            <w:r>
              <w:t>Vertinama, ar yra sausinimo griovių buveinės viduje ar darančiu poveikė atstumu nuo buveinės ir jų poveikis.</w:t>
            </w: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pPr>
      <w:r>
        <w:rPr>
          <w:b/>
          <w:bCs/>
        </w:rPr>
        <w:t xml:space="preserve">Buveinės „2180, Medžiais apaugusios pajūrio kopos“ indikatorinės rūšys </w:t>
      </w:r>
      <w:r>
        <w:rPr>
          <w:b/>
          <w:bCs/>
        </w:rPr>
        <w:tab/>
        <w:t xml:space="preserve">              </w:t>
      </w:r>
      <w:r>
        <w:t>11 lentelė</w:t>
      </w:r>
    </w:p>
    <w:p w:rsidR="00FE2F72" w:rsidRDefault="00FE2F72" w:rsidP="00FE2F72">
      <w:pPr>
        <w:tabs>
          <w:tab w:val="left" w:pos="12474"/>
        </w:tabs>
        <w:autoSpaceDE w:val="0"/>
        <w:autoSpaceDN w:val="0"/>
        <w:adjustRightInd w:val="0"/>
        <w:ind w:right="-31"/>
      </w:pPr>
    </w:p>
    <w:tbl>
      <w:tblPr>
        <w:tblW w:w="13614" w:type="dxa"/>
        <w:tblInd w:w="1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6396"/>
        <w:gridCol w:w="6095"/>
      </w:tblGrid>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left="567" w:right="-675" w:hanging="567"/>
              <w:rPr>
                <w:b/>
                <w:bCs/>
                <w:szCs w:val="24"/>
                <w:lang w:eastAsia="yi-Hebr" w:bidi="yi-Hebr"/>
              </w:rPr>
            </w:pPr>
            <w:r>
              <w:rPr>
                <w:b/>
                <w:bCs/>
                <w:szCs w:val="24"/>
                <w:lang w:eastAsia="yi-Hebr" w:bidi="yi-Hebr"/>
              </w:rPr>
              <w:t xml:space="preserve">Eil. Nr. </w:t>
            </w:r>
          </w:p>
        </w:tc>
        <w:tc>
          <w:tcPr>
            <w:tcW w:w="12491" w:type="dxa"/>
            <w:gridSpan w:val="2"/>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271"/>
                <w:tab w:val="left" w:pos="6412"/>
                <w:tab w:val="left" w:pos="7328"/>
                <w:tab w:val="left" w:pos="9160"/>
                <w:tab w:val="left" w:pos="10076"/>
                <w:tab w:val="left" w:pos="10992"/>
                <w:tab w:val="left" w:pos="11908"/>
                <w:tab w:val="left" w:pos="12824"/>
                <w:tab w:val="left" w:pos="13740"/>
                <w:tab w:val="left" w:pos="14656"/>
              </w:tabs>
              <w:spacing w:line="254" w:lineRule="auto"/>
              <w:ind w:right="-6204"/>
              <w:rPr>
                <w:szCs w:val="24"/>
                <w:lang w:eastAsia="yi-Hebr" w:bidi="yi-Hebr"/>
              </w:rPr>
            </w:pPr>
            <w:r>
              <w:rPr>
                <w:b/>
                <w:bCs/>
                <w:color w:val="000000"/>
                <w:szCs w:val="24"/>
                <w:lang w:eastAsia="lt-LT"/>
              </w:rPr>
              <w:t>Rūšies lotyniškas pavadinimas</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left="567" w:right="-675" w:hanging="284"/>
              <w:rPr>
                <w:szCs w:val="24"/>
                <w:lang w:eastAsia="yi-Hebr" w:bidi="yi-Hebr"/>
              </w:rPr>
            </w:pPr>
            <w:r>
              <w:rPr>
                <w:szCs w:val="24"/>
                <w:lang w:eastAsia="yi-Hebr" w:bidi="yi-Hebr"/>
              </w:rPr>
              <w:t>-</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b/>
                <w:bCs/>
                <w:szCs w:val="24"/>
                <w:lang w:eastAsia="yi-Hebr" w:bidi="yi-Hebr"/>
              </w:rPr>
            </w:pPr>
            <w:r>
              <w:rPr>
                <w:b/>
                <w:bCs/>
                <w:szCs w:val="24"/>
                <w:lang w:eastAsia="yi-Hebr" w:bidi="yi-Hebr"/>
              </w:rPr>
              <w:t xml:space="preserve">2180a </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jc w:val="center"/>
              <w:rPr>
                <w:b/>
                <w:bCs/>
                <w:szCs w:val="24"/>
                <w:lang w:eastAsia="yi-Hebr" w:bidi="yi-Hebr"/>
              </w:rPr>
            </w:pPr>
            <w:r>
              <w:rPr>
                <w:b/>
                <w:bCs/>
                <w:szCs w:val="24"/>
                <w:lang w:eastAsia="yi-Hebr" w:bidi="yi-Hebr"/>
              </w:rPr>
              <w:t xml:space="preserve">2180b </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1</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Chimaphila umbellata</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Carex elongata</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2</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Epipactis atrorubens</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Carex pseudocyperus</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3</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Empetrum nigrum</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Circaea alpina</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4</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Linnaea borealis</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Dryopteris dilatata</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5</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Lycopodium annotinum</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Lysimachia thyrsiflora</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6</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Lycopodium clavatum</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Scrophularia umbrosa</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7</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Moneses uniflora</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Solanum dulcamara</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lastRenderedPageBreak/>
              <w:t>8</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Polypodium vulgare</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Aulacomnium androgynum</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9</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Pyrola rotundifolia</w:t>
            </w:r>
          </w:p>
        </w:tc>
        <w:tc>
          <w:tcPr>
            <w:tcW w:w="6095"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Climacium dendroides</w:t>
            </w: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10</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Pyrola chlorantha</w:t>
            </w:r>
          </w:p>
        </w:tc>
        <w:tc>
          <w:tcPr>
            <w:tcW w:w="6095" w:type="dxa"/>
            <w:tcBorders>
              <w:top w:val="single" w:sz="4" w:space="0" w:color="auto"/>
              <w:left w:val="single" w:sz="4" w:space="0" w:color="auto"/>
              <w:bottom w:val="single" w:sz="4" w:space="0" w:color="auto"/>
              <w:right w:val="single" w:sz="4" w:space="0" w:color="auto"/>
            </w:tcBorders>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p>
        </w:tc>
      </w:tr>
      <w:tr w:rsidR="00FE2F72" w:rsidTr="00FE2F72">
        <w:tc>
          <w:tcPr>
            <w:tcW w:w="1123"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ind w:right="-675" w:firstLine="320"/>
              <w:rPr>
                <w:szCs w:val="24"/>
                <w:lang w:eastAsia="yi-Hebr" w:bidi="yi-Hebr"/>
              </w:rPr>
            </w:pPr>
            <w:r>
              <w:rPr>
                <w:szCs w:val="24"/>
                <w:lang w:eastAsia="yi-Hebr" w:bidi="yi-Hebr"/>
              </w:rPr>
              <w:t>11</w:t>
            </w:r>
          </w:p>
        </w:tc>
        <w:tc>
          <w:tcPr>
            <w:tcW w:w="63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r>
              <w:rPr>
                <w:i/>
                <w:iCs/>
              </w:rPr>
              <w:t>Thymus serpyllum</w:t>
            </w:r>
          </w:p>
        </w:tc>
        <w:tc>
          <w:tcPr>
            <w:tcW w:w="6095" w:type="dxa"/>
            <w:tcBorders>
              <w:top w:val="single" w:sz="4" w:space="0" w:color="auto"/>
              <w:left w:val="single" w:sz="4" w:space="0" w:color="auto"/>
              <w:bottom w:val="single" w:sz="4" w:space="0" w:color="auto"/>
              <w:right w:val="single" w:sz="4" w:space="0" w:color="auto"/>
            </w:tcBorders>
          </w:tcPr>
          <w:p w:rsidR="00FE2F72" w:rsidRDefault="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54" w:lineRule="auto"/>
              <w:rPr>
                <w:i/>
                <w:iCs/>
                <w:szCs w:val="24"/>
                <w:lang w:eastAsia="yi-Hebr" w:bidi="yi-Hebr"/>
              </w:rPr>
            </w:pPr>
          </w:p>
        </w:tc>
      </w:tr>
    </w:tbl>
    <w:p w:rsidR="00FE2F72" w:rsidRDefault="00FE2F72" w:rsidP="00FE2F72">
      <w:pPr>
        <w:autoSpaceDE w:val="0"/>
        <w:autoSpaceDN w:val="0"/>
        <w:adjustRightInd w:val="0"/>
        <w:ind w:right="-31"/>
        <w:rPr>
          <w:szCs w:val="24"/>
        </w:rPr>
      </w:pPr>
    </w:p>
    <w:p w:rsidR="00FE2F72" w:rsidRDefault="00FE2F72" w:rsidP="00FE2F72">
      <w:pPr>
        <w:tabs>
          <w:tab w:val="left" w:pos="12474"/>
        </w:tabs>
        <w:autoSpaceDE w:val="0"/>
        <w:autoSpaceDN w:val="0"/>
        <w:adjustRightInd w:val="0"/>
        <w:ind w:left="1134" w:right="-31"/>
        <w:rPr>
          <w:b/>
          <w:bCs/>
        </w:rPr>
      </w:pPr>
      <w:r>
        <w:rPr>
          <w:b/>
          <w:bCs/>
          <w:szCs w:val="24"/>
        </w:rPr>
        <w:t>Buveinės „2190, Drėgnos tarpkopės“ geros apsaugos būklės kriterijai</w:t>
      </w:r>
      <w:r>
        <w:rPr>
          <w:b/>
          <w:bCs/>
          <w:szCs w:val="24"/>
        </w:rPr>
        <w:tab/>
      </w:r>
      <w:r>
        <w:rPr>
          <w:b/>
          <w:bCs/>
          <w:szCs w:val="24"/>
        </w:rPr>
        <w:tab/>
      </w:r>
      <w:r>
        <w:t>12 lentelė</w:t>
      </w:r>
    </w:p>
    <w:p w:rsidR="00FE2F72" w:rsidRDefault="00FE2F72" w:rsidP="00FE2F72">
      <w:pPr>
        <w:tabs>
          <w:tab w:val="left" w:pos="12474"/>
        </w:tabs>
        <w:autoSpaceDE w:val="0"/>
        <w:autoSpaceDN w:val="0"/>
        <w:adjustRightInd w:val="0"/>
        <w:ind w:left="993" w:right="-31"/>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91"/>
        <w:gridCol w:w="1869"/>
        <w:gridCol w:w="1276"/>
        <w:gridCol w:w="2268"/>
        <w:gridCol w:w="5954"/>
      </w:tblGrid>
      <w:tr w:rsidR="00FE2F72" w:rsidTr="00FE2F72">
        <w:tc>
          <w:tcPr>
            <w:tcW w:w="709"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b/>
                <w:bCs/>
                <w:szCs w:val="24"/>
              </w:rPr>
              <w:t>Kriterijaus kodas</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rPr>
            </w:pPr>
            <w:r>
              <w:rPr>
                <w:b/>
                <w:bCs/>
              </w:rPr>
              <w:t>Matavimo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954"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Papildoma informacija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2190.1</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Bendras buveinių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Stabilus arba didėjantis</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 w:rsidR="00FE2F72" w:rsidRDefault="00FE2F72">
            <w:r>
              <w:tab/>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2190.2</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ha</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Stabilus arba didėjantis</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2190.3</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Dominuojančios rūšys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Eksperto vertinimas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I</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r>
              <w:rPr>
                <w:szCs w:val="24"/>
              </w:rPr>
              <w:t>I – ryškių dominantų nėra;</w:t>
            </w:r>
          </w:p>
          <w:p w:rsidR="00FE2F72" w:rsidRDefault="00FE2F72">
            <w:r>
              <w:rPr>
                <w:szCs w:val="24"/>
              </w:rPr>
              <w:t>II – dominuoja viena iš indikatorinių ar būdingų rūšių (projekcinis padengimas &gt;50 %);</w:t>
            </w:r>
          </w:p>
          <w:p w:rsidR="00FE2F72" w:rsidRDefault="00FE2F72">
            <w:pPr>
              <w:rPr>
                <w:szCs w:val="24"/>
              </w:rPr>
            </w:pPr>
            <w:r>
              <w:rPr>
                <w:szCs w:val="24"/>
              </w:rPr>
              <w:t>III – dominuoja ekspansyvios, ruderalinės, svetimžemės rūšys.</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2190.4</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Indikatorinių rūšių skaičius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vnt.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≥1</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2190.5</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Medžių ir krūmų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&lt;10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 xml:space="preserve">Į vertinimą neįtraukiamas </w:t>
            </w:r>
            <w:r>
              <w:rPr>
                <w:i/>
                <w:iCs/>
              </w:rPr>
              <w:t>Salix repens</w:t>
            </w:r>
            <w: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6</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2190.6</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Svetimžemių augalų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lang w:eastAsia="yi-Hebr" w:bidi="yi-Hebr"/>
              </w:rPr>
              <w:t>&lt;5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rPr>
                <w:i/>
                <w:iCs/>
              </w:rPr>
              <w:t xml:space="preserve">Bidens frondosa, Impatiens glandulifera </w:t>
            </w:r>
            <w:r>
              <w:t>ir kt.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rPr>
                <w:szCs w:val="24"/>
              </w:rPr>
              <w:t>2190.7</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Atviro dirvožemio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5–30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i/>
                <w:iCs/>
                <w:szCs w:val="24"/>
                <w:lang w:eastAsia="yi-Hebr" w:bidi="yi-Hebr"/>
              </w:rPr>
            </w:pPr>
          </w:p>
        </w:tc>
      </w:tr>
    </w:tbl>
    <w:p w:rsidR="00FE2F72" w:rsidRDefault="00FE2F72" w:rsidP="00FE2F72">
      <w:pPr>
        <w:tabs>
          <w:tab w:val="left" w:pos="12474"/>
        </w:tabs>
        <w:autoSpaceDE w:val="0"/>
        <w:autoSpaceDN w:val="0"/>
        <w:adjustRightInd w:val="0"/>
        <w:ind w:right="-31"/>
      </w:pPr>
    </w:p>
    <w:p w:rsidR="00FE2F72" w:rsidRDefault="00FE2F72" w:rsidP="00FE2F72">
      <w:pPr>
        <w:tabs>
          <w:tab w:val="left" w:pos="12474"/>
        </w:tabs>
        <w:autoSpaceDE w:val="0"/>
        <w:autoSpaceDN w:val="0"/>
        <w:adjustRightInd w:val="0"/>
        <w:ind w:left="1134" w:right="-31"/>
        <w:rPr>
          <w:b/>
          <w:bCs/>
        </w:rPr>
      </w:pPr>
      <w:r>
        <w:rPr>
          <w:b/>
          <w:bCs/>
        </w:rPr>
        <w:t xml:space="preserve">Buveinės „2190, Drėgnos tarpkopės“ indikatorinės rūšys </w:t>
      </w:r>
      <w:r>
        <w:rPr>
          <w:b/>
          <w:bCs/>
        </w:rPr>
        <w:tab/>
        <w:t xml:space="preserve">              </w:t>
      </w:r>
      <w:r>
        <w:t>13 lentelė</w:t>
      </w:r>
    </w:p>
    <w:p w:rsidR="00FE2F72" w:rsidRDefault="00FE2F72" w:rsidP="00FE2F72">
      <w:pPr>
        <w:tabs>
          <w:tab w:val="left" w:pos="12474"/>
        </w:tabs>
        <w:autoSpaceDE w:val="0"/>
        <w:autoSpaceDN w:val="0"/>
        <w:adjustRightInd w:val="0"/>
        <w:ind w:right="-31"/>
      </w:pPr>
    </w:p>
    <w:tbl>
      <w:tblPr>
        <w:tblW w:w="0" w:type="auto"/>
        <w:tblInd w:w="1129" w:type="dxa"/>
        <w:tblLayout w:type="fixed"/>
        <w:tblLook w:val="04A0" w:firstRow="1" w:lastRow="0" w:firstColumn="1" w:lastColumn="0" w:noHBand="0" w:noVBand="1"/>
      </w:tblPr>
      <w:tblGrid>
        <w:gridCol w:w="1134"/>
        <w:gridCol w:w="12333"/>
      </w:tblGrid>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ind w:left="-104"/>
              <w:jc w:val="center"/>
              <w:rPr>
                <w:b/>
                <w:bCs/>
              </w:rPr>
            </w:pPr>
            <w:r>
              <w:rPr>
                <w:b/>
                <w:bCs/>
              </w:rPr>
              <w:t>Eil. Nr.</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b/>
                <w:bCs/>
                <w:i/>
                <w:iCs/>
              </w:rPr>
            </w:pPr>
            <w:r>
              <w:rPr>
                <w:b/>
                <w:bCs/>
              </w:rPr>
              <w:t>Rūšies lotyniškas pavadinimas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color w:val="000000" w:themeColor="text1"/>
              </w:rPr>
            </w:pPr>
            <w:r>
              <w:rPr>
                <w:i/>
                <w:iCs/>
              </w:rPr>
              <w:t>Centaurium littorale</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2</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rPr>
              <w:t>Equisetum variegatum</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3</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pPr>
              <w:rPr>
                <w:i/>
                <w:iCs/>
              </w:rPr>
            </w:pPr>
            <w:r>
              <w:rPr>
                <w:bCs/>
                <w:i/>
              </w:rPr>
              <w:t>Juncus balticus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4</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bCs/>
                <w:i/>
              </w:rPr>
              <w:t>Juncus bufonius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5</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i/>
                <w:iCs/>
              </w:rPr>
              <w:t>Radiola linoides</w:t>
            </w:r>
          </w:p>
        </w:tc>
      </w:tr>
      <w:tr w:rsidR="00FE2F72" w:rsidTr="00FE2F72">
        <w:trPr>
          <w:trHeight w:val="300"/>
        </w:trPr>
        <w:tc>
          <w:tcPr>
            <w:tcW w:w="1134"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6</w:t>
            </w:r>
          </w:p>
        </w:tc>
        <w:tc>
          <w:tcPr>
            <w:tcW w:w="12333" w:type="dxa"/>
            <w:tcBorders>
              <w:top w:val="single" w:sz="4" w:space="0" w:color="auto"/>
              <w:left w:val="single" w:sz="4" w:space="0" w:color="auto"/>
              <w:bottom w:val="single" w:sz="4" w:space="0" w:color="auto"/>
              <w:right w:val="single" w:sz="4" w:space="0" w:color="auto"/>
            </w:tcBorders>
            <w:hideMark/>
          </w:tcPr>
          <w:p w:rsidR="00FE2F72" w:rsidRDefault="00FE2F72">
            <w:r>
              <w:rPr>
                <w:bCs/>
                <w:i/>
              </w:rPr>
              <w:t>Sagina nodosa</w:t>
            </w:r>
          </w:p>
        </w:tc>
      </w:tr>
    </w:tbl>
    <w:p w:rsidR="00FE2F72" w:rsidRDefault="00FE2F72" w:rsidP="00FE2F72">
      <w:pPr>
        <w:autoSpaceDE w:val="0"/>
        <w:autoSpaceDN w:val="0"/>
        <w:adjustRightInd w:val="0"/>
        <w:ind w:right="-31"/>
        <w:rPr>
          <w:szCs w:val="24"/>
        </w:rPr>
      </w:pPr>
    </w:p>
    <w:p w:rsidR="00FE2F72" w:rsidRDefault="00FE2F72" w:rsidP="00FE2F72">
      <w:pPr>
        <w:autoSpaceDE w:val="0"/>
        <w:autoSpaceDN w:val="0"/>
        <w:adjustRightInd w:val="0"/>
        <w:ind w:left="1134" w:right="-31"/>
        <w:rPr>
          <w:b/>
          <w:bCs/>
          <w:szCs w:val="24"/>
        </w:rPr>
      </w:pPr>
      <w:r>
        <w:rPr>
          <w:b/>
          <w:bCs/>
          <w:szCs w:val="24"/>
        </w:rPr>
        <w:t>Buveinės „2320 Pajūrio smėlynų tyruliai“ geros apsaugos būklės kriterijai</w:t>
      </w:r>
      <w:r>
        <w:rPr>
          <w:b/>
          <w:bCs/>
          <w:szCs w:val="24"/>
        </w:rPr>
        <w:tab/>
      </w:r>
      <w:r>
        <w:rPr>
          <w:b/>
          <w:bCs/>
          <w:szCs w:val="24"/>
        </w:rPr>
        <w:tab/>
      </w:r>
      <w:r>
        <w:rPr>
          <w:b/>
          <w:bCs/>
          <w:szCs w:val="24"/>
        </w:rPr>
        <w:tab/>
      </w:r>
      <w:r>
        <w:rPr>
          <w:b/>
          <w:bCs/>
          <w:szCs w:val="24"/>
        </w:rPr>
        <w:tab/>
      </w:r>
      <w:r>
        <w:rPr>
          <w:szCs w:val="24"/>
        </w:rPr>
        <w:t>14 lentelė</w:t>
      </w:r>
    </w:p>
    <w:p w:rsidR="00FE2F72" w:rsidRDefault="00FE2F72" w:rsidP="00FE2F72">
      <w:pPr>
        <w:autoSpaceDE w:val="0"/>
        <w:autoSpaceDN w:val="0"/>
        <w:adjustRightInd w:val="0"/>
        <w:ind w:left="1134" w:right="-31"/>
        <w:rPr>
          <w:b/>
          <w:bCs/>
          <w:szCs w:val="24"/>
        </w:rPr>
      </w:pPr>
    </w:p>
    <w:tbl>
      <w:tblPr>
        <w:tblpPr w:leftFromText="180" w:rightFromText="180" w:vertAnchor="text" w:tblpX="1129"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391"/>
        <w:gridCol w:w="1869"/>
        <w:gridCol w:w="1276"/>
        <w:gridCol w:w="2268"/>
        <w:gridCol w:w="5954"/>
      </w:tblGrid>
      <w:tr w:rsidR="00FE2F72" w:rsidTr="00FE2F72">
        <w:tc>
          <w:tcPr>
            <w:tcW w:w="709"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szCs w:val="24"/>
              </w:rPr>
            </w:pPr>
            <w:r>
              <w:rPr>
                <w:b/>
                <w:bCs/>
                <w:szCs w:val="24"/>
              </w:rPr>
              <w:t>Eil. Nr.</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b/>
                <w:bCs/>
                <w:szCs w:val="24"/>
              </w:rPr>
              <w:t>Kriterijaus kodas</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Kriterijus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rPr>
            </w:pPr>
            <w:r>
              <w:rPr>
                <w:b/>
                <w:bCs/>
              </w:rPr>
              <w:t>Matavimo vienetas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Tikslinė vertė</w:t>
            </w:r>
          </w:p>
        </w:tc>
        <w:tc>
          <w:tcPr>
            <w:tcW w:w="5954"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b/>
                <w:bCs/>
                <w:szCs w:val="24"/>
              </w:rPr>
            </w:pPr>
            <w:r>
              <w:rPr>
                <w:b/>
                <w:bCs/>
                <w:szCs w:val="24"/>
              </w:rPr>
              <w:t>Papildoma informacija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1</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2320.1</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Bendras buveinių užimamas plotas</w:t>
            </w:r>
          </w:p>
        </w:tc>
        <w:tc>
          <w:tcPr>
            <w:tcW w:w="1276" w:type="dxa"/>
            <w:tcBorders>
              <w:top w:val="single" w:sz="4" w:space="0" w:color="auto"/>
              <w:left w:val="single" w:sz="4" w:space="0" w:color="auto"/>
              <w:bottom w:val="single" w:sz="4" w:space="0" w:color="auto"/>
              <w:right w:val="single" w:sz="4" w:space="0" w:color="auto"/>
            </w:tcBorders>
          </w:tcPr>
          <w:p w:rsidR="00FE2F72" w:rsidRDefault="00FE2F72">
            <w:pPr>
              <w:jc w:val="center"/>
            </w:pPr>
            <w:r>
              <w:t>ha</w:t>
            </w:r>
          </w:p>
          <w:p w:rsidR="00FE2F72" w:rsidRDefault="00FE2F72">
            <w:pPr>
              <w:jc w:val="center"/>
              <w:rPr>
                <w:szCs w:val="24"/>
              </w:rPr>
            </w:pPr>
          </w:p>
        </w:tc>
        <w:tc>
          <w:tcPr>
            <w:tcW w:w="2268"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r>
              <w:t>Galimas laikinas sumažėjimas po ekstremalių audrų.</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2</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2320.2</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Buveinių, turinčių gerą struktūrą ir geras funkcijas, plotas</w:t>
            </w:r>
          </w:p>
        </w:tc>
        <w:tc>
          <w:tcPr>
            <w:tcW w:w="1276" w:type="dxa"/>
            <w:tcBorders>
              <w:top w:val="single" w:sz="4" w:space="0" w:color="auto"/>
              <w:left w:val="single" w:sz="4" w:space="0" w:color="auto"/>
              <w:bottom w:val="single" w:sz="4" w:space="0" w:color="auto"/>
              <w:right w:val="single" w:sz="4" w:space="0" w:color="auto"/>
            </w:tcBorders>
          </w:tcPr>
          <w:p w:rsidR="00FE2F72" w:rsidRDefault="00FE2F72">
            <w:pPr>
              <w:jc w:val="center"/>
            </w:pPr>
            <w:r>
              <w:t>ha</w:t>
            </w:r>
          </w:p>
          <w:p w:rsidR="00FE2F72" w:rsidRDefault="00FE2F72">
            <w:pPr>
              <w:jc w:val="center"/>
              <w:rPr>
                <w:szCs w:val="24"/>
              </w:rPr>
            </w:pPr>
          </w:p>
        </w:tc>
        <w:tc>
          <w:tcPr>
            <w:tcW w:w="2268"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szCs w:val="24"/>
              </w:rPr>
            </w:pPr>
            <w:r>
              <w:t>Stabilus arba didėjantis</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Galimas laikinas sumažėjimas po ekstremalių audrų</w:t>
            </w:r>
            <w:r>
              <w:rPr>
                <w:szCs w:val="24"/>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3</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2320.3</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Augalijos struktūra</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Eksperto vertinimas</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Visų vystymosi stadijų augalija, degeneracinės stadijos augalija užima &lt;50 %</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 xml:space="preserve">Augalijos vystymosi stadijos: </w:t>
            </w:r>
          </w:p>
          <w:p w:rsidR="00FE2F72" w:rsidRDefault="00FE2F72">
            <w:pPr>
              <w:autoSpaceDE w:val="0"/>
              <w:autoSpaceDN w:val="0"/>
              <w:adjustRightInd w:val="0"/>
            </w:pPr>
            <w:r>
              <w:t xml:space="preserve">1. pradinė (viržiai jauni – tik vegetatyviniai individai, didelė efemerinių augalų rūšių dalis); </w:t>
            </w:r>
          </w:p>
          <w:p w:rsidR="00FE2F72" w:rsidRDefault="00FE2F72">
            <w:pPr>
              <w:autoSpaceDE w:val="0"/>
              <w:autoSpaceDN w:val="0"/>
              <w:adjustRightInd w:val="0"/>
            </w:pPr>
            <w:r>
              <w:t xml:space="preserve">2. suboptimali (viržiai gerai išsivystę, pionierinių rūšių nedaug; </w:t>
            </w:r>
          </w:p>
          <w:p w:rsidR="00FE2F72" w:rsidRDefault="00FE2F72">
            <w:pPr>
              <w:autoSpaceDE w:val="0"/>
              <w:autoSpaceDN w:val="0"/>
              <w:adjustRightInd w:val="0"/>
            </w:pPr>
            <w:r>
              <w:t>3. optimali (viržiai vešlūs, gyvybingi, pionierinių rūšių beveik nėra);</w:t>
            </w:r>
          </w:p>
          <w:p w:rsidR="00FE2F72" w:rsidRDefault="00FE2F72">
            <w:pPr>
              <w:rPr>
                <w:szCs w:val="24"/>
              </w:rPr>
            </w:pPr>
            <w:r>
              <w:t>4. degeneracinė (viržiai mažai gyvybingi).</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4</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2320.4</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Atviro smėlio užimamas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proc.</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color w:val="333333"/>
              </w:rPr>
              <w:t>11–25</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5</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2320.5</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Medžių ir krūmų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&lt;10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rPr>
                <w:szCs w:val="24"/>
              </w:rPr>
            </w:pP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lastRenderedPageBreak/>
              <w:t>6</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2320.6</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Ruderalinių, nitrofilinių ir svetimžemių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lang w:eastAsia="yi-Hebr" w:bidi="yi-Hebr"/>
              </w:rPr>
            </w:pPr>
            <w: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&lt;5, iš jų invazinių – 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szCs w:val="24"/>
              </w:rPr>
            </w:pPr>
            <w:r>
              <w:t>Invazinės rūšys pagal Lietuvos Respublikos aplinkos ministro 2004 m. rugpjūčio 16 d. įsakymu Nr. D1-433 (su vėlesniais papildymais) patvirtintą sąrašą</w:t>
            </w:r>
            <w:r>
              <w:rPr>
                <w:szCs w:val="24"/>
              </w:rPr>
              <w:t>.</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7</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2320.7</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Velėną formuojančių augalų rūšių projekcinis padengimas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t>&lt;25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i/>
                <w:iCs/>
                <w:szCs w:val="24"/>
                <w:lang w:eastAsia="yi-Hebr" w:bidi="yi-Hebr"/>
              </w:rPr>
            </w:pPr>
            <w:r>
              <w:t xml:space="preserve">Velėną formuojančios rūšys: </w:t>
            </w:r>
            <w:r>
              <w:rPr>
                <w:i/>
                <w:iCs/>
              </w:rPr>
              <w:t>Avenella flexuosa</w:t>
            </w:r>
            <w:r>
              <w:t xml:space="preserve"> (</w:t>
            </w:r>
            <w:r>
              <w:rPr>
                <w:i/>
                <w:iCs/>
              </w:rPr>
              <w:t>Deschampsia flexuosa</w:t>
            </w:r>
            <w:r>
              <w:t xml:space="preserve">), </w:t>
            </w:r>
            <w:r>
              <w:rPr>
                <w:i/>
                <w:iCs/>
              </w:rPr>
              <w:t>Carex arenaria, Danthonia decumbens, Nardus stricta.</w:t>
            </w:r>
          </w:p>
        </w:tc>
      </w:tr>
      <w:tr w:rsidR="00FE2F72" w:rsidTr="00FE2F72">
        <w:tc>
          <w:tcPr>
            <w:tcW w:w="709"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rPr>
                <w:szCs w:val="24"/>
              </w:rPr>
            </w:pPr>
            <w:r>
              <w:rPr>
                <w:szCs w:val="24"/>
              </w:rPr>
              <w:t xml:space="preserve">8 </w:t>
            </w:r>
          </w:p>
        </w:tc>
        <w:tc>
          <w:tcPr>
            <w:tcW w:w="139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rPr>
                <w:szCs w:val="24"/>
              </w:rPr>
            </w:pPr>
            <w:r>
              <w:t>2320.8</w:t>
            </w:r>
          </w:p>
        </w:tc>
        <w:tc>
          <w:tcPr>
            <w:tcW w:w="1869" w:type="dxa"/>
            <w:tcBorders>
              <w:top w:val="single" w:sz="4" w:space="0" w:color="auto"/>
              <w:left w:val="single" w:sz="4" w:space="0" w:color="auto"/>
              <w:bottom w:val="single" w:sz="4" w:space="0" w:color="auto"/>
              <w:right w:val="single" w:sz="4" w:space="0" w:color="auto"/>
            </w:tcBorders>
            <w:vAlign w:val="center"/>
            <w:hideMark/>
          </w:tcPr>
          <w:p w:rsidR="00FE2F72" w:rsidRDefault="00FE2F72">
            <w:r>
              <w:t>Nuolatinių pažaidų plotas</w:t>
            </w:r>
          </w:p>
        </w:tc>
        <w:tc>
          <w:tcPr>
            <w:tcW w:w="1276"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w:t>
            </w:r>
          </w:p>
        </w:tc>
        <w:tc>
          <w:tcPr>
            <w:tcW w:w="2268" w:type="dxa"/>
            <w:tcBorders>
              <w:top w:val="single" w:sz="4" w:space="0" w:color="auto"/>
              <w:left w:val="single" w:sz="4" w:space="0" w:color="auto"/>
              <w:bottom w:val="single" w:sz="4" w:space="0" w:color="auto"/>
              <w:right w:val="single" w:sz="4" w:space="0" w:color="auto"/>
            </w:tcBorders>
            <w:vAlign w:val="center"/>
            <w:hideMark/>
          </w:tcPr>
          <w:p w:rsidR="00FE2F72" w:rsidRDefault="00FE2F72">
            <w:pPr>
              <w:jc w:val="center"/>
            </w:pPr>
            <w:r>
              <w:t>&lt;5</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rPr>
                <w:i/>
                <w:iCs/>
                <w:szCs w:val="24"/>
                <w:lang w:eastAsia="yi-Hebr" w:bidi="yi-Hebr"/>
              </w:rPr>
            </w:pPr>
            <w:r>
              <w:t xml:space="preserve">Nuolatinės pažaidos – atviri smėlio plotai, kuriuose dėl nuolatinio trypimo ar važinėjimo negali formuotis augalija. Epizodinės lokalios pažaidos neįskaičiuojamos. </w:t>
            </w:r>
          </w:p>
        </w:tc>
      </w:tr>
    </w:tbl>
    <w:p w:rsidR="00FE2F72" w:rsidRDefault="00FE2F72" w:rsidP="00FE2F72">
      <w:pPr>
        <w:autoSpaceDE w:val="0"/>
        <w:autoSpaceDN w:val="0"/>
        <w:adjustRightInd w:val="0"/>
        <w:ind w:left="1134" w:right="-31"/>
        <w:rPr>
          <w:b/>
          <w:bCs/>
          <w:szCs w:val="24"/>
        </w:rPr>
      </w:pPr>
    </w:p>
    <w:p w:rsidR="00FE2F72" w:rsidRDefault="00FE2F72" w:rsidP="00FE2F72">
      <w:pPr>
        <w:tabs>
          <w:tab w:val="left" w:pos="12474"/>
        </w:tabs>
        <w:autoSpaceDE w:val="0"/>
        <w:autoSpaceDN w:val="0"/>
        <w:adjustRightInd w:val="0"/>
        <w:ind w:right="-31"/>
        <w:rPr>
          <w:b/>
          <w:bCs/>
          <w:szCs w:val="24"/>
        </w:rPr>
      </w:pPr>
    </w:p>
    <w:p w:rsidR="00FE2F72" w:rsidRDefault="00FE2F72" w:rsidP="00FE2F72">
      <w:pPr>
        <w:autoSpaceDE w:val="0"/>
        <w:autoSpaceDN w:val="0"/>
        <w:adjustRightInd w:val="0"/>
        <w:ind w:left="1134"/>
        <w:rPr>
          <w:rFonts w:eastAsia="Calibri"/>
          <w:b/>
          <w:bCs/>
          <w:szCs w:val="24"/>
        </w:rPr>
      </w:pPr>
      <w:r>
        <w:rPr>
          <w:rFonts w:eastAsia="Calibri"/>
          <w:b/>
          <w:bCs/>
          <w:szCs w:val="24"/>
        </w:rPr>
        <w:t>Buveinės 2330, Nesusivėrusios žemyninės smiltpievės</w:t>
      </w:r>
      <w:r>
        <w:rPr>
          <w:rFonts w:eastAsia="Calibri"/>
          <w:b/>
          <w:bCs/>
          <w:color w:val="000000"/>
          <w:szCs w:val="24"/>
          <w:lang w:eastAsia="lt-LT"/>
        </w:rPr>
        <w:t>“</w:t>
      </w:r>
      <w:r>
        <w:rPr>
          <w:rFonts w:eastAsia="Calibri"/>
          <w:b/>
          <w:bCs/>
          <w:szCs w:val="24"/>
        </w:rPr>
        <w:t xml:space="preserve"> geros apsaugos būklės vertinimo kriterijai</w:t>
      </w:r>
      <w:r>
        <w:rPr>
          <w:rFonts w:eastAsia="Calibri"/>
          <w:szCs w:val="24"/>
        </w:rPr>
        <w:t xml:space="preserve"> </w:t>
      </w:r>
      <w:r>
        <w:rPr>
          <w:rFonts w:eastAsia="Calibri"/>
          <w:szCs w:val="24"/>
        </w:rPr>
        <w:tab/>
      </w:r>
      <w:r>
        <w:rPr>
          <w:rFonts w:eastAsia="Calibri"/>
          <w:szCs w:val="24"/>
        </w:rPr>
        <w:tab/>
      </w:r>
      <w:r>
        <w:t>15 lentelė</w:t>
      </w:r>
    </w:p>
    <w:p w:rsidR="00FE2F72" w:rsidRDefault="00FE2F72" w:rsidP="00FE2F72">
      <w:pPr>
        <w:autoSpaceDE w:val="0"/>
        <w:autoSpaceDN w:val="0"/>
        <w:adjustRightInd w:val="0"/>
        <w:ind w:left="993"/>
        <w:rPr>
          <w:rFonts w:eastAsia="Calibri"/>
          <w:b/>
          <w:bCs/>
          <w:szCs w:val="24"/>
        </w:rPr>
      </w:pPr>
    </w:p>
    <w:tbl>
      <w:tblPr>
        <w:tblW w:w="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38"/>
        <w:gridCol w:w="1276"/>
        <w:gridCol w:w="2017"/>
        <w:gridCol w:w="1243"/>
        <w:gridCol w:w="2131"/>
        <w:gridCol w:w="5954"/>
      </w:tblGrid>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rPr>
                <w:b/>
                <w:bCs/>
              </w:rPr>
            </w:pPr>
            <w:r>
              <w:rPr>
                <w:b/>
                <w:bCs/>
              </w:rPr>
              <w:t>Eil. Nr.</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rPr>
                <w:b/>
                <w:bCs/>
              </w:rPr>
            </w:pPr>
            <w:r>
              <w:rPr>
                <w:b/>
                <w:bCs/>
              </w:rPr>
              <w:t>Kriterijaus kodas</w:t>
            </w:r>
          </w:p>
        </w:tc>
        <w:tc>
          <w:tcPr>
            <w:tcW w:w="2017"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rPr>
                <w:b/>
                <w:bCs/>
              </w:rPr>
            </w:pPr>
            <w:r>
              <w:rPr>
                <w:b/>
                <w:bCs/>
              </w:rPr>
              <w:t>Kriterijus</w:t>
            </w:r>
          </w:p>
        </w:tc>
        <w:tc>
          <w:tcPr>
            <w:tcW w:w="1243"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rPr>
                <w:b/>
                <w:bCs/>
              </w:rPr>
            </w:pPr>
            <w:r>
              <w:rPr>
                <w:b/>
                <w:bCs/>
              </w:rPr>
              <w:t>Matavimo vienetai</w:t>
            </w:r>
          </w:p>
        </w:tc>
        <w:tc>
          <w:tcPr>
            <w:tcW w:w="213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rPr>
                <w:b/>
                <w:bCs/>
              </w:rPr>
            </w:pPr>
            <w:r>
              <w:rPr>
                <w:b/>
                <w:bCs/>
              </w:rPr>
              <w:t>Tikslinė vertė</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rPr>
                <w:b/>
                <w:bCs/>
              </w:rPr>
            </w:pPr>
            <w:r>
              <w:rPr>
                <w:b/>
                <w:bCs/>
              </w:rPr>
              <w:t>Papildoma informacija</w:t>
            </w: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1</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2330.1</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Bendras buveinių užimamas plotas</w:t>
            </w:r>
          </w:p>
        </w:tc>
        <w:tc>
          <w:tcPr>
            <w:tcW w:w="1243" w:type="dxa"/>
            <w:tcBorders>
              <w:top w:val="single" w:sz="4" w:space="0" w:color="auto"/>
              <w:left w:val="single" w:sz="4" w:space="0" w:color="auto"/>
              <w:bottom w:val="single" w:sz="4" w:space="0" w:color="auto"/>
              <w:right w:val="single" w:sz="4" w:space="0" w:color="auto"/>
            </w:tcBorders>
            <w:vAlign w:val="center"/>
          </w:tcPr>
          <w:p w:rsidR="00FE2F72" w:rsidRDefault="00FE2F72">
            <w:pPr>
              <w:autoSpaceDE w:val="0"/>
              <w:autoSpaceDN w:val="0"/>
              <w:adjustRightInd w:val="0"/>
              <w:jc w:val="center"/>
            </w:pPr>
            <w:r>
              <w:t>ha</w:t>
            </w:r>
          </w:p>
          <w:p w:rsidR="00FE2F72" w:rsidRDefault="00FE2F72">
            <w:pPr>
              <w:autoSpaceDE w:val="0"/>
              <w:autoSpaceDN w:val="0"/>
              <w:adjustRightInd w:val="0"/>
              <w:jc w:val="center"/>
            </w:pPr>
          </w:p>
        </w:tc>
        <w:tc>
          <w:tcPr>
            <w:tcW w:w="2131"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 xml:space="preserve">Stabilus arba didėjantis </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autoSpaceDE w:val="0"/>
              <w:autoSpaceDN w:val="0"/>
              <w:adjustRightInd w:val="0"/>
            </w:pP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2</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2330.2</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Gerų struktūros buveinių plotas</w:t>
            </w:r>
          </w:p>
        </w:tc>
        <w:tc>
          <w:tcPr>
            <w:tcW w:w="1243" w:type="dxa"/>
            <w:tcBorders>
              <w:top w:val="single" w:sz="4" w:space="0" w:color="auto"/>
              <w:left w:val="single" w:sz="4" w:space="0" w:color="auto"/>
              <w:bottom w:val="single" w:sz="4" w:space="0" w:color="auto"/>
              <w:right w:val="single" w:sz="4" w:space="0" w:color="auto"/>
            </w:tcBorders>
            <w:vAlign w:val="center"/>
          </w:tcPr>
          <w:p w:rsidR="00FE2F72" w:rsidRDefault="00FE2F72">
            <w:pPr>
              <w:autoSpaceDE w:val="0"/>
              <w:autoSpaceDN w:val="0"/>
              <w:adjustRightInd w:val="0"/>
              <w:jc w:val="center"/>
            </w:pPr>
            <w:r>
              <w:t>ha</w:t>
            </w:r>
          </w:p>
          <w:p w:rsidR="00FE2F72" w:rsidRDefault="00FE2F72">
            <w:pPr>
              <w:autoSpaceDE w:val="0"/>
              <w:autoSpaceDN w:val="0"/>
              <w:adjustRightInd w:val="0"/>
              <w:jc w:val="center"/>
            </w:pPr>
          </w:p>
        </w:tc>
        <w:tc>
          <w:tcPr>
            <w:tcW w:w="2131"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 xml:space="preserve">Stabilus arba didėjantis </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autoSpaceDE w:val="0"/>
              <w:autoSpaceDN w:val="0"/>
              <w:adjustRightInd w:val="0"/>
            </w:pP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3</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2330.3</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Augalijos struktūra</w:t>
            </w:r>
          </w:p>
        </w:tc>
        <w:tc>
          <w:tcPr>
            <w:tcW w:w="124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eksperto vertinimas</w:t>
            </w:r>
          </w:p>
        </w:tc>
        <w:tc>
          <w:tcPr>
            <w:tcW w:w="213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Visų vystymosi stadijų augalija</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Augalijos vystymosi stadijos:</w:t>
            </w:r>
            <w:r>
              <w:rPr>
                <w:color w:val="333333"/>
              </w:rPr>
              <w:t xml:space="preserve"> pionierinė (vyrauja vienmečiai augalai, kerpių nėra), optimali (vienmečių ir daugiamečių augalų apylygiai, ryški kerpių danga), vėlyvoji (vyrauja daugiamečiai augalai, samanos, kerpės)</w:t>
            </w:r>
            <w:r>
              <w:t>.</w:t>
            </w: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4</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2330.4</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Indikatorinės rūšys</w:t>
            </w:r>
          </w:p>
        </w:tc>
        <w:tc>
          <w:tcPr>
            <w:tcW w:w="124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Skaičius / 100 m</w:t>
            </w:r>
            <w:r>
              <w:rPr>
                <w:vertAlign w:val="superscript"/>
              </w:rPr>
              <w:t>2</w:t>
            </w:r>
          </w:p>
        </w:tc>
        <w:tc>
          <w:tcPr>
            <w:tcW w:w="213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&gt;2</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Indikatorinių rūšių sąrašas pateikiamas 18 lentelėje.</w:t>
            </w: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5</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2330.5</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Atviro smėlio užimamas plotas</w:t>
            </w:r>
          </w:p>
        </w:tc>
        <w:tc>
          <w:tcPr>
            <w:tcW w:w="124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proc.</w:t>
            </w:r>
          </w:p>
        </w:tc>
        <w:tc>
          <w:tcPr>
            <w:tcW w:w="213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rPr>
                <w:color w:val="333333"/>
              </w:rPr>
            </w:pPr>
            <w:r>
              <w:rPr>
                <w:color w:val="333333"/>
              </w:rPr>
              <w:t>&gt;10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Vertinama dėl vandens ar vėjo erozijos arba neintensyvaus antropogeninio poveikio</w:t>
            </w:r>
            <w:r>
              <w:rPr>
                <w:vertAlign w:val="superscript"/>
              </w:rPr>
              <w:t xml:space="preserve"> </w:t>
            </w:r>
            <w:r>
              <w:t>mozaikiškai išsidėsčiusių atvirų plotelių visuma.</w:t>
            </w: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6</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2330.6</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Svetimžemių rūšių projekcinis padengimas</w:t>
            </w:r>
          </w:p>
        </w:tc>
        <w:tc>
          <w:tcPr>
            <w:tcW w:w="124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proc.</w:t>
            </w:r>
          </w:p>
        </w:tc>
        <w:tc>
          <w:tcPr>
            <w:tcW w:w="2131" w:type="dxa"/>
            <w:tcBorders>
              <w:top w:val="single" w:sz="4" w:space="0" w:color="auto"/>
              <w:left w:val="single" w:sz="4" w:space="0" w:color="auto"/>
              <w:bottom w:val="single" w:sz="4" w:space="0" w:color="auto"/>
              <w:right w:val="single" w:sz="4" w:space="0" w:color="auto"/>
            </w:tcBorders>
            <w:vAlign w:val="center"/>
          </w:tcPr>
          <w:p w:rsidR="00FE2F72" w:rsidRDefault="00FE2F72">
            <w:pPr>
              <w:autoSpaceDE w:val="0"/>
              <w:autoSpaceDN w:val="0"/>
              <w:adjustRightInd w:val="0"/>
              <w:jc w:val="center"/>
            </w:pPr>
          </w:p>
          <w:p w:rsidR="00FE2F72" w:rsidRDefault="00FE2F72">
            <w:pPr>
              <w:autoSpaceDE w:val="0"/>
              <w:autoSpaceDN w:val="0"/>
              <w:adjustRightInd w:val="0"/>
              <w:jc w:val="center"/>
            </w:pPr>
            <w:r>
              <w:t>&lt;1, iš jų invazinių 0</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Invazinės rūšys pagal Lietuvos Respublikos aplinkos ministro 2004 m. rugpjūčio 16 d. įsakymu Nr. D1-433 (su vėlesniais papildymais) patvirtintą sąrašą.</w:t>
            </w: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lastRenderedPageBreak/>
              <w:t>7</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2330.7</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Ruderalinių, nitrofilinių ir ekspansyvių rūšių projekcinis padengimas</w:t>
            </w:r>
          </w:p>
        </w:tc>
        <w:tc>
          <w:tcPr>
            <w:tcW w:w="124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proc.</w:t>
            </w:r>
          </w:p>
        </w:tc>
        <w:tc>
          <w:tcPr>
            <w:tcW w:w="213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&lt;1</w:t>
            </w:r>
          </w:p>
        </w:tc>
        <w:tc>
          <w:tcPr>
            <w:tcW w:w="5954"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Ekspansyvios rūšys:</w:t>
            </w:r>
            <w:r>
              <w:rPr>
                <w:i/>
                <w:iCs/>
              </w:rPr>
              <w:t xml:space="preserve"> Calamagrostis epigejos, Elytrigia repens, Equisetum hyemale, Pteridium aquilinum, Rubus </w:t>
            </w:r>
            <w:r>
              <w:t>spp</w:t>
            </w:r>
            <w:r>
              <w:rPr>
                <w:i/>
                <w:iCs/>
              </w:rPr>
              <w:t>., Pleurozium schreberi, Rhytidiadelphus squarrosus</w:t>
            </w:r>
            <w:r>
              <w:t>.</w:t>
            </w:r>
          </w:p>
        </w:tc>
      </w:tr>
      <w:tr w:rsidR="00FE2F72" w:rsidTr="00FE2F72">
        <w:tc>
          <w:tcPr>
            <w:tcW w:w="738"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jc w:val="center"/>
            </w:pPr>
            <w:r>
              <w:t>8</w:t>
            </w:r>
          </w:p>
        </w:tc>
        <w:tc>
          <w:tcPr>
            <w:tcW w:w="1276"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2330.8</w:t>
            </w:r>
          </w:p>
        </w:tc>
        <w:tc>
          <w:tcPr>
            <w:tcW w:w="2017" w:type="dxa"/>
            <w:tcBorders>
              <w:top w:val="single" w:sz="4" w:space="0" w:color="auto"/>
              <w:left w:val="single" w:sz="4" w:space="0" w:color="auto"/>
              <w:bottom w:val="single" w:sz="4" w:space="0" w:color="auto"/>
              <w:right w:val="single" w:sz="4" w:space="0" w:color="auto"/>
            </w:tcBorders>
            <w:hideMark/>
          </w:tcPr>
          <w:p w:rsidR="00FE2F72" w:rsidRDefault="00FE2F72">
            <w:pPr>
              <w:autoSpaceDE w:val="0"/>
              <w:autoSpaceDN w:val="0"/>
              <w:adjustRightInd w:val="0"/>
            </w:pPr>
            <w:r>
              <w:t>Apaugimas medžiais ir krūmais</w:t>
            </w:r>
          </w:p>
        </w:tc>
        <w:tc>
          <w:tcPr>
            <w:tcW w:w="1243"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proc.</w:t>
            </w:r>
          </w:p>
        </w:tc>
        <w:tc>
          <w:tcPr>
            <w:tcW w:w="2131" w:type="dxa"/>
            <w:tcBorders>
              <w:top w:val="single" w:sz="4" w:space="0" w:color="auto"/>
              <w:left w:val="single" w:sz="4" w:space="0" w:color="auto"/>
              <w:bottom w:val="single" w:sz="4" w:space="0" w:color="auto"/>
              <w:right w:val="single" w:sz="4" w:space="0" w:color="auto"/>
            </w:tcBorders>
            <w:vAlign w:val="center"/>
            <w:hideMark/>
          </w:tcPr>
          <w:p w:rsidR="00FE2F72" w:rsidRDefault="00FE2F72">
            <w:pPr>
              <w:autoSpaceDE w:val="0"/>
              <w:autoSpaceDN w:val="0"/>
              <w:adjustRightInd w:val="0"/>
              <w:jc w:val="center"/>
            </w:pPr>
            <w:r>
              <w:t>&lt;10</w:t>
            </w:r>
          </w:p>
        </w:tc>
        <w:tc>
          <w:tcPr>
            <w:tcW w:w="5954" w:type="dxa"/>
            <w:tcBorders>
              <w:top w:val="single" w:sz="4" w:space="0" w:color="auto"/>
              <w:left w:val="single" w:sz="4" w:space="0" w:color="auto"/>
              <w:bottom w:val="single" w:sz="4" w:space="0" w:color="auto"/>
              <w:right w:val="single" w:sz="4" w:space="0" w:color="auto"/>
            </w:tcBorders>
          </w:tcPr>
          <w:p w:rsidR="00FE2F72" w:rsidRDefault="00FE2F72">
            <w:pPr>
              <w:autoSpaceDE w:val="0"/>
              <w:autoSpaceDN w:val="0"/>
              <w:adjustRightInd w:val="0"/>
            </w:pPr>
          </w:p>
        </w:tc>
      </w:tr>
    </w:tbl>
    <w:p w:rsidR="00FE2F72" w:rsidRDefault="00FE2F72" w:rsidP="00FE2F72">
      <w:pPr>
        <w:rPr>
          <w:rFonts w:eastAsia="Calibri"/>
          <w:b/>
          <w:bCs/>
          <w:szCs w:val="24"/>
        </w:rPr>
      </w:pPr>
    </w:p>
    <w:p w:rsidR="00FE2F72" w:rsidRDefault="00FE2F72" w:rsidP="00FE2F72">
      <w:pPr>
        <w:ind w:left="1134"/>
        <w:rPr>
          <w:rFonts w:eastAsia="Calibri"/>
          <w:b/>
          <w:bCs/>
          <w:szCs w:val="24"/>
        </w:rPr>
      </w:pPr>
      <w:r>
        <w:rPr>
          <w:rFonts w:eastAsia="Calibri"/>
          <w:b/>
          <w:bCs/>
          <w:szCs w:val="24"/>
        </w:rPr>
        <w:t xml:space="preserve">Buveinės </w:t>
      </w:r>
      <w:r>
        <w:rPr>
          <w:rFonts w:eastAsia="Calibri"/>
          <w:b/>
          <w:bCs/>
          <w:color w:val="000000"/>
          <w:szCs w:val="24"/>
          <w:lang w:eastAsia="lt-LT"/>
        </w:rPr>
        <w:t>„</w:t>
      </w:r>
      <w:r>
        <w:rPr>
          <w:rFonts w:eastAsia="Calibri"/>
          <w:b/>
          <w:bCs/>
          <w:szCs w:val="24"/>
        </w:rPr>
        <w:t>2330, Nesusivėrusios žemyninės smiltpievės</w:t>
      </w:r>
      <w:r>
        <w:rPr>
          <w:rFonts w:eastAsia="Calibri"/>
          <w:b/>
          <w:bCs/>
          <w:color w:val="000000"/>
          <w:szCs w:val="24"/>
          <w:lang w:eastAsia="lt-LT"/>
        </w:rPr>
        <w:t>“</w:t>
      </w:r>
      <w:r>
        <w:rPr>
          <w:rFonts w:eastAsia="Calibri"/>
          <w:b/>
          <w:bCs/>
          <w:szCs w:val="24"/>
        </w:rPr>
        <w:t xml:space="preserve"> indikatorinės rūšys </w:t>
      </w:r>
      <w:r>
        <w:rPr>
          <w:rFonts w:eastAsia="Calibri"/>
          <w:b/>
          <w:bCs/>
          <w:szCs w:val="24"/>
        </w:rPr>
        <w:tab/>
      </w:r>
      <w:r>
        <w:rPr>
          <w:rFonts w:eastAsia="Calibri"/>
          <w:b/>
          <w:bCs/>
          <w:szCs w:val="24"/>
        </w:rPr>
        <w:tab/>
      </w:r>
      <w:r>
        <w:rPr>
          <w:rFonts w:eastAsia="Calibri"/>
          <w:b/>
          <w:bCs/>
          <w:szCs w:val="24"/>
        </w:rPr>
        <w:tab/>
      </w:r>
      <w:r>
        <w:rPr>
          <w:rFonts w:eastAsia="Calibri"/>
          <w:b/>
          <w:bCs/>
          <w:szCs w:val="24"/>
        </w:rPr>
        <w:tab/>
      </w:r>
      <w:r>
        <w:rPr>
          <w:rFonts w:eastAsia="Calibri"/>
          <w:szCs w:val="24"/>
        </w:rPr>
        <w:t>16 lentelė</w:t>
      </w:r>
    </w:p>
    <w:p w:rsidR="00FE2F72" w:rsidRDefault="00FE2F72" w:rsidP="00FE2F72">
      <w:pPr>
        <w:ind w:left="1134"/>
        <w:rPr>
          <w:rFonts w:eastAsia="Calibri"/>
          <w:i/>
          <w:iCs/>
          <w:szCs w:val="24"/>
        </w:rPr>
      </w:pPr>
    </w:p>
    <w:tbl>
      <w:tblPr>
        <w:tblW w:w="13467"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196"/>
      </w:tblGrid>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rPr>
                <w:b/>
                <w:bCs/>
              </w:rPr>
            </w:pPr>
            <w:r>
              <w:rPr>
                <w:b/>
                <w:bCs/>
              </w:rPr>
              <w:t xml:space="preserve">Eil. Nr. </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b/>
                <w:bCs/>
              </w:rPr>
            </w:pPr>
            <w:r>
              <w:rPr>
                <w:b/>
                <w:bCs/>
              </w:rPr>
              <w:t>Rūšies lotyniškas pavadinimas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Agrostis vinealis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2</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Astragalus arenarius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3</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pPr>
            <w:r>
              <w:rPr>
                <w:i/>
                <w:iCs/>
              </w:rPr>
              <w:t>Carex arenaria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4</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tabs>
                <w:tab w:val="left" w:pos="3480"/>
              </w:tabs>
              <w:jc w:val="both"/>
            </w:pPr>
            <w:r>
              <w:rPr>
                <w:i/>
                <w:iCs/>
              </w:rPr>
              <w:t>Corynephorus canescens</w:t>
            </w:r>
            <w:r>
              <w:rPr>
                <w:i/>
                <w:iCs/>
              </w:rPr>
              <w:tab/>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5</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Dianthus arenarius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6</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Epipactis atrorubens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7</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pPr>
            <w:r>
              <w:rPr>
                <w:i/>
                <w:iCs/>
              </w:rPr>
              <w:t>Filago arvensis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8</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Filago minima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9</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Gypsophila fastigiata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10</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Holosteum umbellatum</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11</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Jasione montana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12</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Myosotis ramosissima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13</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Myosotis stricta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14</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Silene chlorantha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15</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Silene tatarica</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16</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Scleranthus annuus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17</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Spergula morisonii</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18</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Teesdalia nudicaulis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19</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Tragopogon gorskianus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20</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rPr>
                <w:i/>
                <w:iCs/>
              </w:rPr>
            </w:pPr>
            <w:r>
              <w:rPr>
                <w:i/>
                <w:iCs/>
              </w:rPr>
              <w:t>Tragopogon heterospermus</w:t>
            </w:r>
          </w:p>
        </w:tc>
      </w:tr>
      <w:tr w:rsidR="00FE2F72" w:rsidTr="00FE2F72">
        <w:tc>
          <w:tcPr>
            <w:tcW w:w="1271" w:type="dxa"/>
            <w:tcBorders>
              <w:top w:val="single" w:sz="4" w:space="0" w:color="auto"/>
              <w:left w:val="single" w:sz="4" w:space="0" w:color="auto"/>
              <w:bottom w:val="single" w:sz="4" w:space="0" w:color="auto"/>
              <w:right w:val="single" w:sz="4" w:space="0" w:color="auto"/>
            </w:tcBorders>
            <w:hideMark/>
          </w:tcPr>
          <w:p w:rsidR="00FE2F72" w:rsidRDefault="00FE2F72">
            <w:pPr>
              <w:jc w:val="center"/>
            </w:pPr>
            <w:r>
              <w:t>21</w:t>
            </w:r>
          </w:p>
        </w:tc>
        <w:tc>
          <w:tcPr>
            <w:tcW w:w="12196" w:type="dxa"/>
            <w:tcBorders>
              <w:top w:val="single" w:sz="4" w:space="0" w:color="auto"/>
              <w:left w:val="single" w:sz="4" w:space="0" w:color="auto"/>
              <w:bottom w:val="single" w:sz="4" w:space="0" w:color="auto"/>
              <w:right w:val="single" w:sz="4" w:space="0" w:color="auto"/>
            </w:tcBorders>
            <w:hideMark/>
          </w:tcPr>
          <w:p w:rsidR="00FE2F72" w:rsidRDefault="00FE2F72">
            <w:pPr>
              <w:jc w:val="both"/>
            </w:pPr>
            <w:r>
              <w:rPr>
                <w:i/>
                <w:iCs/>
              </w:rPr>
              <w:t>Thymus serpyllum</w:t>
            </w:r>
          </w:p>
        </w:tc>
      </w:tr>
    </w:tbl>
    <w:p w:rsidR="00FE2F72" w:rsidRDefault="00FE2F72" w:rsidP="00FE2F72">
      <w:pPr>
        <w:rPr>
          <w:rFonts w:eastAsia="Calibri"/>
          <w:i/>
          <w:iCs/>
          <w:szCs w:val="24"/>
        </w:rPr>
      </w:pPr>
    </w:p>
    <w:p w:rsidR="00B52FEF" w:rsidRDefault="00B52FEF">
      <w:pPr>
        <w:ind w:right="827"/>
        <w:rPr>
          <w:szCs w:val="24"/>
        </w:rPr>
      </w:pPr>
    </w:p>
    <w:sectPr w:rsidR="00B52FEF">
      <w:headerReference w:type="even" r:id="rId12"/>
      <w:headerReference w:type="default" r:id="rId13"/>
      <w:footerReference w:type="even" r:id="rId14"/>
      <w:footerReference w:type="default" r:id="rId15"/>
      <w:headerReference w:type="first" r:id="rId16"/>
      <w:footerReference w:type="first" r:id="rId17"/>
      <w:pgSz w:w="16838" w:h="11906" w:orient="landscape"/>
      <w:pgMar w:top="718" w:right="567" w:bottom="83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3C20" w:rsidRDefault="00A93C20">
      <w:r>
        <w:separator/>
      </w:r>
    </w:p>
  </w:endnote>
  <w:endnote w:type="continuationSeparator" w:id="0">
    <w:p w:rsidR="00A93C20" w:rsidRDefault="00A93C20">
      <w:r>
        <w:continuationSeparator/>
      </w:r>
    </w:p>
  </w:endnote>
  <w:endnote w:type="continuationNotice" w:id="1">
    <w:p w:rsidR="00A93C20" w:rsidRDefault="00A93C2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HG Mincho Light J">
    <w:charset w:val="00"/>
    <w:family w:val="auto"/>
    <w:pitch w:val="variable"/>
  </w:font>
  <w:font w:name="TimesLT">
    <w:altName w:val="Times New Roman"/>
    <w:panose1 w:val="00000000000000000000"/>
    <w:charset w:val="00"/>
    <w:family w:val="roman"/>
    <w:notTrueType/>
    <w:pitch w:val="variable"/>
    <w:sig w:usb0="00000003" w:usb1="00000000" w:usb2="00000000" w:usb3="00000000" w:csb0="00000001" w:csb1="00000000"/>
  </w:font>
  <w:font w:name="Cumberland">
    <w:charset w:val="BA"/>
    <w:family w:val="modern"/>
    <w:pitch w:val="fixed"/>
    <w:sig w:usb0="00000287" w:usb1="00000000" w:usb2="00000000" w:usb3="00000000" w:csb0="0000009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F72" w:rsidRDefault="00FE2F72">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F72" w:rsidRDefault="00FE2F72">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F72" w:rsidRDefault="00FE2F72">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3C20" w:rsidRDefault="00A93C20">
      <w:r>
        <w:separator/>
      </w:r>
    </w:p>
  </w:footnote>
  <w:footnote w:type="continuationSeparator" w:id="0">
    <w:p w:rsidR="00A93C20" w:rsidRDefault="00A93C20">
      <w:r>
        <w:continuationSeparator/>
      </w:r>
    </w:p>
  </w:footnote>
  <w:footnote w:type="continuationNotice" w:id="1">
    <w:p w:rsidR="00A93C20" w:rsidRDefault="00A93C2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F72" w:rsidRDefault="00FE2F72">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F72" w:rsidRDefault="00FE2F72">
    <w:pPr>
      <w:tabs>
        <w:tab w:val="center" w:pos="4819"/>
        <w:tab w:val="right" w:pos="9638"/>
      </w:tabs>
      <w:jc w:val="center"/>
    </w:pPr>
    <w:r>
      <w:fldChar w:fldCharType="begin"/>
    </w:r>
    <w:r>
      <w:instrText>PAGE   \* MERGEFORMAT</w:instrText>
    </w:r>
    <w:r>
      <w:fldChar w:fldCharType="separate"/>
    </w:r>
    <w:r w:rsidR="0089525B">
      <w:rPr>
        <w:noProof/>
      </w:rPr>
      <w:t>69</w:t>
    </w:r>
    <w:r>
      <w:fldChar w:fldCharType="end"/>
    </w:r>
  </w:p>
  <w:p w:rsidR="00FE2F72" w:rsidRDefault="00FE2F72">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F72" w:rsidRDefault="00FE2F72">
    <w:pPr>
      <w:tabs>
        <w:tab w:val="center" w:pos="4986"/>
        <w:tab w:val="right" w:pos="9972"/>
      </w:tabs>
    </w:pPr>
  </w:p>
</w:hdr>
</file>

<file path=word/intelligence2.xml><?xml version="1.0" encoding="utf-8"?>
<int2:intelligence xmlns:int2="http://schemas.microsoft.com/office/intelligence/2020/intelligence" xmlns:oel="http://schemas.microsoft.com/office/2019/extlst">
  <int2:observations>
    <int2:textHash int2:hashCode="5znqIveFdotvej" int2:id="qmwl7kd9">
      <int2:state int2:value="Rejected" int2:type="LegacyProofing"/>
    </int2:textHash>
    <int2:textHash int2:hashCode="EAUrK1mbcBwQgY" int2:id="gp5npCqo">
      <int2:state int2:value="Rejected" int2:type="LegacyProofing"/>
    </int2:textHash>
    <int2:textHash int2:hashCode="qwHztAjd6xLUC5" int2:id="0UvL0oVT"/>
    <int2:textHash int2:hashCode="U8DXkJPtHmW55F" int2:id="Emp6N6XF">
      <int2:state int2:value="Rejected" int2:type="LegacyProofing"/>
    </int2:textHash>
    <int2:textHash int2:hashCode="6hrm9FV5kkX7mE" int2:id="etp97eRO">
      <int2:state int2:value="Rejected" int2:type="LegacyProofing"/>
    </int2:textHash>
    <int2:textHash int2:hashCode="/uY9l8p2BBIQO2" int2:id="1Lmq3NUL">
      <int2:state int2:value="Rejected" int2:type="LegacyProofing"/>
    </int2:textHash>
    <int2:textHash int2:hashCode="gRu3aK8zKawxW0" int2:id="UsiBTq7E">
      <int2:state int2:value="Rejected" int2:type="LegacyProofing"/>
    </int2:textHash>
    <int2:textHash int2:hashCode="dptsP+2Ymnqq+o" int2:id="5SAOvZch">
      <int2:state int2:value="Rejected" int2:type="LegacyProofing"/>
    </int2:textHash>
    <int2:textHash int2:hashCode="0+0YhP9TWs3Iv0" int2:id="tlFnvUgI">
      <int2:state int2:value="Rejected" int2:type="LegacyProofing"/>
    </int2:textHash>
    <int2:textHash int2:hashCode="GUH+5aQ/IYR1sY" int2:id="DTmFglQr">
      <int2:state int2:value="Rejected" int2:type="LegacyProofing"/>
    </int2:textHash>
    <int2:textHash int2:hashCode="4suxWytqbcx75M" int2:id="qlFtwU0x">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pStyle w:val="Antrat1"/>
      <w:suff w:val="nothing"/>
      <w:lvlText w:val=""/>
      <w:lvlJc w:val="left"/>
      <w:pPr>
        <w:ind w:left="0" w:firstLine="0"/>
      </w:pPr>
    </w:lvl>
    <w:lvl w:ilvl="1">
      <w:start w:val="1"/>
      <w:numFmt w:val="none"/>
      <w:pStyle w:val="Antrat2"/>
      <w:suff w:val="nothing"/>
      <w:lvlText w:val=""/>
      <w:lvlJc w:val="left"/>
      <w:pPr>
        <w:ind w:left="0"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0" w:firstLine="0"/>
      </w:pPr>
    </w:lvl>
    <w:lvl w:ilvl="4">
      <w:start w:val="1"/>
      <w:numFmt w:val="none"/>
      <w:pStyle w:val="Antrat5"/>
      <w:suff w:val="nothing"/>
      <w:lvlText w:val=""/>
      <w:lvlJc w:val="left"/>
      <w:pPr>
        <w:ind w:left="0" w:firstLine="0"/>
      </w:pPr>
    </w:lvl>
    <w:lvl w:ilvl="5">
      <w:start w:val="1"/>
      <w:numFmt w:val="none"/>
      <w:pStyle w:val="Antrat6"/>
      <w:suff w:val="nothing"/>
      <w:lvlText w:val=""/>
      <w:lvlJc w:val="left"/>
      <w:pPr>
        <w:ind w:left="0" w:firstLine="0"/>
      </w:pPr>
    </w:lvl>
    <w:lvl w:ilvl="6">
      <w:start w:val="1"/>
      <w:numFmt w:val="none"/>
      <w:pStyle w:val="Antrat7"/>
      <w:suff w:val="nothing"/>
      <w:lvlText w:val=""/>
      <w:lvlJc w:val="left"/>
      <w:pPr>
        <w:ind w:left="0" w:firstLine="0"/>
      </w:pPr>
    </w:lvl>
    <w:lvl w:ilvl="7">
      <w:start w:val="1"/>
      <w:numFmt w:val="none"/>
      <w:pStyle w:val="Antrat8"/>
      <w:suff w:val="nothing"/>
      <w:lvlText w:val=""/>
      <w:lvlJc w:val="left"/>
      <w:pPr>
        <w:ind w:left="0" w:firstLine="0"/>
      </w:pPr>
    </w:lvl>
    <w:lvl w:ilvl="8">
      <w:start w:val="1"/>
      <w:numFmt w:val="none"/>
      <w:pStyle w:val="Antrat9"/>
      <w:suff w:val="nothing"/>
      <w:lvlText w:val=""/>
      <w:lvlJc w:val="left"/>
      <w:pPr>
        <w:ind w:left="0" w:firstLine="0"/>
      </w:pPr>
    </w:lvl>
  </w:abstractNum>
  <w:abstractNum w:abstractNumId="1" w15:restartNumberingAfterBreak="0">
    <w:nsid w:val="030167AC"/>
    <w:multiLevelType w:val="hybridMultilevel"/>
    <w:tmpl w:val="33DCF984"/>
    <w:lvl w:ilvl="0" w:tplc="FFFFFFFF">
      <w:start w:val="1"/>
      <w:numFmt w:val="decimal"/>
      <w:lvlText w:val="%1"/>
      <w:lvlJc w:val="left"/>
      <w:pPr>
        <w:ind w:left="720" w:hanging="360"/>
      </w:pPr>
      <w:rPr>
        <w:rFonts w:hint="default"/>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8A96BA3"/>
    <w:multiLevelType w:val="hybridMultilevel"/>
    <w:tmpl w:val="51D48F36"/>
    <w:lvl w:ilvl="0" w:tplc="126C3AAC">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19E92424"/>
    <w:multiLevelType w:val="hybridMultilevel"/>
    <w:tmpl w:val="9C60B5F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1C6D3236"/>
    <w:multiLevelType w:val="hybridMultilevel"/>
    <w:tmpl w:val="524E09EA"/>
    <w:lvl w:ilvl="0" w:tplc="FFFFFFFF">
      <w:start w:val="1"/>
      <w:numFmt w:val="decimal"/>
      <w:lvlText w:val="%1"/>
      <w:lvlJc w:val="left"/>
      <w:pPr>
        <w:ind w:left="720" w:hanging="360"/>
      </w:p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5" w15:restartNumberingAfterBreak="0">
    <w:nsid w:val="42101F6E"/>
    <w:multiLevelType w:val="hybridMultilevel"/>
    <w:tmpl w:val="79D2D42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3E272E3"/>
    <w:multiLevelType w:val="hybridMultilevel"/>
    <w:tmpl w:val="9C60B5F6"/>
    <w:lvl w:ilvl="0" w:tplc="FFFFFFF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7" w15:restartNumberingAfterBreak="0">
    <w:nsid w:val="5E180404"/>
    <w:multiLevelType w:val="hybridMultilevel"/>
    <w:tmpl w:val="6186EF7C"/>
    <w:lvl w:ilvl="0" w:tplc="FFFFFFF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8" w15:restartNumberingAfterBreak="0">
    <w:nsid w:val="62F81A90"/>
    <w:multiLevelType w:val="hybridMultilevel"/>
    <w:tmpl w:val="9C60B5F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 w15:restartNumberingAfterBreak="0">
    <w:nsid w:val="78DA102D"/>
    <w:multiLevelType w:val="hybridMultilevel"/>
    <w:tmpl w:val="9E66577A"/>
    <w:lvl w:ilvl="0" w:tplc="FFFFFFF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num w:numId="1">
    <w:abstractNumId w:val="2"/>
  </w:num>
  <w:num w:numId="2">
    <w:abstractNumId w:val="5"/>
  </w:num>
  <w:num w:numId="3">
    <w:abstractNumId w:val="1"/>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startOverride w:val="1"/>
    </w:lvlOverride>
    <w:lvlOverride w:ilvl="1"/>
    <w:lvlOverride w:ilvl="2"/>
    <w:lvlOverride w:ilvl="3"/>
    <w:lvlOverride w:ilvl="4"/>
    <w:lvlOverride w:ilvl="5"/>
    <w:lvlOverride w:ilvl="6"/>
    <w:lvlOverride w:ilvl="7"/>
    <w:lvlOverride w:ilvl="8"/>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SpellingErrors/>
  <w:hideGrammaticalErrors/>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CBE"/>
    <w:rsid w:val="000C1282"/>
    <w:rsid w:val="000F7A6C"/>
    <w:rsid w:val="00134CBE"/>
    <w:rsid w:val="001C7363"/>
    <w:rsid w:val="003343FF"/>
    <w:rsid w:val="003438AA"/>
    <w:rsid w:val="003C5F4C"/>
    <w:rsid w:val="003E2771"/>
    <w:rsid w:val="0050197A"/>
    <w:rsid w:val="00685D33"/>
    <w:rsid w:val="007105F9"/>
    <w:rsid w:val="007F08A3"/>
    <w:rsid w:val="0081763B"/>
    <w:rsid w:val="0089525B"/>
    <w:rsid w:val="008C0EF6"/>
    <w:rsid w:val="009D01CD"/>
    <w:rsid w:val="00A93C20"/>
    <w:rsid w:val="00AF7EAD"/>
    <w:rsid w:val="00B52FEF"/>
    <w:rsid w:val="00C86633"/>
    <w:rsid w:val="00D04E18"/>
    <w:rsid w:val="00D56916"/>
    <w:rsid w:val="00DE7732"/>
    <w:rsid w:val="00E237FC"/>
    <w:rsid w:val="00F21ADD"/>
    <w:rsid w:val="00FA69BE"/>
    <w:rsid w:val="00FC6CB5"/>
    <w:rsid w:val="00FE2F72"/>
    <w:rsid w:val="00FF738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1B92A9"/>
  <w15:docId w15:val="{592D6B5F-89DB-4E9B-817B-236524102D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 w:val="24"/>
      <w:lang w:eastAsia="en-US"/>
    </w:rPr>
  </w:style>
  <w:style w:type="paragraph" w:styleId="Antrat1">
    <w:name w:val="heading 1"/>
    <w:basedOn w:val="prastasis"/>
    <w:next w:val="prastasis"/>
    <w:link w:val="Antrat1Diagrama"/>
    <w:qFormat/>
    <w:rsid w:val="00FE2F72"/>
    <w:pPr>
      <w:keepNext/>
      <w:numPr>
        <w:numId w:val="7"/>
      </w:numPr>
      <w:suppressAutoHyphens/>
      <w:spacing w:before="240" w:after="60"/>
      <w:outlineLvl w:val="0"/>
    </w:pPr>
    <w:rPr>
      <w:rFonts w:ascii="Arial" w:hAnsi="Arial"/>
      <w:b/>
      <w:kern w:val="2"/>
      <w:sz w:val="28"/>
      <w:lang w:eastAsia="lt-LT"/>
    </w:rPr>
  </w:style>
  <w:style w:type="paragraph" w:styleId="Antrat2">
    <w:name w:val="heading 2"/>
    <w:basedOn w:val="prastasis"/>
    <w:next w:val="prastasis"/>
    <w:link w:val="Antrat2Diagrama"/>
    <w:unhideWhenUsed/>
    <w:qFormat/>
    <w:rsid w:val="00FE2F72"/>
    <w:pPr>
      <w:keepNext/>
      <w:numPr>
        <w:ilvl w:val="1"/>
        <w:numId w:val="7"/>
      </w:numPr>
      <w:suppressAutoHyphens/>
      <w:spacing w:before="240" w:after="60"/>
      <w:outlineLvl w:val="1"/>
    </w:pPr>
    <w:rPr>
      <w:rFonts w:ascii="Arial" w:hAnsi="Arial"/>
      <w:b/>
      <w:i/>
      <w:lang w:eastAsia="lt-LT"/>
    </w:rPr>
  </w:style>
  <w:style w:type="paragraph" w:styleId="Antrat3">
    <w:name w:val="heading 3"/>
    <w:basedOn w:val="prastasis"/>
    <w:next w:val="prastasis"/>
    <w:link w:val="Antrat3Diagrama"/>
    <w:unhideWhenUsed/>
    <w:qFormat/>
    <w:rsid w:val="00FE2F72"/>
    <w:pPr>
      <w:keepNext/>
      <w:numPr>
        <w:ilvl w:val="2"/>
        <w:numId w:val="7"/>
      </w:numPr>
      <w:suppressAutoHyphens/>
      <w:spacing w:before="240" w:after="60"/>
      <w:outlineLvl w:val="2"/>
    </w:pPr>
    <w:rPr>
      <w:rFonts w:ascii="Arial" w:hAnsi="Arial"/>
      <w:lang w:eastAsia="lt-LT"/>
    </w:rPr>
  </w:style>
  <w:style w:type="paragraph" w:styleId="Antrat4">
    <w:name w:val="heading 4"/>
    <w:basedOn w:val="prastasis"/>
    <w:next w:val="prastasis"/>
    <w:link w:val="Antrat4Diagrama"/>
    <w:unhideWhenUsed/>
    <w:qFormat/>
    <w:rsid w:val="00FE2F72"/>
    <w:pPr>
      <w:keepNext/>
      <w:numPr>
        <w:ilvl w:val="3"/>
        <w:numId w:val="7"/>
      </w:numPr>
      <w:suppressAutoHyphens/>
      <w:spacing w:before="240" w:after="60"/>
      <w:outlineLvl w:val="3"/>
    </w:pPr>
    <w:rPr>
      <w:rFonts w:ascii="Arial" w:hAnsi="Arial"/>
      <w:b/>
      <w:lang w:eastAsia="lt-LT"/>
    </w:rPr>
  </w:style>
  <w:style w:type="paragraph" w:styleId="Antrat5">
    <w:name w:val="heading 5"/>
    <w:basedOn w:val="prastasis"/>
    <w:next w:val="prastasis"/>
    <w:link w:val="Antrat5Diagrama"/>
    <w:unhideWhenUsed/>
    <w:qFormat/>
    <w:rsid w:val="00FE2F72"/>
    <w:pPr>
      <w:numPr>
        <w:ilvl w:val="4"/>
        <w:numId w:val="7"/>
      </w:numPr>
      <w:suppressAutoHyphens/>
      <w:spacing w:before="240" w:after="60"/>
      <w:outlineLvl w:val="4"/>
    </w:pPr>
    <w:rPr>
      <w:lang w:eastAsia="lt-LT"/>
    </w:rPr>
  </w:style>
  <w:style w:type="paragraph" w:styleId="Antrat6">
    <w:name w:val="heading 6"/>
    <w:basedOn w:val="prastasis"/>
    <w:next w:val="prastasis"/>
    <w:link w:val="Antrat6Diagrama"/>
    <w:unhideWhenUsed/>
    <w:qFormat/>
    <w:rsid w:val="00FE2F72"/>
    <w:pPr>
      <w:numPr>
        <w:ilvl w:val="5"/>
        <w:numId w:val="7"/>
      </w:numPr>
      <w:suppressAutoHyphens/>
      <w:spacing w:before="240" w:after="60"/>
      <w:outlineLvl w:val="5"/>
    </w:pPr>
    <w:rPr>
      <w:i/>
      <w:lang w:eastAsia="lt-LT"/>
    </w:rPr>
  </w:style>
  <w:style w:type="paragraph" w:styleId="Antrat7">
    <w:name w:val="heading 7"/>
    <w:basedOn w:val="prastasis"/>
    <w:next w:val="prastasis"/>
    <w:link w:val="Antrat7Diagrama"/>
    <w:semiHidden/>
    <w:unhideWhenUsed/>
    <w:qFormat/>
    <w:rsid w:val="00FE2F72"/>
    <w:pPr>
      <w:numPr>
        <w:ilvl w:val="6"/>
        <w:numId w:val="7"/>
      </w:numPr>
      <w:suppressAutoHyphens/>
      <w:spacing w:before="240" w:after="60"/>
      <w:outlineLvl w:val="6"/>
    </w:pPr>
    <w:rPr>
      <w:rFonts w:ascii="Arial" w:hAnsi="Arial"/>
      <w:sz w:val="20"/>
      <w:lang w:eastAsia="lt-LT"/>
    </w:rPr>
  </w:style>
  <w:style w:type="paragraph" w:styleId="Antrat8">
    <w:name w:val="heading 8"/>
    <w:basedOn w:val="prastasis"/>
    <w:next w:val="prastasis"/>
    <w:link w:val="Antrat8Diagrama"/>
    <w:semiHidden/>
    <w:unhideWhenUsed/>
    <w:qFormat/>
    <w:rsid w:val="00FE2F72"/>
    <w:pPr>
      <w:numPr>
        <w:ilvl w:val="7"/>
        <w:numId w:val="7"/>
      </w:numPr>
      <w:suppressAutoHyphens/>
      <w:spacing w:before="240" w:after="60"/>
      <w:outlineLvl w:val="7"/>
    </w:pPr>
    <w:rPr>
      <w:rFonts w:ascii="Arial" w:hAnsi="Arial"/>
      <w:i/>
      <w:sz w:val="20"/>
      <w:lang w:eastAsia="lt-LT"/>
    </w:rPr>
  </w:style>
  <w:style w:type="paragraph" w:styleId="Antrat9">
    <w:name w:val="heading 9"/>
    <w:basedOn w:val="prastasis"/>
    <w:next w:val="prastasis"/>
    <w:link w:val="Antrat9Diagrama"/>
    <w:semiHidden/>
    <w:unhideWhenUsed/>
    <w:qFormat/>
    <w:rsid w:val="00FE2F72"/>
    <w:pPr>
      <w:numPr>
        <w:ilvl w:val="8"/>
        <w:numId w:val="7"/>
      </w:numPr>
      <w:suppressAutoHyphens/>
      <w:spacing w:before="240" w:after="60"/>
      <w:outlineLvl w:val="8"/>
    </w:pPr>
    <w:rPr>
      <w:rFonts w:ascii="Arial" w:hAnsi="Arial"/>
      <w:b/>
      <w:i/>
      <w:sz w:val="18"/>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FE2F72"/>
    <w:rPr>
      <w:rFonts w:ascii="Arial" w:hAnsi="Arial"/>
      <w:b/>
      <w:kern w:val="2"/>
      <w:sz w:val="28"/>
    </w:rPr>
  </w:style>
  <w:style w:type="character" w:customStyle="1" w:styleId="Antrat2Diagrama">
    <w:name w:val="Antraštė 2 Diagrama"/>
    <w:basedOn w:val="Numatytasispastraiposriftas"/>
    <w:link w:val="Antrat2"/>
    <w:rsid w:val="00FE2F72"/>
    <w:rPr>
      <w:rFonts w:ascii="Arial" w:hAnsi="Arial"/>
      <w:b/>
      <w:i/>
      <w:sz w:val="24"/>
    </w:rPr>
  </w:style>
  <w:style w:type="character" w:customStyle="1" w:styleId="Antrat3Diagrama">
    <w:name w:val="Antraštė 3 Diagrama"/>
    <w:basedOn w:val="Numatytasispastraiposriftas"/>
    <w:link w:val="Antrat3"/>
    <w:rsid w:val="00FE2F72"/>
    <w:rPr>
      <w:rFonts w:ascii="Arial" w:hAnsi="Arial"/>
      <w:sz w:val="24"/>
    </w:rPr>
  </w:style>
  <w:style w:type="character" w:customStyle="1" w:styleId="Antrat4Diagrama">
    <w:name w:val="Antraštė 4 Diagrama"/>
    <w:basedOn w:val="Numatytasispastraiposriftas"/>
    <w:link w:val="Antrat4"/>
    <w:rsid w:val="00FE2F72"/>
    <w:rPr>
      <w:rFonts w:ascii="Arial" w:hAnsi="Arial"/>
      <w:b/>
      <w:sz w:val="24"/>
    </w:rPr>
  </w:style>
  <w:style w:type="character" w:customStyle="1" w:styleId="Antrat5Diagrama">
    <w:name w:val="Antraštė 5 Diagrama"/>
    <w:basedOn w:val="Numatytasispastraiposriftas"/>
    <w:link w:val="Antrat5"/>
    <w:rsid w:val="00FE2F72"/>
    <w:rPr>
      <w:sz w:val="24"/>
    </w:rPr>
  </w:style>
  <w:style w:type="character" w:customStyle="1" w:styleId="Antrat6Diagrama">
    <w:name w:val="Antraštė 6 Diagrama"/>
    <w:basedOn w:val="Numatytasispastraiposriftas"/>
    <w:link w:val="Antrat6"/>
    <w:rsid w:val="00FE2F72"/>
    <w:rPr>
      <w:i/>
      <w:sz w:val="24"/>
    </w:rPr>
  </w:style>
  <w:style w:type="character" w:customStyle="1" w:styleId="Antrat7Diagrama">
    <w:name w:val="Antraštė 7 Diagrama"/>
    <w:basedOn w:val="Numatytasispastraiposriftas"/>
    <w:link w:val="Antrat7"/>
    <w:semiHidden/>
    <w:rsid w:val="00FE2F72"/>
    <w:rPr>
      <w:rFonts w:ascii="Arial" w:hAnsi="Arial"/>
    </w:rPr>
  </w:style>
  <w:style w:type="character" w:customStyle="1" w:styleId="Antrat8Diagrama">
    <w:name w:val="Antraštė 8 Diagrama"/>
    <w:basedOn w:val="Numatytasispastraiposriftas"/>
    <w:link w:val="Antrat8"/>
    <w:semiHidden/>
    <w:rsid w:val="00FE2F72"/>
    <w:rPr>
      <w:rFonts w:ascii="Arial" w:hAnsi="Arial"/>
      <w:i/>
    </w:rPr>
  </w:style>
  <w:style w:type="character" w:customStyle="1" w:styleId="Antrat9Diagrama">
    <w:name w:val="Antraštė 9 Diagrama"/>
    <w:basedOn w:val="Numatytasispastraiposriftas"/>
    <w:link w:val="Antrat9"/>
    <w:semiHidden/>
    <w:rsid w:val="00FE2F72"/>
    <w:rPr>
      <w:rFonts w:ascii="Arial" w:hAnsi="Arial"/>
      <w:b/>
      <w:i/>
      <w:sz w:val="18"/>
    </w:rPr>
  </w:style>
  <w:style w:type="table" w:styleId="Lentelstinklelis">
    <w:name w:val="Table Grid"/>
    <w:basedOn w:val="prastojilentel"/>
    <w:uiPriority w:val="39"/>
    <w:rsid w:val="003C5F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pastraipa">
    <w:name w:val="List Paragraph"/>
    <w:basedOn w:val="prastasis"/>
    <w:uiPriority w:val="34"/>
    <w:qFormat/>
    <w:rsid w:val="003C5F4C"/>
    <w:pPr>
      <w:ind w:left="720"/>
      <w:contextualSpacing/>
    </w:pPr>
  </w:style>
  <w:style w:type="character" w:customStyle="1" w:styleId="normaltextrun">
    <w:name w:val="normaltextrun"/>
    <w:basedOn w:val="Numatytasispastraiposriftas"/>
    <w:rsid w:val="007105F9"/>
  </w:style>
  <w:style w:type="paragraph" w:customStyle="1" w:styleId="paragraph">
    <w:name w:val="paragraph"/>
    <w:basedOn w:val="prastasis"/>
    <w:rsid w:val="007105F9"/>
    <w:pPr>
      <w:spacing w:before="100" w:beforeAutospacing="1" w:after="100" w:afterAutospacing="1"/>
    </w:pPr>
    <w:rPr>
      <w:szCs w:val="24"/>
      <w:lang w:eastAsia="lt-LT"/>
    </w:rPr>
  </w:style>
  <w:style w:type="character" w:customStyle="1" w:styleId="HTMLiankstoformatuotasDiagrama">
    <w:name w:val="HTML iš anksto formatuotas Diagrama"/>
    <w:basedOn w:val="Numatytasispastraiposriftas"/>
    <w:link w:val="HTMLiankstoformatuotas"/>
    <w:uiPriority w:val="99"/>
    <w:semiHidden/>
    <w:rsid w:val="00FE2F72"/>
    <w:rPr>
      <w:rFonts w:ascii="Courier New" w:hAnsi="Courier New" w:cs="Courier New"/>
    </w:rPr>
  </w:style>
  <w:style w:type="paragraph" w:styleId="HTMLiankstoformatuotas">
    <w:name w:val="HTML Preformatted"/>
    <w:basedOn w:val="prastasis"/>
    <w:link w:val="HTMLiankstoformatuotasDiagrama"/>
    <w:uiPriority w:val="99"/>
    <w:semiHidden/>
    <w:unhideWhenUsed/>
    <w:rsid w:val="00FE2F7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eastAsia="lt-LT"/>
    </w:rPr>
  </w:style>
  <w:style w:type="paragraph" w:customStyle="1" w:styleId="msonormal0">
    <w:name w:val="msonormal"/>
    <w:basedOn w:val="prastasis"/>
    <w:rsid w:val="00FE2F72"/>
    <w:pPr>
      <w:spacing w:before="100" w:beforeAutospacing="1" w:after="100" w:afterAutospacing="1"/>
    </w:pPr>
    <w:rPr>
      <w:szCs w:val="24"/>
      <w:lang w:eastAsia="lt-LT"/>
    </w:rPr>
  </w:style>
  <w:style w:type="character" w:customStyle="1" w:styleId="KomentarotekstasDiagrama">
    <w:name w:val="Komentaro tekstas Diagrama"/>
    <w:basedOn w:val="Numatytasispastraiposriftas"/>
    <w:link w:val="Komentarotekstas"/>
    <w:uiPriority w:val="99"/>
    <w:semiHidden/>
    <w:rsid w:val="00FE2F72"/>
  </w:style>
  <w:style w:type="paragraph" w:styleId="Komentarotekstas">
    <w:name w:val="annotation text"/>
    <w:basedOn w:val="prastasis"/>
    <w:link w:val="KomentarotekstasDiagrama"/>
    <w:uiPriority w:val="99"/>
    <w:semiHidden/>
    <w:unhideWhenUsed/>
    <w:rsid w:val="00FE2F72"/>
    <w:pPr>
      <w:suppressAutoHyphens/>
    </w:pPr>
    <w:rPr>
      <w:sz w:val="20"/>
      <w:lang w:eastAsia="lt-LT"/>
    </w:rPr>
  </w:style>
  <w:style w:type="character" w:customStyle="1" w:styleId="AntratsDiagrama">
    <w:name w:val="Antraštės Diagrama"/>
    <w:basedOn w:val="Numatytasispastraiposriftas"/>
    <w:link w:val="Antrats"/>
    <w:uiPriority w:val="99"/>
    <w:semiHidden/>
    <w:rsid w:val="00FE2F72"/>
    <w:rPr>
      <w:rFonts w:ascii="Tahoma" w:hAnsi="Tahoma"/>
      <w:spacing w:val="10"/>
    </w:rPr>
  </w:style>
  <w:style w:type="paragraph" w:styleId="Antrats">
    <w:name w:val="header"/>
    <w:basedOn w:val="prastasis"/>
    <w:link w:val="AntratsDiagrama"/>
    <w:uiPriority w:val="99"/>
    <w:semiHidden/>
    <w:unhideWhenUsed/>
    <w:rsid w:val="00FE2F72"/>
    <w:pPr>
      <w:tabs>
        <w:tab w:val="center" w:pos="4153"/>
        <w:tab w:val="right" w:pos="9100"/>
      </w:tabs>
      <w:suppressAutoHyphens/>
    </w:pPr>
    <w:rPr>
      <w:rFonts w:ascii="Tahoma" w:hAnsi="Tahoma"/>
      <w:spacing w:val="10"/>
      <w:sz w:val="20"/>
      <w:lang w:eastAsia="lt-LT"/>
    </w:rPr>
  </w:style>
  <w:style w:type="character" w:customStyle="1" w:styleId="PoratDiagrama">
    <w:name w:val="Poraštė Diagrama"/>
    <w:basedOn w:val="Numatytasispastraiposriftas"/>
    <w:link w:val="Porat"/>
    <w:semiHidden/>
    <w:rsid w:val="00FE2F72"/>
    <w:rPr>
      <w:rFonts w:ascii="Tahoma" w:hAnsi="Tahoma"/>
      <w:spacing w:val="10"/>
      <w:sz w:val="16"/>
    </w:rPr>
  </w:style>
  <w:style w:type="paragraph" w:styleId="Porat">
    <w:name w:val="footer"/>
    <w:basedOn w:val="prastasis"/>
    <w:link w:val="PoratDiagrama"/>
    <w:semiHidden/>
    <w:unhideWhenUsed/>
    <w:rsid w:val="00FE2F72"/>
    <w:pPr>
      <w:tabs>
        <w:tab w:val="center" w:pos="4153"/>
        <w:tab w:val="right" w:pos="8306"/>
      </w:tabs>
      <w:suppressAutoHyphens/>
    </w:pPr>
    <w:rPr>
      <w:rFonts w:ascii="Tahoma" w:hAnsi="Tahoma"/>
      <w:spacing w:val="10"/>
      <w:sz w:val="16"/>
      <w:lang w:eastAsia="lt-LT"/>
    </w:rPr>
  </w:style>
  <w:style w:type="paragraph" w:styleId="Antrat">
    <w:name w:val="caption"/>
    <w:basedOn w:val="prastasis"/>
    <w:semiHidden/>
    <w:unhideWhenUsed/>
    <w:qFormat/>
    <w:rsid w:val="00FE2F72"/>
    <w:pPr>
      <w:suppressLineNumbers/>
      <w:suppressAutoHyphens/>
      <w:spacing w:before="120" w:after="120"/>
    </w:pPr>
    <w:rPr>
      <w:i/>
      <w:sz w:val="20"/>
      <w:lang w:eastAsia="lt-LT"/>
    </w:rPr>
  </w:style>
  <w:style w:type="character" w:customStyle="1" w:styleId="DokumentoinaostekstasDiagrama">
    <w:name w:val="Dokumento išnašos tekstas Diagrama"/>
    <w:basedOn w:val="Numatytasispastraiposriftas"/>
    <w:link w:val="Dokumentoinaostekstas"/>
    <w:semiHidden/>
    <w:rsid w:val="00FE2F72"/>
  </w:style>
  <w:style w:type="paragraph" w:styleId="Dokumentoinaostekstas">
    <w:name w:val="endnote text"/>
    <w:basedOn w:val="prastasis"/>
    <w:link w:val="DokumentoinaostekstasDiagrama"/>
    <w:semiHidden/>
    <w:unhideWhenUsed/>
    <w:rsid w:val="00FE2F72"/>
    <w:pPr>
      <w:suppressLineNumbers/>
      <w:suppressAutoHyphens/>
      <w:ind w:left="283" w:hanging="283"/>
    </w:pPr>
    <w:rPr>
      <w:sz w:val="20"/>
      <w:lang w:eastAsia="lt-LT"/>
    </w:rPr>
  </w:style>
  <w:style w:type="paragraph" w:styleId="Pagrindinistekstas">
    <w:name w:val="Body Text"/>
    <w:basedOn w:val="prastasis"/>
    <w:link w:val="PagrindinistekstasDiagrama"/>
    <w:semiHidden/>
    <w:unhideWhenUsed/>
    <w:rsid w:val="00FE2F72"/>
    <w:pPr>
      <w:suppressAutoHyphens/>
    </w:pPr>
    <w:rPr>
      <w:lang w:eastAsia="lt-LT"/>
    </w:rPr>
  </w:style>
  <w:style w:type="character" w:customStyle="1" w:styleId="PagrindinistekstasDiagrama">
    <w:name w:val="Pagrindinis tekstas Diagrama"/>
    <w:basedOn w:val="Numatytasispastraiposriftas"/>
    <w:link w:val="Pagrindinistekstas"/>
    <w:semiHidden/>
    <w:rsid w:val="00FE2F72"/>
    <w:rPr>
      <w:sz w:val="24"/>
    </w:rPr>
  </w:style>
  <w:style w:type="paragraph" w:styleId="Pavadinimas">
    <w:name w:val="Title"/>
    <w:basedOn w:val="prastasis"/>
    <w:link w:val="PavadinimasDiagrama"/>
    <w:qFormat/>
    <w:rsid w:val="00FE2F72"/>
    <w:pPr>
      <w:jc w:val="center"/>
    </w:pPr>
    <w:rPr>
      <w:b/>
      <w:bCs/>
      <w:caps/>
    </w:rPr>
  </w:style>
  <w:style w:type="character" w:customStyle="1" w:styleId="PavadinimasDiagrama">
    <w:name w:val="Pavadinimas Diagrama"/>
    <w:basedOn w:val="Numatytasispastraiposriftas"/>
    <w:link w:val="Pavadinimas"/>
    <w:rsid w:val="00FE2F72"/>
    <w:rPr>
      <w:b/>
      <w:bCs/>
      <w:caps/>
      <w:sz w:val="24"/>
      <w:lang w:eastAsia="en-US"/>
    </w:rPr>
  </w:style>
  <w:style w:type="character" w:customStyle="1" w:styleId="Pagrindinistekstas2Diagrama">
    <w:name w:val="Pagrindinis tekstas 2 Diagrama"/>
    <w:basedOn w:val="Numatytasispastraiposriftas"/>
    <w:link w:val="Pagrindinistekstas2"/>
    <w:semiHidden/>
    <w:rsid w:val="00FE2F72"/>
    <w:rPr>
      <w:b/>
      <w:bCs/>
      <w:sz w:val="24"/>
    </w:rPr>
  </w:style>
  <w:style w:type="paragraph" w:styleId="Pagrindinistekstas2">
    <w:name w:val="Body Text 2"/>
    <w:basedOn w:val="prastasis"/>
    <w:link w:val="Pagrindinistekstas2Diagrama"/>
    <w:semiHidden/>
    <w:unhideWhenUsed/>
    <w:rsid w:val="00FE2F72"/>
    <w:pPr>
      <w:suppressAutoHyphens/>
      <w:spacing w:before="120" w:after="60"/>
      <w:jc w:val="center"/>
    </w:pPr>
    <w:rPr>
      <w:b/>
      <w:bCs/>
      <w:lang w:eastAsia="lt-LT"/>
    </w:rPr>
  </w:style>
  <w:style w:type="character" w:customStyle="1" w:styleId="KomentarotemaDiagrama">
    <w:name w:val="Komentaro tema Diagrama"/>
    <w:basedOn w:val="KomentarotekstasDiagrama"/>
    <w:link w:val="Komentarotema"/>
    <w:uiPriority w:val="99"/>
    <w:semiHidden/>
    <w:rsid w:val="00FE2F72"/>
    <w:rPr>
      <w:b/>
      <w:bCs/>
    </w:rPr>
  </w:style>
  <w:style w:type="paragraph" w:styleId="Komentarotema">
    <w:name w:val="annotation subject"/>
    <w:basedOn w:val="Komentarotekstas"/>
    <w:next w:val="Komentarotekstas"/>
    <w:link w:val="KomentarotemaDiagrama"/>
    <w:uiPriority w:val="99"/>
    <w:semiHidden/>
    <w:unhideWhenUsed/>
    <w:rsid w:val="00FE2F72"/>
    <w:rPr>
      <w:b/>
      <w:bCs/>
    </w:rPr>
  </w:style>
  <w:style w:type="character" w:customStyle="1" w:styleId="DebesliotekstasDiagrama">
    <w:name w:val="Debesėlio tekstas Diagrama"/>
    <w:basedOn w:val="Numatytasispastraiposriftas"/>
    <w:link w:val="Debesliotekstas"/>
    <w:uiPriority w:val="99"/>
    <w:semiHidden/>
    <w:rsid w:val="00FE2F72"/>
    <w:rPr>
      <w:rFonts w:ascii="Tahoma" w:hAnsi="Tahoma" w:cs="Tahoma"/>
      <w:sz w:val="16"/>
      <w:szCs w:val="16"/>
    </w:rPr>
  </w:style>
  <w:style w:type="paragraph" w:styleId="Debesliotekstas">
    <w:name w:val="Balloon Text"/>
    <w:basedOn w:val="prastasis"/>
    <w:link w:val="DebesliotekstasDiagrama"/>
    <w:uiPriority w:val="99"/>
    <w:semiHidden/>
    <w:unhideWhenUsed/>
    <w:rsid w:val="00FE2F72"/>
    <w:pPr>
      <w:suppressAutoHyphens/>
    </w:pPr>
    <w:rPr>
      <w:rFonts w:ascii="Tahoma" w:hAnsi="Tahoma" w:cs="Tahoma"/>
      <w:sz w:val="16"/>
      <w:szCs w:val="16"/>
      <w:lang w:eastAsia="lt-LT"/>
    </w:rPr>
  </w:style>
  <w:style w:type="paragraph" w:customStyle="1" w:styleId="Heading">
    <w:name w:val="Heading"/>
    <w:basedOn w:val="prastasis"/>
    <w:next w:val="Pagrindinistekstas"/>
    <w:rsid w:val="00FE2F72"/>
    <w:pPr>
      <w:keepNext/>
      <w:suppressAutoHyphens/>
      <w:spacing w:before="240" w:after="120"/>
    </w:pPr>
    <w:rPr>
      <w:rFonts w:eastAsia="HG Mincho Light J"/>
      <w:sz w:val="28"/>
      <w:lang w:eastAsia="lt-LT"/>
    </w:rPr>
  </w:style>
  <w:style w:type="paragraph" w:customStyle="1" w:styleId="Footerleft">
    <w:name w:val="Footer left"/>
    <w:basedOn w:val="prastasis"/>
    <w:rsid w:val="00FE2F72"/>
    <w:pPr>
      <w:suppressLineNumbers/>
      <w:tabs>
        <w:tab w:val="center" w:pos="4748"/>
        <w:tab w:val="right" w:pos="9496"/>
      </w:tabs>
      <w:suppressAutoHyphens/>
    </w:pPr>
    <w:rPr>
      <w:lang w:eastAsia="lt-LT"/>
    </w:rPr>
  </w:style>
  <w:style w:type="paragraph" w:customStyle="1" w:styleId="Footerright">
    <w:name w:val="Footer right"/>
    <w:basedOn w:val="prastasis"/>
    <w:rsid w:val="00FE2F72"/>
    <w:pPr>
      <w:suppressLineNumbers/>
      <w:tabs>
        <w:tab w:val="center" w:pos="4748"/>
        <w:tab w:val="right" w:pos="9496"/>
      </w:tabs>
      <w:suppressAutoHyphens/>
    </w:pPr>
    <w:rPr>
      <w:lang w:eastAsia="lt-LT"/>
    </w:rPr>
  </w:style>
  <w:style w:type="paragraph" w:customStyle="1" w:styleId="TableContents">
    <w:name w:val="Table Contents"/>
    <w:basedOn w:val="Pagrindinistekstas"/>
    <w:rsid w:val="00FE2F72"/>
    <w:pPr>
      <w:suppressLineNumbers/>
    </w:pPr>
  </w:style>
  <w:style w:type="paragraph" w:customStyle="1" w:styleId="TableHeading">
    <w:name w:val="Table Heading"/>
    <w:basedOn w:val="TableContents"/>
    <w:rsid w:val="00FE2F72"/>
    <w:pPr>
      <w:jc w:val="center"/>
    </w:pPr>
    <w:rPr>
      <w:b/>
      <w:i/>
    </w:rPr>
  </w:style>
  <w:style w:type="paragraph" w:customStyle="1" w:styleId="Illustration">
    <w:name w:val="Illustration"/>
    <w:basedOn w:val="Antrat"/>
    <w:rsid w:val="00FE2F72"/>
  </w:style>
  <w:style w:type="paragraph" w:customStyle="1" w:styleId="Text">
    <w:name w:val="Text"/>
    <w:basedOn w:val="Antrat"/>
    <w:rsid w:val="00FE2F72"/>
  </w:style>
  <w:style w:type="paragraph" w:customStyle="1" w:styleId="Framecontents">
    <w:name w:val="Frame contents"/>
    <w:basedOn w:val="Pagrindinistekstas"/>
    <w:rsid w:val="00FE2F72"/>
  </w:style>
  <w:style w:type="paragraph" w:customStyle="1" w:styleId="Drawing">
    <w:name w:val="Drawing"/>
    <w:basedOn w:val="Antrat"/>
    <w:rsid w:val="00FE2F72"/>
  </w:style>
  <w:style w:type="paragraph" w:customStyle="1" w:styleId="Index">
    <w:name w:val="Index"/>
    <w:basedOn w:val="prastasis"/>
    <w:rsid w:val="00FE2F72"/>
    <w:pPr>
      <w:suppressLineNumbers/>
      <w:suppressAutoHyphens/>
    </w:pPr>
    <w:rPr>
      <w:lang w:eastAsia="lt-LT"/>
    </w:rPr>
  </w:style>
  <w:style w:type="paragraph" w:customStyle="1" w:styleId="Pagrindinistekstas1">
    <w:name w:val="Pagrindinis tekstas1"/>
    <w:rsid w:val="00FE2F72"/>
    <w:pPr>
      <w:autoSpaceDE w:val="0"/>
      <w:autoSpaceDN w:val="0"/>
      <w:adjustRightInd w:val="0"/>
      <w:ind w:firstLine="312"/>
      <w:jc w:val="both"/>
    </w:pPr>
    <w:rPr>
      <w:rFonts w:ascii="TimesLT" w:hAnsi="TimesLT"/>
      <w:lang w:val="en-US" w:eastAsia="en-US"/>
    </w:rPr>
  </w:style>
  <w:style w:type="character" w:customStyle="1" w:styleId="Placeholder">
    <w:name w:val="Placeholder"/>
    <w:rsid w:val="00FE2F72"/>
    <w:rPr>
      <w:smallCaps/>
      <w:color w:val="008080"/>
      <w:u w:val="dotted"/>
    </w:rPr>
  </w:style>
  <w:style w:type="character" w:customStyle="1" w:styleId="SourceText">
    <w:name w:val="Source Text"/>
    <w:rsid w:val="00FE2F72"/>
    <w:rPr>
      <w:rFonts w:ascii="Cumberland" w:eastAsia="Cumberland" w:hAnsi="Cumberland" w:hint="default"/>
    </w:rPr>
  </w:style>
  <w:style w:type="character" w:customStyle="1" w:styleId="WW-Absatz-Standardschriftart">
    <w:name w:val="WW-Absatz-Standardschriftart"/>
    <w:rsid w:val="00FE2F72"/>
  </w:style>
  <w:style w:type="character" w:customStyle="1" w:styleId="WW-Absatz-Standardschriftart1">
    <w:name w:val="WW-Absatz-Standardschriftart1"/>
    <w:rsid w:val="00FE2F72"/>
  </w:style>
  <w:style w:type="character" w:customStyle="1" w:styleId="WW-Absatz-Standardschriftart11">
    <w:name w:val="WW-Absatz-Standardschriftart11"/>
    <w:rsid w:val="00FE2F72"/>
  </w:style>
  <w:style w:type="character" w:customStyle="1" w:styleId="WW-DefaultParagraphFont">
    <w:name w:val="WW-Default Paragraph Font"/>
    <w:rsid w:val="00FE2F72"/>
  </w:style>
  <w:style w:type="character" w:customStyle="1" w:styleId="WW-DefaultParagraphFont1">
    <w:name w:val="WW-Default Paragraph Font1"/>
    <w:rsid w:val="00FE2F72"/>
  </w:style>
  <w:style w:type="character" w:customStyle="1" w:styleId="WW-DefaultParagraphFont11">
    <w:name w:val="WW-Default Paragraph Font11"/>
    <w:rsid w:val="00FE2F72"/>
  </w:style>
  <w:style w:type="character" w:customStyle="1" w:styleId="WW-Absatz-Standardschriftart111">
    <w:name w:val="WW-Absatz-Standardschriftart111"/>
    <w:rsid w:val="00FE2F72"/>
  </w:style>
  <w:style w:type="character" w:customStyle="1" w:styleId="WW-DefaultParagraphFont111">
    <w:name w:val="WW-Default Paragraph Font111"/>
    <w:rsid w:val="00FE2F72"/>
  </w:style>
  <w:style w:type="character" w:customStyle="1" w:styleId="WW-DefaultParagraphFont1111">
    <w:name w:val="WW-Default Paragraph Font1111"/>
    <w:rsid w:val="00FE2F72"/>
  </w:style>
  <w:style w:type="character" w:customStyle="1" w:styleId="WW-Placeholder">
    <w:name w:val="WW-Placeholder"/>
    <w:rsid w:val="00FE2F72"/>
    <w:rPr>
      <w:smallCaps/>
      <w:color w:val="008080"/>
      <w:u w:val="dotted"/>
    </w:rPr>
  </w:style>
  <w:style w:type="character" w:customStyle="1" w:styleId="WW-Placeholder1">
    <w:name w:val="WW-Placeholder1"/>
    <w:rsid w:val="00FE2F72"/>
    <w:rPr>
      <w:smallCaps/>
      <w:color w:val="008080"/>
      <w:u w:val="dotted"/>
    </w:rPr>
  </w:style>
  <w:style w:type="character" w:customStyle="1" w:styleId="WW-Placeholder11">
    <w:name w:val="WW-Placeholder11"/>
    <w:rsid w:val="00FE2F72"/>
    <w:rPr>
      <w:smallCaps/>
      <w:color w:val="008080"/>
      <w:u w:val="dotted"/>
    </w:rPr>
  </w:style>
  <w:style w:type="character" w:customStyle="1" w:styleId="WW-Placeholder111">
    <w:name w:val="WW-Placeholder111"/>
    <w:rsid w:val="00FE2F72"/>
    <w:rPr>
      <w:smallCaps/>
      <w:color w:val="008080"/>
      <w:u w:val="dotted"/>
    </w:rPr>
  </w:style>
  <w:style w:type="character" w:customStyle="1" w:styleId="WW-Placeholder1111">
    <w:name w:val="WW-Placeholder1111"/>
    <w:rsid w:val="00FE2F72"/>
    <w:rPr>
      <w:smallCaps/>
      <w:color w:val="008080"/>
      <w:u w:val="dotted"/>
    </w:rPr>
  </w:style>
  <w:style w:type="character" w:customStyle="1" w:styleId="WW-Placeholder11111">
    <w:name w:val="WW-Placeholder11111"/>
    <w:rsid w:val="00FE2F72"/>
    <w:rPr>
      <w:smallCaps/>
      <w:color w:val="008080"/>
      <w:u w:val="dotted"/>
    </w:rPr>
  </w:style>
  <w:style w:type="character" w:customStyle="1" w:styleId="WW-Placeholder111111">
    <w:name w:val="WW-Placeholder111111"/>
    <w:rsid w:val="00FE2F72"/>
    <w:rPr>
      <w:smallCaps/>
      <w:color w:val="008080"/>
      <w:u w:val="dotted"/>
    </w:rPr>
  </w:style>
  <w:style w:type="character" w:customStyle="1" w:styleId="WW-Placeholder1111111">
    <w:name w:val="WW-Placeholder1111111"/>
    <w:rsid w:val="00FE2F72"/>
    <w:rPr>
      <w:smallCaps/>
      <w:color w:val="008080"/>
      <w:u w:val="dotted"/>
    </w:rPr>
  </w:style>
  <w:style w:type="character" w:customStyle="1" w:styleId="WW-SourceText">
    <w:name w:val="WW-Source Text"/>
    <w:rsid w:val="00FE2F72"/>
    <w:rPr>
      <w:rFonts w:ascii="Cumberland" w:eastAsia="Cumberland" w:hAnsi="Cumberland" w:hint="default"/>
    </w:rPr>
  </w:style>
  <w:style w:type="character" w:customStyle="1" w:styleId="WW-SourceText1">
    <w:name w:val="WW-Source Text1"/>
    <w:rsid w:val="00FE2F72"/>
    <w:rPr>
      <w:rFonts w:ascii="Cumberland" w:eastAsia="Cumberland" w:hAnsi="Cumberland" w:hint="default"/>
    </w:rPr>
  </w:style>
  <w:style w:type="character" w:customStyle="1" w:styleId="WW-SourceText11">
    <w:name w:val="WW-Source Text11"/>
    <w:rsid w:val="00FE2F72"/>
    <w:rPr>
      <w:rFonts w:ascii="Cumberland" w:eastAsia="Cumberland" w:hAnsi="Cumberland" w:hint="default"/>
    </w:rPr>
  </w:style>
  <w:style w:type="character" w:customStyle="1" w:styleId="WW-SourceText111">
    <w:name w:val="WW-Source Text111"/>
    <w:rsid w:val="00FE2F72"/>
    <w:rPr>
      <w:rFonts w:ascii="Cumberland" w:eastAsia="Cumberland" w:hAnsi="Cumberland" w:hint="default"/>
    </w:rPr>
  </w:style>
  <w:style w:type="character" w:customStyle="1" w:styleId="WW-SourceText1111">
    <w:name w:val="WW-Source Text1111"/>
    <w:rsid w:val="00FE2F72"/>
    <w:rPr>
      <w:rFonts w:ascii="Cumberland" w:eastAsia="Cumberland" w:hAnsi="Cumberland" w:hint="default"/>
    </w:rPr>
  </w:style>
  <w:style w:type="character" w:customStyle="1" w:styleId="WW-SourceText11111">
    <w:name w:val="WW-Source Text11111"/>
    <w:rsid w:val="00FE2F72"/>
    <w:rPr>
      <w:rFonts w:ascii="Cumberland" w:eastAsia="Cumberland" w:hAnsi="Cumberland" w:hint="default"/>
    </w:rPr>
  </w:style>
  <w:style w:type="character" w:customStyle="1" w:styleId="WW-SourceText111111">
    <w:name w:val="WW-Source Text111111"/>
    <w:rsid w:val="00FE2F72"/>
    <w:rPr>
      <w:rFonts w:ascii="Cumberland" w:eastAsia="Cumberland" w:hAnsi="Cumberland" w:hint="default"/>
    </w:rPr>
  </w:style>
  <w:style w:type="character" w:customStyle="1" w:styleId="WW-SourceText1111111">
    <w:name w:val="WW-Source Text1111111"/>
    <w:rsid w:val="00FE2F72"/>
    <w:rPr>
      <w:rFonts w:ascii="Cumberland" w:eastAsia="Cumberland" w:hAnsi="Cumberland" w:hint="default"/>
    </w:rPr>
  </w:style>
  <w:style w:type="character" w:customStyle="1" w:styleId="cf01">
    <w:name w:val="cf01"/>
    <w:basedOn w:val="Numatytasispastraiposriftas"/>
    <w:rsid w:val="00FE2F72"/>
    <w:rPr>
      <w:rFonts w:ascii="Segoe UI" w:hAnsi="Segoe UI" w:cs="Segoe UI" w:hint="default"/>
      <w:sz w:val="18"/>
      <w:szCs w:val="18"/>
    </w:rPr>
  </w:style>
  <w:style w:type="character" w:customStyle="1" w:styleId="Neapdorotaspaminjimas1">
    <w:name w:val="Neapdorotas paminėjimas1"/>
    <w:basedOn w:val="Numatytasispastraiposriftas"/>
    <w:uiPriority w:val="99"/>
    <w:semiHidden/>
    <w:rsid w:val="00FE2F72"/>
    <w:rPr>
      <w:color w:val="605E5C"/>
      <w:shd w:val="clear" w:color="auto" w:fill="E1DFDD"/>
    </w:rPr>
  </w:style>
  <w:style w:type="character" w:customStyle="1" w:styleId="eop">
    <w:name w:val="eop"/>
    <w:basedOn w:val="Numatytasispastraiposriftas"/>
    <w:rsid w:val="00FE2F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140806">
      <w:bodyDiv w:val="1"/>
      <w:marLeft w:val="0"/>
      <w:marRight w:val="0"/>
      <w:marTop w:val="0"/>
      <w:marBottom w:val="0"/>
      <w:divBdr>
        <w:top w:val="none" w:sz="0" w:space="0" w:color="auto"/>
        <w:left w:val="none" w:sz="0" w:space="0" w:color="auto"/>
        <w:bottom w:val="none" w:sz="0" w:space="0" w:color="auto"/>
        <w:right w:val="none" w:sz="0" w:space="0" w:color="auto"/>
      </w:divBdr>
      <w:divsChild>
        <w:div w:id="836923446">
          <w:marLeft w:val="0"/>
          <w:marRight w:val="0"/>
          <w:marTop w:val="0"/>
          <w:marBottom w:val="0"/>
          <w:divBdr>
            <w:top w:val="none" w:sz="0" w:space="0" w:color="auto"/>
            <w:left w:val="none" w:sz="0" w:space="0" w:color="auto"/>
            <w:bottom w:val="none" w:sz="0" w:space="0" w:color="auto"/>
            <w:right w:val="none" w:sz="0" w:space="0" w:color="auto"/>
          </w:divBdr>
        </w:div>
        <w:div w:id="1699157103">
          <w:marLeft w:val="0"/>
          <w:marRight w:val="0"/>
          <w:marTop w:val="0"/>
          <w:marBottom w:val="0"/>
          <w:divBdr>
            <w:top w:val="none" w:sz="0" w:space="0" w:color="auto"/>
            <w:left w:val="none" w:sz="0" w:space="0" w:color="auto"/>
            <w:bottom w:val="none" w:sz="0" w:space="0" w:color="auto"/>
            <w:right w:val="none" w:sz="0" w:space="0" w:color="auto"/>
          </w:divBdr>
        </w:div>
        <w:div w:id="2091194304">
          <w:marLeft w:val="0"/>
          <w:marRight w:val="0"/>
          <w:marTop w:val="0"/>
          <w:marBottom w:val="0"/>
          <w:divBdr>
            <w:top w:val="none" w:sz="0" w:space="0" w:color="auto"/>
            <w:left w:val="none" w:sz="0" w:space="0" w:color="auto"/>
            <w:bottom w:val="none" w:sz="0" w:space="0" w:color="auto"/>
            <w:right w:val="none" w:sz="0" w:space="0" w:color="auto"/>
          </w:divBdr>
        </w:div>
        <w:div w:id="974028120">
          <w:marLeft w:val="0"/>
          <w:marRight w:val="0"/>
          <w:marTop w:val="0"/>
          <w:marBottom w:val="0"/>
          <w:divBdr>
            <w:top w:val="none" w:sz="0" w:space="0" w:color="auto"/>
            <w:left w:val="none" w:sz="0" w:space="0" w:color="auto"/>
            <w:bottom w:val="none" w:sz="0" w:space="0" w:color="auto"/>
            <w:right w:val="none" w:sz="0" w:space="0" w:color="auto"/>
          </w:divBdr>
        </w:div>
        <w:div w:id="1451169949">
          <w:marLeft w:val="0"/>
          <w:marRight w:val="0"/>
          <w:marTop w:val="0"/>
          <w:marBottom w:val="0"/>
          <w:divBdr>
            <w:top w:val="none" w:sz="0" w:space="0" w:color="auto"/>
            <w:left w:val="none" w:sz="0" w:space="0" w:color="auto"/>
            <w:bottom w:val="none" w:sz="0" w:space="0" w:color="auto"/>
            <w:right w:val="none" w:sz="0" w:space="0" w:color="auto"/>
          </w:divBdr>
        </w:div>
        <w:div w:id="1179851258">
          <w:marLeft w:val="0"/>
          <w:marRight w:val="0"/>
          <w:marTop w:val="0"/>
          <w:marBottom w:val="0"/>
          <w:divBdr>
            <w:top w:val="none" w:sz="0" w:space="0" w:color="auto"/>
            <w:left w:val="none" w:sz="0" w:space="0" w:color="auto"/>
            <w:bottom w:val="none" w:sz="0" w:space="0" w:color="auto"/>
            <w:right w:val="none" w:sz="0" w:space="0" w:color="auto"/>
          </w:divBdr>
        </w:div>
        <w:div w:id="699548947">
          <w:marLeft w:val="0"/>
          <w:marRight w:val="0"/>
          <w:marTop w:val="0"/>
          <w:marBottom w:val="0"/>
          <w:divBdr>
            <w:top w:val="none" w:sz="0" w:space="0" w:color="auto"/>
            <w:left w:val="none" w:sz="0" w:space="0" w:color="auto"/>
            <w:bottom w:val="none" w:sz="0" w:space="0" w:color="auto"/>
            <w:right w:val="none" w:sz="0" w:space="0" w:color="auto"/>
          </w:divBdr>
        </w:div>
      </w:divsChild>
    </w:div>
    <w:div w:id="542256321">
      <w:bodyDiv w:val="1"/>
      <w:marLeft w:val="0"/>
      <w:marRight w:val="0"/>
      <w:marTop w:val="0"/>
      <w:marBottom w:val="0"/>
      <w:divBdr>
        <w:top w:val="none" w:sz="0" w:space="0" w:color="auto"/>
        <w:left w:val="none" w:sz="0" w:space="0" w:color="auto"/>
        <w:bottom w:val="none" w:sz="0" w:space="0" w:color="auto"/>
        <w:right w:val="none" w:sz="0" w:space="0" w:color="auto"/>
      </w:divBdr>
      <w:divsChild>
        <w:div w:id="69545152">
          <w:marLeft w:val="0"/>
          <w:marRight w:val="0"/>
          <w:marTop w:val="0"/>
          <w:marBottom w:val="0"/>
          <w:divBdr>
            <w:top w:val="none" w:sz="0" w:space="0" w:color="auto"/>
            <w:left w:val="none" w:sz="0" w:space="0" w:color="auto"/>
            <w:bottom w:val="none" w:sz="0" w:space="0" w:color="auto"/>
            <w:right w:val="none" w:sz="0" w:space="0" w:color="auto"/>
          </w:divBdr>
        </w:div>
        <w:div w:id="1870726814">
          <w:marLeft w:val="0"/>
          <w:marRight w:val="0"/>
          <w:marTop w:val="0"/>
          <w:marBottom w:val="0"/>
          <w:divBdr>
            <w:top w:val="none" w:sz="0" w:space="0" w:color="auto"/>
            <w:left w:val="none" w:sz="0" w:space="0" w:color="auto"/>
            <w:bottom w:val="none" w:sz="0" w:space="0" w:color="auto"/>
            <w:right w:val="none" w:sz="0" w:space="0" w:color="auto"/>
          </w:divBdr>
          <w:divsChild>
            <w:div w:id="13382969">
              <w:marLeft w:val="-75"/>
              <w:marRight w:val="0"/>
              <w:marTop w:val="30"/>
              <w:marBottom w:val="30"/>
              <w:divBdr>
                <w:top w:val="none" w:sz="0" w:space="0" w:color="auto"/>
                <w:left w:val="none" w:sz="0" w:space="0" w:color="auto"/>
                <w:bottom w:val="none" w:sz="0" w:space="0" w:color="auto"/>
                <w:right w:val="none" w:sz="0" w:space="0" w:color="auto"/>
              </w:divBdr>
              <w:divsChild>
                <w:div w:id="181209251">
                  <w:marLeft w:val="0"/>
                  <w:marRight w:val="0"/>
                  <w:marTop w:val="0"/>
                  <w:marBottom w:val="0"/>
                  <w:divBdr>
                    <w:top w:val="none" w:sz="0" w:space="0" w:color="auto"/>
                    <w:left w:val="none" w:sz="0" w:space="0" w:color="auto"/>
                    <w:bottom w:val="none" w:sz="0" w:space="0" w:color="auto"/>
                    <w:right w:val="none" w:sz="0" w:space="0" w:color="auto"/>
                  </w:divBdr>
                  <w:divsChild>
                    <w:div w:id="1724062452">
                      <w:marLeft w:val="0"/>
                      <w:marRight w:val="0"/>
                      <w:marTop w:val="0"/>
                      <w:marBottom w:val="0"/>
                      <w:divBdr>
                        <w:top w:val="none" w:sz="0" w:space="0" w:color="auto"/>
                        <w:left w:val="none" w:sz="0" w:space="0" w:color="auto"/>
                        <w:bottom w:val="none" w:sz="0" w:space="0" w:color="auto"/>
                        <w:right w:val="none" w:sz="0" w:space="0" w:color="auto"/>
                      </w:divBdr>
                    </w:div>
                  </w:divsChild>
                </w:div>
                <w:div w:id="478378315">
                  <w:marLeft w:val="0"/>
                  <w:marRight w:val="0"/>
                  <w:marTop w:val="0"/>
                  <w:marBottom w:val="0"/>
                  <w:divBdr>
                    <w:top w:val="none" w:sz="0" w:space="0" w:color="auto"/>
                    <w:left w:val="none" w:sz="0" w:space="0" w:color="auto"/>
                    <w:bottom w:val="none" w:sz="0" w:space="0" w:color="auto"/>
                    <w:right w:val="none" w:sz="0" w:space="0" w:color="auto"/>
                  </w:divBdr>
                  <w:divsChild>
                    <w:div w:id="1346977123">
                      <w:marLeft w:val="0"/>
                      <w:marRight w:val="0"/>
                      <w:marTop w:val="0"/>
                      <w:marBottom w:val="0"/>
                      <w:divBdr>
                        <w:top w:val="none" w:sz="0" w:space="0" w:color="auto"/>
                        <w:left w:val="none" w:sz="0" w:space="0" w:color="auto"/>
                        <w:bottom w:val="none" w:sz="0" w:space="0" w:color="auto"/>
                        <w:right w:val="none" w:sz="0" w:space="0" w:color="auto"/>
                      </w:divBdr>
                    </w:div>
                  </w:divsChild>
                </w:div>
                <w:div w:id="1537809620">
                  <w:marLeft w:val="0"/>
                  <w:marRight w:val="0"/>
                  <w:marTop w:val="0"/>
                  <w:marBottom w:val="0"/>
                  <w:divBdr>
                    <w:top w:val="none" w:sz="0" w:space="0" w:color="auto"/>
                    <w:left w:val="none" w:sz="0" w:space="0" w:color="auto"/>
                    <w:bottom w:val="none" w:sz="0" w:space="0" w:color="auto"/>
                    <w:right w:val="none" w:sz="0" w:space="0" w:color="auto"/>
                  </w:divBdr>
                  <w:divsChild>
                    <w:div w:id="1266309155">
                      <w:marLeft w:val="0"/>
                      <w:marRight w:val="0"/>
                      <w:marTop w:val="0"/>
                      <w:marBottom w:val="0"/>
                      <w:divBdr>
                        <w:top w:val="none" w:sz="0" w:space="0" w:color="auto"/>
                        <w:left w:val="none" w:sz="0" w:space="0" w:color="auto"/>
                        <w:bottom w:val="none" w:sz="0" w:space="0" w:color="auto"/>
                        <w:right w:val="none" w:sz="0" w:space="0" w:color="auto"/>
                      </w:divBdr>
                    </w:div>
                  </w:divsChild>
                </w:div>
                <w:div w:id="535654182">
                  <w:marLeft w:val="0"/>
                  <w:marRight w:val="0"/>
                  <w:marTop w:val="0"/>
                  <w:marBottom w:val="0"/>
                  <w:divBdr>
                    <w:top w:val="none" w:sz="0" w:space="0" w:color="auto"/>
                    <w:left w:val="none" w:sz="0" w:space="0" w:color="auto"/>
                    <w:bottom w:val="none" w:sz="0" w:space="0" w:color="auto"/>
                    <w:right w:val="none" w:sz="0" w:space="0" w:color="auto"/>
                  </w:divBdr>
                  <w:divsChild>
                    <w:div w:id="285936264">
                      <w:marLeft w:val="0"/>
                      <w:marRight w:val="0"/>
                      <w:marTop w:val="0"/>
                      <w:marBottom w:val="0"/>
                      <w:divBdr>
                        <w:top w:val="none" w:sz="0" w:space="0" w:color="auto"/>
                        <w:left w:val="none" w:sz="0" w:space="0" w:color="auto"/>
                        <w:bottom w:val="none" w:sz="0" w:space="0" w:color="auto"/>
                        <w:right w:val="none" w:sz="0" w:space="0" w:color="auto"/>
                      </w:divBdr>
                    </w:div>
                  </w:divsChild>
                </w:div>
                <w:div w:id="403533349">
                  <w:marLeft w:val="0"/>
                  <w:marRight w:val="0"/>
                  <w:marTop w:val="0"/>
                  <w:marBottom w:val="0"/>
                  <w:divBdr>
                    <w:top w:val="none" w:sz="0" w:space="0" w:color="auto"/>
                    <w:left w:val="none" w:sz="0" w:space="0" w:color="auto"/>
                    <w:bottom w:val="none" w:sz="0" w:space="0" w:color="auto"/>
                    <w:right w:val="none" w:sz="0" w:space="0" w:color="auto"/>
                  </w:divBdr>
                  <w:divsChild>
                    <w:div w:id="810295045">
                      <w:marLeft w:val="0"/>
                      <w:marRight w:val="0"/>
                      <w:marTop w:val="0"/>
                      <w:marBottom w:val="0"/>
                      <w:divBdr>
                        <w:top w:val="none" w:sz="0" w:space="0" w:color="auto"/>
                        <w:left w:val="none" w:sz="0" w:space="0" w:color="auto"/>
                        <w:bottom w:val="none" w:sz="0" w:space="0" w:color="auto"/>
                        <w:right w:val="none" w:sz="0" w:space="0" w:color="auto"/>
                      </w:divBdr>
                    </w:div>
                  </w:divsChild>
                </w:div>
                <w:div w:id="1418209962">
                  <w:marLeft w:val="0"/>
                  <w:marRight w:val="0"/>
                  <w:marTop w:val="0"/>
                  <w:marBottom w:val="0"/>
                  <w:divBdr>
                    <w:top w:val="none" w:sz="0" w:space="0" w:color="auto"/>
                    <w:left w:val="none" w:sz="0" w:space="0" w:color="auto"/>
                    <w:bottom w:val="none" w:sz="0" w:space="0" w:color="auto"/>
                    <w:right w:val="none" w:sz="0" w:space="0" w:color="auto"/>
                  </w:divBdr>
                  <w:divsChild>
                    <w:div w:id="753816377">
                      <w:marLeft w:val="0"/>
                      <w:marRight w:val="0"/>
                      <w:marTop w:val="0"/>
                      <w:marBottom w:val="0"/>
                      <w:divBdr>
                        <w:top w:val="none" w:sz="0" w:space="0" w:color="auto"/>
                        <w:left w:val="none" w:sz="0" w:space="0" w:color="auto"/>
                        <w:bottom w:val="none" w:sz="0" w:space="0" w:color="auto"/>
                        <w:right w:val="none" w:sz="0" w:space="0" w:color="auto"/>
                      </w:divBdr>
                    </w:div>
                  </w:divsChild>
                </w:div>
                <w:div w:id="2004429962">
                  <w:marLeft w:val="0"/>
                  <w:marRight w:val="0"/>
                  <w:marTop w:val="0"/>
                  <w:marBottom w:val="0"/>
                  <w:divBdr>
                    <w:top w:val="none" w:sz="0" w:space="0" w:color="auto"/>
                    <w:left w:val="none" w:sz="0" w:space="0" w:color="auto"/>
                    <w:bottom w:val="none" w:sz="0" w:space="0" w:color="auto"/>
                    <w:right w:val="none" w:sz="0" w:space="0" w:color="auto"/>
                  </w:divBdr>
                  <w:divsChild>
                    <w:div w:id="1526019532">
                      <w:marLeft w:val="0"/>
                      <w:marRight w:val="0"/>
                      <w:marTop w:val="0"/>
                      <w:marBottom w:val="0"/>
                      <w:divBdr>
                        <w:top w:val="none" w:sz="0" w:space="0" w:color="auto"/>
                        <w:left w:val="none" w:sz="0" w:space="0" w:color="auto"/>
                        <w:bottom w:val="none" w:sz="0" w:space="0" w:color="auto"/>
                        <w:right w:val="none" w:sz="0" w:space="0" w:color="auto"/>
                      </w:divBdr>
                    </w:div>
                  </w:divsChild>
                </w:div>
                <w:div w:id="1461997220">
                  <w:marLeft w:val="0"/>
                  <w:marRight w:val="0"/>
                  <w:marTop w:val="0"/>
                  <w:marBottom w:val="0"/>
                  <w:divBdr>
                    <w:top w:val="none" w:sz="0" w:space="0" w:color="auto"/>
                    <w:left w:val="none" w:sz="0" w:space="0" w:color="auto"/>
                    <w:bottom w:val="none" w:sz="0" w:space="0" w:color="auto"/>
                    <w:right w:val="none" w:sz="0" w:space="0" w:color="auto"/>
                  </w:divBdr>
                  <w:divsChild>
                    <w:div w:id="1226065353">
                      <w:marLeft w:val="0"/>
                      <w:marRight w:val="0"/>
                      <w:marTop w:val="0"/>
                      <w:marBottom w:val="0"/>
                      <w:divBdr>
                        <w:top w:val="none" w:sz="0" w:space="0" w:color="auto"/>
                        <w:left w:val="none" w:sz="0" w:space="0" w:color="auto"/>
                        <w:bottom w:val="none" w:sz="0" w:space="0" w:color="auto"/>
                        <w:right w:val="none" w:sz="0" w:space="0" w:color="auto"/>
                      </w:divBdr>
                    </w:div>
                  </w:divsChild>
                </w:div>
                <w:div w:id="617301074">
                  <w:marLeft w:val="0"/>
                  <w:marRight w:val="0"/>
                  <w:marTop w:val="0"/>
                  <w:marBottom w:val="0"/>
                  <w:divBdr>
                    <w:top w:val="none" w:sz="0" w:space="0" w:color="auto"/>
                    <w:left w:val="none" w:sz="0" w:space="0" w:color="auto"/>
                    <w:bottom w:val="none" w:sz="0" w:space="0" w:color="auto"/>
                    <w:right w:val="none" w:sz="0" w:space="0" w:color="auto"/>
                  </w:divBdr>
                  <w:divsChild>
                    <w:div w:id="58213445">
                      <w:marLeft w:val="0"/>
                      <w:marRight w:val="0"/>
                      <w:marTop w:val="0"/>
                      <w:marBottom w:val="0"/>
                      <w:divBdr>
                        <w:top w:val="none" w:sz="0" w:space="0" w:color="auto"/>
                        <w:left w:val="none" w:sz="0" w:space="0" w:color="auto"/>
                        <w:bottom w:val="none" w:sz="0" w:space="0" w:color="auto"/>
                        <w:right w:val="none" w:sz="0" w:space="0" w:color="auto"/>
                      </w:divBdr>
                    </w:div>
                  </w:divsChild>
                </w:div>
                <w:div w:id="888879048">
                  <w:marLeft w:val="0"/>
                  <w:marRight w:val="0"/>
                  <w:marTop w:val="0"/>
                  <w:marBottom w:val="0"/>
                  <w:divBdr>
                    <w:top w:val="none" w:sz="0" w:space="0" w:color="auto"/>
                    <w:left w:val="none" w:sz="0" w:space="0" w:color="auto"/>
                    <w:bottom w:val="none" w:sz="0" w:space="0" w:color="auto"/>
                    <w:right w:val="none" w:sz="0" w:space="0" w:color="auto"/>
                  </w:divBdr>
                  <w:divsChild>
                    <w:div w:id="646516527">
                      <w:marLeft w:val="0"/>
                      <w:marRight w:val="0"/>
                      <w:marTop w:val="0"/>
                      <w:marBottom w:val="0"/>
                      <w:divBdr>
                        <w:top w:val="none" w:sz="0" w:space="0" w:color="auto"/>
                        <w:left w:val="none" w:sz="0" w:space="0" w:color="auto"/>
                        <w:bottom w:val="none" w:sz="0" w:space="0" w:color="auto"/>
                        <w:right w:val="none" w:sz="0" w:space="0" w:color="auto"/>
                      </w:divBdr>
                    </w:div>
                    <w:div w:id="2026595099">
                      <w:marLeft w:val="0"/>
                      <w:marRight w:val="0"/>
                      <w:marTop w:val="0"/>
                      <w:marBottom w:val="0"/>
                      <w:divBdr>
                        <w:top w:val="none" w:sz="0" w:space="0" w:color="auto"/>
                        <w:left w:val="none" w:sz="0" w:space="0" w:color="auto"/>
                        <w:bottom w:val="none" w:sz="0" w:space="0" w:color="auto"/>
                        <w:right w:val="none" w:sz="0" w:space="0" w:color="auto"/>
                      </w:divBdr>
                    </w:div>
                  </w:divsChild>
                </w:div>
                <w:div w:id="14158573">
                  <w:marLeft w:val="0"/>
                  <w:marRight w:val="0"/>
                  <w:marTop w:val="0"/>
                  <w:marBottom w:val="0"/>
                  <w:divBdr>
                    <w:top w:val="none" w:sz="0" w:space="0" w:color="auto"/>
                    <w:left w:val="none" w:sz="0" w:space="0" w:color="auto"/>
                    <w:bottom w:val="none" w:sz="0" w:space="0" w:color="auto"/>
                    <w:right w:val="none" w:sz="0" w:space="0" w:color="auto"/>
                  </w:divBdr>
                  <w:divsChild>
                    <w:div w:id="58330747">
                      <w:marLeft w:val="0"/>
                      <w:marRight w:val="0"/>
                      <w:marTop w:val="0"/>
                      <w:marBottom w:val="0"/>
                      <w:divBdr>
                        <w:top w:val="none" w:sz="0" w:space="0" w:color="auto"/>
                        <w:left w:val="none" w:sz="0" w:space="0" w:color="auto"/>
                        <w:bottom w:val="none" w:sz="0" w:space="0" w:color="auto"/>
                        <w:right w:val="none" w:sz="0" w:space="0" w:color="auto"/>
                      </w:divBdr>
                    </w:div>
                  </w:divsChild>
                </w:div>
                <w:div w:id="1378974202">
                  <w:marLeft w:val="0"/>
                  <w:marRight w:val="0"/>
                  <w:marTop w:val="0"/>
                  <w:marBottom w:val="0"/>
                  <w:divBdr>
                    <w:top w:val="none" w:sz="0" w:space="0" w:color="auto"/>
                    <w:left w:val="none" w:sz="0" w:space="0" w:color="auto"/>
                    <w:bottom w:val="none" w:sz="0" w:space="0" w:color="auto"/>
                    <w:right w:val="none" w:sz="0" w:space="0" w:color="auto"/>
                  </w:divBdr>
                  <w:divsChild>
                    <w:div w:id="1093434912">
                      <w:marLeft w:val="0"/>
                      <w:marRight w:val="0"/>
                      <w:marTop w:val="0"/>
                      <w:marBottom w:val="0"/>
                      <w:divBdr>
                        <w:top w:val="none" w:sz="0" w:space="0" w:color="auto"/>
                        <w:left w:val="none" w:sz="0" w:space="0" w:color="auto"/>
                        <w:bottom w:val="none" w:sz="0" w:space="0" w:color="auto"/>
                        <w:right w:val="none" w:sz="0" w:space="0" w:color="auto"/>
                      </w:divBdr>
                    </w:div>
                  </w:divsChild>
                </w:div>
                <w:div w:id="679505179">
                  <w:marLeft w:val="0"/>
                  <w:marRight w:val="0"/>
                  <w:marTop w:val="0"/>
                  <w:marBottom w:val="0"/>
                  <w:divBdr>
                    <w:top w:val="none" w:sz="0" w:space="0" w:color="auto"/>
                    <w:left w:val="none" w:sz="0" w:space="0" w:color="auto"/>
                    <w:bottom w:val="none" w:sz="0" w:space="0" w:color="auto"/>
                    <w:right w:val="none" w:sz="0" w:space="0" w:color="auto"/>
                  </w:divBdr>
                  <w:divsChild>
                    <w:div w:id="455947482">
                      <w:marLeft w:val="0"/>
                      <w:marRight w:val="0"/>
                      <w:marTop w:val="0"/>
                      <w:marBottom w:val="0"/>
                      <w:divBdr>
                        <w:top w:val="none" w:sz="0" w:space="0" w:color="auto"/>
                        <w:left w:val="none" w:sz="0" w:space="0" w:color="auto"/>
                        <w:bottom w:val="none" w:sz="0" w:space="0" w:color="auto"/>
                        <w:right w:val="none" w:sz="0" w:space="0" w:color="auto"/>
                      </w:divBdr>
                    </w:div>
                  </w:divsChild>
                </w:div>
                <w:div w:id="166335328">
                  <w:marLeft w:val="0"/>
                  <w:marRight w:val="0"/>
                  <w:marTop w:val="0"/>
                  <w:marBottom w:val="0"/>
                  <w:divBdr>
                    <w:top w:val="none" w:sz="0" w:space="0" w:color="auto"/>
                    <w:left w:val="none" w:sz="0" w:space="0" w:color="auto"/>
                    <w:bottom w:val="none" w:sz="0" w:space="0" w:color="auto"/>
                    <w:right w:val="none" w:sz="0" w:space="0" w:color="auto"/>
                  </w:divBdr>
                  <w:divsChild>
                    <w:div w:id="1082987935">
                      <w:marLeft w:val="0"/>
                      <w:marRight w:val="0"/>
                      <w:marTop w:val="0"/>
                      <w:marBottom w:val="0"/>
                      <w:divBdr>
                        <w:top w:val="none" w:sz="0" w:space="0" w:color="auto"/>
                        <w:left w:val="none" w:sz="0" w:space="0" w:color="auto"/>
                        <w:bottom w:val="none" w:sz="0" w:space="0" w:color="auto"/>
                        <w:right w:val="none" w:sz="0" w:space="0" w:color="auto"/>
                      </w:divBdr>
                    </w:div>
                  </w:divsChild>
                </w:div>
                <w:div w:id="260838312">
                  <w:marLeft w:val="0"/>
                  <w:marRight w:val="0"/>
                  <w:marTop w:val="0"/>
                  <w:marBottom w:val="0"/>
                  <w:divBdr>
                    <w:top w:val="none" w:sz="0" w:space="0" w:color="auto"/>
                    <w:left w:val="none" w:sz="0" w:space="0" w:color="auto"/>
                    <w:bottom w:val="none" w:sz="0" w:space="0" w:color="auto"/>
                    <w:right w:val="none" w:sz="0" w:space="0" w:color="auto"/>
                  </w:divBdr>
                  <w:divsChild>
                    <w:div w:id="1658998780">
                      <w:marLeft w:val="0"/>
                      <w:marRight w:val="0"/>
                      <w:marTop w:val="0"/>
                      <w:marBottom w:val="0"/>
                      <w:divBdr>
                        <w:top w:val="none" w:sz="0" w:space="0" w:color="auto"/>
                        <w:left w:val="none" w:sz="0" w:space="0" w:color="auto"/>
                        <w:bottom w:val="none" w:sz="0" w:space="0" w:color="auto"/>
                        <w:right w:val="none" w:sz="0" w:space="0" w:color="auto"/>
                      </w:divBdr>
                    </w:div>
                  </w:divsChild>
                </w:div>
                <w:div w:id="2013802135">
                  <w:marLeft w:val="0"/>
                  <w:marRight w:val="0"/>
                  <w:marTop w:val="0"/>
                  <w:marBottom w:val="0"/>
                  <w:divBdr>
                    <w:top w:val="none" w:sz="0" w:space="0" w:color="auto"/>
                    <w:left w:val="none" w:sz="0" w:space="0" w:color="auto"/>
                    <w:bottom w:val="none" w:sz="0" w:space="0" w:color="auto"/>
                    <w:right w:val="none" w:sz="0" w:space="0" w:color="auto"/>
                  </w:divBdr>
                  <w:divsChild>
                    <w:div w:id="405033545">
                      <w:marLeft w:val="0"/>
                      <w:marRight w:val="0"/>
                      <w:marTop w:val="0"/>
                      <w:marBottom w:val="0"/>
                      <w:divBdr>
                        <w:top w:val="none" w:sz="0" w:space="0" w:color="auto"/>
                        <w:left w:val="none" w:sz="0" w:space="0" w:color="auto"/>
                        <w:bottom w:val="none" w:sz="0" w:space="0" w:color="auto"/>
                        <w:right w:val="none" w:sz="0" w:space="0" w:color="auto"/>
                      </w:divBdr>
                    </w:div>
                    <w:div w:id="1488088585">
                      <w:marLeft w:val="0"/>
                      <w:marRight w:val="0"/>
                      <w:marTop w:val="0"/>
                      <w:marBottom w:val="0"/>
                      <w:divBdr>
                        <w:top w:val="none" w:sz="0" w:space="0" w:color="auto"/>
                        <w:left w:val="none" w:sz="0" w:space="0" w:color="auto"/>
                        <w:bottom w:val="none" w:sz="0" w:space="0" w:color="auto"/>
                        <w:right w:val="none" w:sz="0" w:space="0" w:color="auto"/>
                      </w:divBdr>
                    </w:div>
                  </w:divsChild>
                </w:div>
                <w:div w:id="2002004195">
                  <w:marLeft w:val="0"/>
                  <w:marRight w:val="0"/>
                  <w:marTop w:val="0"/>
                  <w:marBottom w:val="0"/>
                  <w:divBdr>
                    <w:top w:val="none" w:sz="0" w:space="0" w:color="auto"/>
                    <w:left w:val="none" w:sz="0" w:space="0" w:color="auto"/>
                    <w:bottom w:val="none" w:sz="0" w:space="0" w:color="auto"/>
                    <w:right w:val="none" w:sz="0" w:space="0" w:color="auto"/>
                  </w:divBdr>
                  <w:divsChild>
                    <w:div w:id="1574118319">
                      <w:marLeft w:val="0"/>
                      <w:marRight w:val="0"/>
                      <w:marTop w:val="0"/>
                      <w:marBottom w:val="0"/>
                      <w:divBdr>
                        <w:top w:val="none" w:sz="0" w:space="0" w:color="auto"/>
                        <w:left w:val="none" w:sz="0" w:space="0" w:color="auto"/>
                        <w:bottom w:val="none" w:sz="0" w:space="0" w:color="auto"/>
                        <w:right w:val="none" w:sz="0" w:space="0" w:color="auto"/>
                      </w:divBdr>
                    </w:div>
                  </w:divsChild>
                </w:div>
                <w:div w:id="1382560079">
                  <w:marLeft w:val="0"/>
                  <w:marRight w:val="0"/>
                  <w:marTop w:val="0"/>
                  <w:marBottom w:val="0"/>
                  <w:divBdr>
                    <w:top w:val="none" w:sz="0" w:space="0" w:color="auto"/>
                    <w:left w:val="none" w:sz="0" w:space="0" w:color="auto"/>
                    <w:bottom w:val="none" w:sz="0" w:space="0" w:color="auto"/>
                    <w:right w:val="none" w:sz="0" w:space="0" w:color="auto"/>
                  </w:divBdr>
                  <w:divsChild>
                    <w:div w:id="611933366">
                      <w:marLeft w:val="0"/>
                      <w:marRight w:val="0"/>
                      <w:marTop w:val="0"/>
                      <w:marBottom w:val="0"/>
                      <w:divBdr>
                        <w:top w:val="none" w:sz="0" w:space="0" w:color="auto"/>
                        <w:left w:val="none" w:sz="0" w:space="0" w:color="auto"/>
                        <w:bottom w:val="none" w:sz="0" w:space="0" w:color="auto"/>
                        <w:right w:val="none" w:sz="0" w:space="0" w:color="auto"/>
                      </w:divBdr>
                    </w:div>
                  </w:divsChild>
                </w:div>
                <w:div w:id="726032809">
                  <w:marLeft w:val="0"/>
                  <w:marRight w:val="0"/>
                  <w:marTop w:val="0"/>
                  <w:marBottom w:val="0"/>
                  <w:divBdr>
                    <w:top w:val="none" w:sz="0" w:space="0" w:color="auto"/>
                    <w:left w:val="none" w:sz="0" w:space="0" w:color="auto"/>
                    <w:bottom w:val="none" w:sz="0" w:space="0" w:color="auto"/>
                    <w:right w:val="none" w:sz="0" w:space="0" w:color="auto"/>
                  </w:divBdr>
                  <w:divsChild>
                    <w:div w:id="957642278">
                      <w:marLeft w:val="0"/>
                      <w:marRight w:val="0"/>
                      <w:marTop w:val="0"/>
                      <w:marBottom w:val="0"/>
                      <w:divBdr>
                        <w:top w:val="none" w:sz="0" w:space="0" w:color="auto"/>
                        <w:left w:val="none" w:sz="0" w:space="0" w:color="auto"/>
                        <w:bottom w:val="none" w:sz="0" w:space="0" w:color="auto"/>
                        <w:right w:val="none" w:sz="0" w:space="0" w:color="auto"/>
                      </w:divBdr>
                    </w:div>
                  </w:divsChild>
                </w:div>
                <w:div w:id="1459034164">
                  <w:marLeft w:val="0"/>
                  <w:marRight w:val="0"/>
                  <w:marTop w:val="0"/>
                  <w:marBottom w:val="0"/>
                  <w:divBdr>
                    <w:top w:val="none" w:sz="0" w:space="0" w:color="auto"/>
                    <w:left w:val="none" w:sz="0" w:space="0" w:color="auto"/>
                    <w:bottom w:val="none" w:sz="0" w:space="0" w:color="auto"/>
                    <w:right w:val="none" w:sz="0" w:space="0" w:color="auto"/>
                  </w:divBdr>
                  <w:divsChild>
                    <w:div w:id="589853843">
                      <w:marLeft w:val="0"/>
                      <w:marRight w:val="0"/>
                      <w:marTop w:val="0"/>
                      <w:marBottom w:val="0"/>
                      <w:divBdr>
                        <w:top w:val="none" w:sz="0" w:space="0" w:color="auto"/>
                        <w:left w:val="none" w:sz="0" w:space="0" w:color="auto"/>
                        <w:bottom w:val="none" w:sz="0" w:space="0" w:color="auto"/>
                        <w:right w:val="none" w:sz="0" w:space="0" w:color="auto"/>
                      </w:divBdr>
                    </w:div>
                  </w:divsChild>
                </w:div>
                <w:div w:id="279841441">
                  <w:marLeft w:val="0"/>
                  <w:marRight w:val="0"/>
                  <w:marTop w:val="0"/>
                  <w:marBottom w:val="0"/>
                  <w:divBdr>
                    <w:top w:val="none" w:sz="0" w:space="0" w:color="auto"/>
                    <w:left w:val="none" w:sz="0" w:space="0" w:color="auto"/>
                    <w:bottom w:val="none" w:sz="0" w:space="0" w:color="auto"/>
                    <w:right w:val="none" w:sz="0" w:space="0" w:color="auto"/>
                  </w:divBdr>
                  <w:divsChild>
                    <w:div w:id="362558858">
                      <w:marLeft w:val="0"/>
                      <w:marRight w:val="0"/>
                      <w:marTop w:val="0"/>
                      <w:marBottom w:val="0"/>
                      <w:divBdr>
                        <w:top w:val="none" w:sz="0" w:space="0" w:color="auto"/>
                        <w:left w:val="none" w:sz="0" w:space="0" w:color="auto"/>
                        <w:bottom w:val="none" w:sz="0" w:space="0" w:color="auto"/>
                        <w:right w:val="none" w:sz="0" w:space="0" w:color="auto"/>
                      </w:divBdr>
                    </w:div>
                  </w:divsChild>
                </w:div>
                <w:div w:id="729232017">
                  <w:marLeft w:val="0"/>
                  <w:marRight w:val="0"/>
                  <w:marTop w:val="0"/>
                  <w:marBottom w:val="0"/>
                  <w:divBdr>
                    <w:top w:val="none" w:sz="0" w:space="0" w:color="auto"/>
                    <w:left w:val="none" w:sz="0" w:space="0" w:color="auto"/>
                    <w:bottom w:val="none" w:sz="0" w:space="0" w:color="auto"/>
                    <w:right w:val="none" w:sz="0" w:space="0" w:color="auto"/>
                  </w:divBdr>
                  <w:divsChild>
                    <w:div w:id="1312709186">
                      <w:marLeft w:val="0"/>
                      <w:marRight w:val="0"/>
                      <w:marTop w:val="0"/>
                      <w:marBottom w:val="0"/>
                      <w:divBdr>
                        <w:top w:val="none" w:sz="0" w:space="0" w:color="auto"/>
                        <w:left w:val="none" w:sz="0" w:space="0" w:color="auto"/>
                        <w:bottom w:val="none" w:sz="0" w:space="0" w:color="auto"/>
                        <w:right w:val="none" w:sz="0" w:space="0" w:color="auto"/>
                      </w:divBdr>
                    </w:div>
                  </w:divsChild>
                </w:div>
                <w:div w:id="1083450878">
                  <w:marLeft w:val="0"/>
                  <w:marRight w:val="0"/>
                  <w:marTop w:val="0"/>
                  <w:marBottom w:val="0"/>
                  <w:divBdr>
                    <w:top w:val="none" w:sz="0" w:space="0" w:color="auto"/>
                    <w:left w:val="none" w:sz="0" w:space="0" w:color="auto"/>
                    <w:bottom w:val="none" w:sz="0" w:space="0" w:color="auto"/>
                    <w:right w:val="none" w:sz="0" w:space="0" w:color="auto"/>
                  </w:divBdr>
                  <w:divsChild>
                    <w:div w:id="135494519">
                      <w:marLeft w:val="0"/>
                      <w:marRight w:val="0"/>
                      <w:marTop w:val="0"/>
                      <w:marBottom w:val="0"/>
                      <w:divBdr>
                        <w:top w:val="none" w:sz="0" w:space="0" w:color="auto"/>
                        <w:left w:val="none" w:sz="0" w:space="0" w:color="auto"/>
                        <w:bottom w:val="none" w:sz="0" w:space="0" w:color="auto"/>
                        <w:right w:val="none" w:sz="0" w:space="0" w:color="auto"/>
                      </w:divBdr>
                    </w:div>
                  </w:divsChild>
                </w:div>
                <w:div w:id="876157737">
                  <w:marLeft w:val="0"/>
                  <w:marRight w:val="0"/>
                  <w:marTop w:val="0"/>
                  <w:marBottom w:val="0"/>
                  <w:divBdr>
                    <w:top w:val="none" w:sz="0" w:space="0" w:color="auto"/>
                    <w:left w:val="none" w:sz="0" w:space="0" w:color="auto"/>
                    <w:bottom w:val="none" w:sz="0" w:space="0" w:color="auto"/>
                    <w:right w:val="none" w:sz="0" w:space="0" w:color="auto"/>
                  </w:divBdr>
                  <w:divsChild>
                    <w:div w:id="340815831">
                      <w:marLeft w:val="0"/>
                      <w:marRight w:val="0"/>
                      <w:marTop w:val="0"/>
                      <w:marBottom w:val="0"/>
                      <w:divBdr>
                        <w:top w:val="none" w:sz="0" w:space="0" w:color="auto"/>
                        <w:left w:val="none" w:sz="0" w:space="0" w:color="auto"/>
                        <w:bottom w:val="none" w:sz="0" w:space="0" w:color="auto"/>
                        <w:right w:val="none" w:sz="0" w:space="0" w:color="auto"/>
                      </w:divBdr>
                    </w:div>
                  </w:divsChild>
                </w:div>
                <w:div w:id="660040136">
                  <w:marLeft w:val="0"/>
                  <w:marRight w:val="0"/>
                  <w:marTop w:val="0"/>
                  <w:marBottom w:val="0"/>
                  <w:divBdr>
                    <w:top w:val="none" w:sz="0" w:space="0" w:color="auto"/>
                    <w:left w:val="none" w:sz="0" w:space="0" w:color="auto"/>
                    <w:bottom w:val="none" w:sz="0" w:space="0" w:color="auto"/>
                    <w:right w:val="none" w:sz="0" w:space="0" w:color="auto"/>
                  </w:divBdr>
                  <w:divsChild>
                    <w:div w:id="183641779">
                      <w:marLeft w:val="0"/>
                      <w:marRight w:val="0"/>
                      <w:marTop w:val="0"/>
                      <w:marBottom w:val="0"/>
                      <w:divBdr>
                        <w:top w:val="none" w:sz="0" w:space="0" w:color="auto"/>
                        <w:left w:val="none" w:sz="0" w:space="0" w:color="auto"/>
                        <w:bottom w:val="none" w:sz="0" w:space="0" w:color="auto"/>
                        <w:right w:val="none" w:sz="0" w:space="0" w:color="auto"/>
                      </w:divBdr>
                    </w:div>
                  </w:divsChild>
                </w:div>
                <w:div w:id="129713931">
                  <w:marLeft w:val="0"/>
                  <w:marRight w:val="0"/>
                  <w:marTop w:val="0"/>
                  <w:marBottom w:val="0"/>
                  <w:divBdr>
                    <w:top w:val="none" w:sz="0" w:space="0" w:color="auto"/>
                    <w:left w:val="none" w:sz="0" w:space="0" w:color="auto"/>
                    <w:bottom w:val="none" w:sz="0" w:space="0" w:color="auto"/>
                    <w:right w:val="none" w:sz="0" w:space="0" w:color="auto"/>
                  </w:divBdr>
                  <w:divsChild>
                    <w:div w:id="1351372665">
                      <w:marLeft w:val="0"/>
                      <w:marRight w:val="0"/>
                      <w:marTop w:val="0"/>
                      <w:marBottom w:val="0"/>
                      <w:divBdr>
                        <w:top w:val="none" w:sz="0" w:space="0" w:color="auto"/>
                        <w:left w:val="none" w:sz="0" w:space="0" w:color="auto"/>
                        <w:bottom w:val="none" w:sz="0" w:space="0" w:color="auto"/>
                        <w:right w:val="none" w:sz="0" w:space="0" w:color="auto"/>
                      </w:divBdr>
                    </w:div>
                  </w:divsChild>
                </w:div>
                <w:div w:id="1466972254">
                  <w:marLeft w:val="0"/>
                  <w:marRight w:val="0"/>
                  <w:marTop w:val="0"/>
                  <w:marBottom w:val="0"/>
                  <w:divBdr>
                    <w:top w:val="none" w:sz="0" w:space="0" w:color="auto"/>
                    <w:left w:val="none" w:sz="0" w:space="0" w:color="auto"/>
                    <w:bottom w:val="none" w:sz="0" w:space="0" w:color="auto"/>
                    <w:right w:val="none" w:sz="0" w:space="0" w:color="auto"/>
                  </w:divBdr>
                  <w:divsChild>
                    <w:div w:id="74014175">
                      <w:marLeft w:val="0"/>
                      <w:marRight w:val="0"/>
                      <w:marTop w:val="0"/>
                      <w:marBottom w:val="0"/>
                      <w:divBdr>
                        <w:top w:val="none" w:sz="0" w:space="0" w:color="auto"/>
                        <w:left w:val="none" w:sz="0" w:space="0" w:color="auto"/>
                        <w:bottom w:val="none" w:sz="0" w:space="0" w:color="auto"/>
                        <w:right w:val="none" w:sz="0" w:space="0" w:color="auto"/>
                      </w:divBdr>
                    </w:div>
                  </w:divsChild>
                </w:div>
                <w:div w:id="1728187660">
                  <w:marLeft w:val="0"/>
                  <w:marRight w:val="0"/>
                  <w:marTop w:val="0"/>
                  <w:marBottom w:val="0"/>
                  <w:divBdr>
                    <w:top w:val="none" w:sz="0" w:space="0" w:color="auto"/>
                    <w:left w:val="none" w:sz="0" w:space="0" w:color="auto"/>
                    <w:bottom w:val="none" w:sz="0" w:space="0" w:color="auto"/>
                    <w:right w:val="none" w:sz="0" w:space="0" w:color="auto"/>
                  </w:divBdr>
                  <w:divsChild>
                    <w:div w:id="386758497">
                      <w:marLeft w:val="0"/>
                      <w:marRight w:val="0"/>
                      <w:marTop w:val="0"/>
                      <w:marBottom w:val="0"/>
                      <w:divBdr>
                        <w:top w:val="none" w:sz="0" w:space="0" w:color="auto"/>
                        <w:left w:val="none" w:sz="0" w:space="0" w:color="auto"/>
                        <w:bottom w:val="none" w:sz="0" w:space="0" w:color="auto"/>
                        <w:right w:val="none" w:sz="0" w:space="0" w:color="auto"/>
                      </w:divBdr>
                    </w:div>
                  </w:divsChild>
                </w:div>
                <w:div w:id="1657027783">
                  <w:marLeft w:val="0"/>
                  <w:marRight w:val="0"/>
                  <w:marTop w:val="0"/>
                  <w:marBottom w:val="0"/>
                  <w:divBdr>
                    <w:top w:val="none" w:sz="0" w:space="0" w:color="auto"/>
                    <w:left w:val="none" w:sz="0" w:space="0" w:color="auto"/>
                    <w:bottom w:val="none" w:sz="0" w:space="0" w:color="auto"/>
                    <w:right w:val="none" w:sz="0" w:space="0" w:color="auto"/>
                  </w:divBdr>
                  <w:divsChild>
                    <w:div w:id="414712851">
                      <w:marLeft w:val="0"/>
                      <w:marRight w:val="0"/>
                      <w:marTop w:val="0"/>
                      <w:marBottom w:val="0"/>
                      <w:divBdr>
                        <w:top w:val="none" w:sz="0" w:space="0" w:color="auto"/>
                        <w:left w:val="none" w:sz="0" w:space="0" w:color="auto"/>
                        <w:bottom w:val="none" w:sz="0" w:space="0" w:color="auto"/>
                        <w:right w:val="none" w:sz="0" w:space="0" w:color="auto"/>
                      </w:divBdr>
                    </w:div>
                  </w:divsChild>
                </w:div>
                <w:div w:id="1509519747">
                  <w:marLeft w:val="0"/>
                  <w:marRight w:val="0"/>
                  <w:marTop w:val="0"/>
                  <w:marBottom w:val="0"/>
                  <w:divBdr>
                    <w:top w:val="none" w:sz="0" w:space="0" w:color="auto"/>
                    <w:left w:val="none" w:sz="0" w:space="0" w:color="auto"/>
                    <w:bottom w:val="none" w:sz="0" w:space="0" w:color="auto"/>
                    <w:right w:val="none" w:sz="0" w:space="0" w:color="auto"/>
                  </w:divBdr>
                  <w:divsChild>
                    <w:div w:id="824660897">
                      <w:marLeft w:val="0"/>
                      <w:marRight w:val="0"/>
                      <w:marTop w:val="0"/>
                      <w:marBottom w:val="0"/>
                      <w:divBdr>
                        <w:top w:val="none" w:sz="0" w:space="0" w:color="auto"/>
                        <w:left w:val="none" w:sz="0" w:space="0" w:color="auto"/>
                        <w:bottom w:val="none" w:sz="0" w:space="0" w:color="auto"/>
                        <w:right w:val="none" w:sz="0" w:space="0" w:color="auto"/>
                      </w:divBdr>
                    </w:div>
                  </w:divsChild>
                </w:div>
                <w:div w:id="1867792770">
                  <w:marLeft w:val="0"/>
                  <w:marRight w:val="0"/>
                  <w:marTop w:val="0"/>
                  <w:marBottom w:val="0"/>
                  <w:divBdr>
                    <w:top w:val="none" w:sz="0" w:space="0" w:color="auto"/>
                    <w:left w:val="none" w:sz="0" w:space="0" w:color="auto"/>
                    <w:bottom w:val="none" w:sz="0" w:space="0" w:color="auto"/>
                    <w:right w:val="none" w:sz="0" w:space="0" w:color="auto"/>
                  </w:divBdr>
                  <w:divsChild>
                    <w:div w:id="1165240489">
                      <w:marLeft w:val="0"/>
                      <w:marRight w:val="0"/>
                      <w:marTop w:val="0"/>
                      <w:marBottom w:val="0"/>
                      <w:divBdr>
                        <w:top w:val="none" w:sz="0" w:space="0" w:color="auto"/>
                        <w:left w:val="none" w:sz="0" w:space="0" w:color="auto"/>
                        <w:bottom w:val="none" w:sz="0" w:space="0" w:color="auto"/>
                        <w:right w:val="none" w:sz="0" w:space="0" w:color="auto"/>
                      </w:divBdr>
                    </w:div>
                  </w:divsChild>
                </w:div>
                <w:div w:id="1271279556">
                  <w:marLeft w:val="0"/>
                  <w:marRight w:val="0"/>
                  <w:marTop w:val="0"/>
                  <w:marBottom w:val="0"/>
                  <w:divBdr>
                    <w:top w:val="none" w:sz="0" w:space="0" w:color="auto"/>
                    <w:left w:val="none" w:sz="0" w:space="0" w:color="auto"/>
                    <w:bottom w:val="none" w:sz="0" w:space="0" w:color="auto"/>
                    <w:right w:val="none" w:sz="0" w:space="0" w:color="auto"/>
                  </w:divBdr>
                  <w:divsChild>
                    <w:div w:id="1027290341">
                      <w:marLeft w:val="0"/>
                      <w:marRight w:val="0"/>
                      <w:marTop w:val="0"/>
                      <w:marBottom w:val="0"/>
                      <w:divBdr>
                        <w:top w:val="none" w:sz="0" w:space="0" w:color="auto"/>
                        <w:left w:val="none" w:sz="0" w:space="0" w:color="auto"/>
                        <w:bottom w:val="none" w:sz="0" w:space="0" w:color="auto"/>
                        <w:right w:val="none" w:sz="0" w:space="0" w:color="auto"/>
                      </w:divBdr>
                    </w:div>
                  </w:divsChild>
                </w:div>
                <w:div w:id="605039689">
                  <w:marLeft w:val="0"/>
                  <w:marRight w:val="0"/>
                  <w:marTop w:val="0"/>
                  <w:marBottom w:val="0"/>
                  <w:divBdr>
                    <w:top w:val="none" w:sz="0" w:space="0" w:color="auto"/>
                    <w:left w:val="none" w:sz="0" w:space="0" w:color="auto"/>
                    <w:bottom w:val="none" w:sz="0" w:space="0" w:color="auto"/>
                    <w:right w:val="none" w:sz="0" w:space="0" w:color="auto"/>
                  </w:divBdr>
                  <w:divsChild>
                    <w:div w:id="397096131">
                      <w:marLeft w:val="0"/>
                      <w:marRight w:val="0"/>
                      <w:marTop w:val="0"/>
                      <w:marBottom w:val="0"/>
                      <w:divBdr>
                        <w:top w:val="none" w:sz="0" w:space="0" w:color="auto"/>
                        <w:left w:val="none" w:sz="0" w:space="0" w:color="auto"/>
                        <w:bottom w:val="none" w:sz="0" w:space="0" w:color="auto"/>
                        <w:right w:val="none" w:sz="0" w:space="0" w:color="auto"/>
                      </w:divBdr>
                    </w:div>
                  </w:divsChild>
                </w:div>
                <w:div w:id="632834661">
                  <w:marLeft w:val="0"/>
                  <w:marRight w:val="0"/>
                  <w:marTop w:val="0"/>
                  <w:marBottom w:val="0"/>
                  <w:divBdr>
                    <w:top w:val="none" w:sz="0" w:space="0" w:color="auto"/>
                    <w:left w:val="none" w:sz="0" w:space="0" w:color="auto"/>
                    <w:bottom w:val="none" w:sz="0" w:space="0" w:color="auto"/>
                    <w:right w:val="none" w:sz="0" w:space="0" w:color="auto"/>
                  </w:divBdr>
                  <w:divsChild>
                    <w:div w:id="262997660">
                      <w:marLeft w:val="0"/>
                      <w:marRight w:val="0"/>
                      <w:marTop w:val="0"/>
                      <w:marBottom w:val="0"/>
                      <w:divBdr>
                        <w:top w:val="none" w:sz="0" w:space="0" w:color="auto"/>
                        <w:left w:val="none" w:sz="0" w:space="0" w:color="auto"/>
                        <w:bottom w:val="none" w:sz="0" w:space="0" w:color="auto"/>
                        <w:right w:val="none" w:sz="0" w:space="0" w:color="auto"/>
                      </w:divBdr>
                    </w:div>
                  </w:divsChild>
                </w:div>
                <w:div w:id="337198612">
                  <w:marLeft w:val="0"/>
                  <w:marRight w:val="0"/>
                  <w:marTop w:val="0"/>
                  <w:marBottom w:val="0"/>
                  <w:divBdr>
                    <w:top w:val="none" w:sz="0" w:space="0" w:color="auto"/>
                    <w:left w:val="none" w:sz="0" w:space="0" w:color="auto"/>
                    <w:bottom w:val="none" w:sz="0" w:space="0" w:color="auto"/>
                    <w:right w:val="none" w:sz="0" w:space="0" w:color="auto"/>
                  </w:divBdr>
                  <w:divsChild>
                    <w:div w:id="404422987">
                      <w:marLeft w:val="0"/>
                      <w:marRight w:val="0"/>
                      <w:marTop w:val="0"/>
                      <w:marBottom w:val="0"/>
                      <w:divBdr>
                        <w:top w:val="none" w:sz="0" w:space="0" w:color="auto"/>
                        <w:left w:val="none" w:sz="0" w:space="0" w:color="auto"/>
                        <w:bottom w:val="none" w:sz="0" w:space="0" w:color="auto"/>
                        <w:right w:val="none" w:sz="0" w:space="0" w:color="auto"/>
                      </w:divBdr>
                    </w:div>
                  </w:divsChild>
                </w:div>
                <w:div w:id="492333299">
                  <w:marLeft w:val="0"/>
                  <w:marRight w:val="0"/>
                  <w:marTop w:val="0"/>
                  <w:marBottom w:val="0"/>
                  <w:divBdr>
                    <w:top w:val="none" w:sz="0" w:space="0" w:color="auto"/>
                    <w:left w:val="none" w:sz="0" w:space="0" w:color="auto"/>
                    <w:bottom w:val="none" w:sz="0" w:space="0" w:color="auto"/>
                    <w:right w:val="none" w:sz="0" w:space="0" w:color="auto"/>
                  </w:divBdr>
                  <w:divsChild>
                    <w:div w:id="484128085">
                      <w:marLeft w:val="0"/>
                      <w:marRight w:val="0"/>
                      <w:marTop w:val="0"/>
                      <w:marBottom w:val="0"/>
                      <w:divBdr>
                        <w:top w:val="none" w:sz="0" w:space="0" w:color="auto"/>
                        <w:left w:val="none" w:sz="0" w:space="0" w:color="auto"/>
                        <w:bottom w:val="none" w:sz="0" w:space="0" w:color="auto"/>
                        <w:right w:val="none" w:sz="0" w:space="0" w:color="auto"/>
                      </w:divBdr>
                    </w:div>
                  </w:divsChild>
                </w:div>
                <w:div w:id="877862205">
                  <w:marLeft w:val="0"/>
                  <w:marRight w:val="0"/>
                  <w:marTop w:val="0"/>
                  <w:marBottom w:val="0"/>
                  <w:divBdr>
                    <w:top w:val="none" w:sz="0" w:space="0" w:color="auto"/>
                    <w:left w:val="none" w:sz="0" w:space="0" w:color="auto"/>
                    <w:bottom w:val="none" w:sz="0" w:space="0" w:color="auto"/>
                    <w:right w:val="none" w:sz="0" w:space="0" w:color="auto"/>
                  </w:divBdr>
                  <w:divsChild>
                    <w:div w:id="1809859640">
                      <w:marLeft w:val="0"/>
                      <w:marRight w:val="0"/>
                      <w:marTop w:val="0"/>
                      <w:marBottom w:val="0"/>
                      <w:divBdr>
                        <w:top w:val="none" w:sz="0" w:space="0" w:color="auto"/>
                        <w:left w:val="none" w:sz="0" w:space="0" w:color="auto"/>
                        <w:bottom w:val="none" w:sz="0" w:space="0" w:color="auto"/>
                        <w:right w:val="none" w:sz="0" w:space="0" w:color="auto"/>
                      </w:divBdr>
                    </w:div>
                  </w:divsChild>
                </w:div>
                <w:div w:id="856698354">
                  <w:marLeft w:val="0"/>
                  <w:marRight w:val="0"/>
                  <w:marTop w:val="0"/>
                  <w:marBottom w:val="0"/>
                  <w:divBdr>
                    <w:top w:val="none" w:sz="0" w:space="0" w:color="auto"/>
                    <w:left w:val="none" w:sz="0" w:space="0" w:color="auto"/>
                    <w:bottom w:val="none" w:sz="0" w:space="0" w:color="auto"/>
                    <w:right w:val="none" w:sz="0" w:space="0" w:color="auto"/>
                  </w:divBdr>
                  <w:divsChild>
                    <w:div w:id="1053695696">
                      <w:marLeft w:val="0"/>
                      <w:marRight w:val="0"/>
                      <w:marTop w:val="0"/>
                      <w:marBottom w:val="0"/>
                      <w:divBdr>
                        <w:top w:val="none" w:sz="0" w:space="0" w:color="auto"/>
                        <w:left w:val="none" w:sz="0" w:space="0" w:color="auto"/>
                        <w:bottom w:val="none" w:sz="0" w:space="0" w:color="auto"/>
                        <w:right w:val="none" w:sz="0" w:space="0" w:color="auto"/>
                      </w:divBdr>
                    </w:div>
                  </w:divsChild>
                </w:div>
                <w:div w:id="1257245637">
                  <w:marLeft w:val="0"/>
                  <w:marRight w:val="0"/>
                  <w:marTop w:val="0"/>
                  <w:marBottom w:val="0"/>
                  <w:divBdr>
                    <w:top w:val="none" w:sz="0" w:space="0" w:color="auto"/>
                    <w:left w:val="none" w:sz="0" w:space="0" w:color="auto"/>
                    <w:bottom w:val="none" w:sz="0" w:space="0" w:color="auto"/>
                    <w:right w:val="none" w:sz="0" w:space="0" w:color="auto"/>
                  </w:divBdr>
                  <w:divsChild>
                    <w:div w:id="798180429">
                      <w:marLeft w:val="0"/>
                      <w:marRight w:val="0"/>
                      <w:marTop w:val="0"/>
                      <w:marBottom w:val="0"/>
                      <w:divBdr>
                        <w:top w:val="none" w:sz="0" w:space="0" w:color="auto"/>
                        <w:left w:val="none" w:sz="0" w:space="0" w:color="auto"/>
                        <w:bottom w:val="none" w:sz="0" w:space="0" w:color="auto"/>
                        <w:right w:val="none" w:sz="0" w:space="0" w:color="auto"/>
                      </w:divBdr>
                    </w:div>
                  </w:divsChild>
                </w:div>
                <w:div w:id="1627009943">
                  <w:marLeft w:val="0"/>
                  <w:marRight w:val="0"/>
                  <w:marTop w:val="0"/>
                  <w:marBottom w:val="0"/>
                  <w:divBdr>
                    <w:top w:val="none" w:sz="0" w:space="0" w:color="auto"/>
                    <w:left w:val="none" w:sz="0" w:space="0" w:color="auto"/>
                    <w:bottom w:val="none" w:sz="0" w:space="0" w:color="auto"/>
                    <w:right w:val="none" w:sz="0" w:space="0" w:color="auto"/>
                  </w:divBdr>
                  <w:divsChild>
                    <w:div w:id="204371775">
                      <w:marLeft w:val="0"/>
                      <w:marRight w:val="0"/>
                      <w:marTop w:val="0"/>
                      <w:marBottom w:val="0"/>
                      <w:divBdr>
                        <w:top w:val="none" w:sz="0" w:space="0" w:color="auto"/>
                        <w:left w:val="none" w:sz="0" w:space="0" w:color="auto"/>
                        <w:bottom w:val="none" w:sz="0" w:space="0" w:color="auto"/>
                        <w:right w:val="none" w:sz="0" w:space="0" w:color="auto"/>
                      </w:divBdr>
                    </w:div>
                  </w:divsChild>
                </w:div>
                <w:div w:id="165413117">
                  <w:marLeft w:val="0"/>
                  <w:marRight w:val="0"/>
                  <w:marTop w:val="0"/>
                  <w:marBottom w:val="0"/>
                  <w:divBdr>
                    <w:top w:val="none" w:sz="0" w:space="0" w:color="auto"/>
                    <w:left w:val="none" w:sz="0" w:space="0" w:color="auto"/>
                    <w:bottom w:val="none" w:sz="0" w:space="0" w:color="auto"/>
                    <w:right w:val="none" w:sz="0" w:space="0" w:color="auto"/>
                  </w:divBdr>
                  <w:divsChild>
                    <w:div w:id="911161198">
                      <w:marLeft w:val="0"/>
                      <w:marRight w:val="0"/>
                      <w:marTop w:val="0"/>
                      <w:marBottom w:val="0"/>
                      <w:divBdr>
                        <w:top w:val="none" w:sz="0" w:space="0" w:color="auto"/>
                        <w:left w:val="none" w:sz="0" w:space="0" w:color="auto"/>
                        <w:bottom w:val="none" w:sz="0" w:space="0" w:color="auto"/>
                        <w:right w:val="none" w:sz="0" w:space="0" w:color="auto"/>
                      </w:divBdr>
                    </w:div>
                  </w:divsChild>
                </w:div>
                <w:div w:id="1692955939">
                  <w:marLeft w:val="0"/>
                  <w:marRight w:val="0"/>
                  <w:marTop w:val="0"/>
                  <w:marBottom w:val="0"/>
                  <w:divBdr>
                    <w:top w:val="none" w:sz="0" w:space="0" w:color="auto"/>
                    <w:left w:val="none" w:sz="0" w:space="0" w:color="auto"/>
                    <w:bottom w:val="none" w:sz="0" w:space="0" w:color="auto"/>
                    <w:right w:val="none" w:sz="0" w:space="0" w:color="auto"/>
                  </w:divBdr>
                  <w:divsChild>
                    <w:div w:id="1776826685">
                      <w:marLeft w:val="0"/>
                      <w:marRight w:val="0"/>
                      <w:marTop w:val="0"/>
                      <w:marBottom w:val="0"/>
                      <w:divBdr>
                        <w:top w:val="none" w:sz="0" w:space="0" w:color="auto"/>
                        <w:left w:val="none" w:sz="0" w:space="0" w:color="auto"/>
                        <w:bottom w:val="none" w:sz="0" w:space="0" w:color="auto"/>
                        <w:right w:val="none" w:sz="0" w:space="0" w:color="auto"/>
                      </w:divBdr>
                    </w:div>
                  </w:divsChild>
                </w:div>
                <w:div w:id="1354065663">
                  <w:marLeft w:val="0"/>
                  <w:marRight w:val="0"/>
                  <w:marTop w:val="0"/>
                  <w:marBottom w:val="0"/>
                  <w:divBdr>
                    <w:top w:val="none" w:sz="0" w:space="0" w:color="auto"/>
                    <w:left w:val="none" w:sz="0" w:space="0" w:color="auto"/>
                    <w:bottom w:val="none" w:sz="0" w:space="0" w:color="auto"/>
                    <w:right w:val="none" w:sz="0" w:space="0" w:color="auto"/>
                  </w:divBdr>
                  <w:divsChild>
                    <w:div w:id="2070956152">
                      <w:marLeft w:val="0"/>
                      <w:marRight w:val="0"/>
                      <w:marTop w:val="0"/>
                      <w:marBottom w:val="0"/>
                      <w:divBdr>
                        <w:top w:val="none" w:sz="0" w:space="0" w:color="auto"/>
                        <w:left w:val="none" w:sz="0" w:space="0" w:color="auto"/>
                        <w:bottom w:val="none" w:sz="0" w:space="0" w:color="auto"/>
                        <w:right w:val="none" w:sz="0" w:space="0" w:color="auto"/>
                      </w:divBdr>
                    </w:div>
                  </w:divsChild>
                </w:div>
                <w:div w:id="755592508">
                  <w:marLeft w:val="0"/>
                  <w:marRight w:val="0"/>
                  <w:marTop w:val="0"/>
                  <w:marBottom w:val="0"/>
                  <w:divBdr>
                    <w:top w:val="none" w:sz="0" w:space="0" w:color="auto"/>
                    <w:left w:val="none" w:sz="0" w:space="0" w:color="auto"/>
                    <w:bottom w:val="none" w:sz="0" w:space="0" w:color="auto"/>
                    <w:right w:val="none" w:sz="0" w:space="0" w:color="auto"/>
                  </w:divBdr>
                  <w:divsChild>
                    <w:div w:id="1503742505">
                      <w:marLeft w:val="0"/>
                      <w:marRight w:val="0"/>
                      <w:marTop w:val="0"/>
                      <w:marBottom w:val="0"/>
                      <w:divBdr>
                        <w:top w:val="none" w:sz="0" w:space="0" w:color="auto"/>
                        <w:left w:val="none" w:sz="0" w:space="0" w:color="auto"/>
                        <w:bottom w:val="none" w:sz="0" w:space="0" w:color="auto"/>
                        <w:right w:val="none" w:sz="0" w:space="0" w:color="auto"/>
                      </w:divBdr>
                    </w:div>
                  </w:divsChild>
                </w:div>
                <w:div w:id="465585297">
                  <w:marLeft w:val="0"/>
                  <w:marRight w:val="0"/>
                  <w:marTop w:val="0"/>
                  <w:marBottom w:val="0"/>
                  <w:divBdr>
                    <w:top w:val="none" w:sz="0" w:space="0" w:color="auto"/>
                    <w:left w:val="none" w:sz="0" w:space="0" w:color="auto"/>
                    <w:bottom w:val="none" w:sz="0" w:space="0" w:color="auto"/>
                    <w:right w:val="none" w:sz="0" w:space="0" w:color="auto"/>
                  </w:divBdr>
                  <w:divsChild>
                    <w:div w:id="885409477">
                      <w:marLeft w:val="0"/>
                      <w:marRight w:val="0"/>
                      <w:marTop w:val="0"/>
                      <w:marBottom w:val="0"/>
                      <w:divBdr>
                        <w:top w:val="none" w:sz="0" w:space="0" w:color="auto"/>
                        <w:left w:val="none" w:sz="0" w:space="0" w:color="auto"/>
                        <w:bottom w:val="none" w:sz="0" w:space="0" w:color="auto"/>
                        <w:right w:val="none" w:sz="0" w:space="0" w:color="auto"/>
                      </w:divBdr>
                    </w:div>
                  </w:divsChild>
                </w:div>
                <w:div w:id="1337079272">
                  <w:marLeft w:val="0"/>
                  <w:marRight w:val="0"/>
                  <w:marTop w:val="0"/>
                  <w:marBottom w:val="0"/>
                  <w:divBdr>
                    <w:top w:val="none" w:sz="0" w:space="0" w:color="auto"/>
                    <w:left w:val="none" w:sz="0" w:space="0" w:color="auto"/>
                    <w:bottom w:val="none" w:sz="0" w:space="0" w:color="auto"/>
                    <w:right w:val="none" w:sz="0" w:space="0" w:color="auto"/>
                  </w:divBdr>
                  <w:divsChild>
                    <w:div w:id="7027838">
                      <w:marLeft w:val="0"/>
                      <w:marRight w:val="0"/>
                      <w:marTop w:val="0"/>
                      <w:marBottom w:val="0"/>
                      <w:divBdr>
                        <w:top w:val="none" w:sz="0" w:space="0" w:color="auto"/>
                        <w:left w:val="none" w:sz="0" w:space="0" w:color="auto"/>
                        <w:bottom w:val="none" w:sz="0" w:space="0" w:color="auto"/>
                        <w:right w:val="none" w:sz="0" w:space="0" w:color="auto"/>
                      </w:divBdr>
                    </w:div>
                  </w:divsChild>
                </w:div>
                <w:div w:id="302777403">
                  <w:marLeft w:val="0"/>
                  <w:marRight w:val="0"/>
                  <w:marTop w:val="0"/>
                  <w:marBottom w:val="0"/>
                  <w:divBdr>
                    <w:top w:val="none" w:sz="0" w:space="0" w:color="auto"/>
                    <w:left w:val="none" w:sz="0" w:space="0" w:color="auto"/>
                    <w:bottom w:val="none" w:sz="0" w:space="0" w:color="auto"/>
                    <w:right w:val="none" w:sz="0" w:space="0" w:color="auto"/>
                  </w:divBdr>
                  <w:divsChild>
                    <w:div w:id="763719995">
                      <w:marLeft w:val="0"/>
                      <w:marRight w:val="0"/>
                      <w:marTop w:val="0"/>
                      <w:marBottom w:val="0"/>
                      <w:divBdr>
                        <w:top w:val="none" w:sz="0" w:space="0" w:color="auto"/>
                        <w:left w:val="none" w:sz="0" w:space="0" w:color="auto"/>
                        <w:bottom w:val="none" w:sz="0" w:space="0" w:color="auto"/>
                        <w:right w:val="none" w:sz="0" w:space="0" w:color="auto"/>
                      </w:divBdr>
                    </w:div>
                  </w:divsChild>
                </w:div>
                <w:div w:id="495535746">
                  <w:marLeft w:val="0"/>
                  <w:marRight w:val="0"/>
                  <w:marTop w:val="0"/>
                  <w:marBottom w:val="0"/>
                  <w:divBdr>
                    <w:top w:val="none" w:sz="0" w:space="0" w:color="auto"/>
                    <w:left w:val="none" w:sz="0" w:space="0" w:color="auto"/>
                    <w:bottom w:val="none" w:sz="0" w:space="0" w:color="auto"/>
                    <w:right w:val="none" w:sz="0" w:space="0" w:color="auto"/>
                  </w:divBdr>
                  <w:divsChild>
                    <w:div w:id="1131632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560832">
          <w:marLeft w:val="0"/>
          <w:marRight w:val="0"/>
          <w:marTop w:val="0"/>
          <w:marBottom w:val="0"/>
          <w:divBdr>
            <w:top w:val="none" w:sz="0" w:space="0" w:color="auto"/>
            <w:left w:val="none" w:sz="0" w:space="0" w:color="auto"/>
            <w:bottom w:val="none" w:sz="0" w:space="0" w:color="auto"/>
            <w:right w:val="none" w:sz="0" w:space="0" w:color="auto"/>
          </w:divBdr>
        </w:div>
        <w:div w:id="1406754957">
          <w:marLeft w:val="0"/>
          <w:marRight w:val="0"/>
          <w:marTop w:val="0"/>
          <w:marBottom w:val="0"/>
          <w:divBdr>
            <w:top w:val="none" w:sz="0" w:space="0" w:color="auto"/>
            <w:left w:val="none" w:sz="0" w:space="0" w:color="auto"/>
            <w:bottom w:val="none" w:sz="0" w:space="0" w:color="auto"/>
            <w:right w:val="none" w:sz="0" w:space="0" w:color="auto"/>
          </w:divBdr>
        </w:div>
      </w:divsChild>
    </w:div>
    <w:div w:id="1375421153">
      <w:bodyDiv w:val="1"/>
      <w:marLeft w:val="0"/>
      <w:marRight w:val="0"/>
      <w:marTop w:val="0"/>
      <w:marBottom w:val="0"/>
      <w:divBdr>
        <w:top w:val="none" w:sz="0" w:space="0" w:color="auto"/>
        <w:left w:val="none" w:sz="0" w:space="0" w:color="auto"/>
        <w:bottom w:val="none" w:sz="0" w:space="0" w:color="auto"/>
        <w:right w:val="none" w:sz="0" w:space="0" w:color="auto"/>
      </w:divBdr>
    </w:div>
    <w:div w:id="1498106727">
      <w:bodyDiv w:val="1"/>
      <w:marLeft w:val="0"/>
      <w:marRight w:val="0"/>
      <w:marTop w:val="0"/>
      <w:marBottom w:val="0"/>
      <w:divBdr>
        <w:top w:val="none" w:sz="0" w:space="0" w:color="auto"/>
        <w:left w:val="none" w:sz="0" w:space="0" w:color="auto"/>
        <w:bottom w:val="none" w:sz="0" w:space="0" w:color="auto"/>
        <w:right w:val="none" w:sz="0" w:space="0" w:color="auto"/>
      </w:divBdr>
    </w:div>
    <w:div w:id="2051610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agrindine" DocPartId="81752a72da0843649d874e48ba6045f1" PartId="43093bced7a149b1b4935807e99289fa"/>
  <Part Type="patvirtinta" Title="EUROPOS BENDRIJOS SVARBOS NATŪRALIŲ BUVEINIŲ GEROS APSAUGOS BŪKLĖS KRITERIJŲ SĄRAŠAS" DocPartId="bb20114f098544f8831069f4c2bae192" PartId="b34596815be54be599d10decbb680cbe">
    <Part Type="skyrius" Nr="1" Title="PIEVŲ BUVEINĖS" DocPartId="c1fbf3edb8fd44949b4a466d6523653a" PartId="b5a8a0e988f941a083e1dca31dfcac66">
      <Part Type="poskyris" Title="Buveinės „6210, Stepinės pievos“ geros apsaugos būklės vertinimo kriterijai 1 lentelė" DocPartId="d13fc2a55a07442d99f9fb35529e5e1c" PartId="20d2c80461bd4cf583b4b1c4f7c15a1e"/>
      <Part Type="poskyris" Title="Buveinės „6210, Stepinės pievos“ indikatorinės rūšys 2 lentelė" DocPartId="d1f1a9ca4c084079a23e0d11a98c4c41" PartId="08b04aa7ec2d480389dca72c132ed022"/>
      <Part Type="poskyris" Title="Buveinės „6230, Rūšių turtingi briedgaurynai“ geros apsaugos būklės kriterijai 3 lentelė" DocPartId="301eea9c36f845b9b975baf56f362eec" PartId="693e3d84e60048a5ad17d8db35f11b1e"/>
      <Part Type="poskyris" Title="Buveinės „6230, Rūšių turtingi briedgaurynai“ indikatorinės rūšys 4 lentelė" DocPartId="d5d6d2077bb644e0b887e8772cb0dc16" PartId="be495e737abf4cebad78c6f3991e715f"/>
      <Part Type="poskyris" Title="Buveinės „6270, Rūšių turtingi smilgynai“ geros apsaugos būklės kriterijai 5 lentelė" DocPartId="1f2dc8adf33545d49ad8aa609d831ad2" PartId="58a086b0706f494f9c0768775ff7cec9"/>
      <Part Type="poskyris" Title="Buveinės „6270, Rūšių turtingi smilgynai“ indikatorinės rūšys 6 lentelė" DocPartId="cd29cfe2ad2b4e81a92334297a6f550a" PartId="7784391aabe941ce857809f2d58d8eb6"/>
      <Part Type="poskyris" Title="Buveinės „6410, Melvenynai“ geros apsaugos būklės kriterijai 7 lentelė" DocPartId="a4a235d2b4a14e999080eaa00dcbe9fa" PartId="ca0e9dd6af5f42f0bbad7a14b45bc9e8"/>
      <Part Type="poskyris" Title="Buveinės „6410, Melvenynai“ indikatorinės rūšys 8 lentelė" DocPartId="8f0438b25318495fa319d1d239d483f0" PartId="1a73f0f656d7486fb9f2daf0c7b090e8"/>
      <Part Type="poskyris" Title="Buveinės „6430, Eutrofiniai aukštieji žolynai“ geros apsaugos būklės kriterijai" DocPartId="ee0efa0f62164139870976badcc26b1a" PartId="52e9c2bad4594742906cace52c4e3ede">
        <Part Type="lentele" Nr="9" DocPartId="226a96e81ced4be4995e7e0d00d26dbf" PartId="115f7fac574b4af398497aa49b32d2b5"/>
        <Part Type="lentele" Title="Buveinės „6430, Eutrofiniai aukštieji žolynai“ indikatorinės rūšys 10 lentelė" DocPartId="fa263bf737ca4812a0b0c91c07c0bb18" PartId="0382b02b29ce421bbeab52ab0028ce50"/>
        <Part Type="lentele" Title="Buveinės „6450, Aliuvinės pievos“ geros apsaugos būklės kriterijai 11 lentelė" DocPartId="acf4a35d7bcf4e08bc18bb04f2327fb0" PartId="2402529193f34848a2b008ca001a30d8"/>
        <Part Type="lentele" Title="Buveinės „6450, Aliuvinės pievos“ indikatorinės rūšys 12 lentelė" DocPartId="ddb878fae9544c458d4847f397c231e9" PartId="001594efbc5344a9bcbb030e9f4d9a95"/>
        <Part Type="lentele" Title="Buveinės „6510, Šienaujamos mezofitų pievos“ geros apsaugos būklės kriterijai 13 lentelė" DocPartId="dcab0b9cb8ab432f8a94295a1554fe32" PartId="2c78e8e24ea74ad0adfee8abee816be7"/>
        <Part Type="lentele" Title="Buveinės „6510, Šienaujamos mezofitų pievos“ indikatorinės rūšys 14 lentelė" DocPartId="bc79139ff250426fbf251eec043abe32" PartId="5e7d4fa8c48c49758679f45fc13bb182"/>
        <Part Type="lentele" Title="Buveinės „6530, Miškapievės“ geros apsaugos būklės kriterijai 15 lentelė" DocPartId="17d76b2e687c42b498ed72f1d8951c4e" PartId="f8eaa97722a14bf39a384883935ac966"/>
        <Part Type="lentele" Title="Buveinės „6530, Miškapievės“ indikatorinės rūšys 16 lentelė" DocPartId="4faf59c319d349d9a86f692d0e0d9979" PartId="99b92adffbc84613a864e895258573ff"/>
      </Part>
    </Part>
    <Part Type="skyrius" Nr="2" Title="MIŠKŲ BUVEINĖS" DocPartId="3a751f76205f463b8abbfde8f5d6e078" PartId="58993b26037a435db5f3f37d291a6111">
      <Part Type="poskyris" Title="Buveinės „9010, Vakarų taiga“ geros apsaugos būklės kriterijai" DocPartId="6961e6dea58e42c1be2a4c8b2b7d7f25" PartId="94b34514ebb44b17a6583937626ff3b7">
        <Part Type="lentele" Nr="1" DocPartId="e6cfcb715f91492aa3e103e050a4a594" PartId="1808f50b996d4f0fb929d509aea87cf2"/>
        <Part Type="lentele" Title="Buveinės „9010, Vakarų taiga“ indikatorinės rūšys 2 lentelė" DocPartId="f453c954eed54933b37da7dbe9fe74fd" PartId="269854635c884faba72bd49810515863"/>
        <Part Type="lentele" Title="Buveinės „9020, Plačialapių ir mišrūs miškai“ geros apsaugos būklės kriterijai 3 lentelė" DocPartId="d78d20137f5d4ceb813b06cfe03d156a" PartId="e0ce1e45ec644a3fa25f338571978899"/>
        <Part Type="lentele" Title="Buveinės „9020, Plačialapių ir mišrūs miškai“ indikatorinės rūšys 4 lentelė" DocPartId="976746d614324d06a4915f9c4ddb526c" PartId="348c1faa8f564ecf85d29ec4c6efc6f7"/>
        <Part Type="lentele" Title="Buveinės „9050, Žolių turtingi eglynai“ geros apsaugos būklės kriterijai 5 lentelė" DocPartId="5462e9d8fbfe4ece9cb09905df0fdd6f" PartId="95fd659191bf4703ae5c6bda5c994664"/>
        <Part Type="lentele" Title="Buveinės „9050, Žolių turtingi eglynai“ indikatorinės rūšys 6 lentelė" DocPartId="d6e3c6df8bff4db5b6698982acdfe178" PartId="d5df244fc65a4e9294301d6c02b34454"/>
        <Part Type="lentele" Title="Buveinės „9070, Medžiais apaugusios ganyklos“ geros apsaugos būklės kriterijai 7 lentelė" DocPartId="c1714b478a9e4e2985cc1e8b292f686b" PartId="2bd120899981478ba708d255a36aa671"/>
        <Part Type="lentele" Title="Buveinės „9070, Medžiais apaugusios ganyklos“ indikatorinės rūšys 8 lentelė" DocPartId="09d784618dfc48908672bdf06052a244" PartId="3465220b1c09409194d7163aeae18296"/>
        <Part Type="lentele" Title="Buveinės „9080, Pelkėti lapuočių miškai“ geros apsaugos būklės kriterijai 9 lentelė" DocPartId="1261057098df4f0c92bd15aaf65436c4" PartId="aa1cec51cf454a1195d89915390ca8df"/>
        <Part Type="lentele" Title="Buveinės „9080, Pelkėti lapuočių miškai“ indikatorinės rūšys 10 lentelė" DocPartId="5847d7065fad43428cb08094f9ea7b99" PartId="b9fae99697574bb79d304186fb083229"/>
        <Part Type="lentele" Title="Buveinės „9160, Skroblynai“ geros apsaugos būklės kriterijai 11 lentelė" DocPartId="d3a2254b08e2476e96cfc3a281be0b77" PartId="fc5d81f1ba8e4629a349138f91a6055b"/>
        <Part Type="lentele" Title="Buveinės „9160, Skroblynai“ indikatorinės rūšys 12 lentelė" DocPartId="75dec57f554b4f28ac620eea3b51b760" PartId="0fe5f8943865492a9c0236cc974aaea2"/>
        <Part Type="skirsnis" Title="Buveinės „91D0, Pelkiniai miškai“ geros apsaugos būklės kriterijai" DocPartId="5f226106675b4c0c813b73658ca91903" PartId="d2fcac9c597a4346ab6f620c9448eef3">
          <Part Type="lentele" Nr="13" DocPartId="3169ee904a01479081144e500e1f11eb" PartId="925a085c2bd94da287acdffe2668b14f"/>
          <Part Type="lentele" Title="Buveinės „91D0, Pelkiniai miškai“ indikatorinės rūšys 14 lentelė" DocPartId="9cfa23de9f2240aa83ed7d1448da310c" PartId="cca87d2261a747138e8c72f25f765964"/>
        </Part>
        <Part Type="skirsnis" Title="Buveinės „91E0, Aliuviniai miškai“ geros apsaugos būklės kriterijai" DocPartId="4e50059ab3b84780a79d817419ea805c" PartId="f379902c25704f12850616e970b2ac31">
          <Part Type="lentele" Nr="15" DocPartId="9e3fee8cd52f42d7b65de4433d97daa5" PartId="0f4aa8015e0843248c2940fd8d7ff955"/>
          <Part Type="lentele" Title="Buveinės „91E0, Aliuviniai miškai“ indikatorinės rūšys 16 lentelė" DocPartId="49ea0444bd5a4ff69cec13c4a725bcc8" PartId="699b60291d2440feb5359b325de34ed6"/>
          <Part Type="lentele" Title="Buveinės „91T0, Kerpiniai pušynai“ geros apsaugos būklės kriterijai 17 lentelė" DocPartId="a22abc7a34ef41fd8d206d3116a4ee4e" PartId="8a89d84023c74f938b802c32f9c30068"/>
          <Part Type="lentele" Title="Buveinės „91T0, Kerpiniai pušynai“ indikatorinės rūšys 18 lentelė" DocPartId="c5338b1e83504aceaa9ed36d4fcdfa4f" PartId="8f437a94c40346abb8ef961e312415d8"/>
          <Part Type="lentele" Title="Buveinės „9180, Šlaitų ir griovų miškai“ geros apsaugos būklės kriterijai 19 lentelė" DocPartId="f9ee7e1c0e5c4c91a231ced3d92e811f" PartId="ef6ccd69bff9411e8893c56b5d6bc3e1"/>
          <Part Type="lentele" Title="Buveinės „9180, Šlaitų ir griovų miškai“ indikatorinės rūšys 20 lentelė" DocPartId="2e5a0ee5b90b4d938343936a1688918d" PartId="158a9519ee9840899acb5251381be4fe"/>
          <Part Type="lentele" Title="Buveinės „9190, Sausieji ąžuolynai“ geros apsaugos būklės kriterijai 21 lentelė" DocPartId="a12649fb6b5547c5b7d6fff9dd6b7ef7" PartId="02e8054dbfa149c7a84ad695d7e0043c"/>
          <Part Type="lentele" Title="Buveinės „9190, Sausieji ąžuolynai“ indikatorinės rūšys 22 lentelė" DocPartId="eacf25aa88f0476bb652891ce144a4eb" PartId="3d41a1fad0234f64b1a8ce9432f1720c"/>
        </Part>
      </Part>
    </Part>
    <Part Type="skyrius" Nr="3" Title="VANDENŲ BUVEINĖS" DocPartId="88aafa1e6d1a4a59a4c8d14248735878" PartId="bebd0e227e1f45ff9c8af28aa9ff5ecd">
      <Part Type="poskyris" Title="Buveinės „3140, Ežerai su menturdumblių bendrijomis“ geros apsaugos būklės kriterijai 1 lentelė" DocPartId="7c41b564a6fd4b0bba0018d0428bc470" PartId="af0055341eb54091802e60c3375d269c"/>
      <Part Type="poskyris" Title="Buveinės „3150, Natūralūs eutrofiniai ežerai su plūdžių arba aštrių bendrijomis“ geros apsaugos būklės kriterijai 2 lentelė" DocPartId="b1473e92bc854268ae78077e819f9978" PartId="87b07384630a44fc939aab3d4343d14d"/>
      <Part Type="poskyris" Title="Buveinės „3150, Natūralūs eutrofiniai ežerai su plūdžių arba aštrių bendrijomis“ indikatorinės rūšys 3 lentelė" DocPartId="3b750e562a6740d58977127206c9ff72" PartId="a8c5d2694f214d7a8ef0e8febb7e17f7"/>
      <Part Type="poskyris" Title="Buveinės „3160, Natūralūs distrofiniai ežerai“ geros apsaugos būklės kriterijai 4 lentelė" DocPartId="c688b6247bec4eedb400d20aba97d0c8" PartId="df57f710133c40209f831c86024bff4e"/>
      <Part Type="poskyris" Title="Buveinės „3260, Upių sraunumos su kurklių bendrijomis“ geros apsaugos būklės kriterijai 5 lentelė" DocPartId="1b27579a3bde4e27bad1e1ee6c6fc871" PartId="ec408f3a5c8e4960b84f311f74521890"/>
      <Part Type="poskyris" Title="Buveinės „3260, Upių sraunumos su kurklių bendrijomis“ indikatorinės rūšys 6 lentelė" DocPartId="6a7c87c79f744b43bcb7aa5e500f0236" PartId="83c57f564ba2459a9d6707382ac65876"/>
    </Part>
    <Part Type="skyrius" Nr="4" Title="PELKIŲ BUVEINĖS" DocPartId="21d742b1a7ca43339107928b810c9f05" PartId="7186c674a9cd45e393efd0e343a7206e">
      <Part Type="poskyris" Title="Buveinės „7110, Aktyvios aukštapelkės“ geros apsaugos būklės kriterijai 1 lentelė" DocPartId="aa18803f3264434aa961ef2878f0a5e3" PartId="83479d42279d4f5e8a0f253b7a8cc228"/>
      <Part Type="poskyris" Title="Buveinės „7110, Aktyvios aukštapelkės“ geros būklės indikatorinės rūšys 2 lentelė" DocPartId="7285dae0221c47b196ec98c437512614" PartId="7b9295f34e1c408ebda13416781eff0d"/>
      <Part Type="poskyris" Title="Buveinės „7110, Aktyvios aukštapelkės“ blogėjančios būklės indikatorinės rūšys 3 lentelė" DocPartId="526a153c4c924c9c83f69c49ad2f00e3" PartId="ab08498f5b4443b1bd56053a78a1f6bc"/>
      <Part Type="poskyris" Title="Buveinės „7120, Degradavusios aukštapelkės“ geros apsaugos būklės kriterijai 4 lentelė" DocPartId="3ef7b5d6e21c4a5a9c9ec9de721810f6" PartId="3a610b5464704aa6b96242aa45a2c83c"/>
      <Part Type="poskyris" Title="Buveinės „7120, Degradavusios aukštapelkės“ geros būklės indikatorinės rūšys 5 lentelė" DocPartId="7f3d21a0a41a4d54a6244cc3499c855f" PartId="c6d98ccdebba43ebbe4102d9760c61bd"/>
      <Part Type="poskyris" Title="Buveinės „7120, Degradavusios aukštapelkės“ sausėjimą rodančios rūšys 6 lentelė" DocPartId="9e6499c25ddc4b0bba1aacba13ab2540" PartId="b577eae4d1a94100b7ec35b2137d14d9"/>
      <Part Type="poskyris" Title="Buveinės „7140, Tarpinės pelkės ir liūnai“ geros apsaugos būklės kriterijai" DocPartId="12827fd8011e4168acb1e4d274e3699e" PartId="2c44f3157805464fbc4fbbb3319f3e21">
        <Part Type="lentele" Nr="7" DocPartId="6aa638253fb1469d9daea1e51a14e87b" PartId="dc59e4cc5a2f4019bde312509616f1b1"/>
        <Part Type="pastraipa" DocPartId="d3f70989025f486096bde87da0e98a71" PartId="a5637dd386354891abfa9e6c1366aa80"/>
        <Part Type="lentele" Title="Buveinės „7140, Tarpinės pelkės ir liūnai“ geros būklės indikatorinės rūšys 8 lentelė" DocPartId="faf6cb70b7574dfe852d07d02a2ab683" PartId="53e85b6c00524ca0873018f97b6993ac"/>
        <Part Type="lentele" Title="Buveinei „7140, Tarpinės pelkės ir liūnai“ būdingos krūmų rūšys 9 lentelė" DocPartId="93c56203567a4d43afdb1a95b9ff9297" PartId="f86006644ce945dbb1a380eeb95c6a41"/>
        <Part Type="skirsnis" Title="Buveinės „7160, Nekalkingi šaltiniai ir šaltiniuotos pelkės“ geros apsaugos būklės kriterijai" DocPartId="d263cc43047744fc85ea0f82dbe4ff2b" PartId="01d784c0c2214e31ad3dfe771338b9c4">
          <Part Type="lentele" Nr="10" DocPartId="d1a841c4e8744208bf0f78924bdf3672" PartId="d9dbca1676b147e79b0395cca9bf6b1c"/>
          <Part Type="lentele" Title="Buiveinės „7160, Nekalkingi šaltiniai ir šaltiniuotos pelkės“ indikatorinės rūšys 11 lentelė" DocPartId="6008eb306f8144cfa748aa1df3f98968" PartId="84cc02be975f4a66ad89d8b2e2cadbbb"/>
          <Part Type="lentele" Title="Buveinės „7220, Šaltiniai su besiformuojančiais tufais“ geros apsaugos būklės kriterijai 12 lentelė" DocPartId="5ee18324e4ee4b2aa8711974b5e67680" PartId="6d4a5b7aedd443938500c47ed8ce491c"/>
        </Part>
      </Part>
    </Part>
    <Part Type="skyrius" Nr="5" Title="ATODANGŲ IR OLŲ BUVEINĖS" DocPartId="40b7c1baaa2e42a6ad9eec55b5d8c8ba" PartId="00e3308a6e66425eb8990046a35ded54">
      <Part Type="poskyris" Title="Buveinės „8210, Karbonatinių uolienų atodangos“ geros apsaugos būklės kriterijai 1 lentelė" DocPartId="8f48f3b355e1434faba0f83b112fbad7" PartId="ae46a17f53474d7f998eb377db8e9fbe"/>
      <Part Type="poskyris" Title="Buveinės „8210 Karbonatinių uolienų atodangos“ indikatorinės rūšys 2 lentelė" DocPartId="752c6062cc3541ff9ad4648aff0a2bcc" PartId="b62e21ee7da04e899100245896fd2d73"/>
      <Part Type="poskyris" Title="Buveinės „8220, Silikatinių uolienų atodangos“ geros apsaugos būklės kriterijai 3 lentelė" DocPartId="8bede27c8f0c4d6a9c29709a7bf007bf" PartId="991a497755784e7bb37b07987538d22b"/>
      <Part Type="poskyris" Title="Buveinės „8220, Silikatinių uolienų atodangos“ indikatorinės rūšys 4 lentelė" DocPartId="2aabc836f1ba4e7abda0a837403ceb8b" PartId="fdeec2ea0959486f80e667a19a4c896b"/>
    </Part>
  </Part>
</Parts>
</file>

<file path=customXml/item3.xml><?xml version="1.0" encoding="utf-8"?>
<p:properties xmlns:p="http://schemas.microsoft.com/office/2006/metadata/properties" xmlns:xsi="http://www.w3.org/2001/XMLSchema-instance" xmlns:pc="http://schemas.microsoft.com/office/infopath/2007/PartnerControls">
  <documentManagement>
    <SharedWithUsers xmlns="19cf09c5-daa1-4028-a0ff-74a0be4ec5cc">
      <UserInfo>
        <DisplayName>Sigutė Ališauskienė</DisplayName>
        <AccountId>90</AccountId>
        <AccountType/>
      </UserInfo>
    </SharedWithUsers>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50E4C8-05E1-4AE5-AF03-B86BF176AF3D}">
  <ds:schemaRefs>
    <ds:schemaRef ds:uri="http://schemas.microsoft.com/sharepoint/v3/contenttype/forms"/>
  </ds:schemaRefs>
</ds:datastoreItem>
</file>

<file path=customXml/itemProps2.xml><?xml version="1.0" encoding="utf-8"?>
<ds:datastoreItem xmlns:ds="http://schemas.openxmlformats.org/officeDocument/2006/customXml" ds:itemID="{933E0D32-94BF-42E0-8520-2FC481DAC382}">
  <ds:schemaRefs>
    <ds:schemaRef ds:uri="http://lrs.lt/TAIS/DocParts"/>
  </ds:schemaRefs>
</ds:datastoreItem>
</file>

<file path=customXml/itemProps3.xml><?xml version="1.0" encoding="utf-8"?>
<ds:datastoreItem xmlns:ds="http://schemas.openxmlformats.org/officeDocument/2006/customXml" ds:itemID="{6330A269-47BD-49F1-A965-656942479A69}">
  <ds:schemaRefs>
    <ds:schemaRef ds:uri="http://schemas.microsoft.com/office/2006/metadata/properties"/>
    <ds:schemaRef ds:uri="http://schemas.microsoft.com/office/infopath/2007/PartnerControls"/>
    <ds:schemaRef ds:uri="19cf09c5-daa1-4028-a0ff-74a0be4ec5cc"/>
    <ds:schemaRef ds:uri="http://schemas.microsoft.com/sharepoint/v3"/>
  </ds:schemaRefs>
</ds:datastoreItem>
</file>

<file path=customXml/itemProps4.xml><?xml version="1.0" encoding="utf-8"?>
<ds:datastoreItem xmlns:ds="http://schemas.openxmlformats.org/officeDocument/2006/customXml" ds:itemID="{C7BDAF1A-12B0-47AD-938B-D7B79F6579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37811BE-6D86-4FF4-95DC-48E426B489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88</Pages>
  <Words>74910</Words>
  <Characters>42700</Characters>
  <Application>Microsoft Office Word</Application>
  <DocSecurity>0</DocSecurity>
  <Lines>355</Lines>
  <Paragraphs>234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117376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Dalius Dapkus</dc:creator>
  <cp:lastModifiedBy>JUOSPONIENĖ Karolina</cp:lastModifiedBy>
  <cp:revision>3</cp:revision>
  <dcterms:created xsi:type="dcterms:W3CDTF">2025-06-11T13:31:00Z</dcterms:created>
  <dcterms:modified xsi:type="dcterms:W3CDTF">2025-06-11T13:34:00Z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