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4 pr."/>
        <w:tag w:val="part_e806c130a2d44215a8e57e0952256127"/>
        <w:id w:val="22832750"/>
        <w:lock w:val="sdtLocked"/>
      </w:sdtPr>
      <w:sdtEndPr/>
      <w:sdtContent>
        <w:p w:rsidR="00313BE2" w:rsidRDefault="00313BE2">
          <w:pPr>
            <w:tabs>
              <w:tab w:val="center" w:pos="4513"/>
              <w:tab w:val="right" w:pos="9026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 w:rsidR="00313BE2" w:rsidRDefault="00313BE2">
          <w:pPr>
            <w:tabs>
              <w:tab w:val="center" w:pos="4513"/>
              <w:tab w:val="right" w:pos="9026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 w:rsidR="00313BE2" w:rsidRDefault="00A95B7E">
          <w:pPr>
            <w:ind w:left="5102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žemės ūkio ir kaimo plėtros 2023–2027 metų strateginio plano intervencinės priemonės „Europos inovacijų partnerystė žemės ūkio našumo ir tvarumo srityje“ įgyvendinimo taisyklių </w:t>
          </w:r>
        </w:p>
        <w:p w:rsidR="00313BE2" w:rsidRDefault="00A95B7E">
          <w:pPr>
            <w:ind w:left="5102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e806c130a2d44215a8e57e0952256127"/>
              <w:id w:val="150877843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4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313BE2" w:rsidRDefault="00313BE2">
          <w:pPr>
            <w:rPr>
              <w:b/>
              <w:bCs/>
              <w:kern w:val="28"/>
              <w:szCs w:val="24"/>
              <w:lang w:eastAsia="lt-LT"/>
            </w:rPr>
          </w:pPr>
        </w:p>
        <w:p w:rsidR="00313BE2" w:rsidRDefault="00313BE2">
          <w:pPr>
            <w:tabs>
              <w:tab w:val="left" w:pos="6521"/>
            </w:tabs>
            <w:ind w:left="6237" w:firstLine="720"/>
            <w:jc w:val="center"/>
            <w:rPr>
              <w:color w:val="000000"/>
              <w:szCs w:val="24"/>
              <w:lang w:eastAsia="lt-LT"/>
            </w:rPr>
          </w:pPr>
        </w:p>
        <w:p w:rsidR="00313BE2" w:rsidRDefault="00A95B7E">
          <w:pPr>
            <w:shd w:val="clear" w:color="auto" w:fill="FFFFFF"/>
            <w:jc w:val="center"/>
            <w:rPr>
              <w:b/>
              <w:bCs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e806c130a2d44215a8e57e0952256127"/>
              <w:id w:val="-142283550"/>
              <w:lock w:val="sdtLocked"/>
            </w:sdtPr>
            <w:sdtEndPr/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PAREIŠKĖJO DEKLARACIJA</w:t>
              </w:r>
            </w:sdtContent>
          </w:sdt>
        </w:p>
        <w:p w:rsidR="00313BE2" w:rsidRDefault="00313BE2">
          <w:pPr>
            <w:shd w:val="clear" w:color="auto" w:fill="FFFFFF"/>
            <w:jc w:val="center"/>
            <w:rPr>
              <w:color w:val="000000"/>
              <w:szCs w:val="24"/>
              <w:lang w:eastAsia="lt-LT"/>
            </w:rPr>
          </w:pPr>
        </w:p>
        <w:p w:rsidR="00313BE2" w:rsidRDefault="00A95B7E">
          <w:pPr>
            <w:shd w:val="clear" w:color="auto" w:fill="FFFFFF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</w:t>
          </w:r>
        </w:p>
        <w:p w:rsidR="00313BE2" w:rsidRDefault="00A95B7E">
          <w:pPr>
            <w:shd w:val="clear" w:color="auto" w:fill="FFFFFF"/>
            <w:jc w:val="center"/>
            <w:rPr>
              <w:iCs/>
              <w:color w:val="000000"/>
              <w:szCs w:val="24"/>
              <w:lang w:eastAsia="lt-LT"/>
            </w:rPr>
          </w:pPr>
          <w:r>
            <w:rPr>
              <w:iCs/>
              <w:color w:val="000000"/>
              <w:szCs w:val="24"/>
              <w:lang w:eastAsia="lt-LT"/>
            </w:rPr>
            <w:t>(data)</w:t>
          </w:r>
        </w:p>
        <w:p w:rsidR="00313BE2" w:rsidRDefault="00A95B7E">
          <w:pPr>
            <w:shd w:val="clear" w:color="auto" w:fill="FFFFFF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</w:t>
          </w:r>
        </w:p>
        <w:p w:rsidR="00313BE2" w:rsidRDefault="00A95B7E">
          <w:pPr>
            <w:shd w:val="clear" w:color="auto" w:fill="FFFFFF"/>
            <w:jc w:val="center"/>
            <w:rPr>
              <w:iCs/>
              <w:color w:val="000000"/>
              <w:szCs w:val="24"/>
              <w:lang w:eastAsia="lt-LT"/>
            </w:rPr>
          </w:pPr>
          <w:r>
            <w:rPr>
              <w:i/>
              <w:color w:val="000000"/>
              <w:szCs w:val="24"/>
              <w:lang w:eastAsia="lt-LT"/>
            </w:rPr>
            <w:t>(</w:t>
          </w:r>
          <w:r>
            <w:rPr>
              <w:iCs/>
              <w:color w:val="000000"/>
              <w:szCs w:val="24"/>
              <w:lang w:eastAsia="lt-LT"/>
            </w:rPr>
            <w:t>sudarymo vieta)</w:t>
          </w:r>
        </w:p>
        <w:p w:rsidR="00313BE2" w:rsidRDefault="00313BE2">
          <w:pPr>
            <w:ind w:firstLine="720"/>
            <w:rPr>
              <w:color w:val="000000"/>
              <w:szCs w:val="24"/>
              <w:lang w:eastAsia="lt-LT"/>
            </w:rPr>
          </w:pPr>
        </w:p>
        <w:p w:rsidR="00313BE2" w:rsidRDefault="00A95B7E">
          <w:pPr>
            <w:tabs>
              <w:tab w:val="right" w:leader="underscore" w:pos="9638"/>
            </w:tabs>
            <w:ind w:firstLine="720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</w:t>
          </w:r>
          <w:r>
            <w:rPr>
              <w:color w:val="000000"/>
              <w:szCs w:val="24"/>
              <w:lang w:eastAsia="lt-LT"/>
            </w:rPr>
            <w:tab/>
            <w:t>,</w:t>
          </w:r>
        </w:p>
        <w:p w:rsidR="00313BE2" w:rsidRDefault="00A95B7E">
          <w:pPr>
            <w:tabs>
              <w:tab w:val="center" w:pos="5529"/>
            </w:tabs>
            <w:rPr>
              <w:i/>
              <w:iCs/>
              <w:color w:val="000000"/>
              <w:szCs w:val="24"/>
              <w:lang w:eastAsia="lt-LT"/>
            </w:rPr>
          </w:pPr>
          <w:r>
            <w:rPr>
              <w:i/>
              <w:iCs/>
              <w:color w:val="000000"/>
              <w:szCs w:val="24"/>
              <w:lang w:eastAsia="lt-LT"/>
            </w:rPr>
            <w:tab/>
            <w:t>(pareiškėjo ar jo įgalioto asmens pareigų pavadinimas, vardas ir pavardė)</w:t>
          </w:r>
        </w:p>
        <w:p w:rsidR="00313BE2" w:rsidRDefault="00313BE2">
          <w:pPr>
            <w:tabs>
              <w:tab w:val="center" w:pos="5529"/>
            </w:tabs>
            <w:rPr>
              <w:color w:val="000000"/>
              <w:szCs w:val="24"/>
              <w:lang w:eastAsia="lt-LT"/>
            </w:rPr>
          </w:pPr>
        </w:p>
        <w:p w:rsidR="00313BE2" w:rsidRDefault="00A95B7E">
          <w:pPr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patvirtinu, kad mano atstovaujamos Europos inovacijų partnerystės (toliau – EIP) veiklos grupės</w:t>
          </w:r>
        </w:p>
        <w:p w:rsidR="00313BE2" w:rsidRDefault="00313BE2">
          <w:pPr>
            <w:rPr>
              <w:color w:val="000000"/>
              <w:szCs w:val="24"/>
              <w:lang w:eastAsia="lt-LT"/>
            </w:rPr>
          </w:pPr>
        </w:p>
        <w:p w:rsidR="00313BE2" w:rsidRDefault="00313BE2">
          <w:pPr>
            <w:rPr>
              <w:color w:val="000000"/>
              <w:szCs w:val="24"/>
              <w:lang w:eastAsia="lt-LT"/>
            </w:rPr>
          </w:pPr>
        </w:p>
        <w:p w:rsidR="00313BE2" w:rsidRDefault="00A95B7E">
          <w:pPr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_____________________________________</w:t>
          </w:r>
          <w:r>
            <w:rPr>
              <w:color w:val="000000"/>
              <w:szCs w:val="24"/>
              <w:lang w:eastAsia="lt-LT"/>
            </w:rPr>
            <w:t>__________________________________</w:t>
          </w:r>
          <w:r>
            <w:rPr>
              <w:color w:val="000000"/>
              <w:szCs w:val="24"/>
              <w:lang w:eastAsia="lt-LT"/>
            </w:rPr>
            <w:tab/>
            <w:t xml:space="preserve"> nariai,</w:t>
          </w:r>
        </w:p>
        <w:p w:rsidR="00313BE2" w:rsidRDefault="00A95B7E">
          <w:pPr>
            <w:tabs>
              <w:tab w:val="center" w:pos="4820"/>
            </w:tabs>
            <w:rPr>
              <w:i/>
              <w:iCs/>
              <w:color w:val="000000"/>
              <w:szCs w:val="24"/>
              <w:lang w:eastAsia="lt-LT"/>
            </w:rPr>
          </w:pPr>
          <w:r>
            <w:rPr>
              <w:i/>
              <w:iCs/>
              <w:color w:val="000000"/>
              <w:szCs w:val="24"/>
              <w:lang w:eastAsia="lt-LT"/>
            </w:rPr>
            <w:tab/>
            <w:t xml:space="preserve">(EIP veiklos grupės pavadinimas) </w:t>
          </w:r>
        </w:p>
        <w:p w:rsidR="00313BE2" w:rsidRDefault="00313BE2">
          <w:pPr>
            <w:tabs>
              <w:tab w:val="center" w:pos="4820"/>
            </w:tabs>
            <w:rPr>
              <w:color w:val="000000"/>
              <w:szCs w:val="24"/>
              <w:lang w:eastAsia="lt-LT"/>
            </w:rPr>
          </w:pPr>
        </w:p>
        <w:p w:rsidR="00313BE2" w:rsidRDefault="00A95B7E">
          <w:pPr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teikiantys EIP projekto ______________________________________________________________</w:t>
          </w:r>
        </w:p>
        <w:p w:rsidR="00313BE2" w:rsidRDefault="00313BE2">
          <w:pPr>
            <w:rPr>
              <w:color w:val="000000"/>
              <w:szCs w:val="24"/>
              <w:lang w:eastAsia="lt-LT"/>
            </w:rPr>
          </w:pPr>
        </w:p>
        <w:p w:rsidR="00313BE2" w:rsidRDefault="00313BE2">
          <w:pPr>
            <w:rPr>
              <w:color w:val="000000"/>
              <w:szCs w:val="24"/>
              <w:lang w:eastAsia="lt-LT"/>
            </w:rPr>
          </w:pPr>
        </w:p>
        <w:p w:rsidR="00313BE2" w:rsidRDefault="00A95B7E">
          <w:pPr>
            <w:tabs>
              <w:tab w:val="right" w:leader="underscore" w:pos="9638"/>
            </w:tabs>
            <w:rPr>
              <w:color w:val="000000"/>
              <w:szCs w:val="24"/>
              <w:u w:val="single"/>
              <w:lang w:eastAsia="lt-LT"/>
            </w:rPr>
          </w:pPr>
          <w:r>
            <w:rPr>
              <w:color w:val="000000"/>
              <w:szCs w:val="24"/>
              <w:lang w:eastAsia="lt-LT"/>
            </w:rPr>
            <w:tab/>
            <w:t>įgyvendinimo planą,</w:t>
          </w:r>
        </w:p>
        <w:p w:rsidR="00313BE2" w:rsidRDefault="00A95B7E">
          <w:pPr>
            <w:tabs>
              <w:tab w:val="center" w:pos="4820"/>
            </w:tabs>
            <w:rPr>
              <w:i/>
              <w:iCs/>
              <w:color w:val="000000"/>
              <w:szCs w:val="24"/>
              <w:lang w:eastAsia="lt-LT"/>
            </w:rPr>
          </w:pPr>
          <w:r>
            <w:rPr>
              <w:i/>
              <w:iCs/>
              <w:color w:val="000000"/>
              <w:szCs w:val="24"/>
              <w:lang w:eastAsia="lt-LT"/>
            </w:rPr>
            <w:tab/>
            <w:t>(projekto pavadinimas)</w:t>
          </w:r>
        </w:p>
        <w:p w:rsidR="00313BE2" w:rsidRDefault="00313BE2">
          <w:pPr>
            <w:tabs>
              <w:tab w:val="center" w:pos="4820"/>
            </w:tabs>
            <w:rPr>
              <w:color w:val="000000"/>
              <w:szCs w:val="24"/>
              <w:lang w:eastAsia="lt-LT"/>
            </w:rPr>
          </w:pPr>
        </w:p>
        <w:p w:rsidR="00313BE2" w:rsidRDefault="00A95B7E">
          <w:pPr>
            <w:jc w:val="both"/>
            <w:rPr>
              <w:i/>
              <w:iCs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atitinka </w:t>
          </w:r>
          <w:r>
            <w:rPr>
              <w:szCs w:val="24"/>
              <w:lang w:eastAsia="lt-LT"/>
            </w:rPr>
            <w:t xml:space="preserve">Lietuvos žemės ūkio ir kaimo </w:t>
          </w:r>
          <w:r>
            <w:rPr>
              <w:szCs w:val="24"/>
              <w:lang w:eastAsia="lt-LT"/>
            </w:rPr>
            <w:t>plėtros 2023–2027 metų strateginio plano intervencinės priemonės „Europos inovacijų partnerystė žemės ūkio našumo ir tvarumo srityje“ įgyvendinimo taisyklių</w:t>
          </w:r>
          <w:r>
            <w:rPr>
              <w:color w:val="000000"/>
              <w:szCs w:val="24"/>
              <w:lang w:eastAsia="lt-LT"/>
            </w:rPr>
            <w:t xml:space="preserve"> (toliau – Taisyklės) 60 punkte numatytus reikalavimus ir EIP projekto įgyvendinimo plano temai yra </w:t>
          </w:r>
          <w:r>
            <w:rPr>
              <w:color w:val="000000"/>
              <w:szCs w:val="24"/>
              <w:lang w:eastAsia="lt-LT"/>
            </w:rPr>
            <w:t xml:space="preserve">pritarta Žemės ūkio ministerijos </w:t>
          </w:r>
          <w:r>
            <w:rPr>
              <w:szCs w:val="24"/>
              <w:lang w:eastAsia="lt-LT"/>
            </w:rPr>
            <w:t>(toliau – Ministerija)</w:t>
          </w:r>
          <w:r>
            <w:rPr>
              <w:color w:val="000000"/>
              <w:szCs w:val="24"/>
              <w:lang w:eastAsia="lt-LT"/>
            </w:rPr>
            <w:t xml:space="preserve">. </w:t>
          </w:r>
        </w:p>
        <w:p w:rsidR="00313BE2" w:rsidRDefault="00313BE2">
          <w:pPr>
            <w:shd w:val="clear" w:color="auto" w:fill="FFFFFF"/>
            <w:ind w:firstLine="720"/>
            <w:jc w:val="both"/>
            <w:rPr>
              <w:szCs w:val="24"/>
              <w:lang w:eastAsia="lt-LT"/>
            </w:rPr>
          </w:pPr>
        </w:p>
        <w:p w:rsidR="00313BE2" w:rsidRDefault="00A95B7E">
          <w:pPr>
            <w:shd w:val="clear" w:color="auto" w:fill="FFFFFF"/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Patvirtinu, kad šie duomenys yra teisingi ir aktualūs EIP projekto įgyvendinimo plano pateikimo dieną.</w:t>
          </w:r>
        </w:p>
        <w:p w:rsidR="00313BE2" w:rsidRDefault="00313BE2">
          <w:pPr>
            <w:shd w:val="clear" w:color="auto" w:fill="FFFFFF"/>
            <w:ind w:firstLine="720"/>
            <w:jc w:val="both"/>
            <w:rPr>
              <w:szCs w:val="24"/>
              <w:lang w:eastAsia="lt-LT"/>
            </w:rPr>
          </w:pPr>
        </w:p>
        <w:p w:rsidR="00313BE2" w:rsidRDefault="00A95B7E">
          <w:pPr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Suprantu, kad jei pagal vertinimo rezultatus Ministerija priims sprendimą dėl pritarimo patei</w:t>
          </w:r>
          <w:r>
            <w:rPr>
              <w:szCs w:val="24"/>
              <w:lang w:eastAsia="lt-LT"/>
            </w:rPr>
            <w:t>ktam EIP projekto planui įgyvendinti, kartu su EIP veiklos grupės projekto paraiška Nacionalinei mokėjimo agentūrai prie Žemės ūkio ministerijos (toliau – Mokėjimo agentūra) turės būti pateikti atitiktį reikalavimams patvirtinantys dokumentai.</w:t>
          </w:r>
        </w:p>
        <w:p w:rsidR="00313BE2" w:rsidRDefault="00313BE2">
          <w:pPr>
            <w:shd w:val="clear" w:color="auto" w:fill="FFFFFF"/>
            <w:ind w:firstLine="720"/>
            <w:jc w:val="both"/>
            <w:rPr>
              <w:szCs w:val="24"/>
              <w:lang w:eastAsia="lt-LT"/>
            </w:rPr>
          </w:pPr>
        </w:p>
        <w:p w:rsidR="00313BE2" w:rsidRDefault="00A95B7E">
          <w:pPr>
            <w:shd w:val="clear" w:color="auto" w:fill="FFFFFF"/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Suprantu, k</w:t>
          </w:r>
          <w:r>
            <w:rPr>
              <w:szCs w:val="24"/>
              <w:lang w:eastAsia="lt-LT"/>
            </w:rPr>
            <w:t xml:space="preserve">ad tuo atveju, jei EIP projekto įgyvendinimo plano pateikimo ir vertinimo metu bus nuslėpta ar pateikta melaginga informacija apie atitiktį reikalavimams, EIP projekto įgyvendinimo planas nebus vertinamas. </w:t>
          </w:r>
        </w:p>
        <w:p w:rsidR="00313BE2" w:rsidRDefault="00313BE2">
          <w:pPr>
            <w:shd w:val="clear" w:color="auto" w:fill="FFFFFF"/>
            <w:ind w:firstLine="720"/>
            <w:jc w:val="both"/>
            <w:rPr>
              <w:szCs w:val="24"/>
              <w:lang w:eastAsia="lt-LT"/>
            </w:rPr>
          </w:pPr>
        </w:p>
        <w:p w:rsidR="00313BE2" w:rsidRDefault="00A95B7E">
          <w:pPr>
            <w:shd w:val="clear" w:color="auto" w:fill="FFFFFF"/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>Suprantu, kad EIP veiklos grupės paraiška dėl pr</w:t>
          </w:r>
          <w:r>
            <w:rPr>
              <w:szCs w:val="24"/>
              <w:lang w:eastAsia="lt-LT"/>
            </w:rPr>
            <w:t>ojekto įgyvendinimo bus atmesta, jeigu EIP veiklos grupės nariai neatitiks Taisyklėse nustatytų reikalavimų arba jeigu EIP veiklos grupė Mokėjimo agentūros prašymu nepatikslins pateiktų netikslių ar neišsamių duomenų apie atitikimą reikalavimams.</w:t>
          </w:r>
        </w:p>
        <w:tbl>
          <w:tblPr>
            <w:tblW w:w="9637" w:type="dxa"/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447"/>
            <w:gridCol w:w="634"/>
            <w:gridCol w:w="2079"/>
            <w:gridCol w:w="736"/>
            <w:gridCol w:w="2741"/>
          </w:tblGrid>
          <w:tr w:rsidR="00313BE2">
            <w:trPr>
              <w:trHeight w:val="285"/>
            </w:trPr>
            <w:tc>
              <w:tcPr>
                <w:tcW w:w="3284" w:type="dxa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313BE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6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313BE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0" w:type="dxa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313BE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313BE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611" w:type="dxa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313BE2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313BE2">
            <w:trPr>
              <w:trHeight w:val="186"/>
            </w:trPr>
            <w:tc>
              <w:tcPr>
                <w:tcW w:w="3284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A95B7E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(pareiškėjo arba jo įgalioto asmens pareigų pavadinimas)</w:t>
                </w:r>
              </w:p>
            </w:tc>
            <w:tc>
              <w:tcPr>
                <w:tcW w:w="60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313BE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0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A95B7E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(parašas)</w:t>
                </w:r>
              </w:p>
            </w:tc>
            <w:tc>
              <w:tcPr>
                <w:tcW w:w="701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313BE2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611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313BE2" w:rsidRDefault="00A95B7E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(vardas ir pavardė)</w:t>
                </w:r>
              </w:p>
            </w:tc>
          </w:tr>
        </w:tbl>
        <w:p w:rsidR="00313BE2" w:rsidRDefault="00313BE2">
          <w:pPr>
            <w:rPr>
              <w:szCs w:val="24"/>
              <w:lang w:eastAsia="lt-LT"/>
            </w:rPr>
          </w:pPr>
        </w:p>
        <w:p w:rsidR="00313BE2" w:rsidRDefault="00A95B7E"/>
      </w:sdtContent>
    </w:sdt>
    <w:sectPr w:rsidR="00313B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134" w:right="758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3BE2" w:rsidRDefault="00A95B7E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endnote>
  <w:endnote w:type="continuationSeparator" w:id="0">
    <w:p w:rsidR="00313BE2" w:rsidRDefault="00A95B7E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BE2" w:rsidRDefault="00313BE2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BE2" w:rsidRDefault="00313BE2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BE2" w:rsidRDefault="00313BE2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3BE2" w:rsidRDefault="00A95B7E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footnote>
  <w:footnote w:type="continuationSeparator" w:id="0">
    <w:p w:rsidR="00313BE2" w:rsidRDefault="00A95B7E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BE2" w:rsidRDefault="00313BE2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BE2" w:rsidRDefault="00A95B7E">
    <w:pPr>
      <w:tabs>
        <w:tab w:val="center" w:pos="4513"/>
        <w:tab w:val="right" w:pos="9026"/>
      </w:tabs>
      <w:ind w:firstLine="720"/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>PAGE   \* MERGEFORMAT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:rsidR="00313BE2" w:rsidRDefault="00313BE2">
    <w:pPr>
      <w:tabs>
        <w:tab w:val="center" w:pos="4513"/>
        <w:tab w:val="right" w:pos="9026"/>
      </w:tabs>
      <w:ind w:firstLine="720"/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BE2" w:rsidRDefault="00313BE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875"/>
    <w:rsid w:val="00313BE2"/>
    <w:rsid w:val="005F1875"/>
    <w:rsid w:val="00A95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B4C6BD-891F-4F55-8EF7-879E600B1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4" Abbr="4 pr." Title="PAREIŠKĖJO DEKLARACIJA" DocPartId="6b81319a586d43afa4db3d82e6f5985c" PartId="e806c130a2d44215a8e57e0952256127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CE6623-D23D-4B30-9195-702268D1089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02EC92E-07C6-4F74-B5AC-1D8AC4B82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1355</Words>
  <Characters>773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Angelė Nartautė</dc:creator>
  <cp:lastModifiedBy>JŪRĖNIENĖ Jolanta</cp:lastModifiedBy>
  <cp:revision>2</cp:revision>
  <dcterms:created xsi:type="dcterms:W3CDTF">2024-10-18T12:07:00Z</dcterms:created>
  <dcterms:modified xsi:type="dcterms:W3CDTF">2024-10-18T12:07:00Z</dcterms:modified>
</cp:coreProperties>
</file>