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53BDC" w14:textId="77777777" w:rsidR="00F73000" w:rsidRDefault="00F73000" w:rsidP="00E13300">
      <w:pPr>
        <w:rPr>
          <w:szCs w:val="24"/>
          <w:lang w:eastAsia="lt-LT"/>
        </w:rPr>
      </w:pPr>
    </w:p>
    <w:p w14:paraId="0C57F7FA" w14:textId="3A3C98F8" w:rsidR="00E415A2" w:rsidRDefault="00D66210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7EFEF309" w14:textId="77777777" w:rsidR="00E415A2" w:rsidRDefault="00D66210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763B2A18" w14:textId="77777777" w:rsidR="00E415A2" w:rsidRDefault="00D66210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646D31BB" w14:textId="43F58270" w:rsidR="00E415A2" w:rsidRDefault="00904026" w:rsidP="00885996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22</w:t>
      </w:r>
      <w:r w:rsidR="00AC4F02">
        <w:rPr>
          <w:szCs w:val="24"/>
          <w:lang w:eastAsia="lt-LT"/>
        </w:rPr>
        <w:t xml:space="preserve"> priedas</w:t>
      </w:r>
    </w:p>
    <w:p w14:paraId="0E90FF7F" w14:textId="77777777" w:rsidR="00E415A2" w:rsidRDefault="00E415A2">
      <w:pPr>
        <w:rPr>
          <w:szCs w:val="24"/>
        </w:rPr>
      </w:pPr>
    </w:p>
    <w:p w14:paraId="4C19BD2E" w14:textId="4A203232" w:rsidR="00E415A2" w:rsidRDefault="00D66210">
      <w:pPr>
        <w:jc w:val="center"/>
        <w:rPr>
          <w:b/>
          <w:szCs w:val="24"/>
          <w:lang w:eastAsia="lt-LT"/>
        </w:rPr>
      </w:pPr>
      <w:r w:rsidRPr="009F12DD">
        <w:rPr>
          <w:b/>
          <w:szCs w:val="24"/>
          <w:lang w:eastAsia="lt-LT"/>
        </w:rPr>
        <w:t xml:space="preserve">ILGALAIKIO SUAUGUSIŲJŲ, SERGANČIŲ LĖTINĖMIS </w:t>
      </w:r>
      <w:r w:rsidR="00B33595">
        <w:rPr>
          <w:b/>
          <w:szCs w:val="24"/>
          <w:lang w:eastAsia="lt-LT"/>
        </w:rPr>
        <w:t xml:space="preserve">JUNGIAMOJO AUDINIO </w:t>
      </w:r>
      <w:r w:rsidR="00E13300">
        <w:rPr>
          <w:b/>
          <w:szCs w:val="24"/>
          <w:lang w:eastAsia="lt-LT"/>
        </w:rPr>
        <w:t>IR</w:t>
      </w:r>
      <w:r w:rsidR="00B33595">
        <w:rPr>
          <w:b/>
          <w:szCs w:val="24"/>
          <w:lang w:eastAsia="lt-LT"/>
        </w:rPr>
        <w:t xml:space="preserve"> RAUMENŲ BEI SKELETO</w:t>
      </w:r>
      <w:r w:rsidR="00191EEA">
        <w:rPr>
          <w:b/>
          <w:szCs w:val="24"/>
          <w:lang w:eastAsia="lt-LT"/>
        </w:rPr>
        <w:t xml:space="preserve"> </w:t>
      </w:r>
      <w:r w:rsidRPr="009F12DD">
        <w:rPr>
          <w:b/>
          <w:szCs w:val="24"/>
          <w:lang w:eastAsia="lt-LT"/>
        </w:rPr>
        <w:t>LIGOMIS, SVEIKATOS BŪKLĖS STEBĖJIMO SĄLYGOS IR LIGŲ SĄRAŠAS</w:t>
      </w:r>
    </w:p>
    <w:p w14:paraId="127B7D48" w14:textId="77777777" w:rsidR="00E415A2" w:rsidRDefault="00E415A2">
      <w:pPr>
        <w:jc w:val="center"/>
        <w:rPr>
          <w:szCs w:val="24"/>
          <w:lang w:eastAsia="lt-LT"/>
        </w:rPr>
      </w:pPr>
    </w:p>
    <w:tbl>
      <w:tblPr>
        <w:tblW w:w="1374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8"/>
        <w:gridCol w:w="3393"/>
        <w:gridCol w:w="1710"/>
        <w:gridCol w:w="3960"/>
        <w:gridCol w:w="2418"/>
      </w:tblGrid>
      <w:tr w:rsidR="00AC4F02" w14:paraId="436E6E73" w14:textId="77777777" w:rsidTr="00251FBA">
        <w:tc>
          <w:tcPr>
            <w:tcW w:w="2268" w:type="dxa"/>
          </w:tcPr>
          <w:p w14:paraId="2681F864" w14:textId="3212048F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3393" w:type="dxa"/>
          </w:tcPr>
          <w:p w14:paraId="6322E7DF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710" w:type="dxa"/>
          </w:tcPr>
          <w:p w14:paraId="50118CD2" w14:textId="785CAC45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4C54296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960" w:type="dxa"/>
          </w:tcPr>
          <w:p w14:paraId="5D68BA3E" w14:textId="77777777" w:rsidR="001940C6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tikrinimo periodiškumas</w:t>
            </w:r>
          </w:p>
          <w:p w14:paraId="564612AC" w14:textId="13A7258E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</w:p>
        </w:tc>
        <w:tc>
          <w:tcPr>
            <w:tcW w:w="2418" w:type="dxa"/>
          </w:tcPr>
          <w:p w14:paraId="59472D7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</w:t>
            </w:r>
          </w:p>
          <w:p w14:paraId="704D74C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būklės stebėjimo</w:t>
            </w:r>
          </w:p>
          <w:p w14:paraId="1AA83E65" w14:textId="22E96ED4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trukmė</w:t>
            </w:r>
          </w:p>
        </w:tc>
      </w:tr>
      <w:tr w:rsidR="000066DB" w14:paraId="4D11E9A3" w14:textId="77777777" w:rsidTr="00251FBA">
        <w:trPr>
          <w:trHeight w:val="538"/>
        </w:trPr>
        <w:tc>
          <w:tcPr>
            <w:tcW w:w="2268" w:type="dxa"/>
            <w:vMerge w:val="restart"/>
          </w:tcPr>
          <w:p w14:paraId="325EACD3" w14:textId="36498B30" w:rsidR="000066DB" w:rsidRPr="00904026" w:rsidRDefault="000066DB">
            <w:pPr>
              <w:rPr>
                <w:szCs w:val="24"/>
              </w:rPr>
            </w:pPr>
            <w:r w:rsidRPr="00904026">
              <w:rPr>
                <w:szCs w:val="24"/>
              </w:rPr>
              <w:t>Gydytojas</w:t>
            </w:r>
            <w:r w:rsidR="00F72C34" w:rsidRPr="00904026">
              <w:rPr>
                <w:szCs w:val="24"/>
              </w:rPr>
              <w:t xml:space="preserve"> </w:t>
            </w:r>
            <w:proofErr w:type="spellStart"/>
            <w:r w:rsidR="00B33595" w:rsidRPr="00904026">
              <w:rPr>
                <w:szCs w:val="24"/>
              </w:rPr>
              <w:t>reumatologas</w:t>
            </w:r>
            <w:proofErr w:type="spellEnd"/>
          </w:p>
        </w:tc>
        <w:tc>
          <w:tcPr>
            <w:tcW w:w="3393" w:type="dxa"/>
          </w:tcPr>
          <w:p w14:paraId="7518F8FC" w14:textId="3C287C0B" w:rsidR="000066DB" w:rsidRPr="00DC44D6" w:rsidRDefault="00B33595" w:rsidP="00002E9E">
            <w:pPr>
              <w:pStyle w:val="Sraopastraipa"/>
              <w:numPr>
                <w:ilvl w:val="0"/>
                <w:numId w:val="6"/>
              </w:numPr>
              <w:ind w:left="313" w:hanging="313"/>
              <w:rPr>
                <w:color w:val="000000"/>
                <w:szCs w:val="24"/>
              </w:rPr>
            </w:pPr>
            <w:r w:rsidRPr="00DC44D6">
              <w:rPr>
                <w:color w:val="000000"/>
                <w:szCs w:val="24"/>
              </w:rPr>
              <w:t>Reumatoidinis artritas</w:t>
            </w:r>
            <w:r w:rsidR="00B071AB" w:rsidRPr="00DC44D6">
              <w:rPr>
                <w:color w:val="000000"/>
                <w:szCs w:val="24"/>
              </w:rPr>
              <w:t xml:space="preserve"> </w:t>
            </w:r>
          </w:p>
        </w:tc>
        <w:tc>
          <w:tcPr>
            <w:tcW w:w="1710" w:type="dxa"/>
          </w:tcPr>
          <w:p w14:paraId="5A14CFAF" w14:textId="4B97A2DA" w:rsidR="000066DB" w:rsidRPr="00DC44D6" w:rsidRDefault="00B33595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>M05–M06</w:t>
            </w:r>
          </w:p>
        </w:tc>
        <w:tc>
          <w:tcPr>
            <w:tcW w:w="3960" w:type="dxa"/>
          </w:tcPr>
          <w:p w14:paraId="6B705B64" w14:textId="3441FDBB" w:rsidR="00447E2E" w:rsidRPr="00DC44D6" w:rsidRDefault="00447E2E" w:rsidP="00447E2E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Esant dideliam ar vidutiniam ligos aktyvumui arba kai taikomas gydymas modifikuojančiais vaistais – ne mažiau kaip </w:t>
            </w:r>
            <w:r w:rsidR="00B071AB" w:rsidRPr="00DC44D6">
              <w:rPr>
                <w:szCs w:val="24"/>
              </w:rPr>
              <w:t>4</w:t>
            </w:r>
            <w:r w:rsidR="000066DB" w:rsidRPr="00DC44D6">
              <w:rPr>
                <w:szCs w:val="24"/>
              </w:rPr>
              <w:t xml:space="preserve"> kart</w:t>
            </w:r>
            <w:r w:rsidR="001A7E91">
              <w:rPr>
                <w:szCs w:val="24"/>
              </w:rPr>
              <w:t>ai</w:t>
            </w:r>
            <w:r w:rsidR="000066DB" w:rsidRPr="00DC44D6">
              <w:rPr>
                <w:szCs w:val="24"/>
              </w:rPr>
              <w:t xml:space="preserve"> per metus</w:t>
            </w:r>
            <w:r>
              <w:rPr>
                <w:szCs w:val="24"/>
              </w:rPr>
              <w:t>.</w:t>
            </w:r>
            <w:r w:rsidRPr="00DC44D6">
              <w:rPr>
                <w:szCs w:val="24"/>
              </w:rPr>
              <w:t xml:space="preserve"> Esant mažam ligos aktyvumui</w:t>
            </w:r>
            <w:r w:rsidR="00E742E6">
              <w:rPr>
                <w:szCs w:val="24"/>
              </w:rPr>
              <w:t xml:space="preserve"> ir kai netaikomas gydymas modifikuojančiais vaistais</w:t>
            </w:r>
            <w:r w:rsidRPr="00DC44D6">
              <w:rPr>
                <w:szCs w:val="24"/>
              </w:rPr>
              <w:t xml:space="preserve"> – 1 kart</w:t>
            </w:r>
            <w:r w:rsidR="001A7E91">
              <w:rPr>
                <w:szCs w:val="24"/>
              </w:rPr>
              <w:t>as</w:t>
            </w:r>
            <w:r w:rsidRPr="00DC44D6">
              <w:rPr>
                <w:szCs w:val="24"/>
              </w:rPr>
              <w:t xml:space="preserve"> per metus</w:t>
            </w:r>
          </w:p>
        </w:tc>
        <w:tc>
          <w:tcPr>
            <w:tcW w:w="2418" w:type="dxa"/>
          </w:tcPr>
          <w:p w14:paraId="506EFDF8" w14:textId="0E587608" w:rsidR="000066DB" w:rsidRPr="00DC44D6" w:rsidRDefault="002A6E83">
            <w:pPr>
              <w:widowControl w:val="0"/>
              <w:jc w:val="center"/>
              <w:rPr>
                <w:strike/>
                <w:szCs w:val="24"/>
              </w:rPr>
            </w:pPr>
            <w:r w:rsidRPr="00DC44D6">
              <w:rPr>
                <w:szCs w:val="24"/>
              </w:rPr>
              <w:t>Individuali</w:t>
            </w:r>
          </w:p>
        </w:tc>
      </w:tr>
      <w:tr w:rsidR="000066DB" w14:paraId="4B988963" w14:textId="77777777" w:rsidTr="00251FBA">
        <w:trPr>
          <w:trHeight w:val="419"/>
        </w:trPr>
        <w:tc>
          <w:tcPr>
            <w:tcW w:w="2268" w:type="dxa"/>
            <w:vMerge/>
          </w:tcPr>
          <w:p w14:paraId="468B2171" w14:textId="77777777" w:rsidR="000066DB" w:rsidRPr="00904026" w:rsidRDefault="000066DB">
            <w:pPr>
              <w:rPr>
                <w:szCs w:val="24"/>
              </w:rPr>
            </w:pPr>
          </w:p>
        </w:tc>
        <w:tc>
          <w:tcPr>
            <w:tcW w:w="3393" w:type="dxa"/>
          </w:tcPr>
          <w:p w14:paraId="01071DCB" w14:textId="77777777" w:rsidR="0083358C" w:rsidRPr="00DC44D6" w:rsidRDefault="0083358C">
            <w:pPr>
              <w:rPr>
                <w:szCs w:val="24"/>
              </w:rPr>
            </w:pPr>
          </w:p>
          <w:p w14:paraId="628EC224" w14:textId="5C9C45E6" w:rsidR="000066DB" w:rsidRPr="00DC44D6" w:rsidRDefault="000066DB">
            <w:pPr>
              <w:rPr>
                <w:szCs w:val="24"/>
              </w:rPr>
            </w:pPr>
            <w:r w:rsidRPr="00DC44D6">
              <w:rPr>
                <w:szCs w:val="24"/>
              </w:rPr>
              <w:t xml:space="preserve">2. </w:t>
            </w:r>
            <w:proofErr w:type="spellStart"/>
            <w:r w:rsidR="00B33595" w:rsidRPr="00DC44D6">
              <w:rPr>
                <w:color w:val="000000"/>
                <w:szCs w:val="24"/>
              </w:rPr>
              <w:t>Psoriazinės</w:t>
            </w:r>
            <w:proofErr w:type="spellEnd"/>
            <w:r w:rsidR="00B33595" w:rsidRPr="00DC44D6">
              <w:rPr>
                <w:color w:val="000000"/>
                <w:szCs w:val="24"/>
              </w:rPr>
              <w:t xml:space="preserve"> ir </w:t>
            </w:r>
            <w:proofErr w:type="spellStart"/>
            <w:r w:rsidR="00B33595" w:rsidRPr="00DC44D6">
              <w:rPr>
                <w:color w:val="000000"/>
                <w:szCs w:val="24"/>
              </w:rPr>
              <w:t>enteropatinės</w:t>
            </w:r>
            <w:proofErr w:type="spellEnd"/>
            <w:r w:rsidR="00B33595" w:rsidRPr="00DC44D6">
              <w:rPr>
                <w:color w:val="000000"/>
                <w:szCs w:val="24"/>
              </w:rPr>
              <w:t xml:space="preserve"> </w:t>
            </w:r>
            <w:proofErr w:type="spellStart"/>
            <w:r w:rsidR="00B33595" w:rsidRPr="00DC44D6">
              <w:rPr>
                <w:color w:val="000000"/>
                <w:szCs w:val="24"/>
              </w:rPr>
              <w:t>artropatijos</w:t>
            </w:r>
            <w:proofErr w:type="spellEnd"/>
          </w:p>
        </w:tc>
        <w:tc>
          <w:tcPr>
            <w:tcW w:w="1710" w:type="dxa"/>
          </w:tcPr>
          <w:p w14:paraId="114D1069" w14:textId="77777777" w:rsidR="0083358C" w:rsidRPr="00DC44D6" w:rsidRDefault="0083358C">
            <w:pPr>
              <w:jc w:val="center"/>
              <w:rPr>
                <w:szCs w:val="24"/>
              </w:rPr>
            </w:pPr>
          </w:p>
          <w:p w14:paraId="19BAD3F8" w14:textId="090EA142" w:rsidR="000066DB" w:rsidRPr="00DC44D6" w:rsidRDefault="00B33595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>M07</w:t>
            </w:r>
          </w:p>
        </w:tc>
        <w:tc>
          <w:tcPr>
            <w:tcW w:w="3960" w:type="dxa"/>
            <w:tcBorders>
              <w:bottom w:val="single" w:sz="4" w:space="0" w:color="auto"/>
            </w:tcBorders>
          </w:tcPr>
          <w:p w14:paraId="2F62925C" w14:textId="0B4D65D6" w:rsidR="000066DB" w:rsidRPr="00DC44D6" w:rsidRDefault="0083358C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 xml:space="preserve">Esant dideliam ar vidutiniam ligos aktyvumui </w:t>
            </w:r>
            <w:r w:rsidR="00447E2E">
              <w:rPr>
                <w:szCs w:val="24"/>
              </w:rPr>
              <w:t>arba kai taikomas gydymas modifikuojančiais vaistais</w:t>
            </w:r>
            <w:r w:rsidR="00D67917">
              <w:rPr>
                <w:szCs w:val="24"/>
              </w:rPr>
              <w:t xml:space="preserve"> – </w:t>
            </w:r>
            <w:r w:rsidR="00447E2E">
              <w:rPr>
                <w:szCs w:val="24"/>
              </w:rPr>
              <w:t xml:space="preserve">ne mažiau kaip </w:t>
            </w:r>
            <w:r w:rsidRPr="00DC44D6">
              <w:rPr>
                <w:szCs w:val="24"/>
              </w:rPr>
              <w:t>4 kart</w:t>
            </w:r>
            <w:r w:rsidR="001A7E91">
              <w:rPr>
                <w:szCs w:val="24"/>
              </w:rPr>
              <w:t>ai</w:t>
            </w:r>
            <w:r w:rsidRPr="00DC44D6">
              <w:rPr>
                <w:szCs w:val="24"/>
              </w:rPr>
              <w:t xml:space="preserve"> per metus. Esant mažam ligos aktyvumui</w:t>
            </w:r>
            <w:r w:rsidR="00E742E6">
              <w:rPr>
                <w:szCs w:val="24"/>
              </w:rPr>
              <w:t xml:space="preserve"> ir kai netaikomas gydymas modifikuojančiais vaistais</w:t>
            </w:r>
            <w:r w:rsidRPr="00DC44D6">
              <w:rPr>
                <w:szCs w:val="24"/>
              </w:rPr>
              <w:t xml:space="preserve"> – 1 kart</w:t>
            </w:r>
            <w:r w:rsidR="001A7E91">
              <w:rPr>
                <w:szCs w:val="24"/>
              </w:rPr>
              <w:t>as</w:t>
            </w:r>
            <w:r w:rsidRPr="00DC44D6">
              <w:rPr>
                <w:szCs w:val="24"/>
              </w:rPr>
              <w:t xml:space="preserve"> per metus</w:t>
            </w:r>
          </w:p>
        </w:tc>
        <w:tc>
          <w:tcPr>
            <w:tcW w:w="2418" w:type="dxa"/>
          </w:tcPr>
          <w:p w14:paraId="18DE2602" w14:textId="77777777" w:rsidR="0083358C" w:rsidRPr="00DC44D6" w:rsidRDefault="0083358C">
            <w:pPr>
              <w:jc w:val="center"/>
              <w:rPr>
                <w:szCs w:val="24"/>
              </w:rPr>
            </w:pPr>
          </w:p>
          <w:p w14:paraId="4052C689" w14:textId="77777777" w:rsidR="0083358C" w:rsidRPr="00DC44D6" w:rsidRDefault="0083358C">
            <w:pPr>
              <w:jc w:val="center"/>
              <w:rPr>
                <w:szCs w:val="24"/>
              </w:rPr>
            </w:pPr>
          </w:p>
          <w:p w14:paraId="73958EEA" w14:textId="72B4C248" w:rsidR="000066DB" w:rsidRPr="00DC44D6" w:rsidRDefault="00251FBA" w:rsidP="0083358C">
            <w:pPr>
              <w:jc w:val="center"/>
              <w:rPr>
                <w:strike/>
                <w:szCs w:val="24"/>
              </w:rPr>
            </w:pPr>
            <w:r w:rsidRPr="00DC44D6">
              <w:rPr>
                <w:szCs w:val="24"/>
              </w:rPr>
              <w:t>Individuali</w:t>
            </w:r>
          </w:p>
        </w:tc>
      </w:tr>
      <w:tr w:rsidR="000066DB" w14:paraId="42E15AEE" w14:textId="77777777" w:rsidTr="00251FBA">
        <w:trPr>
          <w:trHeight w:val="425"/>
        </w:trPr>
        <w:tc>
          <w:tcPr>
            <w:tcW w:w="2268" w:type="dxa"/>
            <w:vMerge/>
          </w:tcPr>
          <w:p w14:paraId="4C44087C" w14:textId="77777777" w:rsidR="000066DB" w:rsidRPr="00904026" w:rsidRDefault="000066DB">
            <w:pPr>
              <w:rPr>
                <w:szCs w:val="24"/>
              </w:rPr>
            </w:pPr>
          </w:p>
        </w:tc>
        <w:tc>
          <w:tcPr>
            <w:tcW w:w="3393" w:type="dxa"/>
          </w:tcPr>
          <w:p w14:paraId="7330D18D" w14:textId="77777777" w:rsidR="0075754C" w:rsidRPr="00DC44D6" w:rsidRDefault="0075754C">
            <w:pPr>
              <w:rPr>
                <w:szCs w:val="24"/>
              </w:rPr>
            </w:pPr>
          </w:p>
          <w:p w14:paraId="69066618" w14:textId="25F8E339" w:rsidR="000066DB" w:rsidRPr="00DC44D6" w:rsidRDefault="000066DB">
            <w:pPr>
              <w:rPr>
                <w:szCs w:val="24"/>
              </w:rPr>
            </w:pPr>
            <w:r w:rsidRPr="00DC44D6">
              <w:rPr>
                <w:szCs w:val="24"/>
              </w:rPr>
              <w:t xml:space="preserve">3. </w:t>
            </w:r>
            <w:r w:rsidR="00B33595" w:rsidRPr="00DC44D6">
              <w:rPr>
                <w:color w:val="000000"/>
                <w:szCs w:val="24"/>
                <w:shd w:val="clear" w:color="auto" w:fill="FFFFFF"/>
              </w:rPr>
              <w:t>Jaunatvinis (</w:t>
            </w:r>
            <w:proofErr w:type="spellStart"/>
            <w:r w:rsidR="00B33595" w:rsidRPr="00DC44D6">
              <w:rPr>
                <w:color w:val="000000"/>
                <w:szCs w:val="24"/>
                <w:shd w:val="clear" w:color="auto" w:fill="FFFFFF"/>
              </w:rPr>
              <w:t>juvenilinis</w:t>
            </w:r>
            <w:proofErr w:type="spellEnd"/>
            <w:r w:rsidR="00B33595" w:rsidRPr="00DC44D6">
              <w:rPr>
                <w:color w:val="000000"/>
                <w:szCs w:val="24"/>
                <w:shd w:val="clear" w:color="auto" w:fill="FFFFFF"/>
              </w:rPr>
              <w:t>) artritas</w:t>
            </w:r>
          </w:p>
        </w:tc>
        <w:tc>
          <w:tcPr>
            <w:tcW w:w="1710" w:type="dxa"/>
          </w:tcPr>
          <w:p w14:paraId="215905D1" w14:textId="77777777" w:rsidR="0075754C" w:rsidRPr="00DC44D6" w:rsidRDefault="0075754C">
            <w:pPr>
              <w:jc w:val="center"/>
              <w:rPr>
                <w:szCs w:val="24"/>
              </w:rPr>
            </w:pPr>
          </w:p>
          <w:p w14:paraId="358799E2" w14:textId="6F40E981" w:rsidR="000066DB" w:rsidRPr="00DC44D6" w:rsidRDefault="00B33595" w:rsidP="00CC02F5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>M08–M09</w:t>
            </w:r>
          </w:p>
        </w:tc>
        <w:tc>
          <w:tcPr>
            <w:tcW w:w="3960" w:type="dxa"/>
            <w:tcBorders>
              <w:bottom w:val="single" w:sz="4" w:space="0" w:color="auto"/>
            </w:tcBorders>
          </w:tcPr>
          <w:p w14:paraId="2E2753E9" w14:textId="6EA8827B" w:rsidR="00EA21D4" w:rsidRPr="00DC44D6" w:rsidRDefault="00EA21D4" w:rsidP="0075754C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 xml:space="preserve">Esant dideliam ar vidutiniam ligos aktyvumui </w:t>
            </w:r>
            <w:r w:rsidR="00447E2E">
              <w:rPr>
                <w:szCs w:val="24"/>
              </w:rPr>
              <w:t>arba kai taikomas gydymas modifikuojančiais vaistais</w:t>
            </w:r>
            <w:r w:rsidR="00D67917">
              <w:rPr>
                <w:szCs w:val="24"/>
              </w:rPr>
              <w:t xml:space="preserve"> – </w:t>
            </w:r>
            <w:r w:rsidR="00447E2E">
              <w:rPr>
                <w:szCs w:val="24"/>
              </w:rPr>
              <w:t xml:space="preserve">ne mažiau kaip </w:t>
            </w:r>
            <w:r w:rsidR="00B33595" w:rsidRPr="00DC44D6">
              <w:rPr>
                <w:szCs w:val="24"/>
              </w:rPr>
              <w:t>4</w:t>
            </w:r>
            <w:r w:rsidR="00C378E4" w:rsidRPr="00DC44D6">
              <w:rPr>
                <w:szCs w:val="24"/>
              </w:rPr>
              <w:t xml:space="preserve"> kart</w:t>
            </w:r>
            <w:r w:rsidR="001A7E91">
              <w:rPr>
                <w:szCs w:val="24"/>
              </w:rPr>
              <w:t>ai</w:t>
            </w:r>
            <w:r w:rsidR="00C378E4" w:rsidRPr="00DC44D6">
              <w:rPr>
                <w:szCs w:val="24"/>
              </w:rPr>
              <w:t xml:space="preserve"> per metus</w:t>
            </w:r>
            <w:r w:rsidRPr="00DC44D6">
              <w:rPr>
                <w:szCs w:val="24"/>
              </w:rPr>
              <w:t>. Esant mažam ligos aktyvumui</w:t>
            </w:r>
            <w:r w:rsidR="00E742E6">
              <w:rPr>
                <w:szCs w:val="24"/>
              </w:rPr>
              <w:t xml:space="preserve"> ir kai netaikomas gydymas modifikuojančiais vaistais</w:t>
            </w:r>
            <w:r w:rsidRPr="00DC44D6">
              <w:rPr>
                <w:szCs w:val="24"/>
              </w:rPr>
              <w:t xml:space="preserve"> – 1 kart</w:t>
            </w:r>
            <w:r w:rsidR="001A7E91">
              <w:rPr>
                <w:szCs w:val="24"/>
              </w:rPr>
              <w:t>as</w:t>
            </w:r>
            <w:r w:rsidRPr="00DC44D6">
              <w:rPr>
                <w:szCs w:val="24"/>
              </w:rPr>
              <w:t xml:space="preserve"> per metus</w:t>
            </w:r>
          </w:p>
        </w:tc>
        <w:tc>
          <w:tcPr>
            <w:tcW w:w="2418" w:type="dxa"/>
          </w:tcPr>
          <w:p w14:paraId="6C4FF928" w14:textId="77777777" w:rsidR="0075754C" w:rsidRPr="00DC44D6" w:rsidRDefault="0075754C" w:rsidP="00F325E6">
            <w:pPr>
              <w:jc w:val="center"/>
              <w:rPr>
                <w:szCs w:val="24"/>
              </w:rPr>
            </w:pPr>
          </w:p>
          <w:p w14:paraId="35CADF32" w14:textId="531655FC" w:rsidR="000066DB" w:rsidRPr="00DC44D6" w:rsidRDefault="000066DB" w:rsidP="00F325E6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>Individuali</w:t>
            </w:r>
          </w:p>
        </w:tc>
      </w:tr>
      <w:tr w:rsidR="000066DB" w14:paraId="09477B35" w14:textId="77777777" w:rsidTr="00251FBA">
        <w:trPr>
          <w:trHeight w:val="405"/>
        </w:trPr>
        <w:tc>
          <w:tcPr>
            <w:tcW w:w="2268" w:type="dxa"/>
            <w:vMerge/>
          </w:tcPr>
          <w:p w14:paraId="4A9D9603" w14:textId="77777777" w:rsidR="000066DB" w:rsidRPr="00904026" w:rsidRDefault="000066DB">
            <w:pPr>
              <w:rPr>
                <w:szCs w:val="24"/>
              </w:rPr>
            </w:pPr>
          </w:p>
        </w:tc>
        <w:tc>
          <w:tcPr>
            <w:tcW w:w="3393" w:type="dxa"/>
          </w:tcPr>
          <w:p w14:paraId="1A90BBF2" w14:textId="0B02A412" w:rsidR="000066DB" w:rsidRPr="00DC44D6" w:rsidRDefault="000066DB">
            <w:pPr>
              <w:rPr>
                <w:szCs w:val="24"/>
              </w:rPr>
            </w:pPr>
            <w:r w:rsidRPr="00DC44D6">
              <w:rPr>
                <w:szCs w:val="24"/>
              </w:rPr>
              <w:t xml:space="preserve">4. </w:t>
            </w:r>
            <w:r w:rsidR="0075754C" w:rsidRPr="00DC44D6">
              <w:rPr>
                <w:szCs w:val="24"/>
                <w:lang w:eastAsia="lt-LT"/>
              </w:rPr>
              <w:t>Sisteminės jungiamojo audinio ligos</w:t>
            </w:r>
          </w:p>
        </w:tc>
        <w:tc>
          <w:tcPr>
            <w:tcW w:w="1710" w:type="dxa"/>
          </w:tcPr>
          <w:p w14:paraId="3D86F800" w14:textId="639EC24F" w:rsidR="000066DB" w:rsidRPr="00DC44D6" w:rsidRDefault="0075754C">
            <w:pPr>
              <w:jc w:val="center"/>
              <w:rPr>
                <w:color w:val="000000"/>
                <w:szCs w:val="24"/>
              </w:rPr>
            </w:pPr>
            <w:r w:rsidRPr="00DC44D6">
              <w:rPr>
                <w:szCs w:val="24"/>
              </w:rPr>
              <w:t>M30–M36</w:t>
            </w:r>
          </w:p>
        </w:tc>
        <w:tc>
          <w:tcPr>
            <w:tcW w:w="3960" w:type="dxa"/>
          </w:tcPr>
          <w:p w14:paraId="7DE4DD9B" w14:textId="65A67BB2" w:rsidR="000066DB" w:rsidRPr="00DC44D6" w:rsidRDefault="00447E2E" w:rsidP="0075754C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 xml:space="preserve">Esant dideliam ar vidutiniam ligos aktyvumui </w:t>
            </w:r>
            <w:r>
              <w:rPr>
                <w:szCs w:val="24"/>
              </w:rPr>
              <w:t xml:space="preserve">arba kai taikomas gydymas </w:t>
            </w:r>
            <w:r>
              <w:rPr>
                <w:szCs w:val="24"/>
              </w:rPr>
              <w:lastRenderedPageBreak/>
              <w:t>modifikuojančiais vaistais</w:t>
            </w:r>
            <w:r w:rsidR="00D67917">
              <w:rPr>
                <w:szCs w:val="24"/>
              </w:rPr>
              <w:t xml:space="preserve"> – </w:t>
            </w:r>
            <w:r>
              <w:rPr>
                <w:szCs w:val="24"/>
              </w:rPr>
              <w:t xml:space="preserve">ne mažiau kaip </w:t>
            </w:r>
            <w:r w:rsidRPr="00DC44D6">
              <w:rPr>
                <w:szCs w:val="24"/>
              </w:rPr>
              <w:t>4 kart</w:t>
            </w:r>
            <w:r w:rsidR="001A7E91">
              <w:rPr>
                <w:szCs w:val="24"/>
              </w:rPr>
              <w:t>ai</w:t>
            </w:r>
            <w:r w:rsidRPr="00DC44D6">
              <w:rPr>
                <w:szCs w:val="24"/>
              </w:rPr>
              <w:t xml:space="preserve"> per metus</w:t>
            </w:r>
            <w:r w:rsidR="0075754C" w:rsidRPr="00DC44D6">
              <w:rPr>
                <w:szCs w:val="24"/>
              </w:rPr>
              <w:t xml:space="preserve">. Esant mažam ligos aktyvumui </w:t>
            </w:r>
            <w:r w:rsidR="00E742E6">
              <w:rPr>
                <w:szCs w:val="24"/>
              </w:rPr>
              <w:t xml:space="preserve">ir kai netaikomas gydymas modifikuojančiais vaistais </w:t>
            </w:r>
            <w:r w:rsidR="0075754C" w:rsidRPr="00DC44D6">
              <w:rPr>
                <w:szCs w:val="24"/>
              </w:rPr>
              <w:t>– 1 kart</w:t>
            </w:r>
            <w:r w:rsidR="001A7E91">
              <w:rPr>
                <w:szCs w:val="24"/>
              </w:rPr>
              <w:t>as</w:t>
            </w:r>
            <w:r w:rsidR="0075754C" w:rsidRPr="00DC44D6">
              <w:rPr>
                <w:szCs w:val="24"/>
              </w:rPr>
              <w:t xml:space="preserve"> per metus</w:t>
            </w:r>
          </w:p>
        </w:tc>
        <w:tc>
          <w:tcPr>
            <w:tcW w:w="2418" w:type="dxa"/>
          </w:tcPr>
          <w:p w14:paraId="501679B2" w14:textId="6189BF34" w:rsidR="000066DB" w:rsidRPr="00DC44D6" w:rsidRDefault="000066DB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lastRenderedPageBreak/>
              <w:t>Individuali</w:t>
            </w:r>
          </w:p>
        </w:tc>
      </w:tr>
      <w:tr w:rsidR="001940C6" w14:paraId="394751BF" w14:textId="77777777" w:rsidTr="00CC02F5">
        <w:trPr>
          <w:trHeight w:val="405"/>
        </w:trPr>
        <w:tc>
          <w:tcPr>
            <w:tcW w:w="2268" w:type="dxa"/>
          </w:tcPr>
          <w:p w14:paraId="16F0D45E" w14:textId="77777777" w:rsidR="001940C6" w:rsidRPr="00904026" w:rsidRDefault="001940C6">
            <w:pPr>
              <w:rPr>
                <w:szCs w:val="24"/>
              </w:rPr>
            </w:pPr>
          </w:p>
        </w:tc>
        <w:tc>
          <w:tcPr>
            <w:tcW w:w="3393" w:type="dxa"/>
          </w:tcPr>
          <w:p w14:paraId="0C73153D" w14:textId="77777777" w:rsidR="005148C8" w:rsidRDefault="001940C6">
            <w:pPr>
              <w:rPr>
                <w:szCs w:val="24"/>
              </w:rPr>
            </w:pPr>
            <w:r w:rsidRPr="00DC44D6">
              <w:rPr>
                <w:szCs w:val="24"/>
              </w:rPr>
              <w:t xml:space="preserve">5. </w:t>
            </w:r>
            <w:proofErr w:type="spellStart"/>
            <w:r w:rsidRPr="00DC44D6">
              <w:rPr>
                <w:szCs w:val="24"/>
              </w:rPr>
              <w:t>Ankiloz</w:t>
            </w:r>
            <w:r w:rsidR="00CC02F5" w:rsidRPr="00DC44D6">
              <w:rPr>
                <w:szCs w:val="24"/>
              </w:rPr>
              <w:t>in</w:t>
            </w:r>
            <w:r w:rsidRPr="00DC44D6">
              <w:rPr>
                <w:szCs w:val="24"/>
              </w:rPr>
              <w:t>is</w:t>
            </w:r>
            <w:proofErr w:type="spellEnd"/>
            <w:r w:rsidRPr="00DC44D6">
              <w:rPr>
                <w:szCs w:val="24"/>
              </w:rPr>
              <w:t xml:space="preserve"> </w:t>
            </w:r>
            <w:proofErr w:type="spellStart"/>
            <w:r w:rsidRPr="00DC44D6">
              <w:rPr>
                <w:szCs w:val="24"/>
              </w:rPr>
              <w:t>spondilitas</w:t>
            </w:r>
            <w:proofErr w:type="spellEnd"/>
            <w:r w:rsidR="005148C8">
              <w:rPr>
                <w:szCs w:val="24"/>
              </w:rPr>
              <w:t xml:space="preserve"> </w:t>
            </w:r>
          </w:p>
          <w:p w14:paraId="300FD4D2" w14:textId="52C323F4" w:rsidR="001940C6" w:rsidRPr="00DC44D6" w:rsidRDefault="005148C8">
            <w:pPr>
              <w:rPr>
                <w:szCs w:val="24"/>
              </w:rPr>
            </w:pPr>
            <w:r>
              <w:rPr>
                <w:szCs w:val="24"/>
              </w:rPr>
              <w:t xml:space="preserve">Kitos uždegiminės </w:t>
            </w:r>
            <w:proofErr w:type="spellStart"/>
            <w:r>
              <w:rPr>
                <w:szCs w:val="24"/>
              </w:rPr>
              <w:t>spondilopatijos</w:t>
            </w:r>
            <w:proofErr w:type="spellEnd"/>
          </w:p>
        </w:tc>
        <w:tc>
          <w:tcPr>
            <w:tcW w:w="1710" w:type="dxa"/>
          </w:tcPr>
          <w:p w14:paraId="3D3D6C08" w14:textId="77777777" w:rsidR="001940C6" w:rsidRDefault="001940C6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>M45</w:t>
            </w:r>
          </w:p>
          <w:p w14:paraId="6A643861" w14:textId="39F66C1F" w:rsidR="005148C8" w:rsidRPr="005148C8" w:rsidRDefault="005148C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M</w:t>
            </w:r>
            <w:r>
              <w:rPr>
                <w:szCs w:val="24"/>
                <w:lang w:val="en-US"/>
              </w:rPr>
              <w:t>46</w:t>
            </w:r>
          </w:p>
        </w:tc>
        <w:tc>
          <w:tcPr>
            <w:tcW w:w="3960" w:type="dxa"/>
          </w:tcPr>
          <w:p w14:paraId="21D3D501" w14:textId="57B3DBB1" w:rsidR="001940C6" w:rsidRPr="00DC44D6" w:rsidRDefault="00447E2E" w:rsidP="0075754C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 xml:space="preserve">Esant dideliam ar vidutiniam ligos aktyvumui </w:t>
            </w:r>
            <w:r>
              <w:rPr>
                <w:szCs w:val="24"/>
              </w:rPr>
              <w:t>arba kai taikomas gydymas modifikuojančiais vaistais</w:t>
            </w:r>
            <w:r w:rsidR="00D67917">
              <w:rPr>
                <w:szCs w:val="24"/>
              </w:rPr>
              <w:t xml:space="preserve"> – </w:t>
            </w:r>
            <w:r>
              <w:rPr>
                <w:szCs w:val="24"/>
              </w:rPr>
              <w:t xml:space="preserve">ne </w:t>
            </w:r>
            <w:r w:rsidR="00E742E6">
              <w:rPr>
                <w:szCs w:val="24"/>
              </w:rPr>
              <w:t>mažiau</w:t>
            </w:r>
            <w:r>
              <w:rPr>
                <w:szCs w:val="24"/>
              </w:rPr>
              <w:t xml:space="preserve"> kaip </w:t>
            </w:r>
            <w:r w:rsidRPr="00DC44D6">
              <w:rPr>
                <w:szCs w:val="24"/>
              </w:rPr>
              <w:t>4 kart</w:t>
            </w:r>
            <w:r w:rsidR="001A7E91">
              <w:rPr>
                <w:szCs w:val="24"/>
              </w:rPr>
              <w:t>ai</w:t>
            </w:r>
            <w:r w:rsidRPr="00DC44D6">
              <w:rPr>
                <w:szCs w:val="24"/>
              </w:rPr>
              <w:t xml:space="preserve"> per metus</w:t>
            </w:r>
            <w:r w:rsidR="00251FBA" w:rsidRPr="00DC44D6">
              <w:rPr>
                <w:szCs w:val="24"/>
              </w:rPr>
              <w:t xml:space="preserve">. Esant mažam ligos aktyvumui </w:t>
            </w:r>
            <w:r w:rsidR="00E742E6">
              <w:rPr>
                <w:szCs w:val="24"/>
              </w:rPr>
              <w:t xml:space="preserve">ir kai netaikomas gydymas modifikuojančiais vaistais </w:t>
            </w:r>
            <w:r w:rsidR="00251FBA" w:rsidRPr="00DC44D6">
              <w:rPr>
                <w:szCs w:val="24"/>
              </w:rPr>
              <w:t>– 1 kart</w:t>
            </w:r>
            <w:r w:rsidR="001A7E91">
              <w:rPr>
                <w:szCs w:val="24"/>
              </w:rPr>
              <w:t>as</w:t>
            </w:r>
            <w:r w:rsidR="00251FBA" w:rsidRPr="00DC44D6">
              <w:rPr>
                <w:szCs w:val="24"/>
              </w:rPr>
              <w:t xml:space="preserve"> per metus</w:t>
            </w:r>
          </w:p>
        </w:tc>
        <w:tc>
          <w:tcPr>
            <w:tcW w:w="2418" w:type="dxa"/>
          </w:tcPr>
          <w:p w14:paraId="569F5331" w14:textId="5A106298" w:rsidR="001940C6" w:rsidRPr="00DC44D6" w:rsidRDefault="001940C6">
            <w:pPr>
              <w:jc w:val="center"/>
              <w:rPr>
                <w:szCs w:val="24"/>
              </w:rPr>
            </w:pPr>
            <w:r w:rsidRPr="00DC44D6">
              <w:rPr>
                <w:szCs w:val="24"/>
              </w:rPr>
              <w:t>Individuali</w:t>
            </w:r>
          </w:p>
        </w:tc>
      </w:tr>
    </w:tbl>
    <w:p w14:paraId="580AB358" w14:textId="2264DE4B" w:rsidR="00421B07" w:rsidRPr="0030081B" w:rsidRDefault="00421B07" w:rsidP="00421B07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</w:t>
      </w:r>
      <w:r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Pr="00421B07">
        <w:rPr>
          <w:rFonts w:ascii="Times New Roman" w:hAnsi="Times New Roman"/>
          <w:sz w:val="24"/>
          <w:szCs w:val="24"/>
        </w:rPr>
        <w:t>T</w:t>
      </w:r>
      <w:r w:rsidRPr="0030081B">
        <w:rPr>
          <w:rFonts w:ascii="Times New Roman" w:hAnsi="Times New Roman"/>
          <w:sz w:val="24"/>
          <w:szCs w:val="24"/>
        </w:rPr>
        <w:t>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657AA61B" w14:textId="77777777" w:rsidR="00E415A2" w:rsidRDefault="00E415A2">
      <w:pPr>
        <w:rPr>
          <w:bCs/>
          <w:szCs w:val="24"/>
          <w:lang w:eastAsia="lt-LT"/>
        </w:rPr>
      </w:pPr>
    </w:p>
    <w:p w14:paraId="35312E4C" w14:textId="671518F8" w:rsidR="00E415A2" w:rsidRDefault="00D66210">
      <w:pPr>
        <w:jc w:val="center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–––––––––––––––––</w:t>
      </w:r>
    </w:p>
    <w:p w14:paraId="2F6BCE97" w14:textId="77777777" w:rsidR="00E415A2" w:rsidRDefault="00E415A2">
      <w:pPr>
        <w:rPr>
          <w:bCs/>
          <w:szCs w:val="24"/>
          <w:lang w:eastAsia="lt-LT"/>
        </w:rPr>
      </w:pPr>
    </w:p>
    <w:sectPr w:rsidR="00E415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737" w:bottom="851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396B1" w14:textId="77777777" w:rsidR="000F430B" w:rsidRDefault="000F430B">
      <w:r>
        <w:separator/>
      </w:r>
    </w:p>
  </w:endnote>
  <w:endnote w:type="continuationSeparator" w:id="0">
    <w:p w14:paraId="08DC5214" w14:textId="77777777" w:rsidR="000F430B" w:rsidRDefault="000F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B0C08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02A84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2E97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0971C" w14:textId="77777777" w:rsidR="000F430B" w:rsidRDefault="000F430B">
      <w:r>
        <w:separator/>
      </w:r>
    </w:p>
  </w:footnote>
  <w:footnote w:type="continuationSeparator" w:id="0">
    <w:p w14:paraId="40BE5B54" w14:textId="77777777" w:rsidR="000F430B" w:rsidRDefault="000F4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1F5AD" w14:textId="77777777" w:rsidR="00E415A2" w:rsidRDefault="00D66210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5CAA945C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EEEF6" w14:textId="6E5F7371" w:rsidR="00E415A2" w:rsidRDefault="00D66210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1023FF">
      <w:rPr>
        <w:noProof/>
        <w:szCs w:val="24"/>
      </w:rPr>
      <w:t>2</w:t>
    </w:r>
    <w:r>
      <w:rPr>
        <w:szCs w:val="24"/>
      </w:rPr>
      <w:fldChar w:fldCharType="end"/>
    </w:r>
  </w:p>
  <w:p w14:paraId="1462072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33F4" w14:textId="77777777" w:rsidR="00E415A2" w:rsidRDefault="00E415A2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45F76"/>
    <w:multiLevelType w:val="multilevel"/>
    <w:tmpl w:val="DBACEE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BD758CF"/>
    <w:multiLevelType w:val="hybridMultilevel"/>
    <w:tmpl w:val="BC603DE2"/>
    <w:lvl w:ilvl="0" w:tplc="6D1C29C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140" w:hanging="360"/>
      </w:pPr>
    </w:lvl>
    <w:lvl w:ilvl="2" w:tplc="0427001B" w:tentative="1">
      <w:start w:val="1"/>
      <w:numFmt w:val="lowerRoman"/>
      <w:lvlText w:val="%3."/>
      <w:lvlJc w:val="right"/>
      <w:pPr>
        <w:ind w:left="1860" w:hanging="180"/>
      </w:pPr>
    </w:lvl>
    <w:lvl w:ilvl="3" w:tplc="0427000F" w:tentative="1">
      <w:start w:val="1"/>
      <w:numFmt w:val="decimal"/>
      <w:lvlText w:val="%4."/>
      <w:lvlJc w:val="left"/>
      <w:pPr>
        <w:ind w:left="2580" w:hanging="360"/>
      </w:pPr>
    </w:lvl>
    <w:lvl w:ilvl="4" w:tplc="04270019" w:tentative="1">
      <w:start w:val="1"/>
      <w:numFmt w:val="lowerLetter"/>
      <w:lvlText w:val="%5."/>
      <w:lvlJc w:val="left"/>
      <w:pPr>
        <w:ind w:left="3300" w:hanging="360"/>
      </w:pPr>
    </w:lvl>
    <w:lvl w:ilvl="5" w:tplc="0427001B" w:tentative="1">
      <w:start w:val="1"/>
      <w:numFmt w:val="lowerRoman"/>
      <w:lvlText w:val="%6."/>
      <w:lvlJc w:val="right"/>
      <w:pPr>
        <w:ind w:left="4020" w:hanging="180"/>
      </w:pPr>
    </w:lvl>
    <w:lvl w:ilvl="6" w:tplc="0427000F" w:tentative="1">
      <w:start w:val="1"/>
      <w:numFmt w:val="decimal"/>
      <w:lvlText w:val="%7."/>
      <w:lvlJc w:val="left"/>
      <w:pPr>
        <w:ind w:left="4740" w:hanging="360"/>
      </w:pPr>
    </w:lvl>
    <w:lvl w:ilvl="7" w:tplc="04270019" w:tentative="1">
      <w:start w:val="1"/>
      <w:numFmt w:val="lowerLetter"/>
      <w:lvlText w:val="%8."/>
      <w:lvlJc w:val="left"/>
      <w:pPr>
        <w:ind w:left="5460" w:hanging="360"/>
      </w:pPr>
    </w:lvl>
    <w:lvl w:ilvl="8" w:tplc="042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0FC2EC9"/>
    <w:multiLevelType w:val="multilevel"/>
    <w:tmpl w:val="3F309E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C340B10"/>
    <w:multiLevelType w:val="hybridMultilevel"/>
    <w:tmpl w:val="5400F64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C94640"/>
    <w:multiLevelType w:val="hybridMultilevel"/>
    <w:tmpl w:val="77E0625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B45ACC"/>
    <w:multiLevelType w:val="hybridMultilevel"/>
    <w:tmpl w:val="D95AFBB6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3079619">
    <w:abstractNumId w:val="0"/>
  </w:num>
  <w:num w:numId="2" w16cid:durableId="901060840">
    <w:abstractNumId w:val="2"/>
  </w:num>
  <w:num w:numId="3" w16cid:durableId="334654432">
    <w:abstractNumId w:val="1"/>
  </w:num>
  <w:num w:numId="4" w16cid:durableId="982075520">
    <w:abstractNumId w:val="4"/>
  </w:num>
  <w:num w:numId="5" w16cid:durableId="179516028">
    <w:abstractNumId w:val="3"/>
  </w:num>
  <w:num w:numId="6" w16cid:durableId="5225960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158"/>
    <w:rsid w:val="00002E9E"/>
    <w:rsid w:val="000066DB"/>
    <w:rsid w:val="00051312"/>
    <w:rsid w:val="000F430B"/>
    <w:rsid w:val="001023FF"/>
    <w:rsid w:val="001207EC"/>
    <w:rsid w:val="00191EEA"/>
    <w:rsid w:val="001940C6"/>
    <w:rsid w:val="001A7E91"/>
    <w:rsid w:val="001E0020"/>
    <w:rsid w:val="00251FBA"/>
    <w:rsid w:val="00264E29"/>
    <w:rsid w:val="002A6E83"/>
    <w:rsid w:val="003475CB"/>
    <w:rsid w:val="00362104"/>
    <w:rsid w:val="003A76C4"/>
    <w:rsid w:val="003D421C"/>
    <w:rsid w:val="003D6B5B"/>
    <w:rsid w:val="0040580C"/>
    <w:rsid w:val="004136A8"/>
    <w:rsid w:val="00421B07"/>
    <w:rsid w:val="004478ED"/>
    <w:rsid w:val="00447E2E"/>
    <w:rsid w:val="00461818"/>
    <w:rsid w:val="00461B5F"/>
    <w:rsid w:val="00480966"/>
    <w:rsid w:val="005148C8"/>
    <w:rsid w:val="00583540"/>
    <w:rsid w:val="005A720B"/>
    <w:rsid w:val="00617780"/>
    <w:rsid w:val="00654943"/>
    <w:rsid w:val="006E6047"/>
    <w:rsid w:val="007306E8"/>
    <w:rsid w:val="0075754C"/>
    <w:rsid w:val="007F4A06"/>
    <w:rsid w:val="00823AE2"/>
    <w:rsid w:val="0083358C"/>
    <w:rsid w:val="00876291"/>
    <w:rsid w:val="00885996"/>
    <w:rsid w:val="00891D2E"/>
    <w:rsid w:val="008B001D"/>
    <w:rsid w:val="008D380B"/>
    <w:rsid w:val="00904026"/>
    <w:rsid w:val="00912772"/>
    <w:rsid w:val="00967DA8"/>
    <w:rsid w:val="00970176"/>
    <w:rsid w:val="00986DB5"/>
    <w:rsid w:val="009E5687"/>
    <w:rsid w:val="009F12DD"/>
    <w:rsid w:val="00AB50FA"/>
    <w:rsid w:val="00AC4F02"/>
    <w:rsid w:val="00B071AB"/>
    <w:rsid w:val="00B11D82"/>
    <w:rsid w:val="00B16916"/>
    <w:rsid w:val="00B33595"/>
    <w:rsid w:val="00B91CF7"/>
    <w:rsid w:val="00C378E4"/>
    <w:rsid w:val="00C40823"/>
    <w:rsid w:val="00C97158"/>
    <w:rsid w:val="00CC02F5"/>
    <w:rsid w:val="00D33CE5"/>
    <w:rsid w:val="00D66210"/>
    <w:rsid w:val="00D67917"/>
    <w:rsid w:val="00D76779"/>
    <w:rsid w:val="00DA2E29"/>
    <w:rsid w:val="00DC44D6"/>
    <w:rsid w:val="00DD1B34"/>
    <w:rsid w:val="00E13300"/>
    <w:rsid w:val="00E2153B"/>
    <w:rsid w:val="00E37105"/>
    <w:rsid w:val="00E415A2"/>
    <w:rsid w:val="00E742E6"/>
    <w:rsid w:val="00EA21D4"/>
    <w:rsid w:val="00EC292D"/>
    <w:rsid w:val="00EC6A57"/>
    <w:rsid w:val="00F325E6"/>
    <w:rsid w:val="00F56413"/>
    <w:rsid w:val="00F72C34"/>
    <w:rsid w:val="00F73000"/>
    <w:rsid w:val="00F8377E"/>
    <w:rsid w:val="00F96814"/>
    <w:rsid w:val="00FA00E8"/>
    <w:rsid w:val="00FB1FDF"/>
    <w:rsid w:val="00FC7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7A5EC"/>
  <w15:chartTrackingRefBased/>
  <w15:docId w15:val="{3FF44500-9095-483C-84A2-9C666E59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C378E4"/>
    <w:pPr>
      <w:ind w:left="720"/>
      <w:contextualSpacing/>
    </w:pPr>
  </w:style>
  <w:style w:type="paragraph" w:styleId="Pataisymai">
    <w:name w:val="Revision"/>
    <w:hidden/>
    <w:semiHidden/>
    <w:rsid w:val="001A7E91"/>
  </w:style>
  <w:style w:type="paragraph" w:styleId="Betarp">
    <w:name w:val="No Spacing"/>
    <w:uiPriority w:val="1"/>
    <w:qFormat/>
    <w:rsid w:val="00421B07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91762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17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080262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87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236177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55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36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03067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9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068940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32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59718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789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637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7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09169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0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303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24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1583</Words>
  <Characters>903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Inga Cechanovičienė</cp:lastModifiedBy>
  <cp:revision>3</cp:revision>
  <cp:lastPrinted>2021-10-12T12:09:00Z</cp:lastPrinted>
  <dcterms:created xsi:type="dcterms:W3CDTF">2024-01-23T15:48:00Z</dcterms:created>
  <dcterms:modified xsi:type="dcterms:W3CDTF">2024-01-23T16:16:00Z</dcterms:modified>
</cp:coreProperties>
</file>