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57F7FA" w14:textId="3A3C98F8" w:rsidR="00E415A2" w:rsidRDefault="00A60D40" w:rsidP="00AD73D9">
      <w:pPr>
        <w:ind w:left="8904" w:firstLine="1296"/>
        <w:rPr>
          <w:szCs w:val="24"/>
          <w:lang w:eastAsia="lt-LT"/>
        </w:rPr>
      </w:pPr>
      <w:r>
        <w:rPr>
          <w:szCs w:val="24"/>
          <w:lang w:eastAsia="lt-LT"/>
        </w:rPr>
        <w:t>Ilgalaikio pacientų, sergančių lėtinėmis</w:t>
      </w:r>
    </w:p>
    <w:p w14:paraId="7EFEF309" w14:textId="77777777" w:rsidR="00E415A2" w:rsidRDefault="00A60D40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ligomis, sveikatos būklės stebėjimo</w:t>
      </w:r>
    </w:p>
    <w:p w14:paraId="763B2A18" w14:textId="77777777" w:rsidR="00E415A2" w:rsidRDefault="00A60D40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tvarkos aprašo</w:t>
      </w:r>
    </w:p>
    <w:p w14:paraId="646D31BB" w14:textId="5273F1B8" w:rsidR="00E415A2" w:rsidRDefault="00102C07" w:rsidP="00885996">
      <w:pPr>
        <w:ind w:left="10200"/>
        <w:rPr>
          <w:szCs w:val="24"/>
          <w:lang w:eastAsia="lt-LT"/>
        </w:rPr>
      </w:pPr>
      <w:r w:rsidRPr="00A83ADB">
        <w:rPr>
          <w:szCs w:val="24"/>
          <w:lang w:eastAsia="lt-LT"/>
        </w:rPr>
        <w:t>21</w:t>
      </w:r>
      <w:r w:rsidR="00AC4F02">
        <w:rPr>
          <w:szCs w:val="24"/>
          <w:lang w:eastAsia="lt-LT"/>
        </w:rPr>
        <w:t xml:space="preserve"> priedas</w:t>
      </w:r>
    </w:p>
    <w:p w14:paraId="0E90FF7F" w14:textId="77777777" w:rsidR="00E415A2" w:rsidRDefault="00E415A2">
      <w:pPr>
        <w:rPr>
          <w:szCs w:val="24"/>
        </w:rPr>
      </w:pPr>
    </w:p>
    <w:p w14:paraId="4C19BD2E" w14:textId="6617934C" w:rsidR="00E415A2" w:rsidRPr="005D0F81" w:rsidRDefault="00A60D40">
      <w:pPr>
        <w:jc w:val="center"/>
        <w:rPr>
          <w:b/>
          <w:szCs w:val="24"/>
          <w:lang w:eastAsia="lt-LT"/>
        </w:rPr>
      </w:pPr>
      <w:r w:rsidRPr="00F4499C">
        <w:rPr>
          <w:b/>
          <w:szCs w:val="24"/>
          <w:lang w:eastAsia="lt-LT"/>
        </w:rPr>
        <w:t>I</w:t>
      </w:r>
      <w:r w:rsidRPr="005D0F81">
        <w:rPr>
          <w:b/>
          <w:szCs w:val="24"/>
          <w:lang w:eastAsia="lt-LT"/>
        </w:rPr>
        <w:t xml:space="preserve">LGALAIKIO </w:t>
      </w:r>
      <w:r w:rsidR="007160CD">
        <w:rPr>
          <w:b/>
          <w:szCs w:val="24"/>
          <w:lang w:eastAsia="lt-LT"/>
        </w:rPr>
        <w:t>MOTERŲ, S</w:t>
      </w:r>
      <w:r w:rsidR="0056487C" w:rsidRPr="005D0F81">
        <w:rPr>
          <w:b/>
          <w:szCs w:val="24"/>
          <w:lang w:eastAsia="lt-LT"/>
        </w:rPr>
        <w:t xml:space="preserve">ERGANČIŲ </w:t>
      </w:r>
      <w:r w:rsidR="007160CD">
        <w:rPr>
          <w:b/>
          <w:szCs w:val="24"/>
          <w:lang w:eastAsia="lt-LT"/>
        </w:rPr>
        <w:t xml:space="preserve">LĖTINĖMIS </w:t>
      </w:r>
      <w:r w:rsidR="008D5157">
        <w:rPr>
          <w:b/>
          <w:szCs w:val="24"/>
          <w:lang w:eastAsia="lt-LT"/>
        </w:rPr>
        <w:t xml:space="preserve">REPRODUKCINĖS SISTEMOS </w:t>
      </w:r>
      <w:r w:rsidR="007160CD">
        <w:rPr>
          <w:b/>
          <w:szCs w:val="24"/>
          <w:lang w:eastAsia="lt-LT"/>
        </w:rPr>
        <w:t>LIGO</w:t>
      </w:r>
      <w:r w:rsidR="000947FB">
        <w:rPr>
          <w:b/>
          <w:szCs w:val="24"/>
          <w:lang w:eastAsia="lt-LT"/>
        </w:rPr>
        <w:t>MI</w:t>
      </w:r>
      <w:r w:rsidR="007160CD">
        <w:rPr>
          <w:b/>
          <w:szCs w:val="24"/>
          <w:lang w:eastAsia="lt-LT"/>
        </w:rPr>
        <w:t xml:space="preserve">S, ĮSKAITANT NĖŠTUMO </w:t>
      </w:r>
      <w:r w:rsidR="00F4499C" w:rsidRPr="005D0F81">
        <w:rPr>
          <w:b/>
          <w:szCs w:val="24"/>
          <w:lang w:eastAsia="lt-LT"/>
        </w:rPr>
        <w:t>LAIKOTARP</w:t>
      </w:r>
      <w:r w:rsidR="007160CD">
        <w:rPr>
          <w:b/>
          <w:szCs w:val="24"/>
          <w:lang w:eastAsia="lt-LT"/>
        </w:rPr>
        <w:t xml:space="preserve">Į, </w:t>
      </w:r>
      <w:r w:rsidRPr="005D0F81">
        <w:rPr>
          <w:b/>
          <w:szCs w:val="24"/>
          <w:lang w:eastAsia="lt-LT"/>
        </w:rPr>
        <w:t>SVEIKATOS BŪKLĖS STEBĖJIMO SĄLYGOS IR LIGŲ SĄRAŠAS</w:t>
      </w:r>
    </w:p>
    <w:p w14:paraId="127B7D48" w14:textId="77777777" w:rsidR="00E415A2" w:rsidRDefault="00E415A2">
      <w:pPr>
        <w:jc w:val="center"/>
        <w:rPr>
          <w:szCs w:val="24"/>
          <w:lang w:eastAsia="lt-LT"/>
        </w:rPr>
      </w:pPr>
    </w:p>
    <w:tbl>
      <w:tblPr>
        <w:tblW w:w="13749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68"/>
        <w:gridCol w:w="3818"/>
        <w:gridCol w:w="1285"/>
        <w:gridCol w:w="3543"/>
        <w:gridCol w:w="2835"/>
      </w:tblGrid>
      <w:tr w:rsidR="00AC4F02" w14:paraId="436E6E73" w14:textId="77777777" w:rsidTr="00C40823">
        <w:tc>
          <w:tcPr>
            <w:tcW w:w="2268" w:type="dxa"/>
          </w:tcPr>
          <w:p w14:paraId="2681F864" w14:textId="3212048F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Gydytojo specialisto profesinė kvalifikacija</w:t>
            </w:r>
          </w:p>
        </w:tc>
        <w:tc>
          <w:tcPr>
            <w:tcW w:w="3818" w:type="dxa"/>
          </w:tcPr>
          <w:p w14:paraId="6322E7DF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pavadinimas</w:t>
            </w:r>
          </w:p>
        </w:tc>
        <w:tc>
          <w:tcPr>
            <w:tcW w:w="1285" w:type="dxa"/>
          </w:tcPr>
          <w:p w14:paraId="50118CD2" w14:textId="785CAC45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kodas pagal</w:t>
            </w:r>
          </w:p>
          <w:p w14:paraId="4C54296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TLK-10-AM</w:t>
            </w:r>
          </w:p>
        </w:tc>
        <w:tc>
          <w:tcPr>
            <w:tcW w:w="3543" w:type="dxa"/>
          </w:tcPr>
          <w:p w14:paraId="191A5893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 būklės tikrinimo periodiškumas</w:t>
            </w:r>
          </w:p>
          <w:p w14:paraId="564612AC" w14:textId="31843589" w:rsidR="00255071" w:rsidRDefault="00255071">
            <w:pPr>
              <w:jc w:val="center"/>
              <w:rPr>
                <w:b/>
                <w:szCs w:val="24"/>
                <w:lang w:eastAsia="lt-LT"/>
              </w:rPr>
            </w:pPr>
          </w:p>
        </w:tc>
        <w:tc>
          <w:tcPr>
            <w:tcW w:w="2835" w:type="dxa"/>
          </w:tcPr>
          <w:p w14:paraId="59472D7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</w:t>
            </w:r>
          </w:p>
          <w:p w14:paraId="704D74C8" w14:textId="77777777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būklės stebėjimo</w:t>
            </w:r>
          </w:p>
          <w:p w14:paraId="1AA83E65" w14:textId="22E96ED4" w:rsidR="00AC4F02" w:rsidRDefault="00AC4F02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trukmė</w:t>
            </w:r>
          </w:p>
        </w:tc>
      </w:tr>
      <w:tr w:rsidR="004D62AE" w14:paraId="4D11E9A3" w14:textId="77777777" w:rsidTr="00FF3B57">
        <w:trPr>
          <w:trHeight w:val="393"/>
        </w:trPr>
        <w:tc>
          <w:tcPr>
            <w:tcW w:w="2268" w:type="dxa"/>
            <w:vMerge w:val="restart"/>
          </w:tcPr>
          <w:p w14:paraId="325EACD3" w14:textId="6DB3C71A" w:rsidR="004D62AE" w:rsidRPr="00AD73D9" w:rsidRDefault="004D62AE">
            <w:pPr>
              <w:rPr>
                <w:szCs w:val="24"/>
              </w:rPr>
            </w:pPr>
            <w:r w:rsidRPr="00AD73D9">
              <w:rPr>
                <w:szCs w:val="24"/>
              </w:rPr>
              <w:t>Gydytojas akušeris ginekologas</w:t>
            </w:r>
          </w:p>
        </w:tc>
        <w:tc>
          <w:tcPr>
            <w:tcW w:w="3818" w:type="dxa"/>
          </w:tcPr>
          <w:p w14:paraId="7518F8FC" w14:textId="0D434DDD" w:rsidR="004D62AE" w:rsidRPr="00F33AD9" w:rsidRDefault="004D62AE" w:rsidP="00F97BFC">
            <w:pPr>
              <w:pStyle w:val="Sraopastraipa"/>
              <w:numPr>
                <w:ilvl w:val="0"/>
                <w:numId w:val="6"/>
              </w:numPr>
              <w:tabs>
                <w:tab w:val="left" w:pos="313"/>
              </w:tabs>
              <w:ind w:left="171" w:hanging="141"/>
              <w:rPr>
                <w:szCs w:val="24"/>
              </w:rPr>
            </w:pPr>
            <w:r w:rsidRPr="00F33AD9">
              <w:rPr>
                <w:color w:val="000000"/>
                <w:szCs w:val="24"/>
              </w:rPr>
              <w:t xml:space="preserve">Gimdos lejomioma </w:t>
            </w:r>
          </w:p>
        </w:tc>
        <w:tc>
          <w:tcPr>
            <w:tcW w:w="1285" w:type="dxa"/>
          </w:tcPr>
          <w:p w14:paraId="5A14CFAF" w14:textId="5F91BAFC" w:rsidR="004D62AE" w:rsidRPr="00F33AD9" w:rsidRDefault="004D62AE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D25</w:t>
            </w:r>
          </w:p>
        </w:tc>
        <w:tc>
          <w:tcPr>
            <w:tcW w:w="3543" w:type="dxa"/>
          </w:tcPr>
          <w:p w14:paraId="6B705B64" w14:textId="2BCBF702" w:rsidR="004D62AE" w:rsidRPr="00F33AD9" w:rsidRDefault="004D62AE" w:rsidP="005E0BAF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 xml:space="preserve">Pirmą kartą nustačius – po </w:t>
            </w:r>
            <w:r w:rsidRPr="00A83ADB">
              <w:rPr>
                <w:szCs w:val="24"/>
              </w:rPr>
              <w:t>6 m</w:t>
            </w:r>
            <w:r w:rsidRPr="00F33AD9">
              <w:rPr>
                <w:szCs w:val="24"/>
              </w:rPr>
              <w:t xml:space="preserve">ėn., vėliau – </w:t>
            </w:r>
            <w:r w:rsidRPr="00A83ADB">
              <w:rPr>
                <w:szCs w:val="24"/>
              </w:rPr>
              <w:t>1 kart</w:t>
            </w:r>
            <w:r w:rsidR="000947FB">
              <w:rPr>
                <w:szCs w:val="24"/>
              </w:rPr>
              <w:t>as</w:t>
            </w:r>
            <w:r w:rsidRPr="00F33AD9">
              <w:rPr>
                <w:szCs w:val="24"/>
              </w:rPr>
              <w:t xml:space="preserve"> per metus, jei besimptomė eiga, arba dažniau, kai simptomai progresuoja ar atsiranda nauj</w:t>
            </w:r>
            <w:r w:rsidR="00A65A37">
              <w:rPr>
                <w:szCs w:val="24"/>
              </w:rPr>
              <w:t>ų sipmptomų</w:t>
            </w:r>
          </w:p>
        </w:tc>
        <w:tc>
          <w:tcPr>
            <w:tcW w:w="2835" w:type="dxa"/>
          </w:tcPr>
          <w:p w14:paraId="506EFDF8" w14:textId="312EFD64" w:rsidR="004D62AE" w:rsidRPr="00F33AD9" w:rsidRDefault="004D62AE">
            <w:pPr>
              <w:widowControl w:val="0"/>
              <w:jc w:val="center"/>
              <w:rPr>
                <w:strike/>
                <w:szCs w:val="24"/>
              </w:rPr>
            </w:pPr>
            <w:r w:rsidRPr="00F33AD9">
              <w:rPr>
                <w:szCs w:val="24"/>
              </w:rPr>
              <w:t>Individuali</w:t>
            </w:r>
          </w:p>
        </w:tc>
      </w:tr>
      <w:tr w:rsidR="004D62AE" w14:paraId="4B988963" w14:textId="77777777" w:rsidTr="00FF3B57">
        <w:trPr>
          <w:trHeight w:val="426"/>
        </w:trPr>
        <w:tc>
          <w:tcPr>
            <w:tcW w:w="2268" w:type="dxa"/>
            <w:vMerge/>
          </w:tcPr>
          <w:p w14:paraId="468B2171" w14:textId="77777777" w:rsidR="004D62AE" w:rsidRPr="00AD73D9" w:rsidRDefault="004D62AE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628EC224" w14:textId="06A50F72" w:rsidR="004D62AE" w:rsidRPr="00F33AD9" w:rsidRDefault="004D62AE">
            <w:pPr>
              <w:rPr>
                <w:szCs w:val="24"/>
              </w:rPr>
            </w:pPr>
            <w:r w:rsidRPr="00F33AD9">
              <w:rPr>
                <w:szCs w:val="24"/>
              </w:rPr>
              <w:t>2. Kiaušidės gerybinis navikas</w:t>
            </w:r>
          </w:p>
        </w:tc>
        <w:tc>
          <w:tcPr>
            <w:tcW w:w="1285" w:type="dxa"/>
          </w:tcPr>
          <w:p w14:paraId="19BAD3F8" w14:textId="60137715" w:rsidR="004D62AE" w:rsidRPr="00F33AD9" w:rsidRDefault="004D62AE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D27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14:paraId="3A32AEE5" w14:textId="76D22D61" w:rsidR="004D62AE" w:rsidRPr="00F33AD9" w:rsidRDefault="004D62AE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Netaikant operacinio gydymo</w:t>
            </w:r>
            <w:r w:rsidR="00A65A37">
              <w:rPr>
                <w:szCs w:val="24"/>
              </w:rPr>
              <w:t>,</w:t>
            </w:r>
            <w:r w:rsidRPr="00F33AD9">
              <w:rPr>
                <w:szCs w:val="24"/>
              </w:rPr>
              <w:t xml:space="preserve"> pirmą kartą nustačius – po </w:t>
            </w:r>
            <w:r w:rsidRPr="00A83ADB">
              <w:rPr>
                <w:szCs w:val="24"/>
              </w:rPr>
              <w:t>3 m</w:t>
            </w:r>
            <w:r w:rsidRPr="00F33AD9">
              <w:rPr>
                <w:szCs w:val="24"/>
              </w:rPr>
              <w:t xml:space="preserve">ėn., vėliau – </w:t>
            </w:r>
            <w:r w:rsidRPr="00A83ADB">
              <w:rPr>
                <w:szCs w:val="24"/>
              </w:rPr>
              <w:t>kas 6</w:t>
            </w:r>
            <w:r w:rsidR="00A65A37" w:rsidRPr="00F33AD9">
              <w:rPr>
                <w:szCs w:val="24"/>
              </w:rPr>
              <w:t>–</w:t>
            </w:r>
            <w:r w:rsidRPr="00A83ADB">
              <w:rPr>
                <w:szCs w:val="24"/>
              </w:rPr>
              <w:t>12 m</w:t>
            </w:r>
            <w:r w:rsidRPr="00F33AD9">
              <w:rPr>
                <w:szCs w:val="24"/>
              </w:rPr>
              <w:t>ėn.</w:t>
            </w:r>
          </w:p>
          <w:p w14:paraId="2F62925C" w14:textId="7823D77F" w:rsidR="004D62AE" w:rsidRPr="00F33AD9" w:rsidRDefault="004D62AE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 xml:space="preserve">Po operacinio gydymo </w:t>
            </w:r>
            <w:r w:rsidR="00034C2F">
              <w:rPr>
                <w:szCs w:val="24"/>
              </w:rPr>
              <w:t>–</w:t>
            </w:r>
            <w:r w:rsidRPr="00F33AD9">
              <w:rPr>
                <w:szCs w:val="24"/>
              </w:rPr>
              <w:t xml:space="preserve"> </w:t>
            </w:r>
            <w:r w:rsidRPr="00A83ADB">
              <w:rPr>
                <w:szCs w:val="24"/>
                <w:lang w:val="pt-BR"/>
              </w:rPr>
              <w:t>kas 6</w:t>
            </w:r>
            <w:r w:rsidR="00A65A37" w:rsidRPr="00F33AD9">
              <w:rPr>
                <w:szCs w:val="24"/>
              </w:rPr>
              <w:t>–</w:t>
            </w:r>
            <w:r w:rsidRPr="00A83ADB">
              <w:rPr>
                <w:szCs w:val="24"/>
                <w:lang w:val="pt-BR"/>
              </w:rPr>
              <w:t>12 m</w:t>
            </w:r>
            <w:r w:rsidRPr="00F33AD9">
              <w:rPr>
                <w:szCs w:val="24"/>
              </w:rPr>
              <w:t>ėn.</w:t>
            </w:r>
          </w:p>
        </w:tc>
        <w:tc>
          <w:tcPr>
            <w:tcW w:w="2835" w:type="dxa"/>
          </w:tcPr>
          <w:p w14:paraId="73958EEA" w14:textId="657C0A0C" w:rsidR="004D62AE" w:rsidRPr="00F33AD9" w:rsidRDefault="004D62AE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Individuali</w:t>
            </w:r>
          </w:p>
        </w:tc>
      </w:tr>
      <w:tr w:rsidR="004D62AE" w14:paraId="42E15AEE" w14:textId="77777777" w:rsidTr="00FF3B57">
        <w:trPr>
          <w:trHeight w:val="546"/>
        </w:trPr>
        <w:tc>
          <w:tcPr>
            <w:tcW w:w="2268" w:type="dxa"/>
            <w:vMerge/>
          </w:tcPr>
          <w:p w14:paraId="4C44087C" w14:textId="77777777" w:rsidR="004D62AE" w:rsidRPr="00AD73D9" w:rsidRDefault="004D62AE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69066618" w14:textId="13B8AA1D" w:rsidR="004D62AE" w:rsidRPr="00F33AD9" w:rsidRDefault="004D62AE">
            <w:pPr>
              <w:rPr>
                <w:szCs w:val="24"/>
              </w:rPr>
            </w:pPr>
            <w:r w:rsidRPr="00F33AD9">
              <w:rPr>
                <w:szCs w:val="24"/>
              </w:rPr>
              <w:t>3. Pirminis kiaušidžių nepakankamumas</w:t>
            </w:r>
          </w:p>
        </w:tc>
        <w:tc>
          <w:tcPr>
            <w:tcW w:w="1285" w:type="dxa"/>
          </w:tcPr>
          <w:p w14:paraId="358799E2" w14:textId="688A2DBE" w:rsidR="004D62AE" w:rsidRPr="00F33AD9" w:rsidRDefault="004D62AE">
            <w:pPr>
              <w:jc w:val="center"/>
              <w:rPr>
                <w:szCs w:val="24"/>
              </w:rPr>
            </w:pPr>
            <w:r w:rsidRPr="00F33AD9">
              <w:rPr>
                <w:color w:val="000000"/>
                <w:szCs w:val="24"/>
              </w:rPr>
              <w:t>E28.3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14:paraId="2E2753E9" w14:textId="120F2DAF" w:rsidR="004D62AE" w:rsidRPr="00F33AD9" w:rsidRDefault="004D62AE">
            <w:pPr>
              <w:jc w:val="center"/>
              <w:rPr>
                <w:strike/>
                <w:szCs w:val="24"/>
              </w:rPr>
            </w:pPr>
            <w:r w:rsidRPr="00A83ADB">
              <w:rPr>
                <w:szCs w:val="24"/>
                <w:lang w:val="pt-BR"/>
              </w:rPr>
              <w:t>Kas 6</w:t>
            </w:r>
            <w:r w:rsidR="00A65A37" w:rsidRPr="00F33AD9">
              <w:rPr>
                <w:szCs w:val="24"/>
              </w:rPr>
              <w:t>–</w:t>
            </w:r>
            <w:r w:rsidRPr="00A83ADB">
              <w:rPr>
                <w:szCs w:val="24"/>
                <w:lang w:val="pt-BR"/>
              </w:rPr>
              <w:t>12 m</w:t>
            </w:r>
            <w:r w:rsidRPr="00F33AD9">
              <w:rPr>
                <w:szCs w:val="24"/>
              </w:rPr>
              <w:t>ėn., priklausomai nuo ligos eigos</w:t>
            </w:r>
          </w:p>
        </w:tc>
        <w:tc>
          <w:tcPr>
            <w:tcW w:w="2835" w:type="dxa"/>
          </w:tcPr>
          <w:p w14:paraId="35CADF32" w14:textId="17423220" w:rsidR="004D62AE" w:rsidRPr="00F33AD9" w:rsidRDefault="004D62AE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Individuali</w:t>
            </w:r>
          </w:p>
        </w:tc>
      </w:tr>
      <w:tr w:rsidR="004D62AE" w14:paraId="09477B35" w14:textId="77777777" w:rsidTr="00C40823">
        <w:trPr>
          <w:trHeight w:val="768"/>
        </w:trPr>
        <w:tc>
          <w:tcPr>
            <w:tcW w:w="2268" w:type="dxa"/>
            <w:vMerge/>
          </w:tcPr>
          <w:p w14:paraId="4A9D9603" w14:textId="77777777" w:rsidR="004D62AE" w:rsidRPr="00AD73D9" w:rsidRDefault="004D62AE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1A90BBF2" w14:textId="2135475D" w:rsidR="004D62AE" w:rsidRPr="00F33AD9" w:rsidRDefault="004D62AE">
            <w:pPr>
              <w:rPr>
                <w:szCs w:val="24"/>
              </w:rPr>
            </w:pPr>
            <w:r w:rsidRPr="00F33AD9">
              <w:rPr>
                <w:szCs w:val="24"/>
              </w:rPr>
              <w:t>4. Kiaušidžių funkcijos nepakankamumas, išsivystęs po procedūros</w:t>
            </w:r>
          </w:p>
        </w:tc>
        <w:tc>
          <w:tcPr>
            <w:tcW w:w="1285" w:type="dxa"/>
          </w:tcPr>
          <w:p w14:paraId="3D86F800" w14:textId="50FA3160" w:rsidR="004D62AE" w:rsidRPr="00F33AD9" w:rsidRDefault="004D62AE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E89.4</w:t>
            </w:r>
          </w:p>
        </w:tc>
        <w:tc>
          <w:tcPr>
            <w:tcW w:w="3543" w:type="dxa"/>
            <w:tcBorders>
              <w:bottom w:val="single" w:sz="4" w:space="0" w:color="auto"/>
            </w:tcBorders>
          </w:tcPr>
          <w:p w14:paraId="7DE4DD9B" w14:textId="6B584081" w:rsidR="004D62AE" w:rsidRPr="00F33AD9" w:rsidRDefault="004D62AE" w:rsidP="00891D2E">
            <w:pPr>
              <w:jc w:val="center"/>
              <w:rPr>
                <w:szCs w:val="24"/>
              </w:rPr>
            </w:pPr>
            <w:r w:rsidRPr="00A83ADB">
              <w:rPr>
                <w:szCs w:val="24"/>
                <w:lang w:val="pt-BR"/>
              </w:rPr>
              <w:t>Kas 6</w:t>
            </w:r>
            <w:r w:rsidR="00A65A37" w:rsidRPr="00F33AD9">
              <w:rPr>
                <w:szCs w:val="24"/>
              </w:rPr>
              <w:t>–</w:t>
            </w:r>
            <w:r w:rsidRPr="00A83ADB">
              <w:rPr>
                <w:szCs w:val="24"/>
                <w:lang w:val="pt-BR"/>
              </w:rPr>
              <w:t>12 m</w:t>
            </w:r>
            <w:r w:rsidRPr="00F33AD9">
              <w:rPr>
                <w:szCs w:val="24"/>
              </w:rPr>
              <w:t>ėn., priklausomai nuo ligos eigos</w:t>
            </w:r>
          </w:p>
        </w:tc>
        <w:tc>
          <w:tcPr>
            <w:tcW w:w="2835" w:type="dxa"/>
          </w:tcPr>
          <w:p w14:paraId="501679B2" w14:textId="6189BF34" w:rsidR="004D62AE" w:rsidRPr="00F33AD9" w:rsidRDefault="004D62AE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Individuali</w:t>
            </w:r>
          </w:p>
        </w:tc>
      </w:tr>
      <w:tr w:rsidR="004D62AE" w14:paraId="650F2889" w14:textId="77777777" w:rsidTr="00CF41A8">
        <w:trPr>
          <w:trHeight w:val="622"/>
        </w:trPr>
        <w:tc>
          <w:tcPr>
            <w:tcW w:w="2268" w:type="dxa"/>
            <w:vMerge/>
          </w:tcPr>
          <w:p w14:paraId="638EED80" w14:textId="77777777" w:rsidR="004D62AE" w:rsidRPr="00AD73D9" w:rsidRDefault="004D62AE" w:rsidP="00AC4F02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7D3A4201" w14:textId="4E3D9813" w:rsidR="004D62AE" w:rsidRPr="00F33AD9" w:rsidRDefault="004D62AE" w:rsidP="00AC4F02">
            <w:pPr>
              <w:rPr>
                <w:szCs w:val="24"/>
                <w:lang w:eastAsia="lt-LT"/>
              </w:rPr>
            </w:pPr>
            <w:r w:rsidRPr="00F33AD9">
              <w:rPr>
                <w:szCs w:val="24"/>
                <w:lang w:eastAsia="lt-LT"/>
              </w:rPr>
              <w:t>5. Gimdos endometriozė</w:t>
            </w:r>
          </w:p>
        </w:tc>
        <w:tc>
          <w:tcPr>
            <w:tcW w:w="128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031FE4" w14:textId="0175829C" w:rsidR="004D62AE" w:rsidRPr="00F33AD9" w:rsidRDefault="004D62AE" w:rsidP="00AC4F02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N80.0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14:paraId="75EB4DA9" w14:textId="33AF7BF7" w:rsidR="004D62AE" w:rsidRPr="00F33AD9" w:rsidRDefault="004D62AE" w:rsidP="00F33AD9">
            <w:pPr>
              <w:jc w:val="center"/>
              <w:rPr>
                <w:color w:val="000000"/>
                <w:szCs w:val="24"/>
              </w:rPr>
            </w:pPr>
            <w:r w:rsidRPr="00A83ADB">
              <w:rPr>
                <w:szCs w:val="24"/>
                <w:lang w:val="pt-BR"/>
              </w:rPr>
              <w:t>Kas 6</w:t>
            </w:r>
            <w:r w:rsidR="00A65A37" w:rsidRPr="00F33AD9">
              <w:rPr>
                <w:szCs w:val="24"/>
              </w:rPr>
              <w:t>–</w:t>
            </w:r>
            <w:r w:rsidRPr="00A83ADB">
              <w:rPr>
                <w:szCs w:val="24"/>
                <w:lang w:val="pt-BR"/>
              </w:rPr>
              <w:t>12 m</w:t>
            </w:r>
            <w:r w:rsidRPr="00F33AD9">
              <w:rPr>
                <w:szCs w:val="24"/>
              </w:rPr>
              <w:t>ėn., priklausomai nuo ligos eigos</w:t>
            </w:r>
          </w:p>
        </w:tc>
        <w:tc>
          <w:tcPr>
            <w:tcW w:w="2835" w:type="dxa"/>
          </w:tcPr>
          <w:p w14:paraId="5F0F3272" w14:textId="7C7915F6" w:rsidR="004D62AE" w:rsidRPr="00F33AD9" w:rsidRDefault="004D62AE" w:rsidP="00AC4F02">
            <w:pPr>
              <w:widowControl w:val="0"/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Individuali</w:t>
            </w:r>
          </w:p>
        </w:tc>
      </w:tr>
      <w:tr w:rsidR="004D62AE" w14:paraId="201CC7DA" w14:textId="77777777" w:rsidTr="00FF3B57">
        <w:trPr>
          <w:trHeight w:val="505"/>
        </w:trPr>
        <w:tc>
          <w:tcPr>
            <w:tcW w:w="2268" w:type="dxa"/>
            <w:vMerge/>
          </w:tcPr>
          <w:p w14:paraId="7726F4A0" w14:textId="77777777" w:rsidR="004D62AE" w:rsidRPr="00AD73D9" w:rsidRDefault="004D62AE" w:rsidP="00AC4F02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2C838B12" w14:textId="131415C0" w:rsidR="004D62AE" w:rsidRPr="00F33AD9" w:rsidRDefault="004D62AE" w:rsidP="00C378E4">
            <w:pPr>
              <w:shd w:val="clear" w:color="auto" w:fill="FFFFFF"/>
              <w:rPr>
                <w:szCs w:val="24"/>
                <w:lang w:eastAsia="lt-LT"/>
              </w:rPr>
            </w:pPr>
            <w:r w:rsidRPr="00F33AD9">
              <w:rPr>
                <w:color w:val="000000"/>
                <w:szCs w:val="24"/>
                <w:lang w:eastAsia="lt-LT"/>
              </w:rPr>
              <w:t>6. Kiaušidės endometriozė</w:t>
            </w:r>
          </w:p>
        </w:tc>
        <w:tc>
          <w:tcPr>
            <w:tcW w:w="128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D7B0F93" w14:textId="32BD23E4" w:rsidR="004D62AE" w:rsidRPr="00F33AD9" w:rsidRDefault="004D62AE" w:rsidP="00AC4F02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N80.1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</w:tcPr>
          <w:p w14:paraId="051152AC" w14:textId="6E338A2B" w:rsidR="004D62AE" w:rsidRPr="00F33AD9" w:rsidRDefault="004D62AE" w:rsidP="00C40823">
            <w:pPr>
              <w:jc w:val="center"/>
              <w:rPr>
                <w:strike/>
                <w:szCs w:val="24"/>
              </w:rPr>
            </w:pPr>
            <w:r w:rsidRPr="00A83ADB">
              <w:rPr>
                <w:szCs w:val="24"/>
                <w:lang w:val="pt-BR"/>
              </w:rPr>
              <w:t>Kas 3</w:t>
            </w:r>
            <w:r w:rsidR="00A65A37" w:rsidRPr="00F33AD9">
              <w:rPr>
                <w:szCs w:val="24"/>
              </w:rPr>
              <w:t>–</w:t>
            </w:r>
            <w:r w:rsidRPr="00A83ADB">
              <w:rPr>
                <w:szCs w:val="24"/>
                <w:lang w:val="pt-BR"/>
              </w:rPr>
              <w:t>12 m</w:t>
            </w:r>
            <w:r w:rsidRPr="00F33AD9">
              <w:rPr>
                <w:szCs w:val="24"/>
              </w:rPr>
              <w:t>ėn., priklausomai nuo ligos eigos</w:t>
            </w:r>
          </w:p>
        </w:tc>
        <w:tc>
          <w:tcPr>
            <w:tcW w:w="2835" w:type="dxa"/>
          </w:tcPr>
          <w:p w14:paraId="049D42EA" w14:textId="2D11EDC5" w:rsidR="004D62AE" w:rsidRPr="00F33AD9" w:rsidRDefault="004D62AE" w:rsidP="00AC4F02">
            <w:pPr>
              <w:widowControl w:val="0"/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Individuali</w:t>
            </w:r>
          </w:p>
        </w:tc>
      </w:tr>
      <w:tr w:rsidR="004D62AE" w14:paraId="3DB70978" w14:textId="77777777" w:rsidTr="00FF3B57">
        <w:trPr>
          <w:trHeight w:val="622"/>
        </w:trPr>
        <w:tc>
          <w:tcPr>
            <w:tcW w:w="2268" w:type="dxa"/>
            <w:vMerge/>
          </w:tcPr>
          <w:p w14:paraId="4E1F6F1A" w14:textId="77777777" w:rsidR="004D62AE" w:rsidRPr="00AD73D9" w:rsidRDefault="004D62AE" w:rsidP="00AC4F02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26F61B0E" w14:textId="1D4D531F" w:rsidR="004D62AE" w:rsidRPr="00F33AD9" w:rsidRDefault="004D62AE" w:rsidP="00AC4F02">
            <w:pPr>
              <w:rPr>
                <w:color w:val="000000"/>
                <w:szCs w:val="24"/>
              </w:rPr>
            </w:pPr>
            <w:r w:rsidRPr="00F33AD9">
              <w:rPr>
                <w:szCs w:val="24"/>
                <w:lang w:eastAsia="lt-LT"/>
              </w:rPr>
              <w:t xml:space="preserve">7. </w:t>
            </w:r>
            <w:r w:rsidRPr="00F33AD9">
              <w:rPr>
                <w:color w:val="000000"/>
                <w:szCs w:val="24"/>
              </w:rPr>
              <w:t>Kita ir nepatikslinta kiaušidės cista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89D0F" w14:textId="412AC469" w:rsidR="004D62AE" w:rsidRPr="00F33AD9" w:rsidRDefault="004D62AE" w:rsidP="00AC4F02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N83.2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102E3267" w14:textId="4A4892D9" w:rsidR="004D62AE" w:rsidRPr="00F33AD9" w:rsidRDefault="004D62AE" w:rsidP="00AC4F02">
            <w:pPr>
              <w:jc w:val="center"/>
              <w:rPr>
                <w:strike/>
                <w:color w:val="000000"/>
                <w:szCs w:val="24"/>
              </w:rPr>
            </w:pPr>
            <w:r w:rsidRPr="00A83ADB">
              <w:rPr>
                <w:szCs w:val="24"/>
              </w:rPr>
              <w:t>Nustačius pirm</w:t>
            </w:r>
            <w:r w:rsidRPr="00F33AD9">
              <w:rPr>
                <w:szCs w:val="24"/>
              </w:rPr>
              <w:t xml:space="preserve">ą kartą – po </w:t>
            </w:r>
            <w:r w:rsidRPr="00A83ADB">
              <w:rPr>
                <w:szCs w:val="24"/>
              </w:rPr>
              <w:t xml:space="preserve">3 </w:t>
            </w:r>
            <w:r w:rsidRPr="00F33AD9">
              <w:rPr>
                <w:szCs w:val="24"/>
              </w:rPr>
              <w:t xml:space="preserve">mėn., vėliau </w:t>
            </w:r>
            <w:r w:rsidR="00034C2F">
              <w:rPr>
                <w:szCs w:val="24"/>
              </w:rPr>
              <w:t>–</w:t>
            </w:r>
            <w:r w:rsidRPr="00F33AD9">
              <w:rPr>
                <w:szCs w:val="24"/>
              </w:rPr>
              <w:t xml:space="preserve"> k</w:t>
            </w:r>
            <w:r w:rsidRPr="00A83ADB">
              <w:rPr>
                <w:szCs w:val="24"/>
              </w:rPr>
              <w:t>as 6</w:t>
            </w:r>
            <w:r w:rsidR="00A65A37" w:rsidRPr="00F33AD9">
              <w:rPr>
                <w:szCs w:val="24"/>
              </w:rPr>
              <w:t>–</w:t>
            </w:r>
            <w:r w:rsidRPr="00A83ADB">
              <w:rPr>
                <w:szCs w:val="24"/>
              </w:rPr>
              <w:t>12 m</w:t>
            </w:r>
            <w:r w:rsidRPr="00F33AD9">
              <w:rPr>
                <w:szCs w:val="24"/>
              </w:rPr>
              <w:t>ėn., priklausomai nuo ligos eigos</w:t>
            </w:r>
          </w:p>
        </w:tc>
        <w:tc>
          <w:tcPr>
            <w:tcW w:w="2835" w:type="dxa"/>
          </w:tcPr>
          <w:p w14:paraId="575046C0" w14:textId="4C4C8A08" w:rsidR="004D62AE" w:rsidRPr="00F33AD9" w:rsidRDefault="004D62AE" w:rsidP="00AC4F02">
            <w:pPr>
              <w:widowControl w:val="0"/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Individuali</w:t>
            </w:r>
          </w:p>
        </w:tc>
      </w:tr>
      <w:tr w:rsidR="004D62AE" w14:paraId="7D8A2BBA" w14:textId="77777777" w:rsidTr="00CF41A8">
        <w:trPr>
          <w:trHeight w:val="483"/>
        </w:trPr>
        <w:tc>
          <w:tcPr>
            <w:tcW w:w="2268" w:type="dxa"/>
            <w:vMerge/>
          </w:tcPr>
          <w:p w14:paraId="42B83B4D" w14:textId="77777777" w:rsidR="004D62AE" w:rsidRPr="00AD73D9" w:rsidRDefault="004D62AE" w:rsidP="00AC4F02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30C7DE0D" w14:textId="7216649C" w:rsidR="004D62AE" w:rsidRPr="00F33AD9" w:rsidRDefault="004D62AE" w:rsidP="00AC4F02">
            <w:pPr>
              <w:rPr>
                <w:szCs w:val="24"/>
                <w:lang w:val="en-US" w:eastAsia="lt-LT"/>
              </w:rPr>
            </w:pPr>
            <w:r w:rsidRPr="00F33AD9">
              <w:rPr>
                <w:szCs w:val="24"/>
                <w:lang w:eastAsia="lt-LT"/>
              </w:rPr>
              <w:t>8. Gimdos kūno polipas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E9E73D5" w14:textId="670E68F9" w:rsidR="004D62AE" w:rsidRPr="00F33AD9" w:rsidRDefault="004D62AE" w:rsidP="00AC4F02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N84.0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1FCEADCA" w14:textId="5D367927" w:rsidR="004D62AE" w:rsidRPr="00F33AD9" w:rsidRDefault="004D62AE" w:rsidP="00F33AD9">
            <w:pPr>
              <w:jc w:val="center"/>
              <w:rPr>
                <w:strike/>
                <w:color w:val="000000"/>
                <w:szCs w:val="24"/>
              </w:rPr>
            </w:pPr>
            <w:r w:rsidRPr="00A83ADB">
              <w:rPr>
                <w:szCs w:val="24"/>
                <w:lang w:val="pt-BR"/>
              </w:rPr>
              <w:t>Kas 6</w:t>
            </w:r>
            <w:r w:rsidR="00A65A37" w:rsidRPr="00F33AD9">
              <w:rPr>
                <w:szCs w:val="24"/>
              </w:rPr>
              <w:t>–</w:t>
            </w:r>
            <w:r w:rsidRPr="00A83ADB">
              <w:rPr>
                <w:szCs w:val="24"/>
                <w:lang w:val="pt-BR"/>
              </w:rPr>
              <w:t>12 m</w:t>
            </w:r>
            <w:r w:rsidRPr="00F33AD9">
              <w:rPr>
                <w:szCs w:val="24"/>
              </w:rPr>
              <w:t>ėn., priklausomai nuo ligos eigos</w:t>
            </w:r>
          </w:p>
        </w:tc>
        <w:tc>
          <w:tcPr>
            <w:tcW w:w="2835" w:type="dxa"/>
          </w:tcPr>
          <w:p w14:paraId="56EDD827" w14:textId="2A399970" w:rsidR="004D62AE" w:rsidRPr="00F33AD9" w:rsidRDefault="004D62AE" w:rsidP="00AC4F02">
            <w:pPr>
              <w:widowControl w:val="0"/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Individuali</w:t>
            </w:r>
          </w:p>
        </w:tc>
      </w:tr>
      <w:tr w:rsidR="004D62AE" w14:paraId="6CE37555" w14:textId="77777777" w:rsidTr="00FF3B57">
        <w:trPr>
          <w:trHeight w:val="699"/>
        </w:trPr>
        <w:tc>
          <w:tcPr>
            <w:tcW w:w="2268" w:type="dxa"/>
            <w:vMerge/>
          </w:tcPr>
          <w:p w14:paraId="7A2BE678" w14:textId="77777777" w:rsidR="004D62AE" w:rsidRPr="00AD73D9" w:rsidRDefault="004D62AE" w:rsidP="00AC4F02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0135927E" w14:textId="3615C860" w:rsidR="004D62AE" w:rsidRPr="00F33AD9" w:rsidRDefault="004D62AE" w:rsidP="00AC4F02">
            <w:pPr>
              <w:rPr>
                <w:szCs w:val="24"/>
                <w:lang w:eastAsia="lt-LT"/>
              </w:rPr>
            </w:pPr>
            <w:r w:rsidRPr="00F33AD9">
              <w:rPr>
                <w:szCs w:val="24"/>
                <w:lang w:eastAsia="lt-LT"/>
              </w:rPr>
              <w:t xml:space="preserve">9. </w:t>
            </w:r>
            <w:r w:rsidRPr="00F33AD9">
              <w:rPr>
                <w:color w:val="000000"/>
                <w:szCs w:val="24"/>
                <w:shd w:val="clear" w:color="auto" w:fill="FFFFFF"/>
              </w:rPr>
              <w:t>Liaukinė gimdos gleivinės (endometriumo) hiperplazija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199DA" w14:textId="3A3FE8AA" w:rsidR="004D62AE" w:rsidRPr="00F33AD9" w:rsidRDefault="004D62AE" w:rsidP="00AC4F02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N85.0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12B8353D" w14:textId="38069FCE" w:rsidR="004D62AE" w:rsidRPr="00F33AD9" w:rsidRDefault="004D62AE" w:rsidP="00AC4F02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Ne rečiau kaip 2 kartus per metus (tamoksifeno vartojimo metu)</w:t>
            </w:r>
          </w:p>
        </w:tc>
        <w:tc>
          <w:tcPr>
            <w:tcW w:w="2835" w:type="dxa"/>
          </w:tcPr>
          <w:p w14:paraId="3FDF1989" w14:textId="2DFF94A6" w:rsidR="004D62AE" w:rsidRPr="00F33AD9" w:rsidRDefault="004D62AE" w:rsidP="00AC4F02">
            <w:pPr>
              <w:widowControl w:val="0"/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Individuali</w:t>
            </w:r>
          </w:p>
        </w:tc>
      </w:tr>
      <w:tr w:rsidR="004D62AE" w14:paraId="63C884B3" w14:textId="77777777" w:rsidTr="00FF3B57">
        <w:trPr>
          <w:trHeight w:val="486"/>
        </w:trPr>
        <w:tc>
          <w:tcPr>
            <w:tcW w:w="2268" w:type="dxa"/>
            <w:vMerge/>
          </w:tcPr>
          <w:p w14:paraId="59472C51" w14:textId="77777777" w:rsidR="004D62AE" w:rsidRPr="00AD73D9" w:rsidRDefault="004D62AE" w:rsidP="00AC4F02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1A7BFAFE" w14:textId="4204DA2C" w:rsidR="004D62AE" w:rsidRPr="00F33AD9" w:rsidRDefault="004D62AE" w:rsidP="00AC4F02">
            <w:pPr>
              <w:rPr>
                <w:szCs w:val="24"/>
                <w:lang w:eastAsia="lt-LT"/>
              </w:rPr>
            </w:pPr>
            <w:r w:rsidRPr="00F33AD9">
              <w:rPr>
                <w:color w:val="000000"/>
                <w:szCs w:val="24"/>
                <w:shd w:val="clear" w:color="auto" w:fill="FFFFFF"/>
              </w:rPr>
              <w:t>10. Gimdos kaklelio displazija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1589467" w14:textId="156009DF" w:rsidR="004D62AE" w:rsidRPr="00F33AD9" w:rsidRDefault="004D62AE" w:rsidP="00AC4F02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N87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5E41FAC0" w14:textId="0DD2C3B5" w:rsidR="004D62AE" w:rsidRPr="00F33AD9" w:rsidRDefault="004D62AE" w:rsidP="00F33AD9">
            <w:pPr>
              <w:jc w:val="center"/>
              <w:rPr>
                <w:color w:val="000000"/>
                <w:szCs w:val="24"/>
              </w:rPr>
            </w:pPr>
            <w:r w:rsidRPr="00A83ADB">
              <w:rPr>
                <w:szCs w:val="24"/>
                <w:lang w:val="pt-BR"/>
              </w:rPr>
              <w:t>Kas 6</w:t>
            </w:r>
            <w:r w:rsidR="00A65A37" w:rsidRPr="00F33AD9">
              <w:rPr>
                <w:szCs w:val="24"/>
              </w:rPr>
              <w:t>–</w:t>
            </w:r>
            <w:r w:rsidRPr="00A83ADB">
              <w:rPr>
                <w:szCs w:val="24"/>
                <w:lang w:val="pt-BR"/>
              </w:rPr>
              <w:t>12 m</w:t>
            </w:r>
            <w:r w:rsidRPr="00F33AD9">
              <w:rPr>
                <w:szCs w:val="24"/>
              </w:rPr>
              <w:t>ėn., priklausomai nuo ligos eigos</w:t>
            </w:r>
          </w:p>
        </w:tc>
        <w:tc>
          <w:tcPr>
            <w:tcW w:w="2835" w:type="dxa"/>
          </w:tcPr>
          <w:p w14:paraId="243D6E98" w14:textId="49CB34B4" w:rsidR="004D62AE" w:rsidRPr="00F33AD9" w:rsidRDefault="004D62AE" w:rsidP="00AC4F02">
            <w:pPr>
              <w:widowControl w:val="0"/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Individuali</w:t>
            </w:r>
          </w:p>
        </w:tc>
      </w:tr>
      <w:tr w:rsidR="004D62AE" w14:paraId="7272B292" w14:textId="77777777" w:rsidTr="00FF3B57">
        <w:trPr>
          <w:trHeight w:val="486"/>
        </w:trPr>
        <w:tc>
          <w:tcPr>
            <w:tcW w:w="2268" w:type="dxa"/>
            <w:vMerge/>
          </w:tcPr>
          <w:p w14:paraId="1D73A237" w14:textId="77777777" w:rsidR="004D62AE" w:rsidRPr="00AD73D9" w:rsidRDefault="004D62AE" w:rsidP="00AC4F02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7822E17B" w14:textId="3B7B1FDD" w:rsidR="004D62AE" w:rsidRPr="00F33AD9" w:rsidRDefault="004D62AE" w:rsidP="00AC4F02">
            <w:pPr>
              <w:rPr>
                <w:color w:val="000000"/>
                <w:szCs w:val="24"/>
                <w:shd w:val="clear" w:color="auto" w:fill="FFFFFF"/>
              </w:rPr>
            </w:pPr>
            <w:r w:rsidRPr="00F33AD9">
              <w:rPr>
                <w:color w:val="000000"/>
                <w:szCs w:val="24"/>
                <w:shd w:val="clear" w:color="auto" w:fill="FFFFFF"/>
              </w:rPr>
              <w:t xml:space="preserve">11. </w:t>
            </w:r>
            <w:r w:rsidRPr="00F33AD9">
              <w:rPr>
                <w:color w:val="000000"/>
                <w:szCs w:val="24"/>
                <w:shd w:val="clear" w:color="auto" w:fill="FFFFFF"/>
                <w:lang w:val="en-US"/>
              </w:rPr>
              <w:t xml:space="preserve">Cukrinis </w:t>
            </w:r>
            <w:r w:rsidRPr="00F33AD9">
              <w:rPr>
                <w:color w:val="000000"/>
                <w:szCs w:val="24"/>
                <w:shd w:val="clear" w:color="auto" w:fill="FFFFFF"/>
              </w:rPr>
              <w:t>diabetas nėštumo laikotarpiu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D313327" w14:textId="01D42496" w:rsidR="004D62AE" w:rsidRPr="00F33AD9" w:rsidRDefault="004D62AE" w:rsidP="00AC4F02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O24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13844898" w14:textId="66A23E04" w:rsidR="004D62AE" w:rsidRPr="00F33AD9" w:rsidRDefault="004D62AE" w:rsidP="00E2153B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Pagal poreikį</w:t>
            </w:r>
          </w:p>
        </w:tc>
        <w:tc>
          <w:tcPr>
            <w:tcW w:w="2835" w:type="dxa"/>
          </w:tcPr>
          <w:p w14:paraId="54E1B893" w14:textId="1945D2F6" w:rsidR="004D62AE" w:rsidRPr="00F33AD9" w:rsidRDefault="004D62AE" w:rsidP="00AC4F02">
            <w:pPr>
              <w:widowControl w:val="0"/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 xml:space="preserve">Nėštumo laikotarpiu </w:t>
            </w:r>
          </w:p>
        </w:tc>
      </w:tr>
      <w:tr w:rsidR="004D62AE" w14:paraId="36595866" w14:textId="77777777" w:rsidTr="00FF3B57">
        <w:trPr>
          <w:trHeight w:val="486"/>
        </w:trPr>
        <w:tc>
          <w:tcPr>
            <w:tcW w:w="2268" w:type="dxa"/>
            <w:vMerge/>
          </w:tcPr>
          <w:p w14:paraId="7C774E2E" w14:textId="77777777" w:rsidR="004D62AE" w:rsidRPr="00AD73D9" w:rsidRDefault="004D62AE" w:rsidP="00A66728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07FF311A" w14:textId="715B6301" w:rsidR="004D62AE" w:rsidRPr="00F33AD9" w:rsidRDefault="004D62AE" w:rsidP="00A66728">
            <w:pPr>
              <w:rPr>
                <w:color w:val="000000"/>
                <w:szCs w:val="24"/>
                <w:shd w:val="clear" w:color="auto" w:fill="FFFFFF"/>
              </w:rPr>
            </w:pPr>
            <w:r w:rsidRPr="00F33AD9">
              <w:rPr>
                <w:color w:val="000000"/>
                <w:szCs w:val="24"/>
                <w:shd w:val="clear" w:color="auto" w:fill="FFFFFF"/>
              </w:rPr>
              <w:t>12. Nenormalūs motinos patikrinimo prieš gimdymą rezultatai (vaisiaus raidos ydos)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0B659F" w14:textId="7977C2EC" w:rsidR="004D62AE" w:rsidRPr="00F33AD9" w:rsidRDefault="004D62AE" w:rsidP="00A66728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O28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244660ED" w14:textId="52AD61BA" w:rsidR="004D62AE" w:rsidRPr="00F33AD9" w:rsidRDefault="004D62AE" w:rsidP="00A66728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Pagal poreikį</w:t>
            </w:r>
          </w:p>
        </w:tc>
        <w:tc>
          <w:tcPr>
            <w:tcW w:w="2835" w:type="dxa"/>
          </w:tcPr>
          <w:p w14:paraId="3B01279C" w14:textId="458B04E9" w:rsidR="004D62AE" w:rsidRPr="00F33AD9" w:rsidRDefault="004D62AE" w:rsidP="00A66728">
            <w:pPr>
              <w:widowControl w:val="0"/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 xml:space="preserve">Nėštumo laikotarpiu </w:t>
            </w:r>
          </w:p>
        </w:tc>
      </w:tr>
      <w:tr w:rsidR="004D62AE" w14:paraId="55968082" w14:textId="77777777" w:rsidTr="00FF3B57">
        <w:trPr>
          <w:trHeight w:val="486"/>
        </w:trPr>
        <w:tc>
          <w:tcPr>
            <w:tcW w:w="2268" w:type="dxa"/>
            <w:vMerge/>
          </w:tcPr>
          <w:p w14:paraId="71298912" w14:textId="77777777" w:rsidR="004D62AE" w:rsidRPr="00AD73D9" w:rsidRDefault="004D62AE" w:rsidP="00A66728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54D57F72" w14:textId="77777777" w:rsidR="000947FB" w:rsidRDefault="004D62AE" w:rsidP="00A66728">
            <w:pPr>
              <w:rPr>
                <w:color w:val="000000"/>
                <w:szCs w:val="24"/>
                <w:shd w:val="clear" w:color="auto" w:fill="FFFFFF"/>
              </w:rPr>
            </w:pPr>
            <w:r w:rsidRPr="00F33AD9">
              <w:rPr>
                <w:color w:val="000000"/>
                <w:szCs w:val="24"/>
                <w:shd w:val="clear" w:color="auto" w:fill="FFFFFF"/>
              </w:rPr>
              <w:t>13. Daugiavaisis nėštumas</w:t>
            </w:r>
          </w:p>
          <w:p w14:paraId="617C65FB" w14:textId="4ACFCBFD" w:rsidR="004D62AE" w:rsidRPr="00F33AD9" w:rsidRDefault="004D62AE" w:rsidP="00A66728">
            <w:pPr>
              <w:rPr>
                <w:color w:val="000000"/>
                <w:szCs w:val="24"/>
                <w:shd w:val="clear" w:color="auto" w:fill="FFFFFF"/>
              </w:rPr>
            </w:pPr>
            <w:r w:rsidRPr="00F33AD9">
              <w:rPr>
                <w:color w:val="000000"/>
                <w:szCs w:val="24"/>
                <w:shd w:val="clear" w:color="auto" w:fill="FFFFFF"/>
              </w:rPr>
              <w:t>Specifinės daugiavaisio nėštumo komplikacijos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C61447E" w14:textId="347847B4" w:rsidR="004D62AE" w:rsidRPr="00F33AD9" w:rsidRDefault="004D62AE" w:rsidP="00A66728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O30, O31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3A8D8EB5" w14:textId="45233147" w:rsidR="004D62AE" w:rsidRPr="00F33AD9" w:rsidRDefault="004D62AE" w:rsidP="00A66728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Pagal poreikį</w:t>
            </w:r>
          </w:p>
        </w:tc>
        <w:tc>
          <w:tcPr>
            <w:tcW w:w="2835" w:type="dxa"/>
          </w:tcPr>
          <w:p w14:paraId="63A8962F" w14:textId="01483172" w:rsidR="004D62AE" w:rsidRPr="00F33AD9" w:rsidRDefault="004D62AE" w:rsidP="00A66728">
            <w:pPr>
              <w:widowControl w:val="0"/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 xml:space="preserve">Nėštumo laikotarpiu </w:t>
            </w:r>
          </w:p>
        </w:tc>
      </w:tr>
      <w:tr w:rsidR="004D62AE" w14:paraId="32F724D2" w14:textId="77777777" w:rsidTr="00FF3B57">
        <w:trPr>
          <w:trHeight w:val="486"/>
        </w:trPr>
        <w:tc>
          <w:tcPr>
            <w:tcW w:w="2268" w:type="dxa"/>
            <w:vMerge/>
          </w:tcPr>
          <w:p w14:paraId="1C6C2EA6" w14:textId="77777777" w:rsidR="004D62AE" w:rsidRPr="00AD73D9" w:rsidRDefault="004D62AE" w:rsidP="00A66728">
            <w:pPr>
              <w:rPr>
                <w:szCs w:val="24"/>
              </w:rPr>
            </w:pPr>
          </w:p>
        </w:tc>
        <w:tc>
          <w:tcPr>
            <w:tcW w:w="3818" w:type="dxa"/>
          </w:tcPr>
          <w:p w14:paraId="7D465EAF" w14:textId="482EAB5D" w:rsidR="004D62AE" w:rsidRPr="00F33AD9" w:rsidRDefault="004D62AE" w:rsidP="00A66728">
            <w:pPr>
              <w:rPr>
                <w:color w:val="000000"/>
                <w:szCs w:val="24"/>
                <w:shd w:val="clear" w:color="auto" w:fill="FFFFFF"/>
              </w:rPr>
            </w:pPr>
            <w:r w:rsidRPr="00F33AD9">
              <w:rPr>
                <w:color w:val="000000"/>
                <w:szCs w:val="24"/>
                <w:shd w:val="clear" w:color="auto" w:fill="FFFFFF"/>
              </w:rPr>
              <w:t>14.</w:t>
            </w:r>
            <w:r w:rsidRPr="00F33AD9">
              <w:rPr>
                <w:rFonts w:ascii="Verdana" w:hAnsi="Verdana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r w:rsidRPr="00F33AD9">
              <w:rPr>
                <w:color w:val="000000"/>
                <w:szCs w:val="24"/>
                <w:shd w:val="clear" w:color="auto" w:fill="FFFFFF"/>
              </w:rPr>
              <w:t>Nėščiosios priežiūra dėl nepakankamo vaisiaus augimo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FAB4B40" w14:textId="1C12B055" w:rsidR="004D62AE" w:rsidRPr="00F33AD9" w:rsidRDefault="004D62AE" w:rsidP="00A66728">
            <w:pPr>
              <w:jc w:val="center"/>
              <w:rPr>
                <w:color w:val="000000"/>
                <w:szCs w:val="24"/>
              </w:rPr>
            </w:pPr>
            <w:r w:rsidRPr="00F33AD9">
              <w:rPr>
                <w:color w:val="000000"/>
                <w:szCs w:val="24"/>
              </w:rPr>
              <w:t>O36.5</w:t>
            </w:r>
          </w:p>
        </w:tc>
        <w:tc>
          <w:tcPr>
            <w:tcW w:w="3543" w:type="dxa"/>
            <w:tcBorders>
              <w:left w:val="single" w:sz="4" w:space="0" w:color="auto"/>
            </w:tcBorders>
          </w:tcPr>
          <w:p w14:paraId="39728A7A" w14:textId="4E36721B" w:rsidR="004D62AE" w:rsidRPr="00F33AD9" w:rsidRDefault="004D62AE" w:rsidP="00A66728">
            <w:pPr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>Pagal poreikį</w:t>
            </w:r>
          </w:p>
        </w:tc>
        <w:tc>
          <w:tcPr>
            <w:tcW w:w="2835" w:type="dxa"/>
          </w:tcPr>
          <w:p w14:paraId="7A3734F2" w14:textId="499D8AE0" w:rsidR="004D62AE" w:rsidRPr="00F33AD9" w:rsidRDefault="004D62AE" w:rsidP="00A66728">
            <w:pPr>
              <w:widowControl w:val="0"/>
              <w:jc w:val="center"/>
              <w:rPr>
                <w:szCs w:val="24"/>
              </w:rPr>
            </w:pPr>
            <w:r w:rsidRPr="00F33AD9">
              <w:rPr>
                <w:szCs w:val="24"/>
              </w:rPr>
              <w:t xml:space="preserve">Nėštumo laikotarpiu </w:t>
            </w:r>
          </w:p>
        </w:tc>
      </w:tr>
    </w:tbl>
    <w:p w14:paraId="662E3664" w14:textId="7F2FEEBB" w:rsidR="00E24E75" w:rsidRPr="0030081B" w:rsidRDefault="00E24E75" w:rsidP="00E24E75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C46B2F">
        <w:rPr>
          <w:rFonts w:ascii="Times New Roman" w:hAnsi="Times New Roman"/>
          <w:b/>
          <w:bCs/>
          <w:sz w:val="24"/>
          <w:szCs w:val="24"/>
        </w:rPr>
        <w:t>Pastab</w:t>
      </w:r>
      <w:r>
        <w:rPr>
          <w:rFonts w:ascii="Times New Roman" w:hAnsi="Times New Roman"/>
          <w:b/>
          <w:bCs/>
          <w:sz w:val="24"/>
          <w:szCs w:val="24"/>
        </w:rPr>
        <w:t xml:space="preserve">a. </w:t>
      </w:r>
      <w:r w:rsidRPr="0030081B">
        <w:rPr>
          <w:rFonts w:ascii="Times New Roman" w:hAnsi="Times New Roman"/>
          <w:sz w:val="24"/>
          <w:szCs w:val="24"/>
        </w:rPr>
        <w:t>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657AA61B" w14:textId="77777777" w:rsidR="00E415A2" w:rsidRDefault="00E415A2">
      <w:pPr>
        <w:rPr>
          <w:bCs/>
          <w:szCs w:val="24"/>
          <w:lang w:eastAsia="lt-LT"/>
        </w:rPr>
      </w:pPr>
    </w:p>
    <w:p w14:paraId="2F6BCE97" w14:textId="3BBAF73A" w:rsidR="00E415A2" w:rsidRDefault="00A60D40" w:rsidP="00F96DDB">
      <w:pPr>
        <w:jc w:val="center"/>
        <w:rPr>
          <w:bCs/>
          <w:szCs w:val="24"/>
          <w:lang w:eastAsia="lt-LT"/>
        </w:rPr>
      </w:pPr>
      <w:r>
        <w:rPr>
          <w:bCs/>
          <w:szCs w:val="24"/>
          <w:lang w:eastAsia="lt-LT"/>
        </w:rPr>
        <w:t>–––––––––––––––––</w:t>
      </w:r>
    </w:p>
    <w:sectPr w:rsidR="00E415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993" w:right="737" w:bottom="851" w:left="1418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78253C" w14:textId="77777777" w:rsidR="0033028A" w:rsidRDefault="0033028A">
      <w:r>
        <w:separator/>
      </w:r>
    </w:p>
  </w:endnote>
  <w:endnote w:type="continuationSeparator" w:id="0">
    <w:p w14:paraId="2E8C8E5F" w14:textId="77777777" w:rsidR="0033028A" w:rsidRDefault="003302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B0C08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02A84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2E975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478246" w14:textId="77777777" w:rsidR="0033028A" w:rsidRDefault="0033028A">
      <w:r>
        <w:separator/>
      </w:r>
    </w:p>
  </w:footnote>
  <w:footnote w:type="continuationSeparator" w:id="0">
    <w:p w14:paraId="1856F4E8" w14:textId="77777777" w:rsidR="0033028A" w:rsidRDefault="003302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1F5AD" w14:textId="77777777" w:rsidR="00E415A2" w:rsidRDefault="00A60D40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end"/>
    </w:r>
  </w:p>
  <w:p w14:paraId="5CAA945C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EEEF6" w14:textId="2FDB9674" w:rsidR="00E415A2" w:rsidRDefault="00A60D40"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 w:rsidR="00C52B3B">
      <w:rPr>
        <w:noProof/>
        <w:szCs w:val="24"/>
      </w:rPr>
      <w:t>2</w:t>
    </w:r>
    <w:r>
      <w:rPr>
        <w:szCs w:val="24"/>
      </w:rPr>
      <w:fldChar w:fldCharType="end"/>
    </w:r>
  </w:p>
  <w:p w14:paraId="14620725" w14:textId="77777777" w:rsidR="00E415A2" w:rsidRDefault="00E415A2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033F4" w14:textId="77777777" w:rsidR="00E415A2" w:rsidRDefault="00E415A2">
    <w:pPr>
      <w:tabs>
        <w:tab w:val="center" w:pos="4986"/>
        <w:tab w:val="right" w:pos="99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45F76"/>
    <w:multiLevelType w:val="multilevel"/>
    <w:tmpl w:val="DBACEE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A6A4321"/>
    <w:multiLevelType w:val="hybridMultilevel"/>
    <w:tmpl w:val="E4AE62F2"/>
    <w:lvl w:ilvl="0" w:tplc="89F05F00">
      <w:start w:val="1"/>
      <w:numFmt w:val="decimal"/>
      <w:lvlText w:val="%1."/>
      <w:lvlJc w:val="left"/>
      <w:pPr>
        <w:ind w:left="390" w:hanging="360"/>
      </w:pPr>
      <w:rPr>
        <w:rFonts w:hint="default"/>
        <w:color w:val="000000"/>
      </w:rPr>
    </w:lvl>
    <w:lvl w:ilvl="1" w:tplc="04270019" w:tentative="1">
      <w:start w:val="1"/>
      <w:numFmt w:val="lowerLetter"/>
      <w:lvlText w:val="%2."/>
      <w:lvlJc w:val="left"/>
      <w:pPr>
        <w:ind w:left="1110" w:hanging="360"/>
      </w:pPr>
    </w:lvl>
    <w:lvl w:ilvl="2" w:tplc="0427001B" w:tentative="1">
      <w:start w:val="1"/>
      <w:numFmt w:val="lowerRoman"/>
      <w:lvlText w:val="%3."/>
      <w:lvlJc w:val="right"/>
      <w:pPr>
        <w:ind w:left="1830" w:hanging="180"/>
      </w:pPr>
    </w:lvl>
    <w:lvl w:ilvl="3" w:tplc="0427000F" w:tentative="1">
      <w:start w:val="1"/>
      <w:numFmt w:val="decimal"/>
      <w:lvlText w:val="%4."/>
      <w:lvlJc w:val="left"/>
      <w:pPr>
        <w:ind w:left="2550" w:hanging="360"/>
      </w:pPr>
    </w:lvl>
    <w:lvl w:ilvl="4" w:tplc="04270019" w:tentative="1">
      <w:start w:val="1"/>
      <w:numFmt w:val="lowerLetter"/>
      <w:lvlText w:val="%5."/>
      <w:lvlJc w:val="left"/>
      <w:pPr>
        <w:ind w:left="3270" w:hanging="360"/>
      </w:pPr>
    </w:lvl>
    <w:lvl w:ilvl="5" w:tplc="0427001B" w:tentative="1">
      <w:start w:val="1"/>
      <w:numFmt w:val="lowerRoman"/>
      <w:lvlText w:val="%6."/>
      <w:lvlJc w:val="right"/>
      <w:pPr>
        <w:ind w:left="3990" w:hanging="180"/>
      </w:pPr>
    </w:lvl>
    <w:lvl w:ilvl="6" w:tplc="0427000F" w:tentative="1">
      <w:start w:val="1"/>
      <w:numFmt w:val="decimal"/>
      <w:lvlText w:val="%7."/>
      <w:lvlJc w:val="left"/>
      <w:pPr>
        <w:ind w:left="4710" w:hanging="360"/>
      </w:pPr>
    </w:lvl>
    <w:lvl w:ilvl="7" w:tplc="04270019" w:tentative="1">
      <w:start w:val="1"/>
      <w:numFmt w:val="lowerLetter"/>
      <w:lvlText w:val="%8."/>
      <w:lvlJc w:val="left"/>
      <w:pPr>
        <w:ind w:left="5430" w:hanging="360"/>
      </w:pPr>
    </w:lvl>
    <w:lvl w:ilvl="8" w:tplc="0427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 w15:restartNumberingAfterBreak="0">
    <w:nsid w:val="0BD63C6D"/>
    <w:multiLevelType w:val="hybridMultilevel"/>
    <w:tmpl w:val="5E204E3A"/>
    <w:lvl w:ilvl="0" w:tplc="0864254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55296C"/>
    <w:multiLevelType w:val="hybridMultilevel"/>
    <w:tmpl w:val="B19A01CC"/>
    <w:lvl w:ilvl="0" w:tplc="B268D0F4">
      <w:start w:val="1"/>
      <w:numFmt w:val="decimal"/>
      <w:lvlText w:val="%1."/>
      <w:lvlJc w:val="left"/>
      <w:pPr>
        <w:ind w:left="531" w:hanging="360"/>
      </w:pPr>
      <w:rPr>
        <w:rFonts w:hint="default"/>
        <w:color w:val="000000"/>
      </w:rPr>
    </w:lvl>
    <w:lvl w:ilvl="1" w:tplc="04270019" w:tentative="1">
      <w:start w:val="1"/>
      <w:numFmt w:val="lowerLetter"/>
      <w:lvlText w:val="%2."/>
      <w:lvlJc w:val="left"/>
      <w:pPr>
        <w:ind w:left="1251" w:hanging="360"/>
      </w:pPr>
    </w:lvl>
    <w:lvl w:ilvl="2" w:tplc="0427001B" w:tentative="1">
      <w:start w:val="1"/>
      <w:numFmt w:val="lowerRoman"/>
      <w:lvlText w:val="%3."/>
      <w:lvlJc w:val="right"/>
      <w:pPr>
        <w:ind w:left="1971" w:hanging="180"/>
      </w:pPr>
    </w:lvl>
    <w:lvl w:ilvl="3" w:tplc="0427000F" w:tentative="1">
      <w:start w:val="1"/>
      <w:numFmt w:val="decimal"/>
      <w:lvlText w:val="%4."/>
      <w:lvlJc w:val="left"/>
      <w:pPr>
        <w:ind w:left="2691" w:hanging="360"/>
      </w:pPr>
    </w:lvl>
    <w:lvl w:ilvl="4" w:tplc="04270019" w:tentative="1">
      <w:start w:val="1"/>
      <w:numFmt w:val="lowerLetter"/>
      <w:lvlText w:val="%5."/>
      <w:lvlJc w:val="left"/>
      <w:pPr>
        <w:ind w:left="3411" w:hanging="360"/>
      </w:pPr>
    </w:lvl>
    <w:lvl w:ilvl="5" w:tplc="0427001B" w:tentative="1">
      <w:start w:val="1"/>
      <w:numFmt w:val="lowerRoman"/>
      <w:lvlText w:val="%6."/>
      <w:lvlJc w:val="right"/>
      <w:pPr>
        <w:ind w:left="4131" w:hanging="180"/>
      </w:pPr>
    </w:lvl>
    <w:lvl w:ilvl="6" w:tplc="0427000F" w:tentative="1">
      <w:start w:val="1"/>
      <w:numFmt w:val="decimal"/>
      <w:lvlText w:val="%7."/>
      <w:lvlJc w:val="left"/>
      <w:pPr>
        <w:ind w:left="4851" w:hanging="360"/>
      </w:pPr>
    </w:lvl>
    <w:lvl w:ilvl="7" w:tplc="04270019" w:tentative="1">
      <w:start w:val="1"/>
      <w:numFmt w:val="lowerLetter"/>
      <w:lvlText w:val="%8."/>
      <w:lvlJc w:val="left"/>
      <w:pPr>
        <w:ind w:left="5571" w:hanging="360"/>
      </w:pPr>
    </w:lvl>
    <w:lvl w:ilvl="8" w:tplc="0427001B" w:tentative="1">
      <w:start w:val="1"/>
      <w:numFmt w:val="lowerRoman"/>
      <w:lvlText w:val="%9."/>
      <w:lvlJc w:val="right"/>
      <w:pPr>
        <w:ind w:left="6291" w:hanging="180"/>
      </w:pPr>
    </w:lvl>
  </w:abstractNum>
  <w:abstractNum w:abstractNumId="4" w15:restartNumberingAfterBreak="0">
    <w:nsid w:val="4C5A67BA"/>
    <w:multiLevelType w:val="hybridMultilevel"/>
    <w:tmpl w:val="1E82A45E"/>
    <w:lvl w:ilvl="0" w:tplc="0427000F">
      <w:start w:val="1"/>
      <w:numFmt w:val="decimal"/>
      <w:lvlText w:val="%1."/>
      <w:lvlJc w:val="left"/>
      <w:pPr>
        <w:ind w:left="750" w:hanging="360"/>
      </w:pPr>
    </w:lvl>
    <w:lvl w:ilvl="1" w:tplc="04270019" w:tentative="1">
      <w:start w:val="1"/>
      <w:numFmt w:val="lowerLetter"/>
      <w:lvlText w:val="%2."/>
      <w:lvlJc w:val="left"/>
      <w:pPr>
        <w:ind w:left="1470" w:hanging="360"/>
      </w:pPr>
    </w:lvl>
    <w:lvl w:ilvl="2" w:tplc="0427001B" w:tentative="1">
      <w:start w:val="1"/>
      <w:numFmt w:val="lowerRoman"/>
      <w:lvlText w:val="%3."/>
      <w:lvlJc w:val="right"/>
      <w:pPr>
        <w:ind w:left="2190" w:hanging="180"/>
      </w:pPr>
    </w:lvl>
    <w:lvl w:ilvl="3" w:tplc="0427000F" w:tentative="1">
      <w:start w:val="1"/>
      <w:numFmt w:val="decimal"/>
      <w:lvlText w:val="%4."/>
      <w:lvlJc w:val="left"/>
      <w:pPr>
        <w:ind w:left="2910" w:hanging="360"/>
      </w:pPr>
    </w:lvl>
    <w:lvl w:ilvl="4" w:tplc="04270019" w:tentative="1">
      <w:start w:val="1"/>
      <w:numFmt w:val="lowerLetter"/>
      <w:lvlText w:val="%5."/>
      <w:lvlJc w:val="left"/>
      <w:pPr>
        <w:ind w:left="3630" w:hanging="360"/>
      </w:pPr>
    </w:lvl>
    <w:lvl w:ilvl="5" w:tplc="0427001B" w:tentative="1">
      <w:start w:val="1"/>
      <w:numFmt w:val="lowerRoman"/>
      <w:lvlText w:val="%6."/>
      <w:lvlJc w:val="right"/>
      <w:pPr>
        <w:ind w:left="4350" w:hanging="180"/>
      </w:pPr>
    </w:lvl>
    <w:lvl w:ilvl="6" w:tplc="0427000F" w:tentative="1">
      <w:start w:val="1"/>
      <w:numFmt w:val="decimal"/>
      <w:lvlText w:val="%7."/>
      <w:lvlJc w:val="left"/>
      <w:pPr>
        <w:ind w:left="5070" w:hanging="360"/>
      </w:pPr>
    </w:lvl>
    <w:lvl w:ilvl="7" w:tplc="04270019" w:tentative="1">
      <w:start w:val="1"/>
      <w:numFmt w:val="lowerLetter"/>
      <w:lvlText w:val="%8."/>
      <w:lvlJc w:val="left"/>
      <w:pPr>
        <w:ind w:left="5790" w:hanging="360"/>
      </w:pPr>
    </w:lvl>
    <w:lvl w:ilvl="8" w:tplc="0427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5" w15:restartNumberingAfterBreak="0">
    <w:nsid w:val="4CE41176"/>
    <w:multiLevelType w:val="hybridMultilevel"/>
    <w:tmpl w:val="6C820FEC"/>
    <w:lvl w:ilvl="0" w:tplc="D69E153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1278177">
    <w:abstractNumId w:val="0"/>
  </w:num>
  <w:num w:numId="2" w16cid:durableId="1829589101">
    <w:abstractNumId w:val="5"/>
  </w:num>
  <w:num w:numId="3" w16cid:durableId="38096589">
    <w:abstractNumId w:val="3"/>
  </w:num>
  <w:num w:numId="4" w16cid:durableId="1147478250">
    <w:abstractNumId w:val="1"/>
  </w:num>
  <w:num w:numId="5" w16cid:durableId="1224101826">
    <w:abstractNumId w:val="4"/>
  </w:num>
  <w:num w:numId="6" w16cid:durableId="403242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158"/>
    <w:rsid w:val="000066DB"/>
    <w:rsid w:val="00034C2F"/>
    <w:rsid w:val="00051312"/>
    <w:rsid w:val="00085D9D"/>
    <w:rsid w:val="000947FB"/>
    <w:rsid w:val="00102C07"/>
    <w:rsid w:val="00154DAB"/>
    <w:rsid w:val="00196B0F"/>
    <w:rsid w:val="001A6A0C"/>
    <w:rsid w:val="001C17BA"/>
    <w:rsid w:val="001E0020"/>
    <w:rsid w:val="00210148"/>
    <w:rsid w:val="00222B85"/>
    <w:rsid w:val="002512F2"/>
    <w:rsid w:val="00255071"/>
    <w:rsid w:val="00262C6B"/>
    <w:rsid w:val="0028109C"/>
    <w:rsid w:val="0033028A"/>
    <w:rsid w:val="00333D8E"/>
    <w:rsid w:val="003475CB"/>
    <w:rsid w:val="0036511F"/>
    <w:rsid w:val="003749BA"/>
    <w:rsid w:val="003A4819"/>
    <w:rsid w:val="003B144F"/>
    <w:rsid w:val="003B270C"/>
    <w:rsid w:val="003C231F"/>
    <w:rsid w:val="003D28CB"/>
    <w:rsid w:val="0040580C"/>
    <w:rsid w:val="00461FE6"/>
    <w:rsid w:val="00487299"/>
    <w:rsid w:val="004D62AE"/>
    <w:rsid w:val="0054374C"/>
    <w:rsid w:val="00546017"/>
    <w:rsid w:val="00550CDF"/>
    <w:rsid w:val="0056487C"/>
    <w:rsid w:val="005D0F81"/>
    <w:rsid w:val="005E0BAF"/>
    <w:rsid w:val="00605BFA"/>
    <w:rsid w:val="00614AC2"/>
    <w:rsid w:val="00617780"/>
    <w:rsid w:val="00670680"/>
    <w:rsid w:val="00715599"/>
    <w:rsid w:val="007160CD"/>
    <w:rsid w:val="007563D7"/>
    <w:rsid w:val="007F4A06"/>
    <w:rsid w:val="00820099"/>
    <w:rsid w:val="00821820"/>
    <w:rsid w:val="00823AE2"/>
    <w:rsid w:val="00831D4E"/>
    <w:rsid w:val="00847C87"/>
    <w:rsid w:val="00870D10"/>
    <w:rsid w:val="00876291"/>
    <w:rsid w:val="00885996"/>
    <w:rsid w:val="00891D2E"/>
    <w:rsid w:val="008D5157"/>
    <w:rsid w:val="00970176"/>
    <w:rsid w:val="00972A94"/>
    <w:rsid w:val="0098352F"/>
    <w:rsid w:val="009902AC"/>
    <w:rsid w:val="009A4FB2"/>
    <w:rsid w:val="009B6F00"/>
    <w:rsid w:val="009D4368"/>
    <w:rsid w:val="00A546AA"/>
    <w:rsid w:val="00A60D40"/>
    <w:rsid w:val="00A65A37"/>
    <w:rsid w:val="00A66728"/>
    <w:rsid w:val="00A83ADB"/>
    <w:rsid w:val="00AC4F02"/>
    <w:rsid w:val="00AD73D9"/>
    <w:rsid w:val="00AE2B65"/>
    <w:rsid w:val="00AE71AD"/>
    <w:rsid w:val="00B54BFF"/>
    <w:rsid w:val="00B976D3"/>
    <w:rsid w:val="00BB48A2"/>
    <w:rsid w:val="00BE59A3"/>
    <w:rsid w:val="00BF4F56"/>
    <w:rsid w:val="00C02284"/>
    <w:rsid w:val="00C378E4"/>
    <w:rsid w:val="00C40823"/>
    <w:rsid w:val="00C52B3B"/>
    <w:rsid w:val="00C97158"/>
    <w:rsid w:val="00C97D1A"/>
    <w:rsid w:val="00CB22FC"/>
    <w:rsid w:val="00CC0A54"/>
    <w:rsid w:val="00CD2E98"/>
    <w:rsid w:val="00CF41A8"/>
    <w:rsid w:val="00D42E80"/>
    <w:rsid w:val="00D57008"/>
    <w:rsid w:val="00D76779"/>
    <w:rsid w:val="00DD2FD8"/>
    <w:rsid w:val="00E2153B"/>
    <w:rsid w:val="00E24E75"/>
    <w:rsid w:val="00E40724"/>
    <w:rsid w:val="00E415A2"/>
    <w:rsid w:val="00E92D8F"/>
    <w:rsid w:val="00E93D5D"/>
    <w:rsid w:val="00EC5E5A"/>
    <w:rsid w:val="00F33AD9"/>
    <w:rsid w:val="00F378DE"/>
    <w:rsid w:val="00F4499C"/>
    <w:rsid w:val="00F7195B"/>
    <w:rsid w:val="00F73000"/>
    <w:rsid w:val="00F95919"/>
    <w:rsid w:val="00F96DDB"/>
    <w:rsid w:val="00F97BFC"/>
    <w:rsid w:val="00FD59F4"/>
    <w:rsid w:val="00FF3B57"/>
    <w:rsid w:val="00FF5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7A5EC"/>
  <w15:chartTrackingRefBased/>
  <w15:docId w15:val="{3FF44500-9095-483C-84A2-9C666E59D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C378E4"/>
    <w:pPr>
      <w:ind w:left="720"/>
      <w:contextualSpacing/>
    </w:pPr>
  </w:style>
  <w:style w:type="paragraph" w:styleId="Pataisymai">
    <w:name w:val="Revision"/>
    <w:hidden/>
    <w:semiHidden/>
    <w:rsid w:val="00102C07"/>
  </w:style>
  <w:style w:type="character" w:styleId="Komentaronuoroda">
    <w:name w:val="annotation reference"/>
    <w:basedOn w:val="Numatytasispastraiposriftas"/>
    <w:semiHidden/>
    <w:unhideWhenUsed/>
    <w:rsid w:val="00102C0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102C07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102C07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102C07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102C07"/>
    <w:rPr>
      <w:b/>
      <w:bCs/>
      <w:sz w:val="20"/>
    </w:rPr>
  </w:style>
  <w:style w:type="paragraph" w:styleId="Betarp">
    <w:name w:val="No Spacing"/>
    <w:uiPriority w:val="1"/>
    <w:qFormat/>
    <w:rsid w:val="00E24E75"/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61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92076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927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1150671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366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425922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558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1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6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1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3637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678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409169">
          <w:marLeft w:val="15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708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843032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240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1692</Words>
  <Characters>965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Genovaitė Klimienė</dc:creator>
  <cp:lastModifiedBy>Inga Cechanovičienė</cp:lastModifiedBy>
  <cp:revision>3</cp:revision>
  <cp:lastPrinted>2021-10-12T12:09:00Z</cp:lastPrinted>
  <dcterms:created xsi:type="dcterms:W3CDTF">2024-01-23T15:47:00Z</dcterms:created>
  <dcterms:modified xsi:type="dcterms:W3CDTF">2024-01-23T16:16:00Z</dcterms:modified>
</cp:coreProperties>
</file>