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CAF538" w14:textId="77777777" w:rsidR="00D638D2" w:rsidRPr="00D638D2" w:rsidRDefault="00D638D2" w:rsidP="00D638D2">
      <w:pPr>
        <w:spacing w:line="240" w:lineRule="auto"/>
        <w:ind w:left="10200"/>
        <w:rPr>
          <w:rFonts w:ascii="Times New Roman" w:hAnsi="Times New Roman"/>
          <w:sz w:val="24"/>
          <w:szCs w:val="24"/>
        </w:rPr>
      </w:pPr>
      <w:r w:rsidRPr="00D638D2">
        <w:rPr>
          <w:rFonts w:ascii="Times New Roman" w:hAnsi="Times New Roman"/>
          <w:sz w:val="24"/>
          <w:szCs w:val="24"/>
          <w:lang w:val="en-US"/>
        </w:rPr>
        <w:t xml:space="preserve">Ilgalaikio </w:t>
      </w:r>
      <w:proofErr w:type="spellStart"/>
      <w:r w:rsidRPr="00D638D2">
        <w:rPr>
          <w:rFonts w:ascii="Times New Roman" w:hAnsi="Times New Roman"/>
          <w:sz w:val="24"/>
          <w:szCs w:val="24"/>
          <w:lang w:val="en-US"/>
        </w:rPr>
        <w:t>pacient</w:t>
      </w:r>
      <w:proofErr w:type="spellEnd"/>
      <w:r w:rsidRPr="00D638D2">
        <w:rPr>
          <w:rFonts w:ascii="Times New Roman" w:hAnsi="Times New Roman"/>
          <w:sz w:val="24"/>
          <w:szCs w:val="24"/>
        </w:rPr>
        <w:t>ų, sergančių lėtinėmis                                                                                                          ligomis, sveikatos būklės stebėjimo</w:t>
      </w:r>
      <w:r w:rsidR="00436D4B">
        <w:rPr>
          <w:rFonts w:ascii="Times New Roman" w:hAnsi="Times New Roman"/>
          <w:sz w:val="24"/>
          <w:szCs w:val="24"/>
        </w:rPr>
        <w:t xml:space="preserve">           </w:t>
      </w:r>
      <w:r w:rsidRPr="00D638D2">
        <w:rPr>
          <w:rFonts w:ascii="Times New Roman" w:hAnsi="Times New Roman"/>
          <w:sz w:val="24"/>
          <w:szCs w:val="24"/>
        </w:rPr>
        <w:t xml:space="preserve"> tvarkos aprašo</w:t>
      </w:r>
      <w:r w:rsidR="00436D4B">
        <w:rPr>
          <w:rFonts w:ascii="Times New Roman" w:hAnsi="Times New Roman"/>
          <w:sz w:val="24"/>
          <w:szCs w:val="24"/>
        </w:rPr>
        <w:t xml:space="preserve">                                                     </w:t>
      </w:r>
      <w:r w:rsidRPr="00D638D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</w:t>
      </w:r>
      <w:r w:rsidRPr="00D638D2">
        <w:rPr>
          <w:rFonts w:ascii="Times New Roman" w:hAnsi="Times New Roman"/>
          <w:sz w:val="24"/>
          <w:szCs w:val="24"/>
        </w:rPr>
        <w:t xml:space="preserve"> priedas</w:t>
      </w:r>
    </w:p>
    <w:p w14:paraId="512E3BBC" w14:textId="77777777" w:rsidR="00C24173" w:rsidRPr="00375C0F" w:rsidRDefault="00C24173" w:rsidP="00C24173">
      <w:pPr>
        <w:pStyle w:val="Betarp"/>
        <w:rPr>
          <w:rFonts w:ascii="Times New Roman" w:hAnsi="Times New Roman"/>
          <w:sz w:val="24"/>
          <w:szCs w:val="24"/>
        </w:rPr>
      </w:pPr>
    </w:p>
    <w:p w14:paraId="7633D4CD" w14:textId="47F85F6D" w:rsidR="00E22F45" w:rsidRPr="00F15ED7" w:rsidRDefault="00C24173" w:rsidP="00F15ED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375C0F">
        <w:rPr>
          <w:rFonts w:ascii="Times New Roman" w:hAnsi="Times New Roman"/>
          <w:b/>
          <w:sz w:val="24"/>
          <w:szCs w:val="24"/>
        </w:rPr>
        <w:t xml:space="preserve">ILGALAIKIO </w:t>
      </w:r>
      <w:r w:rsidRPr="00F52D4E">
        <w:rPr>
          <w:rFonts w:ascii="Times New Roman" w:hAnsi="Times New Roman"/>
          <w:b/>
          <w:sz w:val="24"/>
          <w:szCs w:val="24"/>
          <w:lang w:eastAsia="lt-LT"/>
        </w:rPr>
        <w:t xml:space="preserve">VAIKŲ, SERGANČIŲ LĖTINĖMIS KRAUJOTAKOS SISTEMOS LIGOMIS, </w:t>
      </w:r>
      <w:r w:rsidR="00D638D2">
        <w:rPr>
          <w:rFonts w:ascii="Times New Roman" w:hAnsi="Times New Roman"/>
          <w:b/>
          <w:sz w:val="24"/>
          <w:szCs w:val="24"/>
          <w:lang w:eastAsia="lt-LT"/>
        </w:rPr>
        <w:t xml:space="preserve">SVEIKATOS BŪKLĖS </w:t>
      </w:r>
      <w:r w:rsidRPr="00375C0F">
        <w:rPr>
          <w:rFonts w:ascii="Times New Roman" w:hAnsi="Times New Roman"/>
          <w:b/>
          <w:sz w:val="24"/>
          <w:szCs w:val="24"/>
        </w:rPr>
        <w:t xml:space="preserve">STEBĖJIMO </w:t>
      </w:r>
      <w:r w:rsidRPr="00F52D4E">
        <w:rPr>
          <w:rFonts w:ascii="Times New Roman" w:hAnsi="Times New Roman"/>
          <w:b/>
          <w:sz w:val="24"/>
          <w:szCs w:val="24"/>
        </w:rPr>
        <w:t>SĄLYGOS IR LIGŲ SĄRAŠAS</w:t>
      </w:r>
    </w:p>
    <w:tbl>
      <w:tblPr>
        <w:tblStyle w:val="Lentelstinklelis"/>
        <w:tblW w:w="0" w:type="auto"/>
        <w:tblLook w:val="01E0" w:firstRow="1" w:lastRow="1" w:firstColumn="1" w:lastColumn="1" w:noHBand="0" w:noVBand="0"/>
      </w:tblPr>
      <w:tblGrid>
        <w:gridCol w:w="2945"/>
        <w:gridCol w:w="4069"/>
        <w:gridCol w:w="1821"/>
        <w:gridCol w:w="3151"/>
        <w:gridCol w:w="2750"/>
      </w:tblGrid>
      <w:tr w:rsidR="00C24173" w14:paraId="755AA000" w14:textId="77777777" w:rsidTr="00F15ED7">
        <w:trPr>
          <w:tblHeader/>
        </w:trPr>
        <w:tc>
          <w:tcPr>
            <w:tcW w:w="2945" w:type="dxa"/>
          </w:tcPr>
          <w:p w14:paraId="3D77C644" w14:textId="77777777" w:rsidR="00C24173" w:rsidRPr="00302C3D" w:rsidRDefault="00C24173" w:rsidP="00F15ED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02C3D">
              <w:rPr>
                <w:rFonts w:ascii="Times New Roman" w:hAnsi="Times New Roman"/>
                <w:b/>
                <w:sz w:val="24"/>
                <w:szCs w:val="24"/>
              </w:rPr>
              <w:t>Gydytojo specialisto profesinė kvalifikacija</w:t>
            </w:r>
          </w:p>
        </w:tc>
        <w:tc>
          <w:tcPr>
            <w:tcW w:w="4069" w:type="dxa"/>
          </w:tcPr>
          <w:p w14:paraId="36FDFA0B" w14:textId="77777777" w:rsidR="00C24173" w:rsidRPr="00302C3D" w:rsidRDefault="00C24173" w:rsidP="00F15ED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02C3D">
              <w:rPr>
                <w:rFonts w:ascii="Times New Roman" w:hAnsi="Times New Roman"/>
                <w:b/>
                <w:sz w:val="24"/>
                <w:szCs w:val="24"/>
              </w:rPr>
              <w:t>Ligos pavadinimas</w:t>
            </w:r>
          </w:p>
        </w:tc>
        <w:tc>
          <w:tcPr>
            <w:tcW w:w="1821" w:type="dxa"/>
          </w:tcPr>
          <w:p w14:paraId="486E3B95" w14:textId="77777777" w:rsidR="00C24173" w:rsidRPr="00302C3D" w:rsidRDefault="00C24173" w:rsidP="00F15ED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02C3D">
              <w:rPr>
                <w:rFonts w:ascii="Times New Roman" w:hAnsi="Times New Roman"/>
                <w:b/>
                <w:sz w:val="24"/>
                <w:szCs w:val="24"/>
              </w:rPr>
              <w:t xml:space="preserve">Ligos kodas </w:t>
            </w:r>
          </w:p>
          <w:p w14:paraId="47F096D3" w14:textId="77777777" w:rsidR="00C24173" w:rsidRDefault="00C24173" w:rsidP="00F15ED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</w:t>
            </w:r>
            <w:r w:rsidRPr="00302C3D">
              <w:rPr>
                <w:rFonts w:ascii="Times New Roman" w:hAnsi="Times New Roman"/>
                <w:b/>
                <w:sz w:val="24"/>
                <w:szCs w:val="24"/>
              </w:rPr>
              <w:t xml:space="preserve">agal </w:t>
            </w:r>
          </w:p>
          <w:p w14:paraId="73D6F25E" w14:textId="77777777" w:rsidR="00C24173" w:rsidRPr="00302C3D" w:rsidRDefault="00C24173" w:rsidP="00F15ED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02C3D">
              <w:rPr>
                <w:rFonts w:ascii="Times New Roman" w:hAnsi="Times New Roman"/>
                <w:b/>
                <w:sz w:val="24"/>
                <w:szCs w:val="24"/>
              </w:rPr>
              <w:t>TLK-10-AM</w:t>
            </w:r>
          </w:p>
        </w:tc>
        <w:tc>
          <w:tcPr>
            <w:tcW w:w="3151" w:type="dxa"/>
          </w:tcPr>
          <w:p w14:paraId="181CF890" w14:textId="77777777" w:rsidR="00C24173" w:rsidRPr="00302C3D" w:rsidRDefault="00C24173" w:rsidP="00F15ED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02C3D">
              <w:rPr>
                <w:rFonts w:ascii="Times New Roman" w:hAnsi="Times New Roman"/>
                <w:b/>
                <w:sz w:val="24"/>
                <w:szCs w:val="24"/>
              </w:rPr>
              <w:t>Paciento sveikatos būklės tikrinimo</w:t>
            </w:r>
          </w:p>
          <w:p w14:paraId="2A785BE5" w14:textId="77777777" w:rsidR="00C24173" w:rsidRPr="00302C3D" w:rsidRDefault="00C24173" w:rsidP="00F15ED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02C3D">
              <w:rPr>
                <w:rFonts w:ascii="Times New Roman" w:hAnsi="Times New Roman"/>
                <w:b/>
                <w:sz w:val="24"/>
                <w:szCs w:val="24"/>
              </w:rPr>
              <w:t>periodiškumas</w:t>
            </w:r>
          </w:p>
        </w:tc>
        <w:tc>
          <w:tcPr>
            <w:tcW w:w="2750" w:type="dxa"/>
          </w:tcPr>
          <w:p w14:paraId="666A20C7" w14:textId="77777777" w:rsidR="00C24173" w:rsidRPr="00302C3D" w:rsidRDefault="00C24173" w:rsidP="00F15ED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02C3D">
              <w:rPr>
                <w:rFonts w:ascii="Times New Roman" w:hAnsi="Times New Roman"/>
                <w:b/>
                <w:sz w:val="24"/>
                <w:szCs w:val="24"/>
              </w:rPr>
              <w:t>Paciento sveikatos</w:t>
            </w:r>
          </w:p>
          <w:p w14:paraId="1078622A" w14:textId="77777777" w:rsidR="00C24173" w:rsidRPr="00302C3D" w:rsidRDefault="00C24173" w:rsidP="00F15ED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b</w:t>
            </w:r>
            <w:r w:rsidRPr="00302C3D">
              <w:rPr>
                <w:rFonts w:ascii="Times New Roman" w:hAnsi="Times New Roman"/>
                <w:b/>
                <w:sz w:val="24"/>
                <w:szCs w:val="24"/>
              </w:rPr>
              <w:t>ūklės stebėjimo trukmė</w:t>
            </w:r>
          </w:p>
        </w:tc>
      </w:tr>
      <w:tr w:rsidR="00F15ED7" w14:paraId="22D78147" w14:textId="77777777" w:rsidTr="00F15ED7">
        <w:tc>
          <w:tcPr>
            <w:tcW w:w="2945" w:type="dxa"/>
            <w:vMerge w:val="restart"/>
          </w:tcPr>
          <w:p w14:paraId="30B9096D" w14:textId="77777777" w:rsidR="00F15ED7" w:rsidRDefault="00F15ED7" w:rsidP="00986C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08FC">
              <w:rPr>
                <w:rFonts w:ascii="Times New Roman" w:hAnsi="Times New Roman"/>
                <w:sz w:val="24"/>
                <w:szCs w:val="24"/>
              </w:rPr>
              <w:t>Gydytojas vaikų kardiologas</w:t>
            </w:r>
          </w:p>
        </w:tc>
        <w:tc>
          <w:tcPr>
            <w:tcW w:w="4069" w:type="dxa"/>
          </w:tcPr>
          <w:p w14:paraId="45AB63F4" w14:textId="77777777" w:rsidR="00F15ED7" w:rsidRPr="001D7604" w:rsidRDefault="00F15ED7" w:rsidP="00F15E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D7604">
              <w:rPr>
                <w:rFonts w:ascii="Times New Roman" w:hAnsi="Times New Roman"/>
                <w:sz w:val="24"/>
                <w:szCs w:val="24"/>
              </w:rPr>
              <w:t>1. Miokarditas</w:t>
            </w:r>
          </w:p>
        </w:tc>
        <w:tc>
          <w:tcPr>
            <w:tcW w:w="1821" w:type="dxa"/>
          </w:tcPr>
          <w:p w14:paraId="5B265ACF" w14:textId="77777777" w:rsidR="00F15ED7" w:rsidRPr="001D7604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7604">
              <w:rPr>
                <w:rFonts w:ascii="Times New Roman" w:hAnsi="Times New Roman"/>
                <w:sz w:val="24"/>
                <w:szCs w:val="24"/>
              </w:rPr>
              <w:t>I40, I41</w:t>
            </w:r>
          </w:p>
        </w:tc>
        <w:tc>
          <w:tcPr>
            <w:tcW w:w="3151" w:type="dxa"/>
          </w:tcPr>
          <w:p w14:paraId="6976A8DD" w14:textId="77777777" w:rsidR="00F15ED7" w:rsidRPr="001D7604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1D7604">
              <w:rPr>
                <w:rFonts w:ascii="Times New Roman" w:hAnsi="Times New Roman"/>
                <w:sz w:val="24"/>
                <w:szCs w:val="24"/>
                <w:lang w:eastAsia="lt-LT"/>
              </w:rPr>
              <w:t>I metais – 4 kartus per metus</w:t>
            </w:r>
          </w:p>
          <w:p w14:paraId="0839152F" w14:textId="77777777" w:rsidR="00F15ED7" w:rsidRPr="001D7604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eastAsia="lt-LT"/>
              </w:rPr>
              <w:t>II–</w:t>
            </w:r>
            <w:r w:rsidRPr="001D7604">
              <w:rPr>
                <w:rFonts w:ascii="Times New Roman" w:hAnsi="Times New Roman"/>
                <w:sz w:val="24"/>
                <w:szCs w:val="24"/>
                <w:lang w:eastAsia="lt-LT"/>
              </w:rPr>
              <w:t>III metais – 2 kartus per metus</w:t>
            </w:r>
          </w:p>
        </w:tc>
        <w:tc>
          <w:tcPr>
            <w:tcW w:w="2750" w:type="dxa"/>
          </w:tcPr>
          <w:p w14:paraId="10EE58F6" w14:textId="77777777" w:rsidR="00F15ED7" w:rsidRPr="001D7604" w:rsidRDefault="00F15ED7" w:rsidP="00F15ED7">
            <w:pPr>
              <w:pStyle w:val="Betarp1"/>
              <w:spacing w:after="0" w:line="240" w:lineRule="auto"/>
              <w:jc w:val="center"/>
            </w:pPr>
            <w:r w:rsidRPr="001D7604">
              <w:rPr>
                <w:rFonts w:ascii="Times New Roman" w:hAnsi="Times New Roman"/>
                <w:sz w:val="24"/>
                <w:szCs w:val="24"/>
              </w:rPr>
              <w:t>3 metai</w:t>
            </w:r>
          </w:p>
        </w:tc>
      </w:tr>
      <w:tr w:rsidR="00F15ED7" w14:paraId="1FACB5C4" w14:textId="77777777" w:rsidTr="00F15ED7">
        <w:tc>
          <w:tcPr>
            <w:tcW w:w="2945" w:type="dxa"/>
            <w:vMerge/>
          </w:tcPr>
          <w:p w14:paraId="40874534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069" w:type="dxa"/>
            <w:vMerge w:val="restart"/>
          </w:tcPr>
          <w:p w14:paraId="2076AF83" w14:textId="77777777" w:rsidR="00F15ED7" w:rsidRPr="001D7604" w:rsidRDefault="00F15ED7" w:rsidP="00F15E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D7604">
              <w:rPr>
                <w:rFonts w:ascii="Times New Roman" w:hAnsi="Times New Roman"/>
                <w:sz w:val="24"/>
                <w:szCs w:val="24"/>
              </w:rPr>
              <w:t>2. Perikarditas</w:t>
            </w:r>
          </w:p>
        </w:tc>
        <w:tc>
          <w:tcPr>
            <w:tcW w:w="1821" w:type="dxa"/>
          </w:tcPr>
          <w:p w14:paraId="04380358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I30,</w:t>
            </w:r>
            <w:r w:rsidRPr="001D7604">
              <w:rPr>
                <w:rFonts w:ascii="Times New Roman" w:hAnsi="Times New Roman"/>
                <w:sz w:val="24"/>
                <w:szCs w:val="24"/>
              </w:rPr>
              <w:t xml:space="preserve"> I32</w:t>
            </w:r>
          </w:p>
          <w:p w14:paraId="73E4F6C5" w14:textId="77777777" w:rsidR="00F15ED7" w:rsidRPr="001D7604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1" w:type="dxa"/>
          </w:tcPr>
          <w:p w14:paraId="31DBDF6D" w14:textId="77777777" w:rsidR="00F15ED7" w:rsidRPr="001D7604" w:rsidRDefault="00F15ED7" w:rsidP="00F15ED7">
            <w:pPr>
              <w:pStyle w:val="Betarp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1D7604">
              <w:rPr>
                <w:rFonts w:ascii="Times New Roman" w:hAnsi="Times New Roman"/>
                <w:sz w:val="24"/>
                <w:szCs w:val="24"/>
              </w:rPr>
              <w:t xml:space="preserve">2 </w:t>
            </w:r>
            <w:r w:rsidRPr="001D7604">
              <w:rPr>
                <w:rFonts w:ascii="Times New Roman" w:hAnsi="Times New Roman"/>
                <w:sz w:val="24"/>
                <w:szCs w:val="24"/>
                <w:lang w:eastAsia="lt-LT"/>
              </w:rPr>
              <w:t>kartus per metus</w:t>
            </w:r>
          </w:p>
        </w:tc>
        <w:tc>
          <w:tcPr>
            <w:tcW w:w="2750" w:type="dxa"/>
          </w:tcPr>
          <w:p w14:paraId="5B1715D0" w14:textId="77777777" w:rsidR="00F15ED7" w:rsidRPr="00E17281" w:rsidRDefault="00F15ED7" w:rsidP="00F15ED7">
            <w:pPr>
              <w:pStyle w:val="Betarp3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17281">
              <w:rPr>
                <w:rFonts w:ascii="Times New Roman" w:hAnsi="Times New Roman"/>
                <w:sz w:val="24"/>
                <w:szCs w:val="24"/>
              </w:rPr>
              <w:t>1 metai</w:t>
            </w:r>
          </w:p>
        </w:tc>
      </w:tr>
      <w:tr w:rsidR="00F15ED7" w14:paraId="2203D7F8" w14:textId="77777777" w:rsidTr="00F15ED7">
        <w:tc>
          <w:tcPr>
            <w:tcW w:w="2945" w:type="dxa"/>
            <w:vMerge/>
          </w:tcPr>
          <w:p w14:paraId="3FC5D494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069" w:type="dxa"/>
            <w:vMerge/>
          </w:tcPr>
          <w:p w14:paraId="23790A55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21" w:type="dxa"/>
          </w:tcPr>
          <w:p w14:paraId="758E2D2D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I31</w:t>
            </w:r>
          </w:p>
        </w:tc>
        <w:tc>
          <w:tcPr>
            <w:tcW w:w="3151" w:type="dxa"/>
          </w:tcPr>
          <w:p w14:paraId="6A68106E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7604">
              <w:rPr>
                <w:rFonts w:ascii="Times New Roman" w:hAnsi="Times New Roman"/>
                <w:sz w:val="24"/>
                <w:szCs w:val="24"/>
              </w:rPr>
              <w:t xml:space="preserve">2 </w:t>
            </w:r>
            <w:r w:rsidRPr="001D7604">
              <w:rPr>
                <w:rFonts w:ascii="Times New Roman" w:hAnsi="Times New Roman"/>
                <w:sz w:val="24"/>
                <w:szCs w:val="24"/>
                <w:lang w:eastAsia="lt-LT"/>
              </w:rPr>
              <w:t>kartus per metus</w:t>
            </w:r>
          </w:p>
        </w:tc>
        <w:tc>
          <w:tcPr>
            <w:tcW w:w="2750" w:type="dxa"/>
          </w:tcPr>
          <w:p w14:paraId="354B3A2E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F15ED7" w14:paraId="65EC454E" w14:textId="77777777" w:rsidTr="00F15ED7">
        <w:tc>
          <w:tcPr>
            <w:tcW w:w="2945" w:type="dxa"/>
            <w:vMerge/>
          </w:tcPr>
          <w:p w14:paraId="08811618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069" w:type="dxa"/>
          </w:tcPr>
          <w:p w14:paraId="5B3957C1" w14:textId="77777777" w:rsidR="00F15ED7" w:rsidRPr="001D7604" w:rsidRDefault="00F15ED7" w:rsidP="00F15E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3. </w:t>
            </w:r>
            <w:r w:rsidRPr="001D7604">
              <w:rPr>
                <w:rFonts w:ascii="Times New Roman" w:hAnsi="Times New Roman"/>
                <w:sz w:val="24"/>
                <w:szCs w:val="24"/>
              </w:rPr>
              <w:t>Endokarditas</w:t>
            </w:r>
          </w:p>
        </w:tc>
        <w:tc>
          <w:tcPr>
            <w:tcW w:w="1821" w:type="dxa"/>
          </w:tcPr>
          <w:p w14:paraId="41E87A6E" w14:textId="77777777" w:rsidR="00F15ED7" w:rsidRPr="001D7604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7604">
              <w:rPr>
                <w:rFonts w:ascii="Times New Roman" w:hAnsi="Times New Roman"/>
                <w:sz w:val="24"/>
                <w:szCs w:val="24"/>
              </w:rPr>
              <w:t xml:space="preserve">I33, </w:t>
            </w:r>
            <w:r w:rsidRPr="00676B41">
              <w:rPr>
                <w:rFonts w:ascii="Times New Roman" w:hAnsi="Times New Roman"/>
                <w:sz w:val="24"/>
                <w:szCs w:val="24"/>
              </w:rPr>
              <w:t>I38,</w:t>
            </w:r>
            <w:r w:rsidRPr="001D7604">
              <w:rPr>
                <w:rFonts w:ascii="Times New Roman" w:hAnsi="Times New Roman"/>
                <w:sz w:val="24"/>
                <w:szCs w:val="24"/>
              </w:rPr>
              <w:t xml:space="preserve"> I39</w:t>
            </w:r>
          </w:p>
        </w:tc>
        <w:tc>
          <w:tcPr>
            <w:tcW w:w="3151" w:type="dxa"/>
          </w:tcPr>
          <w:p w14:paraId="0EAD9658" w14:textId="77777777" w:rsidR="00F15ED7" w:rsidRPr="001D7604" w:rsidRDefault="00F15ED7" w:rsidP="00F15ED7">
            <w:pPr>
              <w:pStyle w:val="Betarp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1D7604">
              <w:rPr>
                <w:rFonts w:ascii="Times New Roman" w:hAnsi="Times New Roman"/>
                <w:sz w:val="24"/>
                <w:szCs w:val="24"/>
                <w:lang w:eastAsia="lt-LT"/>
              </w:rPr>
              <w:t>4 kartus per metus</w:t>
            </w:r>
          </w:p>
        </w:tc>
        <w:tc>
          <w:tcPr>
            <w:tcW w:w="2750" w:type="dxa"/>
          </w:tcPr>
          <w:p w14:paraId="346D7347" w14:textId="77777777" w:rsidR="00F15ED7" w:rsidRPr="001D7604" w:rsidRDefault="00F15ED7" w:rsidP="00F15ED7">
            <w:pPr>
              <w:pStyle w:val="Betarp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7604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F15ED7" w14:paraId="2B8E1D75" w14:textId="77777777" w:rsidTr="00F15ED7">
        <w:tc>
          <w:tcPr>
            <w:tcW w:w="2945" w:type="dxa"/>
            <w:vMerge/>
          </w:tcPr>
          <w:p w14:paraId="342BAB5C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069" w:type="dxa"/>
          </w:tcPr>
          <w:p w14:paraId="0A59C317" w14:textId="77777777" w:rsidR="00F15ED7" w:rsidRPr="00676B41" w:rsidRDefault="00F15ED7" w:rsidP="00F15E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676B41">
              <w:rPr>
                <w:rFonts w:ascii="Times New Roman" w:hAnsi="Times New Roman"/>
                <w:sz w:val="24"/>
                <w:szCs w:val="24"/>
              </w:rPr>
              <w:t>4. Nereumatinės vožtuvų ydos</w:t>
            </w:r>
          </w:p>
        </w:tc>
        <w:tc>
          <w:tcPr>
            <w:tcW w:w="1821" w:type="dxa"/>
          </w:tcPr>
          <w:p w14:paraId="309DF497" w14:textId="77777777" w:rsidR="00F15ED7" w:rsidRPr="00676B41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76B41">
              <w:rPr>
                <w:rFonts w:ascii="Times New Roman" w:hAnsi="Times New Roman"/>
                <w:sz w:val="24"/>
                <w:szCs w:val="24"/>
              </w:rPr>
              <w:t>I34, I35, I36, I37</w:t>
            </w:r>
          </w:p>
        </w:tc>
        <w:tc>
          <w:tcPr>
            <w:tcW w:w="3151" w:type="dxa"/>
          </w:tcPr>
          <w:p w14:paraId="36BD1747" w14:textId="77777777" w:rsidR="00F15ED7" w:rsidRPr="00676B41" w:rsidRDefault="00F15ED7" w:rsidP="00F15ED7">
            <w:pPr>
              <w:pStyle w:val="Betarp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676B41">
              <w:rPr>
                <w:rFonts w:ascii="Times New Roman" w:hAnsi="Times New Roman"/>
                <w:sz w:val="24"/>
                <w:szCs w:val="24"/>
                <w:lang w:eastAsia="lt-LT"/>
              </w:rPr>
              <w:t>2 kartus per metus</w:t>
            </w:r>
          </w:p>
        </w:tc>
        <w:tc>
          <w:tcPr>
            <w:tcW w:w="2750" w:type="dxa"/>
          </w:tcPr>
          <w:p w14:paraId="0F32D124" w14:textId="77777777" w:rsidR="00F15ED7" w:rsidRPr="00676B41" w:rsidRDefault="00F15ED7" w:rsidP="00F15ED7">
            <w:pPr>
              <w:pStyle w:val="Betarp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76B41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F15ED7" w14:paraId="3ADC2420" w14:textId="77777777" w:rsidTr="00F15ED7">
        <w:tc>
          <w:tcPr>
            <w:tcW w:w="2945" w:type="dxa"/>
            <w:vMerge/>
          </w:tcPr>
          <w:p w14:paraId="060CE102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069" w:type="dxa"/>
          </w:tcPr>
          <w:p w14:paraId="3720B27D" w14:textId="77777777" w:rsidR="00F15ED7" w:rsidRPr="001D7604" w:rsidRDefault="00F15ED7" w:rsidP="00F15E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5. </w:t>
            </w:r>
            <w:r w:rsidRPr="001D7604">
              <w:rPr>
                <w:rFonts w:ascii="Times New Roman" w:hAnsi="Times New Roman"/>
                <w:sz w:val="24"/>
                <w:szCs w:val="24"/>
              </w:rPr>
              <w:t>Kardiomiopatija</w:t>
            </w:r>
          </w:p>
        </w:tc>
        <w:tc>
          <w:tcPr>
            <w:tcW w:w="1821" w:type="dxa"/>
          </w:tcPr>
          <w:p w14:paraId="7C6C380D" w14:textId="77777777" w:rsidR="00F15ED7" w:rsidRPr="001D7604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7604">
              <w:rPr>
                <w:rFonts w:ascii="Times New Roman" w:hAnsi="Times New Roman"/>
                <w:sz w:val="24"/>
                <w:szCs w:val="24"/>
              </w:rPr>
              <w:t>I42, I43</w:t>
            </w:r>
          </w:p>
        </w:tc>
        <w:tc>
          <w:tcPr>
            <w:tcW w:w="3151" w:type="dxa"/>
          </w:tcPr>
          <w:p w14:paraId="5EAF5856" w14:textId="77777777" w:rsidR="00F15ED7" w:rsidRPr="001D7604" w:rsidRDefault="00F15ED7" w:rsidP="00F15ED7">
            <w:pPr>
              <w:pStyle w:val="Betarp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hAnsi="Times New Roman"/>
                <w:sz w:val="24"/>
                <w:szCs w:val="24"/>
                <w:lang w:eastAsia="lt-LT"/>
              </w:rPr>
              <w:t>4</w:t>
            </w:r>
            <w:r w:rsidRPr="001D7604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 kartus per metus</w:t>
            </w:r>
          </w:p>
        </w:tc>
        <w:tc>
          <w:tcPr>
            <w:tcW w:w="2750" w:type="dxa"/>
          </w:tcPr>
          <w:p w14:paraId="07DCC0C6" w14:textId="77777777" w:rsidR="00F15ED7" w:rsidRPr="001D7604" w:rsidRDefault="00F15ED7" w:rsidP="00F15ED7">
            <w:pPr>
              <w:pStyle w:val="Betarp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7604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F15ED7" w14:paraId="708B6717" w14:textId="77777777" w:rsidTr="00F15ED7">
        <w:tc>
          <w:tcPr>
            <w:tcW w:w="2945" w:type="dxa"/>
            <w:vMerge/>
          </w:tcPr>
          <w:p w14:paraId="2A62C24F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069" w:type="dxa"/>
          </w:tcPr>
          <w:p w14:paraId="29C50CA5" w14:textId="77777777" w:rsidR="00F15ED7" w:rsidRDefault="00F15ED7" w:rsidP="00F15E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6. </w:t>
            </w:r>
            <w:r w:rsidRPr="001D7604">
              <w:rPr>
                <w:rFonts w:ascii="Times New Roman" w:hAnsi="Times New Roman"/>
                <w:sz w:val="24"/>
                <w:szCs w:val="24"/>
              </w:rPr>
              <w:t>Širdies veiklos nepakankamumas</w:t>
            </w:r>
          </w:p>
          <w:p w14:paraId="0782D569" w14:textId="77777777" w:rsidR="00F15ED7" w:rsidRPr="001D7604" w:rsidRDefault="00F15ED7" w:rsidP="00F15E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21" w:type="dxa"/>
          </w:tcPr>
          <w:p w14:paraId="4141CADA" w14:textId="77777777" w:rsidR="00F15ED7" w:rsidRPr="001D7604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7604">
              <w:rPr>
                <w:rFonts w:ascii="Times New Roman" w:hAnsi="Times New Roman"/>
                <w:sz w:val="24"/>
                <w:szCs w:val="24"/>
              </w:rPr>
              <w:t>I50</w:t>
            </w:r>
          </w:p>
        </w:tc>
        <w:tc>
          <w:tcPr>
            <w:tcW w:w="3151" w:type="dxa"/>
          </w:tcPr>
          <w:p w14:paraId="140FDF65" w14:textId="77777777" w:rsidR="00F15ED7" w:rsidRPr="001D7604" w:rsidRDefault="00F15ED7" w:rsidP="00F15ED7">
            <w:pPr>
              <w:pStyle w:val="Betarp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1D7604">
              <w:rPr>
                <w:rFonts w:ascii="Times New Roman" w:hAnsi="Times New Roman"/>
                <w:sz w:val="24"/>
                <w:szCs w:val="24"/>
                <w:lang w:eastAsia="lt-LT"/>
              </w:rPr>
              <w:t>4 kartus per metus</w:t>
            </w:r>
          </w:p>
        </w:tc>
        <w:tc>
          <w:tcPr>
            <w:tcW w:w="2750" w:type="dxa"/>
          </w:tcPr>
          <w:p w14:paraId="3FF9E322" w14:textId="77777777" w:rsidR="00F15ED7" w:rsidRPr="00D03F35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Individuali</w:t>
            </w:r>
          </w:p>
        </w:tc>
      </w:tr>
      <w:tr w:rsidR="00F15ED7" w14:paraId="3A130498" w14:textId="77777777" w:rsidTr="00F15ED7">
        <w:tc>
          <w:tcPr>
            <w:tcW w:w="2945" w:type="dxa"/>
            <w:vMerge/>
          </w:tcPr>
          <w:p w14:paraId="2EFED218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069" w:type="dxa"/>
          </w:tcPr>
          <w:p w14:paraId="00CEBC90" w14:textId="77777777" w:rsidR="00F15ED7" w:rsidRPr="00676B41" w:rsidRDefault="00F15ED7" w:rsidP="00F15E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676B41">
              <w:rPr>
                <w:rFonts w:ascii="Times New Roman" w:hAnsi="Times New Roman"/>
                <w:sz w:val="24"/>
                <w:szCs w:val="24"/>
              </w:rPr>
              <w:t>7. Komplikacijos ir nepakankamai patikslinti širdies sutrikimai</w:t>
            </w:r>
          </w:p>
        </w:tc>
        <w:tc>
          <w:tcPr>
            <w:tcW w:w="1821" w:type="dxa"/>
          </w:tcPr>
          <w:p w14:paraId="16248BA0" w14:textId="77777777" w:rsidR="00F15ED7" w:rsidRPr="00676B41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76B41">
              <w:rPr>
                <w:rFonts w:ascii="Times New Roman" w:hAnsi="Times New Roman"/>
                <w:sz w:val="24"/>
                <w:szCs w:val="24"/>
              </w:rPr>
              <w:t xml:space="preserve">I51 </w:t>
            </w:r>
          </w:p>
        </w:tc>
        <w:tc>
          <w:tcPr>
            <w:tcW w:w="3151" w:type="dxa"/>
          </w:tcPr>
          <w:p w14:paraId="130D2C28" w14:textId="77777777" w:rsidR="00F15ED7" w:rsidRPr="00676B41" w:rsidRDefault="00F15ED7" w:rsidP="00F15ED7">
            <w:pPr>
              <w:pStyle w:val="Betarp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676B41">
              <w:rPr>
                <w:rFonts w:ascii="Times New Roman" w:hAnsi="Times New Roman"/>
                <w:sz w:val="24"/>
                <w:szCs w:val="24"/>
                <w:lang w:eastAsia="lt-LT"/>
              </w:rPr>
              <w:t>3 kartus per metus</w:t>
            </w:r>
          </w:p>
        </w:tc>
        <w:tc>
          <w:tcPr>
            <w:tcW w:w="2750" w:type="dxa"/>
          </w:tcPr>
          <w:p w14:paraId="7B63ADE4" w14:textId="77777777" w:rsidR="00F15ED7" w:rsidRPr="00676B41" w:rsidRDefault="00F15ED7" w:rsidP="00F15ED7">
            <w:pPr>
              <w:pStyle w:val="Betarp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76B41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F15ED7" w14:paraId="4AD1F29F" w14:textId="77777777" w:rsidTr="00F15ED7">
        <w:tc>
          <w:tcPr>
            <w:tcW w:w="2945" w:type="dxa"/>
            <w:vMerge/>
          </w:tcPr>
          <w:p w14:paraId="06A407B9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069" w:type="dxa"/>
          </w:tcPr>
          <w:p w14:paraId="5DC90924" w14:textId="77777777" w:rsidR="00F15ED7" w:rsidRPr="00676B41" w:rsidRDefault="00F15ED7" w:rsidP="00F15E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676B41">
              <w:rPr>
                <w:rFonts w:ascii="Times New Roman" w:hAnsi="Times New Roman"/>
                <w:sz w:val="24"/>
                <w:szCs w:val="24"/>
              </w:rPr>
              <w:t>8. Širdies sutrikimai, sergant ligomis, klasifikuojamomis kitur</w:t>
            </w:r>
          </w:p>
        </w:tc>
        <w:tc>
          <w:tcPr>
            <w:tcW w:w="1821" w:type="dxa"/>
          </w:tcPr>
          <w:p w14:paraId="0470881E" w14:textId="77777777" w:rsidR="00F15ED7" w:rsidRPr="00676B41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76B41">
              <w:rPr>
                <w:rFonts w:ascii="Times New Roman" w:hAnsi="Times New Roman"/>
                <w:sz w:val="24"/>
                <w:szCs w:val="24"/>
              </w:rPr>
              <w:t>I52</w:t>
            </w:r>
          </w:p>
        </w:tc>
        <w:tc>
          <w:tcPr>
            <w:tcW w:w="3151" w:type="dxa"/>
          </w:tcPr>
          <w:p w14:paraId="6C2298CC" w14:textId="77777777" w:rsidR="00F15ED7" w:rsidRPr="00676B41" w:rsidRDefault="00F15ED7" w:rsidP="00F15ED7">
            <w:pPr>
              <w:pStyle w:val="Betarp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676B41">
              <w:rPr>
                <w:rFonts w:ascii="Times New Roman" w:hAnsi="Times New Roman"/>
                <w:sz w:val="24"/>
                <w:szCs w:val="24"/>
                <w:lang w:eastAsia="lt-LT"/>
              </w:rPr>
              <w:t>2 kartus per metus</w:t>
            </w:r>
          </w:p>
        </w:tc>
        <w:tc>
          <w:tcPr>
            <w:tcW w:w="2750" w:type="dxa"/>
          </w:tcPr>
          <w:p w14:paraId="064CC944" w14:textId="77777777" w:rsidR="00F15ED7" w:rsidRPr="00676B41" w:rsidRDefault="00F15ED7" w:rsidP="00F15ED7">
            <w:pPr>
              <w:pStyle w:val="Betarp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76B41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F15ED7" w14:paraId="317853BB" w14:textId="77777777" w:rsidTr="00F15ED7">
        <w:tc>
          <w:tcPr>
            <w:tcW w:w="2945" w:type="dxa"/>
            <w:vMerge/>
          </w:tcPr>
          <w:p w14:paraId="73558B16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069" w:type="dxa"/>
          </w:tcPr>
          <w:p w14:paraId="33C5B637" w14:textId="77777777" w:rsidR="00F15ED7" w:rsidRPr="001D7604" w:rsidRDefault="00F15ED7" w:rsidP="00F15E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9. </w:t>
            </w:r>
            <w:r w:rsidRPr="001D7604">
              <w:rPr>
                <w:rFonts w:ascii="Times New Roman" w:hAnsi="Times New Roman"/>
                <w:sz w:val="24"/>
                <w:szCs w:val="24"/>
              </w:rPr>
              <w:t>Arterinė hipertenzija</w:t>
            </w:r>
          </w:p>
        </w:tc>
        <w:tc>
          <w:tcPr>
            <w:tcW w:w="1821" w:type="dxa"/>
          </w:tcPr>
          <w:p w14:paraId="42EC331F" w14:textId="77777777" w:rsidR="00F15ED7" w:rsidRPr="001D7604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I10–</w:t>
            </w:r>
            <w:r w:rsidRPr="001D7604">
              <w:rPr>
                <w:rFonts w:ascii="Times New Roman" w:hAnsi="Times New Roman"/>
                <w:sz w:val="24"/>
                <w:szCs w:val="24"/>
              </w:rPr>
              <w:t>I15</w:t>
            </w:r>
          </w:p>
        </w:tc>
        <w:tc>
          <w:tcPr>
            <w:tcW w:w="3151" w:type="dxa"/>
          </w:tcPr>
          <w:p w14:paraId="7A720F9D" w14:textId="77777777" w:rsidR="00F15ED7" w:rsidRPr="001D7604" w:rsidRDefault="00F15ED7" w:rsidP="00F15ED7">
            <w:pPr>
              <w:pStyle w:val="Betarp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1D7604">
              <w:rPr>
                <w:rFonts w:ascii="Times New Roman" w:hAnsi="Times New Roman"/>
                <w:sz w:val="24"/>
                <w:szCs w:val="24"/>
                <w:lang w:eastAsia="lt-LT"/>
              </w:rPr>
              <w:t>Iki 12 metų amžiaus – 4 kartus per metus</w:t>
            </w:r>
          </w:p>
          <w:p w14:paraId="04CDF4B2" w14:textId="77777777" w:rsidR="00F15ED7" w:rsidRPr="001D7604" w:rsidRDefault="00F15ED7" w:rsidP="00F15ED7">
            <w:pPr>
              <w:pStyle w:val="Betarp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Daugiau kaip </w:t>
            </w:r>
            <w:r w:rsidRPr="001D7604">
              <w:rPr>
                <w:rFonts w:ascii="Times New Roman" w:hAnsi="Times New Roman"/>
                <w:sz w:val="24"/>
                <w:szCs w:val="24"/>
                <w:lang w:eastAsia="lt-LT"/>
              </w:rPr>
              <w:t>12 metų amžiaus – 2 kartus per metus</w:t>
            </w:r>
          </w:p>
        </w:tc>
        <w:tc>
          <w:tcPr>
            <w:tcW w:w="2750" w:type="dxa"/>
          </w:tcPr>
          <w:p w14:paraId="6C31117A" w14:textId="77777777" w:rsidR="00F15ED7" w:rsidRPr="001D7604" w:rsidRDefault="00F15ED7" w:rsidP="00F15ED7">
            <w:pPr>
              <w:pStyle w:val="Betarp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7604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F15ED7" w14:paraId="67BB7D13" w14:textId="77777777" w:rsidTr="00F15ED7">
        <w:tc>
          <w:tcPr>
            <w:tcW w:w="2945" w:type="dxa"/>
            <w:vMerge/>
          </w:tcPr>
          <w:p w14:paraId="703101AD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069" w:type="dxa"/>
          </w:tcPr>
          <w:p w14:paraId="231A3466" w14:textId="77777777" w:rsidR="00F15ED7" w:rsidRPr="001D7604" w:rsidRDefault="00F15ED7" w:rsidP="00F15E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10. </w:t>
            </w:r>
            <w:proofErr w:type="spellStart"/>
            <w:r w:rsidRPr="0004059C">
              <w:rPr>
                <w:rFonts w:ascii="Times New Roman" w:hAnsi="Times New Roman"/>
                <w:sz w:val="24"/>
                <w:szCs w:val="24"/>
              </w:rPr>
              <w:t>Atrioventrikulinė</w:t>
            </w:r>
            <w:proofErr w:type="spellEnd"/>
            <w:r w:rsidRPr="0004059C">
              <w:rPr>
                <w:rFonts w:ascii="Times New Roman" w:hAnsi="Times New Roman"/>
                <w:sz w:val="24"/>
                <w:szCs w:val="24"/>
              </w:rPr>
              <w:t xml:space="preserve"> ir kairiosios </w:t>
            </w:r>
            <w:proofErr w:type="spellStart"/>
            <w:r w:rsidRPr="0004059C">
              <w:rPr>
                <w:rFonts w:ascii="Times New Roman" w:hAnsi="Times New Roman"/>
                <w:sz w:val="24"/>
                <w:szCs w:val="24"/>
              </w:rPr>
              <w:t>Hiso</w:t>
            </w:r>
            <w:proofErr w:type="spellEnd"/>
            <w:r w:rsidRPr="0004059C"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proofErr w:type="spellStart"/>
            <w:r w:rsidRPr="00D80458">
              <w:rPr>
                <w:rFonts w:ascii="Times New Roman" w:hAnsi="Times New Roman"/>
                <w:i/>
                <w:sz w:val="24"/>
                <w:szCs w:val="24"/>
              </w:rPr>
              <w:t>His</w:t>
            </w:r>
            <w:proofErr w:type="spellEnd"/>
            <w:r w:rsidRPr="0004059C">
              <w:rPr>
                <w:rFonts w:ascii="Times New Roman" w:hAnsi="Times New Roman"/>
                <w:sz w:val="24"/>
                <w:szCs w:val="24"/>
              </w:rPr>
              <w:t>) pluošto kojytės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blokada</w:t>
            </w:r>
            <w:r w:rsidRPr="0004059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ir kitos </w:t>
            </w:r>
            <w:r w:rsidRPr="0004059C">
              <w:rPr>
                <w:rFonts w:ascii="Times New Roman" w:hAnsi="Times New Roman"/>
                <w:sz w:val="24"/>
                <w:szCs w:val="24"/>
              </w:rPr>
              <w:t>blokad</w:t>
            </w:r>
            <w:r>
              <w:rPr>
                <w:rFonts w:ascii="Times New Roman" w:hAnsi="Times New Roman"/>
                <w:sz w:val="24"/>
                <w:szCs w:val="24"/>
              </w:rPr>
              <w:t>os</w:t>
            </w:r>
            <w:r w:rsidRPr="0004059C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/>
                <w:sz w:val="24"/>
                <w:szCs w:val="24"/>
              </w:rPr>
              <w:t>(l</w:t>
            </w:r>
            <w:r w:rsidRPr="001D7604">
              <w:rPr>
                <w:rFonts w:ascii="Times New Roman" w:hAnsi="Times New Roman"/>
                <w:sz w:val="24"/>
                <w:szCs w:val="24"/>
              </w:rPr>
              <w:t>aidumo sutrikimai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821" w:type="dxa"/>
          </w:tcPr>
          <w:p w14:paraId="3F58EBEB" w14:textId="77777777" w:rsidR="00F15ED7" w:rsidRPr="001D7604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7604">
              <w:rPr>
                <w:rFonts w:ascii="Times New Roman" w:hAnsi="Times New Roman"/>
                <w:sz w:val="24"/>
                <w:szCs w:val="24"/>
              </w:rPr>
              <w:t>I44, I45, Q24.6</w:t>
            </w:r>
          </w:p>
        </w:tc>
        <w:tc>
          <w:tcPr>
            <w:tcW w:w="3151" w:type="dxa"/>
          </w:tcPr>
          <w:p w14:paraId="515F7F6B" w14:textId="77777777" w:rsidR="00F15ED7" w:rsidRPr="001D7604" w:rsidRDefault="00F15ED7" w:rsidP="00F15ED7">
            <w:pPr>
              <w:pStyle w:val="Betarp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1D7604">
              <w:rPr>
                <w:rFonts w:ascii="Times New Roman" w:hAnsi="Times New Roman"/>
                <w:sz w:val="24"/>
                <w:szCs w:val="24"/>
                <w:lang w:eastAsia="lt-LT"/>
              </w:rPr>
              <w:t>2 kartus per metus</w:t>
            </w:r>
          </w:p>
        </w:tc>
        <w:tc>
          <w:tcPr>
            <w:tcW w:w="2750" w:type="dxa"/>
          </w:tcPr>
          <w:p w14:paraId="57A81F09" w14:textId="77777777" w:rsidR="00F15ED7" w:rsidRPr="001D7604" w:rsidRDefault="00F15ED7" w:rsidP="00F15ED7">
            <w:pPr>
              <w:pStyle w:val="Betarp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76B41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F15ED7" w14:paraId="002E1F59" w14:textId="77777777" w:rsidTr="00F15ED7">
        <w:tc>
          <w:tcPr>
            <w:tcW w:w="2945" w:type="dxa"/>
            <w:vMerge/>
          </w:tcPr>
          <w:p w14:paraId="1EBA35D2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069" w:type="dxa"/>
          </w:tcPr>
          <w:p w14:paraId="68AF6CB0" w14:textId="77777777" w:rsidR="00F15ED7" w:rsidRPr="001D7604" w:rsidRDefault="00F15ED7" w:rsidP="00F15E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11. </w:t>
            </w:r>
            <w:r w:rsidRPr="001D7604">
              <w:rPr>
                <w:rFonts w:ascii="Times New Roman" w:hAnsi="Times New Roman"/>
                <w:sz w:val="24"/>
                <w:szCs w:val="24"/>
              </w:rPr>
              <w:t>Aritmijos</w:t>
            </w:r>
          </w:p>
        </w:tc>
        <w:tc>
          <w:tcPr>
            <w:tcW w:w="1821" w:type="dxa"/>
          </w:tcPr>
          <w:p w14:paraId="2CE98D01" w14:textId="77777777" w:rsidR="00F15ED7" w:rsidRPr="001D7604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7604">
              <w:rPr>
                <w:rFonts w:ascii="Times New Roman" w:hAnsi="Times New Roman"/>
                <w:sz w:val="24"/>
                <w:szCs w:val="24"/>
              </w:rPr>
              <w:t>I47, I48, I49</w:t>
            </w:r>
          </w:p>
        </w:tc>
        <w:tc>
          <w:tcPr>
            <w:tcW w:w="3151" w:type="dxa"/>
          </w:tcPr>
          <w:p w14:paraId="16D33CE0" w14:textId="77777777" w:rsidR="00F15ED7" w:rsidRPr="001D7604" w:rsidRDefault="00F15ED7" w:rsidP="00F15ED7">
            <w:pPr>
              <w:pStyle w:val="Betarp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1D7604">
              <w:rPr>
                <w:rFonts w:ascii="Times New Roman" w:hAnsi="Times New Roman"/>
                <w:sz w:val="24"/>
                <w:szCs w:val="24"/>
                <w:lang w:eastAsia="lt-LT"/>
              </w:rPr>
              <w:t>2 kartus per metus</w:t>
            </w:r>
          </w:p>
        </w:tc>
        <w:tc>
          <w:tcPr>
            <w:tcW w:w="2750" w:type="dxa"/>
          </w:tcPr>
          <w:p w14:paraId="40D32B3A" w14:textId="77777777" w:rsidR="00F15ED7" w:rsidRPr="001D7604" w:rsidRDefault="00F15ED7" w:rsidP="00F15ED7">
            <w:pPr>
              <w:pStyle w:val="Betarp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7604">
              <w:rPr>
                <w:rFonts w:ascii="Times New Roman" w:hAnsi="Times New Roman"/>
                <w:sz w:val="24"/>
                <w:szCs w:val="24"/>
              </w:rPr>
              <w:t>Iki sėkmingos radikalios korekcijos</w:t>
            </w:r>
          </w:p>
        </w:tc>
      </w:tr>
      <w:tr w:rsidR="00F15ED7" w14:paraId="09B36FE2" w14:textId="77777777" w:rsidTr="00F15ED7">
        <w:tc>
          <w:tcPr>
            <w:tcW w:w="2945" w:type="dxa"/>
            <w:vMerge/>
          </w:tcPr>
          <w:p w14:paraId="0475538E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069" w:type="dxa"/>
            <w:vMerge w:val="restart"/>
          </w:tcPr>
          <w:p w14:paraId="2413273C" w14:textId="77777777" w:rsidR="00F15ED7" w:rsidRDefault="00F15ED7" w:rsidP="00F15E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12. </w:t>
            </w:r>
            <w:r w:rsidRPr="001D7604">
              <w:rPr>
                <w:rFonts w:ascii="Times New Roman" w:hAnsi="Times New Roman"/>
                <w:sz w:val="24"/>
                <w:szCs w:val="24"/>
              </w:rPr>
              <w:t>Įgimtos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kraujo apytakos sistemos formavimosi ir kitos įgimtos formavimosi ydos</w:t>
            </w:r>
            <w:r w:rsidRPr="001D7604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0DD4F6F0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21" w:type="dxa"/>
            <w:vMerge w:val="restart"/>
          </w:tcPr>
          <w:p w14:paraId="3E120315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Q21, Q22, Q23, Q24, Q25,</w:t>
            </w:r>
            <w:r w:rsidRPr="001D760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Q26</w:t>
            </w:r>
          </w:p>
        </w:tc>
        <w:tc>
          <w:tcPr>
            <w:tcW w:w="3151" w:type="dxa"/>
          </w:tcPr>
          <w:p w14:paraId="540D0D10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7604">
              <w:rPr>
                <w:rFonts w:ascii="Times New Roman" w:hAnsi="Times New Roman"/>
                <w:sz w:val="24"/>
                <w:szCs w:val="24"/>
                <w:lang w:eastAsia="lt-LT"/>
              </w:rPr>
              <w:t>3 kartus per metus</w:t>
            </w:r>
          </w:p>
        </w:tc>
        <w:tc>
          <w:tcPr>
            <w:tcW w:w="2750" w:type="dxa"/>
          </w:tcPr>
          <w:p w14:paraId="13BB0B76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Iki korekcijos</w:t>
            </w:r>
          </w:p>
        </w:tc>
      </w:tr>
      <w:tr w:rsidR="00F15ED7" w14:paraId="55E0A7CE" w14:textId="77777777" w:rsidTr="00F15ED7">
        <w:tc>
          <w:tcPr>
            <w:tcW w:w="2945" w:type="dxa"/>
            <w:vMerge/>
          </w:tcPr>
          <w:p w14:paraId="43D7E58D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069" w:type="dxa"/>
            <w:vMerge/>
          </w:tcPr>
          <w:p w14:paraId="4C8E31C1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21" w:type="dxa"/>
            <w:vMerge/>
          </w:tcPr>
          <w:p w14:paraId="0617A9A9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1" w:type="dxa"/>
          </w:tcPr>
          <w:p w14:paraId="54D46520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7604">
              <w:rPr>
                <w:rFonts w:ascii="Times New Roman" w:hAnsi="Times New Roman"/>
                <w:sz w:val="24"/>
                <w:szCs w:val="24"/>
                <w:lang w:eastAsia="lt-LT"/>
              </w:rPr>
              <w:t>1 kartą per metus</w:t>
            </w:r>
          </w:p>
        </w:tc>
        <w:tc>
          <w:tcPr>
            <w:tcW w:w="2750" w:type="dxa"/>
          </w:tcPr>
          <w:p w14:paraId="73386752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 korekcijos – i</w:t>
            </w:r>
            <w:r w:rsidRPr="00676B41">
              <w:rPr>
                <w:rFonts w:ascii="Times New Roman" w:hAnsi="Times New Roman"/>
                <w:sz w:val="24"/>
                <w:szCs w:val="24"/>
              </w:rPr>
              <w:t>ndividuali</w:t>
            </w:r>
          </w:p>
        </w:tc>
      </w:tr>
      <w:tr w:rsidR="00F15ED7" w14:paraId="3BEB3CC6" w14:textId="77777777" w:rsidTr="00F15ED7">
        <w:tc>
          <w:tcPr>
            <w:tcW w:w="2945" w:type="dxa"/>
            <w:vMerge/>
          </w:tcPr>
          <w:p w14:paraId="26925CC9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069" w:type="dxa"/>
            <w:vMerge/>
          </w:tcPr>
          <w:p w14:paraId="57FE416B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21" w:type="dxa"/>
            <w:vMerge w:val="restart"/>
          </w:tcPr>
          <w:p w14:paraId="50207AC4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Q25.1</w:t>
            </w:r>
          </w:p>
        </w:tc>
        <w:tc>
          <w:tcPr>
            <w:tcW w:w="3151" w:type="dxa"/>
          </w:tcPr>
          <w:p w14:paraId="09128354" w14:textId="77777777" w:rsidR="00F15ED7" w:rsidRPr="001D7604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hAnsi="Times New Roman"/>
                <w:sz w:val="24"/>
                <w:szCs w:val="24"/>
                <w:lang w:eastAsia="lt-LT"/>
              </w:rPr>
              <w:t>3 kartus per metus</w:t>
            </w:r>
          </w:p>
        </w:tc>
        <w:tc>
          <w:tcPr>
            <w:tcW w:w="2750" w:type="dxa"/>
          </w:tcPr>
          <w:p w14:paraId="2644E3FE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metus po korekcijos</w:t>
            </w:r>
          </w:p>
        </w:tc>
      </w:tr>
      <w:tr w:rsidR="00F15ED7" w14:paraId="2678092B" w14:textId="77777777" w:rsidTr="00F15ED7">
        <w:tc>
          <w:tcPr>
            <w:tcW w:w="2945" w:type="dxa"/>
            <w:vMerge/>
          </w:tcPr>
          <w:p w14:paraId="4A8745EE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069" w:type="dxa"/>
            <w:vMerge/>
          </w:tcPr>
          <w:p w14:paraId="429298AC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21" w:type="dxa"/>
            <w:vMerge/>
          </w:tcPr>
          <w:p w14:paraId="0CF7D6D4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1" w:type="dxa"/>
          </w:tcPr>
          <w:p w14:paraId="1AF93C6A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hAnsi="Times New Roman"/>
                <w:sz w:val="24"/>
                <w:szCs w:val="24"/>
                <w:lang w:eastAsia="lt-LT"/>
              </w:rPr>
              <w:t>1 kartą per metus</w:t>
            </w:r>
          </w:p>
        </w:tc>
        <w:tc>
          <w:tcPr>
            <w:tcW w:w="2750" w:type="dxa"/>
          </w:tcPr>
          <w:p w14:paraId="668F673A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Iki 18 metų amžiaus nuo 2-ųjų metų  po korekcijos</w:t>
            </w:r>
          </w:p>
        </w:tc>
      </w:tr>
      <w:tr w:rsidR="00F15ED7" w14:paraId="633943C5" w14:textId="77777777" w:rsidTr="00F15ED7">
        <w:tc>
          <w:tcPr>
            <w:tcW w:w="2945" w:type="dxa"/>
            <w:vMerge/>
          </w:tcPr>
          <w:p w14:paraId="66047C14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069" w:type="dxa"/>
            <w:vMerge/>
          </w:tcPr>
          <w:p w14:paraId="5518F3B7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21" w:type="dxa"/>
          </w:tcPr>
          <w:p w14:paraId="394A9543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F5079">
              <w:rPr>
                <w:rFonts w:ascii="Times New Roman" w:hAnsi="Times New Roman"/>
                <w:sz w:val="24"/>
                <w:szCs w:val="24"/>
              </w:rPr>
              <w:t>Q87.4</w:t>
            </w:r>
          </w:p>
        </w:tc>
        <w:tc>
          <w:tcPr>
            <w:tcW w:w="3151" w:type="dxa"/>
          </w:tcPr>
          <w:p w14:paraId="7D4D06C0" w14:textId="77777777" w:rsidR="00F15ED7" w:rsidRPr="001D7604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hAnsi="Times New Roman"/>
                <w:sz w:val="24"/>
                <w:szCs w:val="24"/>
                <w:lang w:eastAsia="lt-LT"/>
              </w:rPr>
              <w:t>2 kartus per metus</w:t>
            </w:r>
          </w:p>
        </w:tc>
        <w:tc>
          <w:tcPr>
            <w:tcW w:w="2750" w:type="dxa"/>
          </w:tcPr>
          <w:p w14:paraId="0F08E4AC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F15ED7" w14:paraId="2D645EC9" w14:textId="77777777" w:rsidTr="00F15ED7">
        <w:tc>
          <w:tcPr>
            <w:tcW w:w="2945" w:type="dxa"/>
            <w:vMerge/>
          </w:tcPr>
          <w:p w14:paraId="26E9B9A1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069" w:type="dxa"/>
            <w:vMerge/>
          </w:tcPr>
          <w:p w14:paraId="6F831FE4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21" w:type="dxa"/>
          </w:tcPr>
          <w:p w14:paraId="146B55D5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Q20,  </w:t>
            </w:r>
            <w:r w:rsidRPr="001D7604">
              <w:rPr>
                <w:rFonts w:ascii="Times New Roman" w:hAnsi="Times New Roman"/>
                <w:sz w:val="24"/>
                <w:szCs w:val="24"/>
              </w:rPr>
              <w:t>Q21.3, Q21.4, Q22.0, Q22.4, Q22.42, Q22.6, Q23.22, Q23.4, Q25,2</w:t>
            </w:r>
          </w:p>
        </w:tc>
        <w:tc>
          <w:tcPr>
            <w:tcW w:w="3151" w:type="dxa"/>
          </w:tcPr>
          <w:p w14:paraId="74C88459" w14:textId="77777777" w:rsidR="00F15ED7" w:rsidRDefault="00F15ED7" w:rsidP="00F15ED7">
            <w:pPr>
              <w:pStyle w:val="Betarp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1B3604">
              <w:rPr>
                <w:rFonts w:ascii="Times New Roman" w:hAnsi="Times New Roman"/>
                <w:sz w:val="24"/>
                <w:szCs w:val="24"/>
              </w:rPr>
              <w:t>P</w:t>
            </w:r>
            <w:r>
              <w:rPr>
                <w:rFonts w:ascii="Times New Roman" w:hAnsi="Times New Roman"/>
                <w:sz w:val="24"/>
                <w:szCs w:val="24"/>
              </w:rPr>
              <w:t>o kardiochirurgin</w:t>
            </w:r>
            <w:r w:rsidRPr="001B3604">
              <w:rPr>
                <w:rFonts w:ascii="Times New Roman" w:hAnsi="Times New Roman"/>
                <w:sz w:val="24"/>
                <w:szCs w:val="24"/>
              </w:rPr>
              <w:t>ės korekcijos</w:t>
            </w:r>
          </w:p>
          <w:p w14:paraId="4B8A3E78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eastAsia="lt-LT"/>
              </w:rPr>
              <w:t>4</w:t>
            </w:r>
            <w:r w:rsidRPr="001D7604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 kartus per metus</w:t>
            </w:r>
          </w:p>
        </w:tc>
        <w:tc>
          <w:tcPr>
            <w:tcW w:w="2750" w:type="dxa"/>
          </w:tcPr>
          <w:p w14:paraId="118B706A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76B4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I</w:t>
            </w:r>
            <w:r w:rsidRPr="00676B41">
              <w:rPr>
                <w:rFonts w:ascii="Times New Roman" w:hAnsi="Times New Roman"/>
                <w:sz w:val="24"/>
                <w:szCs w:val="24"/>
              </w:rPr>
              <w:t>ndividuali</w:t>
            </w:r>
          </w:p>
        </w:tc>
      </w:tr>
      <w:tr w:rsidR="00F15ED7" w14:paraId="6C0A247E" w14:textId="77777777" w:rsidTr="00F15ED7">
        <w:tc>
          <w:tcPr>
            <w:tcW w:w="2945" w:type="dxa"/>
            <w:vMerge/>
          </w:tcPr>
          <w:p w14:paraId="7E951B69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069" w:type="dxa"/>
          </w:tcPr>
          <w:p w14:paraId="3949758B" w14:textId="77777777" w:rsidR="00F15ED7" w:rsidRPr="001D7604" w:rsidRDefault="00F15ED7" w:rsidP="00F15E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13. </w:t>
            </w:r>
            <w:r w:rsidRPr="001D7604">
              <w:rPr>
                <w:rFonts w:ascii="Times New Roman" w:hAnsi="Times New Roman"/>
                <w:sz w:val="24"/>
                <w:szCs w:val="24"/>
              </w:rPr>
              <w:t xml:space="preserve">Reumatas </w:t>
            </w:r>
          </w:p>
        </w:tc>
        <w:tc>
          <w:tcPr>
            <w:tcW w:w="1821" w:type="dxa"/>
          </w:tcPr>
          <w:p w14:paraId="522F2CA3" w14:textId="77777777" w:rsidR="00F15ED7" w:rsidRPr="001D7604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7604">
              <w:rPr>
                <w:rFonts w:ascii="Times New Roman" w:hAnsi="Times New Roman"/>
                <w:sz w:val="24"/>
                <w:szCs w:val="24"/>
              </w:rPr>
              <w:t>I00, I01, I02</w:t>
            </w:r>
          </w:p>
        </w:tc>
        <w:tc>
          <w:tcPr>
            <w:tcW w:w="3151" w:type="dxa"/>
          </w:tcPr>
          <w:p w14:paraId="76D04C91" w14:textId="77777777" w:rsidR="00F15ED7" w:rsidRPr="001D7604" w:rsidRDefault="00F15ED7" w:rsidP="00F15ED7">
            <w:pPr>
              <w:pStyle w:val="Betarp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1D7604">
              <w:rPr>
                <w:rFonts w:ascii="Times New Roman" w:hAnsi="Times New Roman"/>
                <w:sz w:val="24"/>
                <w:szCs w:val="24"/>
                <w:lang w:eastAsia="lt-LT"/>
              </w:rPr>
              <w:t>3 kartus per metus</w:t>
            </w:r>
          </w:p>
        </w:tc>
        <w:tc>
          <w:tcPr>
            <w:tcW w:w="2750" w:type="dxa"/>
          </w:tcPr>
          <w:p w14:paraId="30165156" w14:textId="77777777" w:rsidR="00F15ED7" w:rsidRPr="001D7604" w:rsidRDefault="00F15ED7" w:rsidP="00F15ED7">
            <w:pPr>
              <w:pStyle w:val="Betarp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7604">
              <w:rPr>
                <w:rFonts w:ascii="Times New Roman" w:hAnsi="Times New Roman"/>
                <w:sz w:val="24"/>
                <w:szCs w:val="24"/>
              </w:rPr>
              <w:t xml:space="preserve">5 metus po paskutiniojo </w:t>
            </w:r>
            <w:r>
              <w:rPr>
                <w:rFonts w:ascii="Times New Roman" w:hAnsi="Times New Roman"/>
                <w:sz w:val="24"/>
                <w:szCs w:val="24"/>
              </w:rPr>
              <w:t>ligos paūmėjimo ir</w:t>
            </w:r>
            <w:r w:rsidRPr="001D7604">
              <w:rPr>
                <w:rFonts w:ascii="Times New Roman" w:hAnsi="Times New Roman"/>
                <w:sz w:val="24"/>
                <w:szCs w:val="24"/>
              </w:rPr>
              <w:t xml:space="preserve"> jei nebuvo kardito; </w:t>
            </w:r>
          </w:p>
          <w:p w14:paraId="633B110E" w14:textId="77777777" w:rsidR="00F15ED7" w:rsidRPr="001D7604" w:rsidRDefault="00F15ED7" w:rsidP="00F15ED7">
            <w:pPr>
              <w:pStyle w:val="Betarp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7604">
              <w:rPr>
                <w:rFonts w:ascii="Times New Roman" w:hAnsi="Times New Roman"/>
                <w:sz w:val="24"/>
                <w:szCs w:val="24"/>
              </w:rPr>
              <w:t>10 metų,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1D7604">
              <w:rPr>
                <w:rFonts w:ascii="Times New Roman" w:hAnsi="Times New Roman"/>
                <w:sz w:val="24"/>
                <w:szCs w:val="24"/>
              </w:rPr>
              <w:t xml:space="preserve"> jei </w:t>
            </w:r>
            <w:r w:rsidRPr="0018665C">
              <w:rPr>
                <w:rFonts w:ascii="Times New Roman" w:hAnsi="Times New Roman"/>
                <w:sz w:val="24"/>
                <w:szCs w:val="24"/>
              </w:rPr>
              <w:t xml:space="preserve">karditas </w:t>
            </w:r>
            <w:r w:rsidRPr="001D7604">
              <w:rPr>
                <w:rFonts w:ascii="Times New Roman" w:hAnsi="Times New Roman"/>
                <w:sz w:val="24"/>
                <w:szCs w:val="24"/>
              </w:rPr>
              <w:t>buvo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paskutinio paūmėjimo metu</w:t>
            </w:r>
            <w:r w:rsidRPr="001D7604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F15ED7" w14:paraId="3F74572E" w14:textId="77777777" w:rsidTr="00F15ED7">
        <w:tc>
          <w:tcPr>
            <w:tcW w:w="2945" w:type="dxa"/>
            <w:vMerge/>
          </w:tcPr>
          <w:p w14:paraId="5C26F0E1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069" w:type="dxa"/>
          </w:tcPr>
          <w:p w14:paraId="5CF3D25C" w14:textId="77777777" w:rsidR="00F15ED7" w:rsidRPr="001D7604" w:rsidRDefault="00F15ED7" w:rsidP="00F15E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14. </w:t>
            </w:r>
            <w:r w:rsidRPr="001D7604">
              <w:rPr>
                <w:rFonts w:ascii="Times New Roman" w:hAnsi="Times New Roman"/>
                <w:sz w:val="24"/>
                <w:szCs w:val="24"/>
              </w:rPr>
              <w:t>Lėtinės reumatinės širdies ydos</w:t>
            </w:r>
          </w:p>
        </w:tc>
        <w:tc>
          <w:tcPr>
            <w:tcW w:w="1821" w:type="dxa"/>
          </w:tcPr>
          <w:p w14:paraId="10D9FF79" w14:textId="77777777" w:rsidR="00F15ED7" w:rsidRPr="001D7604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I05</w:t>
            </w:r>
            <w:r>
              <w:rPr>
                <w:rFonts w:ascii="Times New Roman" w:hAnsi="Times New Roman"/>
                <w:sz w:val="24"/>
                <w:szCs w:val="24"/>
              </w:rPr>
              <w:softHyphen/>
              <w:t>–</w:t>
            </w:r>
            <w:r w:rsidRPr="001D7604">
              <w:rPr>
                <w:rFonts w:ascii="Times New Roman" w:hAnsi="Times New Roman"/>
                <w:sz w:val="24"/>
                <w:szCs w:val="24"/>
              </w:rPr>
              <w:t>I09</w:t>
            </w:r>
          </w:p>
        </w:tc>
        <w:tc>
          <w:tcPr>
            <w:tcW w:w="3151" w:type="dxa"/>
          </w:tcPr>
          <w:p w14:paraId="162A7597" w14:textId="77777777" w:rsidR="00F15ED7" w:rsidRPr="001D7604" w:rsidRDefault="00F15ED7" w:rsidP="00F15ED7">
            <w:pPr>
              <w:pStyle w:val="Betarp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1D7604">
              <w:rPr>
                <w:rFonts w:ascii="Times New Roman" w:hAnsi="Times New Roman"/>
                <w:sz w:val="24"/>
                <w:szCs w:val="24"/>
                <w:lang w:eastAsia="lt-LT"/>
              </w:rPr>
              <w:t>3 kartus per metus</w:t>
            </w:r>
          </w:p>
        </w:tc>
        <w:tc>
          <w:tcPr>
            <w:tcW w:w="2750" w:type="dxa"/>
          </w:tcPr>
          <w:p w14:paraId="75EDD0E8" w14:textId="77777777" w:rsidR="00F15ED7" w:rsidRPr="001D7604" w:rsidRDefault="00F15ED7" w:rsidP="00F15ED7">
            <w:pPr>
              <w:pStyle w:val="Betarp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7604">
              <w:rPr>
                <w:rFonts w:ascii="Times New Roman" w:hAnsi="Times New Roman"/>
                <w:sz w:val="24"/>
                <w:szCs w:val="24"/>
              </w:rPr>
              <w:t>Iki 18 metų amžiaus arba iki radikalios korekcijos</w:t>
            </w:r>
          </w:p>
        </w:tc>
      </w:tr>
      <w:tr w:rsidR="00F15ED7" w14:paraId="0D2D68FA" w14:textId="77777777" w:rsidTr="00F15ED7">
        <w:tc>
          <w:tcPr>
            <w:tcW w:w="2945" w:type="dxa"/>
            <w:vMerge/>
          </w:tcPr>
          <w:p w14:paraId="6D416623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069" w:type="dxa"/>
          </w:tcPr>
          <w:p w14:paraId="00F8322C" w14:textId="77777777" w:rsidR="00F15ED7" w:rsidRPr="000675E1" w:rsidRDefault="00F15ED7" w:rsidP="00F15E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15. </w:t>
            </w:r>
            <w:r w:rsidRPr="000675E1">
              <w:rPr>
                <w:rFonts w:ascii="Times New Roman" w:hAnsi="Times New Roman"/>
                <w:sz w:val="24"/>
                <w:szCs w:val="24"/>
              </w:rPr>
              <w:t>Širdies navikai po operacijos</w:t>
            </w:r>
          </w:p>
        </w:tc>
        <w:tc>
          <w:tcPr>
            <w:tcW w:w="1821" w:type="dxa"/>
          </w:tcPr>
          <w:p w14:paraId="4CA9735D" w14:textId="77777777" w:rsidR="00F15ED7" w:rsidRPr="000675E1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675E1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C38.0</w:t>
            </w:r>
          </w:p>
        </w:tc>
        <w:tc>
          <w:tcPr>
            <w:tcW w:w="3151" w:type="dxa"/>
          </w:tcPr>
          <w:p w14:paraId="1BBB852A" w14:textId="77777777" w:rsidR="00F15ED7" w:rsidRPr="000675E1" w:rsidRDefault="00F15ED7" w:rsidP="00F15E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lt-LT"/>
              </w:rPr>
            </w:pPr>
            <w:r w:rsidRPr="000675E1">
              <w:rPr>
                <w:rFonts w:ascii="Times New Roman" w:hAnsi="Times New Roman"/>
                <w:sz w:val="24"/>
                <w:szCs w:val="24"/>
                <w:lang w:eastAsia="lt-LT"/>
              </w:rPr>
              <w:t>I metais</w:t>
            </w:r>
            <w:r w:rsidRPr="000675E1">
              <w:rPr>
                <w:rFonts w:ascii="Times New Roman" w:hAnsi="Times New Roman"/>
                <w:b/>
                <w:sz w:val="24"/>
                <w:szCs w:val="24"/>
                <w:lang w:eastAsia="lt-LT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  <w:szCs w:val="24"/>
                <w:lang w:eastAsia="lt-LT"/>
              </w:rPr>
              <w:t xml:space="preserve">– </w:t>
            </w:r>
            <w:r w:rsidRPr="000675E1">
              <w:rPr>
                <w:rFonts w:ascii="Times New Roman" w:hAnsi="Times New Roman"/>
                <w:sz w:val="24"/>
                <w:szCs w:val="24"/>
                <w:lang w:eastAsia="lt-LT"/>
              </w:rPr>
              <w:t>2 kartus per metus</w:t>
            </w:r>
            <w:r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 </w:t>
            </w:r>
            <w:r w:rsidRPr="000675E1">
              <w:rPr>
                <w:rFonts w:ascii="Times New Roman" w:hAnsi="Times New Roman"/>
                <w:sz w:val="24"/>
                <w:szCs w:val="24"/>
                <w:lang w:eastAsia="lt-LT"/>
              </w:rPr>
              <w:t>(po 4 ir 12 mėn.)</w:t>
            </w:r>
          </w:p>
          <w:p w14:paraId="03F05B0D" w14:textId="77777777" w:rsidR="00F15ED7" w:rsidRPr="000675E1" w:rsidRDefault="00F15ED7" w:rsidP="00F15E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0675E1">
              <w:rPr>
                <w:rFonts w:ascii="Times New Roman" w:hAnsi="Times New Roman"/>
                <w:sz w:val="24"/>
                <w:szCs w:val="24"/>
                <w:lang w:eastAsia="lt-LT"/>
              </w:rPr>
              <w:t>Vėliau –</w:t>
            </w:r>
            <w:r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 </w:t>
            </w:r>
            <w:r w:rsidRPr="000675E1">
              <w:rPr>
                <w:rFonts w:ascii="Times New Roman" w:hAnsi="Times New Roman"/>
                <w:bCs/>
                <w:sz w:val="24"/>
                <w:szCs w:val="24"/>
              </w:rPr>
              <w:t>1 kartą per  metus</w:t>
            </w:r>
          </w:p>
        </w:tc>
        <w:tc>
          <w:tcPr>
            <w:tcW w:w="2750" w:type="dxa"/>
          </w:tcPr>
          <w:p w14:paraId="36E1BD71" w14:textId="77777777" w:rsidR="00F15ED7" w:rsidRPr="000675E1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675E1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 xml:space="preserve">3 </w:t>
            </w:r>
            <w:r w:rsidRPr="000675E1">
              <w:rPr>
                <w:rFonts w:ascii="Times New Roman" w:hAnsi="Times New Roman"/>
                <w:bCs/>
                <w:sz w:val="24"/>
                <w:szCs w:val="24"/>
              </w:rPr>
              <w:t>metai</w:t>
            </w:r>
          </w:p>
        </w:tc>
      </w:tr>
      <w:tr w:rsidR="00F15ED7" w14:paraId="49E40DB2" w14:textId="77777777" w:rsidTr="00F15ED7">
        <w:tc>
          <w:tcPr>
            <w:tcW w:w="2945" w:type="dxa"/>
            <w:vMerge/>
          </w:tcPr>
          <w:p w14:paraId="2220F8E4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069" w:type="dxa"/>
          </w:tcPr>
          <w:p w14:paraId="65F913E6" w14:textId="77777777" w:rsidR="00F15ED7" w:rsidRPr="000675E1" w:rsidRDefault="00F15ED7" w:rsidP="00F15E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16. </w:t>
            </w:r>
            <w:r w:rsidRPr="000675E1">
              <w:rPr>
                <w:rFonts w:ascii="Times New Roman" w:hAnsi="Times New Roman"/>
                <w:sz w:val="24"/>
                <w:szCs w:val="24"/>
              </w:rPr>
              <w:t xml:space="preserve">Sunkios </w:t>
            </w:r>
            <w:proofErr w:type="spellStart"/>
            <w:r w:rsidRPr="000675E1">
              <w:rPr>
                <w:rFonts w:ascii="Times New Roman" w:hAnsi="Times New Roman"/>
                <w:sz w:val="24"/>
                <w:szCs w:val="24"/>
              </w:rPr>
              <w:t>dislipidemijos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  <w:p w14:paraId="1F7D4CED" w14:textId="77777777" w:rsidR="00F15ED7" w:rsidRPr="000675E1" w:rsidRDefault="00F15ED7" w:rsidP="00F15E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</w:t>
            </w:r>
            <w:r w:rsidRPr="000675E1">
              <w:rPr>
                <w:rFonts w:ascii="Times New Roman" w:hAnsi="Times New Roman"/>
                <w:sz w:val="24"/>
                <w:szCs w:val="24"/>
              </w:rPr>
              <w:t xml:space="preserve">ai </w:t>
            </w:r>
            <w:proofErr w:type="spellStart"/>
            <w:r w:rsidRPr="000675E1">
              <w:rPr>
                <w:rFonts w:ascii="Times New Roman" w:hAnsi="Times New Roman"/>
                <w:sz w:val="24"/>
                <w:szCs w:val="24"/>
              </w:rPr>
              <w:t>BCh</w:t>
            </w:r>
            <w:proofErr w:type="spellEnd"/>
            <w:r w:rsidRPr="000675E1">
              <w:rPr>
                <w:rFonts w:ascii="Times New Roman" w:hAnsi="Times New Roman"/>
                <w:sz w:val="24"/>
                <w:szCs w:val="24"/>
              </w:rPr>
              <w:t xml:space="preserve"> &gt; 7,5 </w:t>
            </w:r>
            <w:proofErr w:type="spellStart"/>
            <w:r w:rsidRPr="000675E1">
              <w:rPr>
                <w:rFonts w:ascii="Times New Roman" w:hAnsi="Times New Roman"/>
                <w:sz w:val="24"/>
                <w:szCs w:val="24"/>
              </w:rPr>
              <w:t>mmol</w:t>
            </w:r>
            <w:proofErr w:type="spellEnd"/>
            <w:r w:rsidRPr="000675E1">
              <w:rPr>
                <w:rFonts w:ascii="Times New Roman" w:hAnsi="Times New Roman"/>
                <w:sz w:val="24"/>
                <w:szCs w:val="24"/>
              </w:rPr>
              <w:t>/l</w:t>
            </w:r>
          </w:p>
          <w:p w14:paraId="24FCE8EE" w14:textId="77777777" w:rsidR="00F15ED7" w:rsidRPr="000675E1" w:rsidRDefault="00F15ED7" w:rsidP="00F15E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675E1">
              <w:rPr>
                <w:rFonts w:ascii="Times New Roman" w:hAnsi="Times New Roman"/>
                <w:sz w:val="24"/>
                <w:szCs w:val="24"/>
              </w:rPr>
              <w:t xml:space="preserve">MTL </w:t>
            </w:r>
            <w:proofErr w:type="spellStart"/>
            <w:r w:rsidRPr="000675E1">
              <w:rPr>
                <w:rFonts w:ascii="Times New Roman" w:hAnsi="Times New Roman"/>
                <w:sz w:val="24"/>
                <w:szCs w:val="24"/>
              </w:rPr>
              <w:t>Ch</w:t>
            </w:r>
            <w:proofErr w:type="spellEnd"/>
            <w:r w:rsidRPr="000675E1">
              <w:rPr>
                <w:rFonts w:ascii="Times New Roman" w:hAnsi="Times New Roman"/>
                <w:sz w:val="24"/>
                <w:szCs w:val="24"/>
              </w:rPr>
              <w:t xml:space="preserve"> &gt; 6 </w:t>
            </w:r>
            <w:proofErr w:type="spellStart"/>
            <w:r w:rsidRPr="000675E1">
              <w:rPr>
                <w:rFonts w:ascii="Times New Roman" w:hAnsi="Times New Roman"/>
                <w:sz w:val="24"/>
                <w:szCs w:val="24"/>
              </w:rPr>
              <w:t>mmol</w:t>
            </w:r>
            <w:proofErr w:type="spellEnd"/>
            <w:r w:rsidRPr="000675E1">
              <w:rPr>
                <w:rFonts w:ascii="Times New Roman" w:hAnsi="Times New Roman"/>
                <w:sz w:val="24"/>
                <w:szCs w:val="24"/>
              </w:rPr>
              <w:t>/l</w:t>
            </w:r>
          </w:p>
          <w:p w14:paraId="1580BB38" w14:textId="77777777" w:rsidR="00F15ED7" w:rsidRPr="000675E1" w:rsidRDefault="00F15ED7" w:rsidP="00F15ED7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675E1">
              <w:rPr>
                <w:rFonts w:ascii="Times New Roman" w:hAnsi="Times New Roman"/>
                <w:sz w:val="24"/>
                <w:szCs w:val="24"/>
              </w:rPr>
              <w:t xml:space="preserve">Ar </w:t>
            </w:r>
            <w:proofErr w:type="spellStart"/>
            <w:r w:rsidRPr="000675E1">
              <w:rPr>
                <w:rFonts w:ascii="Times New Roman" w:hAnsi="Times New Roman"/>
                <w:sz w:val="24"/>
                <w:szCs w:val="24"/>
              </w:rPr>
              <w:t>Tg</w:t>
            </w:r>
            <w:proofErr w:type="spellEnd"/>
            <w:r w:rsidRPr="000675E1">
              <w:rPr>
                <w:rFonts w:ascii="Times New Roman" w:hAnsi="Times New Roman"/>
                <w:sz w:val="24"/>
                <w:szCs w:val="24"/>
              </w:rPr>
              <w:t xml:space="preserve"> &gt; 4,5 </w:t>
            </w:r>
            <w:proofErr w:type="spellStart"/>
            <w:r w:rsidRPr="000675E1">
              <w:rPr>
                <w:rFonts w:ascii="Times New Roman" w:hAnsi="Times New Roman"/>
                <w:sz w:val="24"/>
                <w:szCs w:val="24"/>
              </w:rPr>
              <w:t>mmol</w:t>
            </w:r>
            <w:proofErr w:type="spellEnd"/>
            <w:r w:rsidRPr="000675E1">
              <w:rPr>
                <w:rFonts w:ascii="Times New Roman" w:hAnsi="Times New Roman"/>
                <w:sz w:val="24"/>
                <w:szCs w:val="24"/>
              </w:rPr>
              <w:t>/l</w:t>
            </w:r>
          </w:p>
        </w:tc>
        <w:tc>
          <w:tcPr>
            <w:tcW w:w="1821" w:type="dxa"/>
          </w:tcPr>
          <w:p w14:paraId="069B1522" w14:textId="77777777" w:rsidR="00F15ED7" w:rsidRPr="000675E1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675E1">
              <w:rPr>
                <w:rFonts w:ascii="Times New Roman" w:hAnsi="Times New Roman"/>
                <w:sz w:val="24"/>
                <w:szCs w:val="24"/>
              </w:rPr>
              <w:t>E78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, </w:t>
            </w:r>
          </w:p>
        </w:tc>
        <w:tc>
          <w:tcPr>
            <w:tcW w:w="3151" w:type="dxa"/>
          </w:tcPr>
          <w:p w14:paraId="06867F43" w14:textId="77777777" w:rsidR="00F15ED7" w:rsidRPr="000675E1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675E1">
              <w:rPr>
                <w:rFonts w:ascii="Times New Roman" w:hAnsi="Times New Roman"/>
                <w:sz w:val="24"/>
                <w:szCs w:val="24"/>
              </w:rPr>
              <w:t>2 kartus per metus</w:t>
            </w:r>
          </w:p>
          <w:p w14:paraId="70CCF2DF" w14:textId="77777777" w:rsidR="00F15ED7" w:rsidRPr="000675E1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2750" w:type="dxa"/>
          </w:tcPr>
          <w:p w14:paraId="018E446F" w14:textId="77777777" w:rsidR="00F15ED7" w:rsidRPr="000675E1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676B41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F15ED7" w14:paraId="12E542D8" w14:textId="77777777" w:rsidTr="00F15ED7">
        <w:tc>
          <w:tcPr>
            <w:tcW w:w="2945" w:type="dxa"/>
            <w:vMerge/>
          </w:tcPr>
          <w:p w14:paraId="4CEE486C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069" w:type="dxa"/>
          </w:tcPr>
          <w:p w14:paraId="6C5D259B" w14:textId="77777777" w:rsidR="00F15ED7" w:rsidRDefault="00F15ED7" w:rsidP="00F15E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17. Būklė po širdies ir kraujagyslių implantų ir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transplantų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implantavimo ir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elektrofiziologinio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perkateterinio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ar chirurginio aritmijų gydymo</w:t>
            </w:r>
          </w:p>
        </w:tc>
        <w:tc>
          <w:tcPr>
            <w:tcW w:w="1821" w:type="dxa"/>
          </w:tcPr>
          <w:p w14:paraId="4C78AB5C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Z95</w:t>
            </w:r>
          </w:p>
        </w:tc>
        <w:tc>
          <w:tcPr>
            <w:tcW w:w="3151" w:type="dxa"/>
          </w:tcPr>
          <w:p w14:paraId="4C52D298" w14:textId="77777777" w:rsidR="00F15ED7" w:rsidRPr="008960EF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960EF">
              <w:rPr>
                <w:rFonts w:ascii="Times New Roman" w:hAnsi="Times New Roman"/>
                <w:sz w:val="24"/>
                <w:szCs w:val="24"/>
              </w:rPr>
              <w:t>I metais – 2 kartus per metus</w:t>
            </w:r>
          </w:p>
          <w:p w14:paraId="2065F9D2" w14:textId="77777777" w:rsidR="00F15ED7" w:rsidRPr="00805299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highlight w:val="lightGray"/>
              </w:rPr>
            </w:pPr>
            <w:r w:rsidRPr="008960EF">
              <w:rPr>
                <w:rFonts w:ascii="Times New Roman" w:hAnsi="Times New Roman"/>
                <w:sz w:val="24"/>
                <w:szCs w:val="24"/>
              </w:rPr>
              <w:t xml:space="preserve">Vėliau – </w:t>
            </w:r>
            <w:r w:rsidRPr="008960EF">
              <w:rPr>
                <w:rFonts w:ascii="Times New Roman" w:hAnsi="Times New Roman"/>
                <w:bCs/>
                <w:sz w:val="24"/>
                <w:szCs w:val="24"/>
                <w:lang w:eastAsia="lt-LT"/>
              </w:rPr>
              <w:t>1 kartą per metus</w:t>
            </w:r>
          </w:p>
          <w:p w14:paraId="032DB6A6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50" w:type="dxa"/>
          </w:tcPr>
          <w:p w14:paraId="0BC4AB1E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76B41">
              <w:rPr>
                <w:rFonts w:ascii="Times New Roman" w:hAnsi="Times New Roman"/>
                <w:sz w:val="24"/>
                <w:szCs w:val="24"/>
              </w:rPr>
              <w:t>Individuali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F15ED7" w14:paraId="0E6B5644" w14:textId="77777777" w:rsidTr="00F15ED7">
        <w:trPr>
          <w:trHeight w:val="500"/>
        </w:trPr>
        <w:tc>
          <w:tcPr>
            <w:tcW w:w="2945" w:type="dxa"/>
            <w:vMerge/>
          </w:tcPr>
          <w:p w14:paraId="004211A2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069" w:type="dxa"/>
            <w:vMerge w:val="restart"/>
          </w:tcPr>
          <w:p w14:paraId="01AB2EC9" w14:textId="77777777" w:rsidR="00F15ED7" w:rsidRDefault="00F15ED7" w:rsidP="00F15E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18. </w:t>
            </w:r>
            <w:r w:rsidRPr="003F6E06">
              <w:rPr>
                <w:rFonts w:ascii="Times New Roman" w:hAnsi="Times New Roman"/>
                <w:bCs/>
                <w:sz w:val="24"/>
                <w:szCs w:val="24"/>
              </w:rPr>
              <w:t xml:space="preserve">Aortos aneurizma ir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atsisluoksniavimas</w:t>
            </w:r>
          </w:p>
          <w:p w14:paraId="1F2E9653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21" w:type="dxa"/>
            <w:vMerge w:val="restart"/>
          </w:tcPr>
          <w:p w14:paraId="5949A852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I71</w:t>
            </w:r>
          </w:p>
        </w:tc>
        <w:tc>
          <w:tcPr>
            <w:tcW w:w="3151" w:type="dxa"/>
          </w:tcPr>
          <w:p w14:paraId="79CB409B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3F6E06">
              <w:rPr>
                <w:rFonts w:ascii="Times New Roman" w:hAnsi="Times New Roman"/>
                <w:sz w:val="24"/>
                <w:szCs w:val="24"/>
                <w:lang w:eastAsia="lt-LT"/>
              </w:rPr>
              <w:t>3 kartus per metus</w:t>
            </w:r>
          </w:p>
          <w:p w14:paraId="057A6CF4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50" w:type="dxa"/>
          </w:tcPr>
          <w:p w14:paraId="44B27CD2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Iki operacijos</w:t>
            </w:r>
          </w:p>
        </w:tc>
      </w:tr>
      <w:tr w:rsidR="00F15ED7" w14:paraId="3ADD2830" w14:textId="77777777" w:rsidTr="00F15ED7">
        <w:trPr>
          <w:trHeight w:val="320"/>
        </w:trPr>
        <w:tc>
          <w:tcPr>
            <w:tcW w:w="2945" w:type="dxa"/>
            <w:vMerge/>
          </w:tcPr>
          <w:p w14:paraId="46D9173D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069" w:type="dxa"/>
            <w:vMerge/>
          </w:tcPr>
          <w:p w14:paraId="115D6344" w14:textId="77777777" w:rsidR="00F15ED7" w:rsidRDefault="00F15ED7" w:rsidP="00F15E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21" w:type="dxa"/>
            <w:vMerge/>
          </w:tcPr>
          <w:p w14:paraId="46B5F4F4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1" w:type="dxa"/>
          </w:tcPr>
          <w:p w14:paraId="4D8318E5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3F6E06">
              <w:rPr>
                <w:rFonts w:ascii="Times New Roman" w:hAnsi="Times New Roman"/>
                <w:sz w:val="24"/>
                <w:szCs w:val="24"/>
              </w:rPr>
              <w:t>1 kartą per metus</w:t>
            </w:r>
          </w:p>
          <w:p w14:paraId="395EE461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50" w:type="dxa"/>
          </w:tcPr>
          <w:p w14:paraId="086C3941" w14:textId="77777777" w:rsidR="00F15ED7" w:rsidRDefault="00F15ED7" w:rsidP="00F15ED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F6E06">
              <w:rPr>
                <w:rFonts w:ascii="Times New Roman" w:hAnsi="Times New Roman"/>
                <w:sz w:val="24"/>
                <w:szCs w:val="24"/>
              </w:rPr>
              <w:t xml:space="preserve">Po operacijos </w:t>
            </w:r>
            <w:r>
              <w:rPr>
                <w:rFonts w:ascii="Times New Roman" w:hAnsi="Times New Roman"/>
                <w:sz w:val="24"/>
                <w:szCs w:val="24"/>
              </w:rPr>
              <w:t>–</w:t>
            </w:r>
            <w:r w:rsidRPr="003F6E06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i</w:t>
            </w:r>
            <w:r w:rsidRPr="00676B41">
              <w:rPr>
                <w:rFonts w:ascii="Times New Roman" w:hAnsi="Times New Roman"/>
                <w:sz w:val="24"/>
                <w:szCs w:val="24"/>
              </w:rPr>
              <w:t>ndividuali</w:t>
            </w:r>
          </w:p>
        </w:tc>
      </w:tr>
    </w:tbl>
    <w:p w14:paraId="65B3D920" w14:textId="6CFA1DB8" w:rsidR="00F15ED7" w:rsidRPr="0030081B" w:rsidRDefault="00D1716C" w:rsidP="00F15ED7">
      <w:pPr>
        <w:pStyle w:val="Betarp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 w:rsidR="00F15ED7" w:rsidRPr="00F15ED7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F15ED7" w:rsidRPr="00C46B2F">
        <w:rPr>
          <w:rFonts w:ascii="Times New Roman" w:hAnsi="Times New Roman"/>
          <w:b/>
          <w:bCs/>
          <w:sz w:val="24"/>
          <w:szCs w:val="24"/>
        </w:rPr>
        <w:t>Pastab</w:t>
      </w:r>
      <w:r w:rsidR="00F15ED7">
        <w:rPr>
          <w:rFonts w:ascii="Times New Roman" w:hAnsi="Times New Roman"/>
          <w:b/>
          <w:bCs/>
          <w:sz w:val="24"/>
          <w:szCs w:val="24"/>
        </w:rPr>
        <w:t xml:space="preserve">a. </w:t>
      </w:r>
      <w:r w:rsidR="00F15ED7" w:rsidRPr="0030081B">
        <w:rPr>
          <w:rFonts w:ascii="Times New Roman" w:hAnsi="Times New Roman"/>
          <w:sz w:val="24"/>
          <w:szCs w:val="24"/>
        </w:rPr>
        <w:t>TLK-10-AM – Tarptautinės statistinės ligų ir susijusių sveikatos sutrikimų klasifikacijos dešimtasis pataisytas ir papildytas leidimas „Sisteminis ligų sąrašas“ (Australijos modifikacija, TLK-10-AM), patvirtintas Lietuvos Respublikos sveikatos apsaugos ministro 2011 m. vasario 23 d. įsakymu Nr. V-164 „Dėl Tarptautinės statistinės ligų ir sveikatos sutrikimų klasifikacijos dešimtojo pataisyto ir papildyto leidimo „Sisteminis ligų sąrašas“ (Australijos modifikacija, TLK-10-AM) įdiegimo“.</w:t>
      </w:r>
    </w:p>
    <w:p w14:paraId="515B8E68" w14:textId="3F9D8255" w:rsidR="00D1716C" w:rsidRDefault="00D1716C" w:rsidP="00C24173">
      <w:pPr>
        <w:jc w:val="center"/>
        <w:rPr>
          <w:rFonts w:ascii="Times New Roman" w:hAnsi="Times New Roman"/>
          <w:sz w:val="24"/>
          <w:szCs w:val="24"/>
        </w:rPr>
      </w:pPr>
    </w:p>
    <w:p w14:paraId="407304DF" w14:textId="77777777" w:rsidR="00C24173" w:rsidRPr="00C24173" w:rsidRDefault="00D1716C" w:rsidP="00C24173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–––––––––––––––––––––––––</w:t>
      </w:r>
    </w:p>
    <w:sectPr w:rsidR="00C24173" w:rsidRPr="00C24173" w:rsidSect="00B31E5C">
      <w:headerReference w:type="even" r:id="rId6"/>
      <w:headerReference w:type="default" r:id="rId7"/>
      <w:pgSz w:w="16838" w:h="11906" w:orient="landscape"/>
      <w:pgMar w:top="794" w:right="731" w:bottom="794" w:left="136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9EA310" w14:textId="77777777" w:rsidR="00B31E5C" w:rsidRDefault="00B31E5C" w:rsidP="00526591">
      <w:pPr>
        <w:pStyle w:val="Betarp1"/>
      </w:pPr>
      <w:r>
        <w:separator/>
      </w:r>
    </w:p>
  </w:endnote>
  <w:endnote w:type="continuationSeparator" w:id="0">
    <w:p w14:paraId="3FD2A5AC" w14:textId="77777777" w:rsidR="00B31E5C" w:rsidRDefault="00B31E5C" w:rsidP="00526591">
      <w:pPr>
        <w:pStyle w:val="Betarp1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26E699" w14:textId="77777777" w:rsidR="00B31E5C" w:rsidRDefault="00B31E5C" w:rsidP="00526591">
      <w:pPr>
        <w:pStyle w:val="Betarp1"/>
      </w:pPr>
      <w:r>
        <w:separator/>
      </w:r>
    </w:p>
  </w:footnote>
  <w:footnote w:type="continuationSeparator" w:id="0">
    <w:p w14:paraId="05CB243D" w14:textId="77777777" w:rsidR="00B31E5C" w:rsidRDefault="00B31E5C" w:rsidP="00526591">
      <w:pPr>
        <w:pStyle w:val="Betarp1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8FEBDC" w14:textId="77777777" w:rsidR="00AC0FA0" w:rsidRDefault="00AC0FA0" w:rsidP="009E116D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39583D0D" w14:textId="77777777" w:rsidR="00AC0FA0" w:rsidRDefault="00AC0FA0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AE82EB" w14:textId="77777777" w:rsidR="00AC0FA0" w:rsidRDefault="00AC0FA0" w:rsidP="009E116D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1B2138">
      <w:rPr>
        <w:rStyle w:val="Puslapionumeris"/>
        <w:noProof/>
      </w:rPr>
      <w:t>2</w:t>
    </w:r>
    <w:r>
      <w:rPr>
        <w:rStyle w:val="Puslapionumeris"/>
      </w:rPr>
      <w:fldChar w:fldCharType="end"/>
    </w:r>
  </w:p>
  <w:p w14:paraId="3AE1528E" w14:textId="77777777" w:rsidR="00AC0FA0" w:rsidRDefault="00AC0FA0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4173"/>
    <w:rsid w:val="0004059C"/>
    <w:rsid w:val="00044298"/>
    <w:rsid w:val="00057C50"/>
    <w:rsid w:val="00070B67"/>
    <w:rsid w:val="00095C33"/>
    <w:rsid w:val="0018665C"/>
    <w:rsid w:val="001A69BA"/>
    <w:rsid w:val="001B2138"/>
    <w:rsid w:val="001B3604"/>
    <w:rsid w:val="001C00F7"/>
    <w:rsid w:val="001F72D7"/>
    <w:rsid w:val="00224AF5"/>
    <w:rsid w:val="002A5DE7"/>
    <w:rsid w:val="002A738B"/>
    <w:rsid w:val="003A5A96"/>
    <w:rsid w:val="003F3D99"/>
    <w:rsid w:val="00436D4B"/>
    <w:rsid w:val="00453E23"/>
    <w:rsid w:val="004C00CA"/>
    <w:rsid w:val="00526591"/>
    <w:rsid w:val="0053105B"/>
    <w:rsid w:val="00537BF5"/>
    <w:rsid w:val="00572EB1"/>
    <w:rsid w:val="00586C0C"/>
    <w:rsid w:val="006228A7"/>
    <w:rsid w:val="0063263A"/>
    <w:rsid w:val="007829C2"/>
    <w:rsid w:val="007960F7"/>
    <w:rsid w:val="007F5079"/>
    <w:rsid w:val="0083151B"/>
    <w:rsid w:val="008960EF"/>
    <w:rsid w:val="008A325F"/>
    <w:rsid w:val="008E0F4A"/>
    <w:rsid w:val="0093470B"/>
    <w:rsid w:val="00950921"/>
    <w:rsid w:val="009710DF"/>
    <w:rsid w:val="00986C34"/>
    <w:rsid w:val="009903B1"/>
    <w:rsid w:val="009E116D"/>
    <w:rsid w:val="00A146D4"/>
    <w:rsid w:val="00A17AEE"/>
    <w:rsid w:val="00AA0CD4"/>
    <w:rsid w:val="00AB3A30"/>
    <w:rsid w:val="00AC0FA0"/>
    <w:rsid w:val="00B12D39"/>
    <w:rsid w:val="00B17580"/>
    <w:rsid w:val="00B31E5C"/>
    <w:rsid w:val="00BA076B"/>
    <w:rsid w:val="00C24173"/>
    <w:rsid w:val="00C51419"/>
    <w:rsid w:val="00C54AE7"/>
    <w:rsid w:val="00D011ED"/>
    <w:rsid w:val="00D03F35"/>
    <w:rsid w:val="00D1716C"/>
    <w:rsid w:val="00D638D2"/>
    <w:rsid w:val="00D80458"/>
    <w:rsid w:val="00DA1289"/>
    <w:rsid w:val="00DD083E"/>
    <w:rsid w:val="00DF7D5D"/>
    <w:rsid w:val="00E17281"/>
    <w:rsid w:val="00E22F45"/>
    <w:rsid w:val="00E60C91"/>
    <w:rsid w:val="00E953A6"/>
    <w:rsid w:val="00F127AD"/>
    <w:rsid w:val="00F135A8"/>
    <w:rsid w:val="00F15ED7"/>
    <w:rsid w:val="00F17B1A"/>
    <w:rsid w:val="00F706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2DAC1D0"/>
  <w15:docId w15:val="{1C9DB0D5-BF7A-410B-8222-35B6738E7A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C24173"/>
    <w:pPr>
      <w:spacing w:after="200" w:line="276" w:lineRule="auto"/>
    </w:pPr>
    <w:rPr>
      <w:rFonts w:ascii="Calibri" w:hAnsi="Calibri"/>
      <w:sz w:val="22"/>
      <w:szCs w:val="22"/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Betarp">
    <w:name w:val="No Spacing"/>
    <w:qFormat/>
    <w:rsid w:val="00C24173"/>
    <w:rPr>
      <w:rFonts w:ascii="Calibri" w:hAnsi="Calibri"/>
      <w:sz w:val="22"/>
      <w:szCs w:val="22"/>
      <w:lang w:eastAsia="en-US"/>
    </w:rPr>
  </w:style>
  <w:style w:type="table" w:styleId="Lentelstinklelis">
    <w:name w:val="Table Grid"/>
    <w:basedOn w:val="prastojilentel"/>
    <w:rsid w:val="00C24173"/>
    <w:pPr>
      <w:spacing w:after="200" w:line="276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7">
    <w:name w:val="Style7"/>
    <w:basedOn w:val="prastasis"/>
    <w:rsid w:val="00C2417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/>
      <w:sz w:val="24"/>
      <w:szCs w:val="24"/>
      <w:lang w:eastAsia="lt-LT"/>
    </w:rPr>
  </w:style>
  <w:style w:type="paragraph" w:customStyle="1" w:styleId="Betarp1">
    <w:name w:val="Be tarpų1"/>
    <w:rsid w:val="00E17281"/>
    <w:rPr>
      <w:rFonts w:ascii="Calibri" w:hAnsi="Calibri"/>
      <w:sz w:val="22"/>
      <w:szCs w:val="22"/>
      <w:lang w:eastAsia="en-US"/>
    </w:rPr>
  </w:style>
  <w:style w:type="paragraph" w:customStyle="1" w:styleId="Betarp3">
    <w:name w:val="Be tarpų3"/>
    <w:rsid w:val="00E17281"/>
    <w:rPr>
      <w:rFonts w:ascii="Calibri" w:hAnsi="Calibri"/>
      <w:sz w:val="22"/>
      <w:szCs w:val="22"/>
      <w:lang w:eastAsia="en-US"/>
    </w:rPr>
  </w:style>
  <w:style w:type="paragraph" w:customStyle="1" w:styleId="Style6">
    <w:name w:val="Style6"/>
    <w:basedOn w:val="prastasis"/>
    <w:rsid w:val="0053105B"/>
    <w:pPr>
      <w:widowControl w:val="0"/>
      <w:autoSpaceDE w:val="0"/>
      <w:autoSpaceDN w:val="0"/>
      <w:adjustRightInd w:val="0"/>
      <w:spacing w:after="0" w:line="274" w:lineRule="exact"/>
    </w:pPr>
    <w:rPr>
      <w:rFonts w:ascii="Times New Roman" w:eastAsia="Calibri" w:hAnsi="Times New Roman"/>
      <w:sz w:val="24"/>
      <w:szCs w:val="24"/>
      <w:lang w:eastAsia="lt-LT"/>
    </w:rPr>
  </w:style>
  <w:style w:type="paragraph" w:styleId="Antrats">
    <w:name w:val="header"/>
    <w:basedOn w:val="prastasis"/>
    <w:rsid w:val="00DD083E"/>
    <w:pPr>
      <w:tabs>
        <w:tab w:val="center" w:pos="4819"/>
        <w:tab w:val="right" w:pos="9638"/>
      </w:tabs>
    </w:pPr>
  </w:style>
  <w:style w:type="character" w:styleId="Puslapionumeris">
    <w:name w:val="page number"/>
    <w:basedOn w:val="Numatytasispastraiposriftas"/>
    <w:rsid w:val="00DD083E"/>
  </w:style>
  <w:style w:type="paragraph" w:styleId="Debesliotekstas">
    <w:name w:val="Balloon Text"/>
    <w:basedOn w:val="prastasis"/>
    <w:link w:val="DebesliotekstasDiagrama"/>
    <w:rsid w:val="007F50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7F5079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037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2283</Words>
  <Characters>1302</Characters>
  <Application>Microsoft Office Word</Application>
  <DocSecurity>0</DocSecurity>
  <Lines>10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Ilgalaikio pacientų, sergančių lėtinėmis</vt:lpstr>
      <vt:lpstr>Ilgalaikio pacientų, sergančių lėtinėmis</vt:lpstr>
    </vt:vector>
  </TitlesOfParts>
  <Company>Microsoft</Company>
  <LinksUpToDate>false</LinksUpToDate>
  <CharactersWithSpaces>3578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Ilgalaikio pacientų, sergančių lėtinėmis</dc:title>
  <dc:creator>Artūras Šimkus</dc:creator>
  <cp:lastModifiedBy>Inga Cechanovičienė</cp:lastModifiedBy>
  <cp:revision>4</cp:revision>
  <cp:lastPrinted>2014-02-18T06:57:00Z</cp:lastPrinted>
  <dcterms:created xsi:type="dcterms:W3CDTF">2024-01-23T15:56:00Z</dcterms:created>
  <dcterms:modified xsi:type="dcterms:W3CDTF">2024-01-30T09:15:00Z</dcterms:modified>
</cp:coreProperties>
</file>