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8 pr."/>
        <w:tag w:val="part_e9b72574b6c84ab2ab4c93672adfe4d0"/>
        <w:id w:val="1696808227"/>
      </w:sdtPr>
      <w:sdtEndPr/>
      <w:sdtContent>
        <w:p w:rsidR="007A5AD9" w:rsidRDefault="007A5AD9" w:rsidP="007A5AD9">
          <w:pPr>
            <w:ind w:left="4535"/>
          </w:pPr>
          <w:r>
            <w:t xml:space="preserve">Europos teritorinio bendradarbiavimo tikslo </w:t>
          </w:r>
        </w:p>
        <w:p w:rsidR="007A5AD9" w:rsidRDefault="007A5AD9" w:rsidP="007A5AD9">
          <w:pPr>
            <w:ind w:left="4535"/>
          </w:pPr>
          <w:r>
            <w:t xml:space="preserve">Lietuvos ir Lenkijos bendradarbiavimo per </w:t>
          </w:r>
        </w:p>
        <w:p w:rsidR="007A5AD9" w:rsidRDefault="007A5AD9" w:rsidP="007A5AD9">
          <w:pPr>
            <w:ind w:left="4535"/>
          </w:pPr>
          <w:r>
            <w:t xml:space="preserve">sieną programos projektų išlaidų apmokėjimo </w:t>
          </w:r>
        </w:p>
        <w:p w:rsidR="007A5AD9" w:rsidRDefault="007A5AD9" w:rsidP="007A5AD9">
          <w:pPr>
            <w:ind w:left="4535"/>
          </w:pPr>
          <w:r>
            <w:t>ir ataskaitų teikimo taisyklių</w:t>
          </w:r>
        </w:p>
        <w:p w:rsidR="007A5AD9" w:rsidRDefault="00523EAF" w:rsidP="007A5AD9">
          <w:pPr>
            <w:ind w:left="4535"/>
          </w:pPr>
          <w:sdt>
            <w:sdtPr>
              <w:alias w:val="Numeris"/>
              <w:tag w:val="nr_e9b72574b6c84ab2ab4c93672adfe4d0"/>
              <w:id w:val="917142058"/>
            </w:sdtPr>
            <w:sdtEndPr/>
            <w:sdtContent>
              <w:r w:rsidR="007A5AD9">
                <w:t>8</w:t>
              </w:r>
            </w:sdtContent>
          </w:sdt>
          <w:r w:rsidR="007A5AD9">
            <w:t xml:space="preserve"> priedas</w:t>
          </w:r>
        </w:p>
        <w:p w:rsidR="007A5AD9" w:rsidRDefault="007A5AD9" w:rsidP="007A5AD9">
          <w:pPr>
            <w:jc w:val="center"/>
            <w:rPr>
              <w:b/>
              <w:bCs/>
            </w:rPr>
          </w:pPr>
        </w:p>
        <w:p w:rsidR="007A5AD9" w:rsidRDefault="00523EAF" w:rsidP="007A5AD9">
          <w:pPr>
            <w:jc w:val="center"/>
            <w:rPr>
              <w:b/>
              <w:bCs/>
            </w:rPr>
          </w:pPr>
          <w:sdt>
            <w:sdtPr>
              <w:alias w:val="Pavadinimas"/>
              <w:tag w:val="title_e9b72574b6c84ab2ab4c93672adfe4d0"/>
              <w:id w:val="80727175"/>
            </w:sdtPr>
            <w:sdtEndPr/>
            <w:sdtContent>
              <w:r w:rsidR="007A5AD9">
                <w:rPr>
                  <w:b/>
                  <w:bCs/>
                </w:rPr>
                <w:t>(Išlaidų deklaracijos forma)</w:t>
              </w:r>
            </w:sdtContent>
          </w:sdt>
        </w:p>
        <w:p w:rsidR="007A5AD9" w:rsidRDefault="007A5AD9" w:rsidP="007A5AD9">
          <w:pPr>
            <w:jc w:val="center"/>
            <w:rPr>
              <w:u w:val="single"/>
            </w:rPr>
          </w:pPr>
        </w:p>
        <w:p w:rsidR="007A5AD9" w:rsidRDefault="007A5AD9" w:rsidP="007A5AD9">
          <w:pPr>
            <w:jc w:val="center"/>
            <w:rPr>
              <w:b/>
              <w:bCs/>
            </w:rPr>
          </w:pPr>
          <w:r>
            <w:rPr>
              <w:b/>
              <w:bCs/>
            </w:rPr>
            <w:t>VIEŠOJI ĮSTAIGA JUNGTINIS TECHNINIS SEKRETORIATAS</w:t>
          </w:r>
        </w:p>
        <w:p w:rsidR="007A5AD9" w:rsidRDefault="007A5AD9" w:rsidP="007A5AD9">
          <w:pPr>
            <w:jc w:val="center"/>
            <w:rPr>
              <w:u w:val="single"/>
            </w:rPr>
          </w:pPr>
        </w:p>
        <w:p w:rsidR="007A5AD9" w:rsidRDefault="007A5AD9" w:rsidP="007A5AD9">
          <w:pPr>
            <w:keepNext/>
            <w:snapToGrid w:val="0"/>
          </w:pPr>
          <w:r>
            <w:t>Lietuvos Respublikos finansų ministerijai</w:t>
          </w:r>
        </w:p>
        <w:p w:rsidR="007A5AD9" w:rsidRDefault="007A5AD9" w:rsidP="007A5AD9">
          <w:pPr>
            <w:keepNext/>
            <w:snapToGrid w:val="0"/>
            <w:jc w:val="center"/>
          </w:pPr>
        </w:p>
        <w:p w:rsidR="007A5AD9" w:rsidRDefault="007A5AD9" w:rsidP="007A5AD9">
          <w:pPr>
            <w:keepNext/>
            <w:snapToGrid w:val="0"/>
            <w:jc w:val="center"/>
            <w:rPr>
              <w:b/>
              <w:bCs/>
            </w:rPr>
          </w:pPr>
          <w:r>
            <w:rPr>
              <w:b/>
              <w:bCs/>
            </w:rPr>
            <w:t>IŠLAIDŲ DEKLARACIJA</w:t>
          </w:r>
        </w:p>
        <w:p w:rsidR="007A5AD9" w:rsidRDefault="007A5AD9" w:rsidP="007A5AD9">
          <w:pPr>
            <w:jc w:val="center"/>
          </w:pPr>
        </w:p>
        <w:p w:rsidR="007A5AD9" w:rsidRDefault="007A5AD9" w:rsidP="007A5AD9">
          <w:pPr>
            <w:jc w:val="center"/>
          </w:pPr>
          <w:r>
            <w:t>___________ Nr. ___________</w:t>
          </w:r>
        </w:p>
        <w:p w:rsidR="007A5AD9" w:rsidRDefault="00AD44CF" w:rsidP="00E0342B">
          <w:pPr>
            <w:tabs>
              <w:tab w:val="left" w:pos="3402"/>
            </w:tabs>
          </w:pPr>
          <w:r>
            <w:tab/>
          </w:r>
          <w:r w:rsidR="007A5AD9">
            <w:t>(data)</w:t>
          </w:r>
        </w:p>
        <w:p w:rsidR="007A5AD9" w:rsidRDefault="007A5AD9" w:rsidP="007A5AD9">
          <w:pPr>
            <w:jc w:val="center"/>
          </w:pPr>
          <w:r>
            <w:t>______________________</w:t>
          </w:r>
        </w:p>
        <w:p w:rsidR="007A5AD9" w:rsidRDefault="007A5AD9" w:rsidP="007A5AD9">
          <w:pPr>
            <w:jc w:val="center"/>
          </w:pPr>
          <w:r>
            <w:t>(sudarymo vieta)</w:t>
          </w:r>
        </w:p>
        <w:p w:rsidR="007A5AD9" w:rsidRDefault="007A5AD9" w:rsidP="007A5AD9"/>
        <w:p w:rsidR="007A5AD9" w:rsidRDefault="007A5AD9" w:rsidP="007A5AD9">
          <w:pPr>
            <w:tabs>
              <w:tab w:val="left" w:leader="underscore" w:pos="8901"/>
            </w:tabs>
          </w:pPr>
          <w:r>
            <w:t>_</w:t>
          </w:r>
          <w:r>
            <w:tab/>
          </w:r>
        </w:p>
        <w:p w:rsidR="007A5AD9" w:rsidRDefault="007A5AD9" w:rsidP="007A5AD9">
          <w:pPr>
            <w:jc w:val="both"/>
          </w:pPr>
          <w:r>
            <w:rPr>
              <w:i/>
              <w:iCs/>
            </w:rPr>
            <w:t>Programos pavadinimas</w:t>
          </w:r>
        </w:p>
        <w:p w:rsidR="007A5AD9" w:rsidRDefault="007A5AD9" w:rsidP="007A5AD9">
          <w:pPr>
            <w:jc w:val="both"/>
          </w:pPr>
          <w:r>
            <w:rPr>
              <w:i/>
              <w:iCs/>
            </w:rPr>
            <w:t>Komisijos &lt;data&gt; sprendimas Nr.</w:t>
          </w:r>
        </w:p>
        <w:p w:rsidR="007A5AD9" w:rsidRDefault="007A5AD9" w:rsidP="007A5AD9">
          <w:pPr>
            <w:jc w:val="both"/>
          </w:pPr>
          <w:r>
            <w:rPr>
              <w:i/>
              <w:iCs/>
            </w:rPr>
            <w:t>Programos  nuoroda (CCI) Nr</w:t>
          </w:r>
          <w:r>
            <w:t>.</w:t>
          </w:r>
        </w:p>
        <w:p w:rsidR="007A5AD9" w:rsidRDefault="007A5AD9" w:rsidP="007A5AD9">
          <w:pPr>
            <w:tabs>
              <w:tab w:val="left" w:leader="underscore" w:pos="8901"/>
            </w:tabs>
          </w:pPr>
          <w:r>
            <w:t>_</w:t>
          </w:r>
          <w:r>
            <w:tab/>
          </w:r>
        </w:p>
        <w:p w:rsidR="007A5AD9" w:rsidRDefault="007A5AD9" w:rsidP="007A5AD9">
          <w:pPr>
            <w:jc w:val="both"/>
          </w:pPr>
        </w:p>
        <w:p w:rsidR="007A5AD9" w:rsidRDefault="007A5AD9" w:rsidP="007A5AD9">
          <w:pPr>
            <w:jc w:val="center"/>
          </w:pPr>
          <w:r>
            <w:t>SERTIFIKATAS</w:t>
          </w:r>
        </w:p>
        <w:p w:rsidR="007A5AD9" w:rsidRDefault="007A5AD9" w:rsidP="007A5AD9">
          <w:pPr>
            <w:ind w:firstLine="540"/>
            <w:jc w:val="both"/>
          </w:pPr>
        </w:p>
        <w:p w:rsidR="007A5AD9" w:rsidRDefault="007A5AD9" w:rsidP="007A5AD9">
          <w:pPr>
            <w:ind w:firstLine="567"/>
            <w:jc w:val="both"/>
          </w:pPr>
          <w:r>
            <w:t xml:space="preserve">Aš, </w:t>
          </w:r>
          <w:r>
            <w:rPr>
              <w:i/>
              <w:iCs/>
            </w:rPr>
            <w:t>(institucijos įgalioto asmens vardas ir pavardė)</w:t>
          </w:r>
          <w:r>
            <w:t>,</w:t>
          </w:r>
          <w:r>
            <w:rPr>
              <w:i/>
              <w:iCs/>
            </w:rPr>
            <w:t xml:space="preserve"> </w:t>
          </w:r>
          <w:r>
            <w:t xml:space="preserve">atstovaudamas (-a) </w:t>
          </w:r>
          <w:r>
            <w:rPr>
              <w:i/>
              <w:iCs/>
            </w:rPr>
            <w:t xml:space="preserve">(institucijos pavadinimas), </w:t>
          </w:r>
          <w:r>
            <w:t>kuri (-</w:t>
          </w:r>
          <w:proofErr w:type="spellStart"/>
          <w:r>
            <w:t>is</w:t>
          </w:r>
          <w:proofErr w:type="spellEnd"/>
          <w:r>
            <w:t>)</w:t>
          </w:r>
          <w:r>
            <w:rPr>
              <w:i/>
              <w:iCs/>
            </w:rPr>
            <w:t xml:space="preserve"> (Lietuvos Respublikos teisės akto, kuriuo institucija paskirta atlikti funkcijas, </w:t>
          </w:r>
          <w:r w:rsidR="00D630FF">
            <w:rPr>
              <w:i/>
              <w:iCs/>
            </w:rPr>
            <w:t xml:space="preserve">pavadinimas </w:t>
          </w:r>
          <w:r>
            <w:rPr>
              <w:i/>
              <w:iCs/>
            </w:rPr>
            <w:t xml:space="preserve">ir priėmimo </w:t>
          </w:r>
          <w:r w:rsidR="00D630FF">
            <w:rPr>
              <w:i/>
              <w:iCs/>
            </w:rPr>
            <w:t>data</w:t>
          </w:r>
          <w:r>
            <w:rPr>
              <w:i/>
              <w:iCs/>
            </w:rPr>
            <w:t>)</w:t>
          </w:r>
          <w:r>
            <w:t xml:space="preserve"> paskirta (-</w:t>
          </w:r>
          <w:proofErr w:type="spellStart"/>
          <w:r>
            <w:t>as</w:t>
          </w:r>
          <w:proofErr w:type="spellEnd"/>
          <w:r>
            <w:t xml:space="preserve">) atlikti </w:t>
          </w:r>
          <w:r>
            <w:rPr>
              <w:i/>
              <w:iCs/>
            </w:rPr>
            <w:t>(nurodoma, kokios institucijos (įgyvendinančiosios, vadovaujančiosios ar kt.) funkcijas institucijai pavesta atlikti</w:t>
          </w:r>
          <w:r>
            <w:t xml:space="preserve">) funkcijoms, patvirtinu, kad: </w:t>
          </w:r>
        </w:p>
        <w:p w:rsidR="007A5AD9" w:rsidRDefault="007A5AD9" w:rsidP="007A5AD9">
          <w:pPr>
            <w:ind w:firstLine="567"/>
            <w:jc w:val="both"/>
          </w:pPr>
          <w:r>
            <w:t xml:space="preserve">1. Visos pripažintos deklaruotinomis Europos Komisijai išlaidos, nurodytos Lietuvos ir Lenkijos bendradarbiavimo per sieną programos išlaidų ataskaitoje pagal prioritetus ir jų įgyvendinimo </w:t>
          </w:r>
          <w:proofErr w:type="spellStart"/>
          <w:r>
            <w:t>subprioritetus</w:t>
          </w:r>
          <w:proofErr w:type="spellEnd"/>
          <w:r>
            <w:t>, kuri yra šios Išlaidų deklaracijos priedas, atitinka</w:t>
          </w:r>
          <w:r w:rsidR="00AD44CF">
            <w:t xml:space="preserve"> </w:t>
          </w:r>
          <w:r w:rsidR="00AD44CF">
            <w:rPr>
              <w:color w:val="000000"/>
            </w:rPr>
            <w:t xml:space="preserve">2006 m. liepos 11 d. Tarybos reglamento (EB) Nr. 1083/2006, nustatančio bendrąsias nuostatas dėl Europos regioninės plėtros fondo, Europos socialinio fondo ir Sanglaudos fondo bei panaikinančio Reglamentą (EB) Nr. 1260/1999 (OL 2006 L 210, p. 25) (toliau </w:t>
          </w:r>
          <w:r w:rsidR="00544A14">
            <w:rPr>
              <w:color w:val="000000"/>
            </w:rPr>
            <w:t>–</w:t>
          </w:r>
          <w:r>
            <w:t xml:space="preserve"> </w:t>
          </w:r>
          <w:r w:rsidR="00AD44CF">
            <w:t xml:space="preserve">Reglamentas) </w:t>
          </w:r>
          <w:r>
            <w:t>Nr. 1083/2006 56 straipsnyje nustatytus išlaidų tinkamumo finansuoti kriterijus, buvo padarytos Lietuvos ir Lenkijos projektų partnerių, įgyvendinant bendrai finansuojamus iš Europos regioninės plėtros fondo lėšų projektus, kurie buvo atrinkti vadovaujantis Reglamento Nr. 1083/2006 78 straipsnio 1 dalyje nustatytomis viešojo įnašo skyrimo sąlygomis,</w:t>
          </w:r>
        </w:p>
        <w:tbl>
          <w:tblPr>
            <w:tblW w:w="0" w:type="auto"/>
            <w:tblLook w:val="01E0" w:firstRow="1" w:lastRow="1" w:firstColumn="1" w:lastColumn="1" w:noHBand="0" w:noVBand="0"/>
          </w:tblPr>
          <w:tblGrid>
            <w:gridCol w:w="4644"/>
            <w:gridCol w:w="4644"/>
          </w:tblGrid>
          <w:tr w:rsidR="007A5AD9" w:rsidTr="007A161F">
            <w:tc>
              <w:tcPr>
                <w:tcW w:w="4644" w:type="dxa"/>
                <w:tcBorders>
                  <w:top w:val="nil"/>
                  <w:left w:val="nil"/>
                  <w:bottom w:val="nil"/>
                  <w:right w:val="nil"/>
                </w:tcBorders>
              </w:tcPr>
              <w:p w:rsidR="007A5AD9" w:rsidRDefault="007A5AD9" w:rsidP="007A161F">
                <w:r>
                  <w:t>po   20___ __________ ___</w:t>
                </w:r>
              </w:p>
            </w:tc>
            <w:tc>
              <w:tcPr>
                <w:tcW w:w="4644" w:type="dxa"/>
                <w:tcBorders>
                  <w:top w:val="nil"/>
                  <w:left w:val="nil"/>
                  <w:bottom w:val="nil"/>
                  <w:right w:val="nil"/>
                </w:tcBorders>
              </w:tcPr>
              <w:p w:rsidR="007A5AD9" w:rsidRDefault="007A5AD9" w:rsidP="007A161F">
                <w:r>
                  <w:t>ir sudaro: ______________ eurų.</w:t>
                </w:r>
              </w:p>
              <w:p w:rsidR="007A5AD9" w:rsidRDefault="007A5AD9" w:rsidP="007A161F">
                <w:pPr>
                  <w:jc w:val="center"/>
                </w:pPr>
                <w:r>
                  <w:t>(suma vienos šimtosios tikslumu)</w:t>
                </w:r>
              </w:p>
            </w:tc>
          </w:tr>
        </w:tbl>
        <w:p w:rsidR="007A5AD9" w:rsidRDefault="007A5AD9" w:rsidP="007A5AD9">
          <w:pPr>
            <w:jc w:val="both"/>
          </w:pPr>
        </w:p>
        <w:p w:rsidR="007A5AD9" w:rsidRDefault="007A5AD9" w:rsidP="007A5AD9">
          <w:pPr>
            <w:ind w:firstLine="567"/>
            <w:jc w:val="both"/>
          </w:pPr>
          <w:r>
            <w:t xml:space="preserve">Į išlaidų deklaracijos priedą, suskirstytą pagal programos prioritetus ir </w:t>
          </w:r>
          <w:proofErr w:type="spellStart"/>
          <w:r>
            <w:t>subprioritetus</w:t>
          </w:r>
          <w:proofErr w:type="spellEnd"/>
          <w:r>
            <w:t>, yra įtrauktos Lietuvos ir Lenkijos projektų partnerių padarytos ir, vadovaujantis  Europos teritorinio bendradarbiavimo tikslo Lietuvos ir Lenkijos bendradarbiavimo per sieną programos projektų išlaidų apmokėjimo ir ataskaitų teikimo taisyklių, patvirtintų  Lietuvos Respublikos finansų ministro 2009 m. spalio 8 d. įsakymu Nr. 1K-363</w:t>
          </w:r>
          <w:r w:rsidR="00AD44CF">
            <w:t xml:space="preserve"> ,,Dėl Europos teritorinio </w:t>
          </w:r>
          <w:r w:rsidR="00AD44CF" w:rsidRPr="00DD5D28">
            <w:t xml:space="preserve">bendradarbiavimo tikslo Lietuvos ir Lenkijos bendradarbiavimo per sieną </w:t>
          </w:r>
          <w:r w:rsidR="00AD44CF" w:rsidRPr="00DD5D28">
            <w:lastRenderedPageBreak/>
            <w:t>programos projektų išlaidų apmokėjimo ir ataskaitų teikimo taisyklių patvirtinimo“</w:t>
          </w:r>
          <w:r w:rsidRPr="005A5D79">
            <w:t>, III skyriaus nuostatomis, pripažintos deklaruotinomis Europos Ko</w:t>
          </w:r>
          <w:r>
            <w:t>misijai išlaidos iki</w:t>
          </w:r>
        </w:p>
        <w:p w:rsidR="007A5AD9" w:rsidRDefault="007A5AD9" w:rsidP="007A5AD9">
          <w:pPr>
            <w:tabs>
              <w:tab w:val="left" w:pos="900"/>
            </w:tabs>
            <w:ind w:firstLine="567"/>
            <w:jc w:val="both"/>
          </w:pPr>
        </w:p>
        <w:p w:rsidR="007A5AD9" w:rsidRDefault="007A5AD9" w:rsidP="007A5AD9">
          <w:pPr>
            <w:tabs>
              <w:tab w:val="left" w:pos="900"/>
            </w:tabs>
            <w:ind w:firstLine="567"/>
            <w:jc w:val="both"/>
          </w:pPr>
          <w:r>
            <w:t>20___ _____________ ___,</w:t>
          </w:r>
        </w:p>
        <w:p w:rsidR="007A5AD9" w:rsidRDefault="007A5AD9" w:rsidP="007A5AD9">
          <w:pPr>
            <w:jc w:val="both"/>
          </w:pPr>
        </w:p>
        <w:p w:rsidR="007A5AD9" w:rsidRDefault="007A5AD9" w:rsidP="007A5AD9">
          <w:pPr>
            <w:jc w:val="both"/>
          </w:pPr>
          <w:r>
            <w:t>kurios yra šio sertifikato sudedamoji dalis.</w:t>
          </w:r>
        </w:p>
        <w:p w:rsidR="007A5AD9" w:rsidRDefault="007A5AD9" w:rsidP="007A5AD9">
          <w:pPr>
            <w:ind w:firstLine="567"/>
            <w:jc w:val="both"/>
          </w:pPr>
        </w:p>
        <w:p w:rsidR="007A5AD9" w:rsidRDefault="007A5AD9" w:rsidP="007A5AD9">
          <w:pPr>
            <w:ind w:firstLine="567"/>
            <w:jc w:val="both"/>
          </w:pPr>
          <w:r>
            <w:t>2. (</w:t>
          </w:r>
          <w:r>
            <w:rPr>
              <w:i/>
              <w:iCs/>
            </w:rPr>
            <w:t>įrašomas atitinkamos institucijos pavadinimas)</w:t>
          </w:r>
          <w:r>
            <w:t xml:space="preserve"> veikla yra vykdoma užtikrinant tinkamą Lietuvos ir Lenkijos bendradarbiavimo per sieną programoje pavestų funkcijų atlikimą ir vadovaujantis Reglamento Nr. 1083/2006 nuostatomis, pirmiausia, kai kalbama apie tai, ar: </w:t>
          </w:r>
        </w:p>
        <w:p w:rsidR="007A5AD9" w:rsidRDefault="007A5AD9" w:rsidP="007A5AD9">
          <w:pPr>
            <w:ind w:firstLine="567"/>
            <w:jc w:val="both"/>
          </w:pPr>
          <w:r>
            <w:t>2.1. deklaruojamos išlaidos:</w:t>
          </w:r>
        </w:p>
        <w:p w:rsidR="007A5AD9" w:rsidRDefault="007A5AD9" w:rsidP="007A5AD9">
          <w:pPr>
            <w:ind w:firstLine="567"/>
            <w:jc w:val="both"/>
          </w:pPr>
          <w:r>
            <w:t xml:space="preserve">2.1.1. atitinka joms taikytinus Europos Sąjungos ir nacionalinius teisės aktus ir buvo sumokėtos įgyvendinant projektus, atrinktus finansuoti pagal programai taikytinus kriterijus ir taikytinus Europos Sąjungos ir nacionalinius teisės aktus, </w:t>
          </w:r>
          <w:r w:rsidR="00D630FF">
            <w:t xml:space="preserve">ypač </w:t>
          </w:r>
          <w:r>
            <w:t>tuos, kuriuose reglamentuojama:</w:t>
          </w:r>
        </w:p>
        <w:p w:rsidR="007A5AD9" w:rsidRDefault="007A5AD9" w:rsidP="007A5AD9">
          <w:pPr>
            <w:ind w:firstLine="567"/>
            <w:jc w:val="both"/>
          </w:pPr>
          <w:r>
            <w:t>2.1.1.1. valstybės pagalba;</w:t>
          </w:r>
        </w:p>
        <w:p w:rsidR="007A5AD9" w:rsidRDefault="007A5AD9" w:rsidP="007A5AD9">
          <w:pPr>
            <w:ind w:firstLine="567"/>
            <w:jc w:val="both"/>
          </w:pPr>
          <w:r>
            <w:t>2.1.1.2. viešieji pirkimai;</w:t>
          </w:r>
        </w:p>
        <w:p w:rsidR="007A5AD9" w:rsidRDefault="007A5AD9" w:rsidP="007A5AD9">
          <w:pPr>
            <w:ind w:firstLine="567"/>
            <w:jc w:val="both"/>
          </w:pPr>
          <w:r>
            <w:t>2.1.1.3. avanso mokėjimų, teikiant valstybės pagalbą pagal Sutarties dėl Europos Sąjungos veikimo (OL 2010 C 83, p. 47) 107 straipsnį, per trejus metus projekto vykdytojo apmokėtomis išlaidomis</w:t>
          </w:r>
          <w:r w:rsidR="00D630FF">
            <w:t xml:space="preserve"> pagrindimas (jei taikoma)</w:t>
          </w:r>
          <w:r>
            <w:t>;</w:t>
          </w:r>
        </w:p>
        <w:p w:rsidR="007A5AD9" w:rsidRDefault="007A5AD9" w:rsidP="007A5AD9">
          <w:pPr>
            <w:ind w:firstLine="567"/>
            <w:jc w:val="both"/>
          </w:pPr>
          <w:r>
            <w:t>2.1.2. padarytos nepažeidžiant lyčių lygybės ir nediskriminavimo, darnaus vystymosi horizontaliųjų prioritetų;</w:t>
          </w:r>
        </w:p>
        <w:p w:rsidR="007A5AD9" w:rsidRDefault="007A5AD9" w:rsidP="007A5AD9">
          <w:pPr>
            <w:ind w:firstLine="567"/>
            <w:jc w:val="both"/>
          </w:pPr>
          <w:r>
            <w:t xml:space="preserve">2.1.3. susijusios tik su tais projektais, dėl kurių sprendimą priėmė vadovaujančioji institucija arba jei jis buvo priimtas jos atsakomybe, remiantis Jungtinio </w:t>
          </w:r>
          <w:proofErr w:type="spellStart"/>
          <w:r>
            <w:t>stebėsenos</w:t>
          </w:r>
          <w:proofErr w:type="spellEnd"/>
          <w:r>
            <w:t xml:space="preserve"> ir valdymo komiteto nustatytais atrankos kriterijais;</w:t>
          </w:r>
        </w:p>
        <w:p w:rsidR="007A5AD9" w:rsidRDefault="007A5AD9" w:rsidP="007A5AD9">
          <w:pPr>
            <w:ind w:firstLine="567"/>
            <w:jc w:val="both"/>
          </w:pPr>
          <w:r>
            <w:t>2.1.4. atitinka tinkamumo finansuoti reikalavimus, nustatytus taikytinuose Europos Sąjungos ir nacionaliniuose teisės aktuose, patvirtintoje Lietuvos ir Lenkijos bendradarbiavimo per sieną programoje ir Lietuvos ir Lenkijos bendradarbiavimo per sieną programos vadove, ir yra pripažintos atitinkančiomis šiuos reikalavimus;</w:t>
          </w:r>
        </w:p>
        <w:p w:rsidR="007A5AD9" w:rsidRDefault="007A5AD9" w:rsidP="007A5AD9">
          <w:pPr>
            <w:ind w:firstLine="567"/>
            <w:jc w:val="both"/>
          </w:pPr>
          <w:r>
            <w:t>2.1.5. yra nurodytos tiksliai ir teisingai, atitinka projektų partnerių apskaitos dokumentus ir yra pagrįstos patikrinamais išlaidų pagrindimo ir apmokėjimo įrodymo ar lygiavertės įrodomosios vertės dokumentais;</w:t>
          </w:r>
        </w:p>
        <w:p w:rsidR="007A5AD9" w:rsidRDefault="007A5AD9" w:rsidP="007A5AD9">
          <w:pPr>
            <w:ind w:firstLine="567"/>
            <w:jc w:val="both"/>
          </w:pPr>
          <w:r>
            <w:t>2.1.6. apmokėtos pagal tinkamai sudarytas projektų paramos sutartis ir laikantis jų nuostatų;</w:t>
          </w:r>
        </w:p>
        <w:p w:rsidR="007A5AD9" w:rsidRDefault="007A5AD9" w:rsidP="007A5AD9">
          <w:pPr>
            <w:ind w:firstLine="567"/>
            <w:jc w:val="both"/>
          </w:pPr>
          <w:r>
            <w:t>2.2. atlikti darbai, suteiktos paslaugos ir įsigytos prekės, kurių išlaidos deklaruojamos.</w:t>
          </w:r>
        </w:p>
        <w:p w:rsidR="007A5AD9" w:rsidRDefault="007A5AD9" w:rsidP="007A5AD9">
          <w:pPr>
            <w:snapToGrid w:val="0"/>
            <w:ind w:firstLine="567"/>
            <w:jc w:val="both"/>
          </w:pPr>
          <w:r>
            <w:t xml:space="preserve">3. Rengiant Lietuvos ir Lenkijos bendradarbiavimo per sieną programos išlaidų ataskaitą pagal prioritetus ir jų įgyvendinimo </w:t>
          </w:r>
          <w:proofErr w:type="spellStart"/>
          <w:r>
            <w:t>subprioritetus</w:t>
          </w:r>
          <w:proofErr w:type="spellEnd"/>
          <w:r>
            <w:t xml:space="preserve">, atsižvelgta į šiuos laikotarpio, praėjusio nuo paskutinėje teiktoje išlaidų deklaracijoje nurodyto ataskaitinio laikotarpio pabaigos, duomenis: </w:t>
          </w:r>
        </w:p>
        <w:p w:rsidR="007A5AD9" w:rsidRDefault="007A5AD9" w:rsidP="007A5AD9">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3822"/>
          </w:tblGrid>
          <w:tr w:rsidR="007A5AD9" w:rsidTr="007A161F">
            <w:tc>
              <w:tcPr>
                <w:tcW w:w="5103" w:type="dxa"/>
              </w:tcPr>
              <w:p w:rsidR="007A5AD9" w:rsidRDefault="007A5AD9" w:rsidP="007A161F">
                <w:pPr>
                  <w:rPr>
                    <w:highlight w:val="yellow"/>
                  </w:rPr>
                </w:pPr>
              </w:p>
            </w:tc>
            <w:tc>
              <w:tcPr>
                <w:tcW w:w="3717" w:type="dxa"/>
              </w:tcPr>
              <w:p w:rsidR="007A5AD9" w:rsidRDefault="007A5AD9" w:rsidP="007A161F">
                <w:pPr>
                  <w:jc w:val="center"/>
                  <w:rPr>
                    <w:b/>
                    <w:bCs/>
                  </w:rPr>
                </w:pPr>
                <w:r>
                  <w:rPr>
                    <w:b/>
                    <w:bCs/>
                  </w:rPr>
                  <w:t>Pažymėti tinkamą variantą</w:t>
                </w:r>
              </w:p>
            </w:tc>
          </w:tr>
          <w:tr w:rsidR="007A5AD9" w:rsidTr="007A161F">
            <w:tc>
              <w:tcPr>
                <w:tcW w:w="5103" w:type="dxa"/>
              </w:tcPr>
              <w:p w:rsidR="007A5AD9" w:rsidRDefault="007A5AD9" w:rsidP="007A161F">
                <w:r>
                  <w:t>3.1.  visas išmokėtas ir susigrąžintas sumas</w:t>
                </w:r>
              </w:p>
            </w:tc>
            <w:tc>
              <w:tcPr>
                <w:tcW w:w="3717" w:type="dxa"/>
              </w:tcPr>
              <w:p w:rsidR="007A5AD9" w:rsidRPr="00E0342B" w:rsidRDefault="007A5AD9" w:rsidP="007A161F">
                <w:pPr>
                  <w:ind w:firstLine="567"/>
                  <w:rPr>
                    <w:iCs/>
                  </w:rPr>
                </w:pPr>
                <w:r>
                  <w:sym w:font="Wingdings 2" w:char="F0A3"/>
                </w:r>
                <w:r>
                  <w:rPr>
                    <w:vanish/>
                  </w:rPr>
                  <w:t>[]</w:t>
                </w:r>
                <w:r>
                  <w:t xml:space="preserve"> </w:t>
                </w:r>
                <w:r w:rsidRPr="00E0342B">
                  <w:rPr>
                    <w:iCs/>
                  </w:rPr>
                  <w:t>atsižvelgta į visas susigrąžintas sumas</w:t>
                </w:r>
              </w:p>
              <w:p w:rsidR="007A5AD9" w:rsidRDefault="007A5AD9" w:rsidP="007A161F">
                <w:pPr>
                  <w:ind w:firstLine="567"/>
                  <w:rPr>
                    <w:i/>
                    <w:iCs/>
                  </w:rPr>
                </w:pPr>
                <w:r>
                  <w:sym w:font="Wingdings 2" w:char="F0A3"/>
                </w:r>
                <w:r>
                  <w:rPr>
                    <w:vanish/>
                  </w:rPr>
                  <w:t>[]</w:t>
                </w:r>
                <w:r>
                  <w:t xml:space="preserve"> </w:t>
                </w:r>
                <w:r w:rsidRPr="00E0342B">
                  <w:rPr>
                    <w:iCs/>
                  </w:rPr>
                  <w:t>susigrąžintų sumų nebuvo</w:t>
                </w:r>
              </w:p>
            </w:tc>
          </w:tr>
          <w:tr w:rsidR="007A5AD9" w:rsidTr="007A161F">
            <w:tc>
              <w:tcPr>
                <w:tcW w:w="5103" w:type="dxa"/>
              </w:tcPr>
              <w:p w:rsidR="007A5AD9" w:rsidRDefault="007A5AD9" w:rsidP="007A161F">
                <w:r>
                  <w:t>3.2. visas panaikintas sumas</w:t>
                </w:r>
              </w:p>
              <w:p w:rsidR="007A5AD9" w:rsidRDefault="007A5AD9" w:rsidP="007A161F"/>
              <w:p w:rsidR="007A5AD9" w:rsidRDefault="007A5AD9" w:rsidP="007A161F"/>
              <w:p w:rsidR="007A5AD9" w:rsidRDefault="007A5AD9" w:rsidP="007A161F"/>
            </w:tc>
            <w:tc>
              <w:tcPr>
                <w:tcW w:w="3717" w:type="dxa"/>
              </w:tcPr>
              <w:p w:rsidR="007A5AD9" w:rsidRPr="00E0342B" w:rsidRDefault="007A5AD9" w:rsidP="007A161F">
                <w:pPr>
                  <w:ind w:firstLine="567"/>
                  <w:rPr>
                    <w:iCs/>
                  </w:rPr>
                </w:pPr>
                <w:r>
                  <w:sym w:font="Wingdings 2" w:char="F0A3"/>
                </w:r>
                <w:r>
                  <w:rPr>
                    <w:vanish/>
                  </w:rPr>
                  <w:t>[]</w:t>
                </w:r>
                <w:r>
                  <w:t xml:space="preserve"> </w:t>
                </w:r>
                <w:r w:rsidRPr="00E0342B">
                  <w:rPr>
                    <w:iCs/>
                  </w:rPr>
                  <w:t>atsižvelgta į visas panaikintas  sumas</w:t>
                </w:r>
              </w:p>
              <w:p w:rsidR="007A5AD9" w:rsidRDefault="007A5AD9" w:rsidP="007A161F">
                <w:pPr>
                  <w:ind w:firstLine="567"/>
                  <w:rPr>
                    <w:i/>
                    <w:iCs/>
                  </w:rPr>
                </w:pPr>
                <w:r>
                  <w:sym w:font="Wingdings 2" w:char="F0A3"/>
                </w:r>
                <w:r>
                  <w:rPr>
                    <w:vanish/>
                  </w:rPr>
                  <w:t>[]</w:t>
                </w:r>
                <w:r>
                  <w:t xml:space="preserve"> </w:t>
                </w:r>
                <w:r w:rsidRPr="00E0342B">
                  <w:rPr>
                    <w:iCs/>
                  </w:rPr>
                  <w:t>panaikintų sumų  nebuvo</w:t>
                </w:r>
              </w:p>
            </w:tc>
          </w:tr>
          <w:tr w:rsidR="007A5AD9" w:rsidTr="007A161F">
            <w:tc>
              <w:tcPr>
                <w:tcW w:w="5103" w:type="dxa"/>
              </w:tcPr>
              <w:p w:rsidR="007A5AD9" w:rsidRDefault="007A5AD9" w:rsidP="007A161F">
                <w:r>
                  <w:t>3.3. visas gautas palūkanas ir (ar) delspinigius</w:t>
                </w:r>
              </w:p>
            </w:tc>
            <w:tc>
              <w:tcPr>
                <w:tcW w:w="3717" w:type="dxa"/>
              </w:tcPr>
              <w:p w:rsidR="007A5AD9" w:rsidRPr="00E0342B" w:rsidRDefault="007A5AD9" w:rsidP="007A161F">
                <w:pPr>
                  <w:ind w:firstLine="567"/>
                  <w:rPr>
                    <w:iCs/>
                  </w:rPr>
                </w:pPr>
                <w:r>
                  <w:sym w:font="Wingdings 2" w:char="F0A3"/>
                </w:r>
                <w:r>
                  <w:rPr>
                    <w:vanish/>
                  </w:rPr>
                  <w:t>[]</w:t>
                </w:r>
                <w:r>
                  <w:t xml:space="preserve"> </w:t>
                </w:r>
                <w:r w:rsidRPr="00E0342B">
                  <w:rPr>
                    <w:iCs/>
                  </w:rPr>
                  <w:t>atsižvelgta į visas gautas palūkanas</w:t>
                </w:r>
              </w:p>
              <w:p w:rsidR="007A5AD9" w:rsidRDefault="007A5AD9" w:rsidP="007A161F">
                <w:pPr>
                  <w:ind w:firstLine="567"/>
                  <w:rPr>
                    <w:i/>
                    <w:iCs/>
                  </w:rPr>
                </w:pPr>
                <w:r>
                  <w:sym w:font="Wingdings 2" w:char="F0A3"/>
                </w:r>
                <w:r>
                  <w:rPr>
                    <w:vanish/>
                  </w:rPr>
                  <w:t>[]</w:t>
                </w:r>
                <w:r>
                  <w:t xml:space="preserve"> </w:t>
                </w:r>
                <w:r w:rsidRPr="00E0342B">
                  <w:rPr>
                    <w:iCs/>
                  </w:rPr>
                  <w:t xml:space="preserve">atsižvelgta į visus gautus  </w:t>
                </w:r>
                <w:r w:rsidRPr="00E0342B">
                  <w:rPr>
                    <w:iCs/>
                  </w:rPr>
                  <w:lastRenderedPageBreak/>
                  <w:t>delspinigius</w:t>
                </w:r>
              </w:p>
              <w:p w:rsidR="007A5AD9" w:rsidRDefault="007A5AD9" w:rsidP="007A161F">
                <w:pPr>
                  <w:ind w:firstLine="567"/>
                  <w:rPr>
                    <w:i/>
                    <w:iCs/>
                  </w:rPr>
                </w:pPr>
                <w:r>
                  <w:sym w:font="Wingdings 2" w:char="F0A3"/>
                </w:r>
                <w:r>
                  <w:rPr>
                    <w:vanish/>
                  </w:rPr>
                  <w:t>[]</w:t>
                </w:r>
                <w:r>
                  <w:t xml:space="preserve"> </w:t>
                </w:r>
                <w:r w:rsidRPr="00E0342B">
                  <w:rPr>
                    <w:iCs/>
                  </w:rPr>
                  <w:t>pajamų iš palūkanų nebuvo</w:t>
                </w:r>
              </w:p>
              <w:p w:rsidR="007A5AD9" w:rsidRDefault="007A5AD9" w:rsidP="007A161F">
                <w:pPr>
                  <w:ind w:firstLine="567"/>
                  <w:rPr>
                    <w:i/>
                    <w:iCs/>
                  </w:rPr>
                </w:pPr>
                <w:r>
                  <w:sym w:font="Wingdings 2" w:char="F0A3"/>
                </w:r>
                <w:r>
                  <w:rPr>
                    <w:vanish/>
                  </w:rPr>
                  <w:t>[]</w:t>
                </w:r>
                <w:r>
                  <w:t xml:space="preserve"> </w:t>
                </w:r>
                <w:r w:rsidRPr="00E0342B">
                  <w:rPr>
                    <w:iCs/>
                  </w:rPr>
                  <w:t>pajamų iš delspinigių nebuvo</w:t>
                </w:r>
              </w:p>
            </w:tc>
          </w:tr>
          <w:tr w:rsidR="007A5AD9" w:rsidTr="007A161F">
            <w:tc>
              <w:tcPr>
                <w:tcW w:w="5103" w:type="dxa"/>
              </w:tcPr>
              <w:p w:rsidR="007A5AD9" w:rsidRDefault="007A5AD9" w:rsidP="007A161F">
                <w:pPr>
                  <w:rPr>
                    <w:i/>
                    <w:iCs/>
                  </w:rPr>
                </w:pPr>
                <w:r>
                  <w:lastRenderedPageBreak/>
                  <w:t>3.4. planuojamas gauti grynąsias pajamas pagal Reglamento Nr. 1083/2006 55 straipsnio 2 dalį</w:t>
                </w:r>
              </w:p>
            </w:tc>
            <w:tc>
              <w:tcPr>
                <w:tcW w:w="3717" w:type="dxa"/>
              </w:tcPr>
              <w:p w:rsidR="007A5AD9" w:rsidRDefault="007A5AD9" w:rsidP="007A161F">
                <w:pPr>
                  <w:ind w:firstLine="567"/>
                  <w:rPr>
                    <w:i/>
                    <w:iCs/>
                  </w:rPr>
                </w:pPr>
                <w:r>
                  <w:sym w:font="Wingdings 2" w:char="F0A3"/>
                </w:r>
                <w:r>
                  <w:rPr>
                    <w:vanish/>
                  </w:rPr>
                  <w:t>[]</w:t>
                </w:r>
                <w:r>
                  <w:t xml:space="preserve"> </w:t>
                </w:r>
                <w:r w:rsidRPr="00E0342B">
                  <w:rPr>
                    <w:iCs/>
                  </w:rPr>
                  <w:t>atsižvelgta į planuojamas gauti grynąsias pajamas</w:t>
                </w:r>
                <w:r>
                  <w:rPr>
                    <w:i/>
                    <w:iCs/>
                  </w:rPr>
                  <w:t xml:space="preserve"> </w:t>
                </w:r>
              </w:p>
              <w:p w:rsidR="007A5AD9" w:rsidRPr="00E0342B" w:rsidRDefault="007A5AD9" w:rsidP="007A161F">
                <w:pPr>
                  <w:ind w:firstLine="567"/>
                  <w:rPr>
                    <w:iCs/>
                  </w:rPr>
                </w:pPr>
                <w:r>
                  <w:sym w:font="Wingdings 2" w:char="F0A3"/>
                </w:r>
                <w:r>
                  <w:rPr>
                    <w:vanish/>
                  </w:rPr>
                  <w:t>[]</w:t>
                </w:r>
                <w:r>
                  <w:t xml:space="preserve"> </w:t>
                </w:r>
                <w:r w:rsidRPr="00E0342B">
                  <w:rPr>
                    <w:iCs/>
                  </w:rPr>
                  <w:t>į planuojamas gauti grynąsias pajamas šioje deklaracijoje dėl Reglamento Nr. 1083/2006 93 straipsnio neatsižvelgiama</w:t>
                </w:r>
              </w:p>
              <w:p w:rsidR="007A5AD9" w:rsidRDefault="007A5AD9" w:rsidP="007A161F">
                <w:pPr>
                  <w:ind w:firstLine="567"/>
                  <w:rPr>
                    <w:highlight w:val="yellow"/>
                  </w:rPr>
                </w:pPr>
                <w:r>
                  <w:sym w:font="Wingdings 2" w:char="F0A3"/>
                </w:r>
                <w:r>
                  <w:rPr>
                    <w:vanish/>
                    <w:lang w:val="en-US"/>
                  </w:rPr>
                  <w:t>[]</w:t>
                </w:r>
                <w:r>
                  <w:t xml:space="preserve"> </w:t>
                </w:r>
                <w:r w:rsidRPr="00E0342B">
                  <w:rPr>
                    <w:iCs/>
                  </w:rPr>
                  <w:t>netaikoma</w:t>
                </w:r>
                <w:r>
                  <w:rPr>
                    <w:i/>
                    <w:iCs/>
                  </w:rPr>
                  <w:t xml:space="preserve"> </w:t>
                </w:r>
              </w:p>
            </w:tc>
          </w:tr>
          <w:tr w:rsidR="007A5AD9" w:rsidTr="007A161F">
            <w:tc>
              <w:tcPr>
                <w:tcW w:w="5103" w:type="dxa"/>
              </w:tcPr>
              <w:p w:rsidR="007A5AD9" w:rsidRDefault="007A5AD9" w:rsidP="007A161F">
                <w:r>
                  <w:t>3.5. gautas grynąsias pajamas pagal Reglamento Nr. 1083/2006 55 straipsnio 3 dalį</w:t>
                </w:r>
              </w:p>
            </w:tc>
            <w:tc>
              <w:tcPr>
                <w:tcW w:w="3717" w:type="dxa"/>
              </w:tcPr>
              <w:p w:rsidR="007A5AD9" w:rsidRDefault="007A5AD9" w:rsidP="007A161F">
                <w:pPr>
                  <w:ind w:firstLine="567"/>
                  <w:rPr>
                    <w:i/>
                    <w:iCs/>
                  </w:rPr>
                </w:pPr>
                <w:r>
                  <w:sym w:font="Wingdings 2" w:char="F0A3"/>
                </w:r>
                <w:r>
                  <w:rPr>
                    <w:vanish/>
                  </w:rPr>
                  <w:t>[]</w:t>
                </w:r>
                <w:r>
                  <w:t xml:space="preserve"> </w:t>
                </w:r>
                <w:r w:rsidRPr="00E0342B">
                  <w:rPr>
                    <w:iCs/>
                  </w:rPr>
                  <w:t>atsižvelgta į gautas grynąsias pajamas</w:t>
                </w:r>
                <w:r>
                  <w:rPr>
                    <w:i/>
                    <w:iCs/>
                  </w:rPr>
                  <w:t xml:space="preserve"> </w:t>
                </w:r>
              </w:p>
              <w:p w:rsidR="007A5AD9" w:rsidRPr="00E0342B" w:rsidRDefault="007A5AD9" w:rsidP="007A161F">
                <w:pPr>
                  <w:ind w:firstLine="567"/>
                  <w:rPr>
                    <w:iCs/>
                  </w:rPr>
                </w:pPr>
                <w:r>
                  <w:sym w:font="Wingdings 2" w:char="F0A3"/>
                </w:r>
                <w:r>
                  <w:rPr>
                    <w:vanish/>
                  </w:rPr>
                  <w:t>[]</w:t>
                </w:r>
                <w:r>
                  <w:t xml:space="preserve"> </w:t>
                </w:r>
                <w:r w:rsidRPr="00E0342B">
                  <w:rPr>
                    <w:iCs/>
                  </w:rPr>
                  <w:t>gautų grynųjų pajamų nebuvo</w:t>
                </w:r>
              </w:p>
              <w:p w:rsidR="007A5AD9" w:rsidRDefault="007A5AD9" w:rsidP="007A161F">
                <w:pPr>
                  <w:ind w:firstLine="567"/>
                  <w:rPr>
                    <w:i/>
                    <w:iCs/>
                  </w:rPr>
                </w:pPr>
                <w:r>
                  <w:sym w:font="Wingdings 2" w:char="F0A3"/>
                </w:r>
                <w:r>
                  <w:rPr>
                    <w:vanish/>
                    <w:lang w:val="en-US"/>
                  </w:rPr>
                  <w:t>[]</w:t>
                </w:r>
                <w:r>
                  <w:t xml:space="preserve"> </w:t>
                </w:r>
                <w:r w:rsidRPr="00E0342B">
                  <w:rPr>
                    <w:iCs/>
                  </w:rPr>
                  <w:t xml:space="preserve">netaikoma </w:t>
                </w:r>
              </w:p>
            </w:tc>
          </w:tr>
          <w:tr w:rsidR="007A5AD9" w:rsidTr="007A161F">
            <w:tc>
              <w:tcPr>
                <w:tcW w:w="5103" w:type="dxa"/>
              </w:tcPr>
              <w:p w:rsidR="007A5AD9" w:rsidRDefault="007A5AD9" w:rsidP="007A161F">
                <w:r>
                  <w:t>3.6. gautas grynąsias pajamas pagal Reglamento Nr. 1083/2006 55 straipsnio 4 dalį</w:t>
                </w:r>
              </w:p>
            </w:tc>
            <w:tc>
              <w:tcPr>
                <w:tcW w:w="3717" w:type="dxa"/>
              </w:tcPr>
              <w:p w:rsidR="007A5AD9" w:rsidRDefault="007A5AD9" w:rsidP="007A161F">
                <w:pPr>
                  <w:ind w:firstLine="567"/>
                  <w:rPr>
                    <w:i/>
                    <w:iCs/>
                  </w:rPr>
                </w:pPr>
                <w:r>
                  <w:sym w:font="Wingdings 2" w:char="F0A3"/>
                </w:r>
                <w:r>
                  <w:rPr>
                    <w:vanish/>
                  </w:rPr>
                  <w:t>[]</w:t>
                </w:r>
                <w:r>
                  <w:t xml:space="preserve"> </w:t>
                </w:r>
                <w:r w:rsidRPr="00E0342B">
                  <w:rPr>
                    <w:iCs/>
                  </w:rPr>
                  <w:t>atsižvelgta į nustatytas gautas grynąsias pajamas</w:t>
                </w:r>
                <w:r>
                  <w:rPr>
                    <w:i/>
                    <w:iCs/>
                  </w:rPr>
                  <w:t xml:space="preserve"> </w:t>
                </w:r>
              </w:p>
              <w:p w:rsidR="007A5AD9" w:rsidRDefault="007A5AD9" w:rsidP="007A161F">
                <w:pPr>
                  <w:ind w:firstLine="567"/>
                  <w:rPr>
                    <w:i/>
                    <w:iCs/>
                  </w:rPr>
                </w:pPr>
                <w:r>
                  <w:rPr>
                    <w:i/>
                    <w:iCs/>
                  </w:rPr>
                  <w:t>(pažymėjus šį variantą, nurodyti projektų kodus).</w:t>
                </w:r>
              </w:p>
              <w:p w:rsidR="007A5AD9" w:rsidRPr="00E0342B" w:rsidRDefault="007A5AD9" w:rsidP="007A161F">
                <w:pPr>
                  <w:ind w:firstLine="567"/>
                  <w:rPr>
                    <w:iCs/>
                  </w:rPr>
                </w:pPr>
                <w:r>
                  <w:sym w:font="Wingdings 2" w:char="F0A3"/>
                </w:r>
                <w:r>
                  <w:rPr>
                    <w:vanish/>
                  </w:rPr>
                  <w:t>[]</w:t>
                </w:r>
                <w:r>
                  <w:t xml:space="preserve"> </w:t>
                </w:r>
                <w:r w:rsidRPr="00E0342B">
                  <w:rPr>
                    <w:iCs/>
                  </w:rPr>
                  <w:t>nustatytų gautų grynųjų pajamų nebuvo</w:t>
                </w:r>
              </w:p>
              <w:p w:rsidR="007A5AD9" w:rsidRDefault="007A5AD9" w:rsidP="007A161F">
                <w:pPr>
                  <w:ind w:firstLine="567"/>
                  <w:rPr>
                    <w:i/>
                    <w:iCs/>
                  </w:rPr>
                </w:pPr>
                <w:r>
                  <w:sym w:font="Wingdings 2" w:char="F0A3"/>
                </w:r>
                <w:r>
                  <w:rPr>
                    <w:vanish/>
                  </w:rPr>
                  <w:t>[]</w:t>
                </w:r>
                <w:r>
                  <w:t xml:space="preserve"> </w:t>
                </w:r>
                <w:r w:rsidRPr="00E0342B">
                  <w:rPr>
                    <w:iCs/>
                  </w:rPr>
                  <w:t>netaikoma</w:t>
                </w:r>
              </w:p>
            </w:tc>
          </w:tr>
          <w:tr w:rsidR="007A5AD9" w:rsidTr="007A161F">
            <w:tc>
              <w:tcPr>
                <w:tcW w:w="5103" w:type="dxa"/>
              </w:tcPr>
              <w:p w:rsidR="007A5AD9" w:rsidRDefault="007A5AD9" w:rsidP="007A161F">
                <w:r>
                  <w:t>3.7. ar buvo nustatyta  pažeidimų, turinčių finansinių pasekmių</w:t>
                </w:r>
              </w:p>
              <w:p w:rsidR="007A5AD9" w:rsidRDefault="007A5AD9" w:rsidP="007A161F">
                <w:pPr>
                  <w:rPr>
                    <w:i/>
                    <w:iCs/>
                  </w:rPr>
                </w:pPr>
                <w:r>
                  <w:rPr>
                    <w:i/>
                    <w:iCs/>
                  </w:rPr>
                  <w:t>(Nurodomi pažeidimai, susiję su projektais, kurių išlaidos kaupimo būdu įtrauktos į išlaidų deklaraciją)</w:t>
                </w:r>
              </w:p>
            </w:tc>
            <w:tc>
              <w:tcPr>
                <w:tcW w:w="3717" w:type="dxa"/>
              </w:tcPr>
              <w:p w:rsidR="007A5AD9" w:rsidRDefault="007A5AD9" w:rsidP="007A161F">
                <w:pPr>
                  <w:ind w:firstLine="567"/>
                  <w:rPr>
                    <w:i/>
                    <w:iCs/>
                  </w:rPr>
                </w:pPr>
                <w:r>
                  <w:sym w:font="Wingdings 2" w:char="F0A3"/>
                </w:r>
                <w:r>
                  <w:rPr>
                    <w:vanish/>
                  </w:rPr>
                  <w:t>[]</w:t>
                </w:r>
                <w:r>
                  <w:t xml:space="preserve"> </w:t>
                </w:r>
                <w:r w:rsidRPr="00E0342B">
                  <w:rPr>
                    <w:iCs/>
                  </w:rPr>
                  <w:t>taip</w:t>
                </w:r>
                <w:r>
                  <w:rPr>
                    <w:i/>
                    <w:iCs/>
                  </w:rPr>
                  <w:t xml:space="preserve"> (pažymėjus šį variantą, nurodyti pažeidimų unikalius kodus ir projektų kodus)</w:t>
                </w:r>
              </w:p>
              <w:p w:rsidR="007A5AD9" w:rsidRDefault="007A5AD9" w:rsidP="007A161F">
                <w:pPr>
                  <w:ind w:firstLine="567"/>
                  <w:rPr>
                    <w:i/>
                    <w:iCs/>
                  </w:rPr>
                </w:pPr>
                <w:r>
                  <w:sym w:font="Wingdings 2" w:char="F0A3"/>
                </w:r>
                <w:r>
                  <w:rPr>
                    <w:vanish/>
                  </w:rPr>
                  <w:t>[]</w:t>
                </w:r>
                <w:r>
                  <w:t xml:space="preserve"> </w:t>
                </w:r>
                <w:r w:rsidRPr="00E0342B">
                  <w:rPr>
                    <w:iCs/>
                  </w:rPr>
                  <w:t>ne</w:t>
                </w:r>
              </w:p>
            </w:tc>
          </w:tr>
        </w:tbl>
        <w:p w:rsidR="007A5AD9" w:rsidRDefault="007A5AD9" w:rsidP="007A5AD9">
          <w:pPr>
            <w:ind w:firstLine="567"/>
            <w:jc w:val="both"/>
            <w:rPr>
              <w:i/>
              <w:iCs/>
              <w:highlight w:val="yellow"/>
            </w:rPr>
          </w:pPr>
        </w:p>
        <w:p w:rsidR="007A5AD9" w:rsidRDefault="007A5AD9" w:rsidP="007A5AD9">
          <w:pPr>
            <w:ind w:firstLine="567"/>
            <w:jc w:val="both"/>
          </w:pPr>
          <w:r>
            <w:t xml:space="preserve">4. Duomenys nuolat ir teisingai įtraukiami į Lietuvos ir Lenkijos bendradarbiavimo per sieną programos duomenų bazę ir visa reikalaujama informacija, susijusi su deklaruojamomis išlaidomis, yra užfiksuota duomenų bazėje bei prieinama ją kontroliuoti ir audituoti įgaliotiems asmenims. </w:t>
          </w:r>
        </w:p>
        <w:p w:rsidR="007A5AD9" w:rsidRDefault="007A5AD9" w:rsidP="007A5AD9">
          <w:pPr>
            <w:ind w:firstLine="567"/>
            <w:jc w:val="both"/>
          </w:pPr>
          <w:r>
            <w:t>5. Yra užtikrinama pakankama audito seka.</w:t>
          </w:r>
        </w:p>
        <w:p w:rsidR="007A5AD9" w:rsidRDefault="007A5AD9" w:rsidP="007A5AD9">
          <w:pPr>
            <w:ind w:firstLine="567"/>
            <w:jc w:val="both"/>
          </w:pPr>
          <w:r>
            <w:t xml:space="preserve">6. </w:t>
          </w:r>
          <w:r>
            <w:rPr>
              <w:i/>
              <w:iCs/>
            </w:rPr>
            <w:t>(įrašomas atitinkamas institucijos pavadinimas)</w:t>
          </w:r>
          <w:r>
            <w:t xml:space="preserve"> tinkamai atlieka jai pavestas funkcijas:</w:t>
          </w:r>
        </w:p>
        <w:p w:rsidR="007A5AD9" w:rsidRDefault="007A5AD9" w:rsidP="007A5AD9">
          <w:pPr>
            <w:ind w:firstLine="567"/>
            <w:jc w:val="both"/>
          </w:pPr>
        </w:p>
        <w:tbl>
          <w:tblPr>
            <w:tblW w:w="9070" w:type="dxa"/>
            <w:tblLayout w:type="fixed"/>
            <w:tblLook w:val="00A0" w:firstRow="1" w:lastRow="0" w:firstColumn="1" w:lastColumn="0" w:noHBand="0" w:noVBand="0"/>
          </w:tblPr>
          <w:tblGrid>
            <w:gridCol w:w="5261"/>
            <w:gridCol w:w="3809"/>
          </w:tblGrid>
          <w:tr w:rsidR="007A5AD9" w:rsidTr="007A161F">
            <w:trPr>
              <w:cantSplit/>
              <w:tblHeader/>
            </w:trPr>
            <w:tc>
              <w:tcPr>
                <w:tcW w:w="5220" w:type="dxa"/>
                <w:tcBorders>
                  <w:top w:val="single" w:sz="6" w:space="0" w:color="000000"/>
                  <w:left w:val="single" w:sz="6" w:space="0" w:color="000000"/>
                  <w:bottom w:val="single" w:sz="6" w:space="0" w:color="000000"/>
                  <w:right w:val="single" w:sz="6" w:space="0" w:color="000000"/>
                </w:tcBorders>
              </w:tcPr>
              <w:p w:rsidR="007A5AD9" w:rsidRDefault="007A5AD9" w:rsidP="007A161F">
                <w:pPr>
                  <w:jc w:val="center"/>
                </w:pPr>
              </w:p>
            </w:tc>
            <w:tc>
              <w:tcPr>
                <w:tcW w:w="3780" w:type="dxa"/>
                <w:tcBorders>
                  <w:top w:val="single" w:sz="6" w:space="0" w:color="000000"/>
                  <w:left w:val="single" w:sz="6" w:space="0" w:color="000000"/>
                  <w:bottom w:val="single" w:sz="6" w:space="0" w:color="000000"/>
                  <w:right w:val="single" w:sz="6" w:space="0" w:color="000000"/>
                </w:tcBorders>
              </w:tcPr>
              <w:p w:rsidR="007A5AD9" w:rsidRDefault="007A5AD9" w:rsidP="007A161F">
                <w:pPr>
                  <w:jc w:val="center"/>
                  <w:rPr>
                    <w:b/>
                    <w:bCs/>
                  </w:rPr>
                </w:pPr>
                <w:r>
                  <w:rPr>
                    <w:b/>
                    <w:bCs/>
                  </w:rPr>
                  <w:t>Pažymėti tinkamą variantą</w:t>
                </w:r>
              </w:p>
            </w:tc>
          </w:tr>
          <w:tr w:rsidR="007A5AD9" w:rsidTr="007A161F">
            <w:tc>
              <w:tcPr>
                <w:tcW w:w="5220" w:type="dxa"/>
                <w:tcBorders>
                  <w:top w:val="single" w:sz="6" w:space="0" w:color="000000"/>
                  <w:left w:val="single" w:sz="6" w:space="0" w:color="000000"/>
                  <w:bottom w:val="single" w:sz="6" w:space="0" w:color="000000"/>
                  <w:right w:val="single" w:sz="6" w:space="0" w:color="000000"/>
                </w:tcBorders>
              </w:tcPr>
              <w:p w:rsidR="007A5AD9" w:rsidRDefault="007A5AD9" w:rsidP="007A161F">
                <w:pPr>
                  <w:rPr>
                    <w:i/>
                    <w:iCs/>
                  </w:rPr>
                </w:pPr>
                <w:r>
                  <w:t>Europos Audito Rūmų pateiktos rekomendacijos</w:t>
                </w:r>
              </w:p>
            </w:tc>
            <w:tc>
              <w:tcPr>
                <w:tcW w:w="3780" w:type="dxa"/>
                <w:tcBorders>
                  <w:top w:val="single" w:sz="6" w:space="0" w:color="000000"/>
                  <w:left w:val="single" w:sz="6" w:space="0" w:color="000000"/>
                  <w:bottom w:val="single" w:sz="6" w:space="0" w:color="000000"/>
                  <w:right w:val="single" w:sz="6" w:space="0" w:color="000000"/>
                </w:tcBorders>
              </w:tcPr>
              <w:p w:rsidR="007A5AD9" w:rsidRDefault="007A5AD9" w:rsidP="007A161F">
                <w:pPr>
                  <w:tabs>
                    <w:tab w:val="left" w:pos="-1332"/>
                    <w:tab w:val="left" w:pos="-792"/>
                  </w:tabs>
                  <w:ind w:firstLine="567"/>
                  <w:rPr>
                    <w:b/>
                    <w:bCs/>
                    <w:i/>
                    <w:iCs/>
                  </w:rPr>
                </w:pPr>
                <w:r>
                  <w:sym w:font="Wingdings 2" w:char="F0A3"/>
                </w:r>
                <w:r>
                  <w:rPr>
                    <w:vanish/>
                  </w:rPr>
                  <w:t>[]</w:t>
                </w:r>
                <w:r>
                  <w:t xml:space="preserve"> buvo įgyvendintos</w:t>
                </w:r>
                <w:r>
                  <w:rPr>
                    <w:i/>
                    <w:iCs/>
                  </w:rPr>
                  <w:t xml:space="preserve"> (pažymėjus šį variantą, nurodyti korespondencijos nuorodą, suteiktą visai korespondencijai atlikto audito tema, rekomendacijų numerius, jei tokie yra, ir įgyvendinimo datas per laikotarpį, praėjusį nuo paskutinės teiktos išlaidų deklaracijos)</w:t>
                </w:r>
              </w:p>
              <w:p w:rsidR="007A5AD9" w:rsidRDefault="007A5AD9" w:rsidP="007A161F">
                <w:pPr>
                  <w:tabs>
                    <w:tab w:val="left" w:pos="-1332"/>
                    <w:tab w:val="left" w:pos="-792"/>
                  </w:tabs>
                  <w:ind w:firstLine="567"/>
                  <w:rPr>
                    <w:b/>
                    <w:bCs/>
                    <w:i/>
                    <w:iCs/>
                  </w:rPr>
                </w:pPr>
                <w:r>
                  <w:sym w:font="Wingdings 2" w:char="F0A3"/>
                </w:r>
                <w:r>
                  <w:rPr>
                    <w:vanish/>
                  </w:rPr>
                  <w:t>[]</w:t>
                </w:r>
                <w:r>
                  <w:t xml:space="preserve"> bus įgyvendintos iki ...</w:t>
                </w:r>
                <w:r>
                  <w:rPr>
                    <w:i/>
                    <w:iCs/>
                  </w:rPr>
                  <w:t xml:space="preserve"> (pažymėjus šį variantą, nurodyti korespondencijos nuorodą, suteiktą visai korespondencijai atlikto audito tema, rekomendacijų numerius, jei </w:t>
                </w:r>
                <w:r>
                  <w:rPr>
                    <w:i/>
                    <w:iCs/>
                  </w:rPr>
                  <w:lastRenderedPageBreak/>
                  <w:t>tokie yra, ir numatytas įgyvendinimo datas)</w:t>
                </w:r>
              </w:p>
              <w:p w:rsidR="007A5AD9" w:rsidRDefault="007A5AD9" w:rsidP="007A161F">
                <w:pPr>
                  <w:tabs>
                    <w:tab w:val="left" w:pos="-1332"/>
                    <w:tab w:val="left" w:pos="-792"/>
                  </w:tabs>
                  <w:ind w:firstLine="567"/>
                  <w:rPr>
                    <w:b/>
                    <w:bCs/>
                    <w:i/>
                    <w:iCs/>
                  </w:rPr>
                </w:pPr>
                <w:r>
                  <w:sym w:font="Wingdings 2" w:char="F0A3"/>
                </w:r>
                <w:r>
                  <w:rPr>
                    <w:vanish/>
                  </w:rPr>
                  <w:t>[]</w:t>
                </w:r>
                <w:r>
                  <w:t xml:space="preserve"> buvo pateikti paaiškinimai</w:t>
                </w:r>
                <w:r>
                  <w:rPr>
                    <w:i/>
                    <w:iCs/>
                  </w:rPr>
                  <w:t xml:space="preserve"> (pažymėjus šį variantą, nurodyti korespondencijos nuorodą, suteiktą visai korespondencijai atlikto audito tema, rekomendacijų numerius, jei tokie yra, instituciją, kuriai buvo teikti paaiškinimai, ir paaiškinimų pateikimo datas)</w:t>
                </w:r>
              </w:p>
              <w:p w:rsidR="007A5AD9" w:rsidRDefault="007A5AD9" w:rsidP="007A161F">
                <w:pPr>
                  <w:ind w:firstLine="567"/>
                  <w:rPr>
                    <w:i/>
                    <w:iCs/>
                  </w:rPr>
                </w:pPr>
                <w:r>
                  <w:sym w:font="Wingdings 2" w:char="F0A3"/>
                </w:r>
                <w:r>
                  <w:rPr>
                    <w:vanish/>
                  </w:rPr>
                  <w:t>[]</w:t>
                </w:r>
                <w:r>
                  <w:t xml:space="preserve"> nepateikta jokių rekomendacijų</w:t>
                </w:r>
              </w:p>
            </w:tc>
          </w:tr>
          <w:tr w:rsidR="007A5AD9" w:rsidTr="007A161F">
            <w:tc>
              <w:tcPr>
                <w:tcW w:w="5220" w:type="dxa"/>
                <w:tcBorders>
                  <w:top w:val="single" w:sz="6" w:space="0" w:color="000000"/>
                  <w:left w:val="single" w:sz="6" w:space="0" w:color="000000"/>
                  <w:bottom w:val="single" w:sz="6" w:space="0" w:color="000000"/>
                  <w:right w:val="single" w:sz="6" w:space="0" w:color="000000"/>
                </w:tcBorders>
              </w:tcPr>
              <w:p w:rsidR="007A5AD9" w:rsidRDefault="007A5AD9" w:rsidP="007A161F">
                <w:r>
                  <w:lastRenderedPageBreak/>
                  <w:t xml:space="preserve">Europos Komisijos pateiktos rekomendacijos </w:t>
                </w:r>
              </w:p>
            </w:tc>
            <w:tc>
              <w:tcPr>
                <w:tcW w:w="3780" w:type="dxa"/>
                <w:tcBorders>
                  <w:top w:val="single" w:sz="6" w:space="0" w:color="000000"/>
                  <w:left w:val="single" w:sz="6" w:space="0" w:color="000000"/>
                  <w:bottom w:val="single" w:sz="6" w:space="0" w:color="000000"/>
                  <w:right w:val="single" w:sz="6" w:space="0" w:color="000000"/>
                </w:tcBorders>
              </w:tcPr>
              <w:p w:rsidR="007A5AD9" w:rsidRDefault="007A5AD9" w:rsidP="007A161F">
                <w:pPr>
                  <w:tabs>
                    <w:tab w:val="left" w:pos="-1332"/>
                    <w:tab w:val="left" w:pos="-792"/>
                  </w:tabs>
                  <w:ind w:firstLine="567"/>
                  <w:rPr>
                    <w:i/>
                    <w:iCs/>
                  </w:rPr>
                </w:pPr>
                <w:r>
                  <w:sym w:font="Wingdings 2" w:char="F0A3"/>
                </w:r>
                <w:r>
                  <w:rPr>
                    <w:vanish/>
                  </w:rPr>
                  <w:t>[]</w:t>
                </w:r>
                <w:r>
                  <w:t xml:space="preserve"> buvo įgyvendintos </w:t>
                </w:r>
                <w:r>
                  <w:rPr>
                    <w:i/>
                    <w:iCs/>
                  </w:rPr>
                  <w:t>(pažymėjus šį variantą, nurodyti korespondencijos nuorodą, suteiktą visai korespondencijai atlikto audito tema, rekomendacijų numerius, jei tokie yra, ir įgyvendinimo datas per laikotarpį, praėjusį nuo paskutinės teiktos išlaidų deklaracijos)</w:t>
                </w:r>
              </w:p>
              <w:p w:rsidR="007A5AD9" w:rsidRDefault="007A5AD9" w:rsidP="007A161F">
                <w:pPr>
                  <w:tabs>
                    <w:tab w:val="left" w:pos="-1332"/>
                    <w:tab w:val="left" w:pos="-792"/>
                  </w:tabs>
                  <w:ind w:firstLine="567"/>
                  <w:rPr>
                    <w:i/>
                    <w:iCs/>
                  </w:rPr>
                </w:pPr>
                <w:r>
                  <w:sym w:font="Wingdings 2" w:char="F0A3"/>
                </w:r>
                <w:r>
                  <w:rPr>
                    <w:vanish/>
                  </w:rPr>
                  <w:t>[]</w:t>
                </w:r>
                <w:r>
                  <w:t xml:space="preserve"> bus įgyvendintos iki ... </w:t>
                </w:r>
                <w:r>
                  <w:rPr>
                    <w:i/>
                    <w:iCs/>
                  </w:rPr>
                  <w:t>(pažymėjus šį variantą, nurodyti korespondencijos nuorodą, suteiktą visai korespondencijai atlikto audito tema, rekomendacijų numerius, jei tokie yra, ir numatytas įgyvendinimo datas)</w:t>
                </w:r>
              </w:p>
              <w:p w:rsidR="007A5AD9" w:rsidRDefault="007A5AD9" w:rsidP="007A161F">
                <w:pPr>
                  <w:tabs>
                    <w:tab w:val="left" w:pos="-1332"/>
                    <w:tab w:val="left" w:pos="-792"/>
                  </w:tabs>
                  <w:ind w:firstLine="567"/>
                </w:pPr>
                <w:r>
                  <w:sym w:font="Wingdings 2" w:char="F0A3"/>
                </w:r>
                <w:r>
                  <w:rPr>
                    <w:vanish/>
                  </w:rPr>
                  <w:t>[]</w:t>
                </w:r>
                <w:r>
                  <w:t xml:space="preserve"> buvo pateikti paaiškinimai </w:t>
                </w:r>
                <w:r>
                  <w:rPr>
                    <w:i/>
                    <w:iCs/>
                  </w:rPr>
                  <w:t>(pažymėjus šį variantą, nurodyti korespondencijos nuorodą, suteiktą visai korespondencijai atlikto audito tema, rekomendacijų numerius, jei tokie yra, instituciją, kuriai buvo teikti paaiškinimai, ir paaiškinimų pateikimo datas)</w:t>
                </w:r>
              </w:p>
              <w:p w:rsidR="007A5AD9" w:rsidRDefault="007A5AD9" w:rsidP="007A161F">
                <w:pPr>
                  <w:tabs>
                    <w:tab w:val="left" w:pos="-1332"/>
                    <w:tab w:val="left" w:pos="-792"/>
                  </w:tabs>
                  <w:ind w:firstLine="567"/>
                </w:pPr>
                <w:r>
                  <w:sym w:font="Wingdings 2" w:char="F0A3"/>
                </w:r>
                <w:r>
                  <w:rPr>
                    <w:vanish/>
                  </w:rPr>
                  <w:t>[]</w:t>
                </w:r>
                <w:r>
                  <w:t xml:space="preserve"> nepateikta jokių rekomendacijų</w:t>
                </w:r>
              </w:p>
            </w:tc>
          </w:tr>
          <w:tr w:rsidR="007A5AD9" w:rsidTr="007A161F">
            <w:trPr>
              <w:cantSplit/>
            </w:trPr>
            <w:tc>
              <w:tcPr>
                <w:tcW w:w="5220" w:type="dxa"/>
                <w:tcBorders>
                  <w:top w:val="single" w:sz="6" w:space="0" w:color="000000"/>
                  <w:left w:val="single" w:sz="6" w:space="0" w:color="000000"/>
                  <w:bottom w:val="single" w:sz="6" w:space="0" w:color="000000"/>
                  <w:right w:val="single" w:sz="6" w:space="0" w:color="000000"/>
                </w:tcBorders>
              </w:tcPr>
              <w:p w:rsidR="007A5AD9" w:rsidRDefault="007A5AD9" w:rsidP="007A161F">
                <w:r>
                  <w:lastRenderedPageBreak/>
                  <w:t>audito institucijos pateiktos rekomendacijos</w:t>
                </w:r>
              </w:p>
            </w:tc>
            <w:tc>
              <w:tcPr>
                <w:tcW w:w="3780" w:type="dxa"/>
                <w:tcBorders>
                  <w:top w:val="single" w:sz="6" w:space="0" w:color="000000"/>
                  <w:left w:val="single" w:sz="6" w:space="0" w:color="000000"/>
                  <w:bottom w:val="single" w:sz="6" w:space="0" w:color="000000"/>
                  <w:right w:val="single" w:sz="6" w:space="0" w:color="000000"/>
                </w:tcBorders>
              </w:tcPr>
              <w:p w:rsidR="007A5AD9" w:rsidRDefault="007A5AD9" w:rsidP="007A161F">
                <w:pPr>
                  <w:tabs>
                    <w:tab w:val="left" w:pos="-1332"/>
                    <w:tab w:val="left" w:pos="-792"/>
                  </w:tabs>
                  <w:ind w:firstLine="567"/>
                </w:pPr>
                <w:r>
                  <w:sym w:font="Wingdings 2" w:char="F0A3"/>
                </w:r>
                <w:r>
                  <w:rPr>
                    <w:vanish/>
                  </w:rPr>
                  <w:t>[]</w:t>
                </w:r>
                <w:r>
                  <w:t xml:space="preserve"> buvo įgyvendintos </w:t>
                </w:r>
                <w:r>
                  <w:rPr>
                    <w:i/>
                    <w:iCs/>
                  </w:rPr>
                  <w:t>(pažymėjus šį variantą, nurodyti audito ataskaitų datas ir numerius, jei tokie yra, rekomendacijų numerius, jei tokie yra, ir įgyvendinimo datas per laikotarpį, praėjusį nuo paskutinės teiktos išlaidų deklaracijos)</w:t>
                </w:r>
              </w:p>
              <w:p w:rsidR="007A5AD9" w:rsidRDefault="007A5AD9" w:rsidP="007A161F">
                <w:pPr>
                  <w:tabs>
                    <w:tab w:val="left" w:pos="-1332"/>
                    <w:tab w:val="left" w:pos="-792"/>
                  </w:tabs>
                  <w:ind w:firstLine="567"/>
                </w:pPr>
                <w:r>
                  <w:sym w:font="Wingdings 2" w:char="F0A3"/>
                </w:r>
                <w:r>
                  <w:rPr>
                    <w:vanish/>
                  </w:rPr>
                  <w:t>[]</w:t>
                </w:r>
                <w:r>
                  <w:t xml:space="preserve"> bus įgyvendintos iki ... </w:t>
                </w:r>
                <w:r>
                  <w:rPr>
                    <w:i/>
                    <w:iCs/>
                  </w:rPr>
                  <w:t>(pažymėjus šį variantą, nurodyti audito ataskaitų datas ir numerius, jei tokie yra, rekomendacijų numerius, jei tokie yra, ir numatytas įgyvendinimo datas)</w:t>
                </w:r>
              </w:p>
              <w:p w:rsidR="007A5AD9" w:rsidRDefault="007A5AD9" w:rsidP="007A161F">
                <w:pPr>
                  <w:tabs>
                    <w:tab w:val="left" w:pos="-1332"/>
                    <w:tab w:val="left" w:pos="-792"/>
                  </w:tabs>
                  <w:ind w:firstLine="567"/>
                </w:pPr>
                <w:r>
                  <w:sym w:font="Wingdings 2" w:char="F0A3"/>
                </w:r>
                <w:r>
                  <w:rPr>
                    <w:vanish/>
                  </w:rPr>
                  <w:t>[]</w:t>
                </w:r>
                <w:r>
                  <w:t xml:space="preserve"> buvo pateikti paaiškinimai </w:t>
                </w:r>
                <w:r>
                  <w:rPr>
                    <w:i/>
                    <w:iCs/>
                  </w:rPr>
                  <w:t>(pažymėjus šį variantą, nurodyti audito ataskaitų datas ir numerius, jei tokie yra, rekomendacijų numerius, jei tokie yra, instituciją, kuriai buvo teikti paaiškinimai, ir paaiškinimų pateikimo datas)</w:t>
                </w:r>
              </w:p>
              <w:p w:rsidR="007A5AD9" w:rsidRDefault="007A5AD9" w:rsidP="007A161F">
                <w:pPr>
                  <w:tabs>
                    <w:tab w:val="left" w:pos="-1332"/>
                    <w:tab w:val="left" w:pos="-792"/>
                  </w:tabs>
                  <w:ind w:firstLine="567"/>
                </w:pPr>
                <w:r>
                  <w:sym w:font="Wingdings 2" w:char="F0A3"/>
                </w:r>
                <w:r>
                  <w:rPr>
                    <w:vanish/>
                  </w:rPr>
                  <w:t>[]</w:t>
                </w:r>
                <w:r>
                  <w:t xml:space="preserve"> nepateikta jokių rekomendacijų</w:t>
                </w:r>
              </w:p>
            </w:tc>
          </w:tr>
          <w:tr w:rsidR="007A5AD9" w:rsidTr="007A161F">
            <w:tc>
              <w:tcPr>
                <w:tcW w:w="5220" w:type="dxa"/>
                <w:tcBorders>
                  <w:top w:val="single" w:sz="6" w:space="0" w:color="000000"/>
                  <w:left w:val="single" w:sz="6" w:space="0" w:color="000000"/>
                  <w:bottom w:val="single" w:sz="6" w:space="0" w:color="000000"/>
                  <w:right w:val="single" w:sz="6" w:space="0" w:color="000000"/>
                </w:tcBorders>
              </w:tcPr>
              <w:p w:rsidR="007A5AD9" w:rsidRDefault="007A5AD9" w:rsidP="007A161F">
                <w:r>
                  <w:t>tvirtinančiosios institucijos pateiktos rekomendacijos</w:t>
                </w:r>
              </w:p>
            </w:tc>
            <w:tc>
              <w:tcPr>
                <w:tcW w:w="3780" w:type="dxa"/>
                <w:tcBorders>
                  <w:top w:val="single" w:sz="6" w:space="0" w:color="000000"/>
                  <w:left w:val="single" w:sz="6" w:space="0" w:color="000000"/>
                  <w:bottom w:val="single" w:sz="6" w:space="0" w:color="000000"/>
                  <w:right w:val="single" w:sz="6" w:space="0" w:color="000000"/>
                </w:tcBorders>
              </w:tcPr>
              <w:p w:rsidR="007A5AD9" w:rsidRDefault="007A5AD9" w:rsidP="007A161F">
                <w:pPr>
                  <w:tabs>
                    <w:tab w:val="left" w:pos="-1332"/>
                    <w:tab w:val="left" w:pos="-792"/>
                  </w:tabs>
                  <w:ind w:firstLine="567"/>
                </w:pPr>
                <w:r>
                  <w:sym w:font="Wingdings 2" w:char="F0A3"/>
                </w:r>
                <w:r>
                  <w:rPr>
                    <w:vanish/>
                  </w:rPr>
                  <w:t>[]</w:t>
                </w:r>
                <w:r>
                  <w:t xml:space="preserve"> buvo įgyvendintos </w:t>
                </w:r>
                <w:r>
                  <w:rPr>
                    <w:i/>
                    <w:iCs/>
                  </w:rPr>
                  <w:t>(pažymėjus šį variantą, nurodyti tvirtinančiosios institucijos raštų, su kuriais buvo pateiktos rekomendacijos, datas ir numerius, rekomendacijų numerius, jei tokie yra, ir  įgyvendinimo datas per laikotarpį, praėjusį nuo paskutinės teiktos išlaidų deklaracijos)</w:t>
                </w:r>
              </w:p>
              <w:p w:rsidR="007A5AD9" w:rsidRDefault="007A5AD9" w:rsidP="007A161F">
                <w:pPr>
                  <w:tabs>
                    <w:tab w:val="left" w:pos="-1332"/>
                    <w:tab w:val="left" w:pos="-792"/>
                  </w:tabs>
                  <w:ind w:firstLine="567"/>
                </w:pPr>
                <w:r>
                  <w:sym w:font="Wingdings 2" w:char="F0A3"/>
                </w:r>
                <w:r>
                  <w:rPr>
                    <w:vanish/>
                  </w:rPr>
                  <w:t>[]</w:t>
                </w:r>
                <w:r>
                  <w:t xml:space="preserve"> bus įgyvendintos iki ... </w:t>
                </w:r>
                <w:r>
                  <w:rPr>
                    <w:i/>
                    <w:iCs/>
                  </w:rPr>
                  <w:t>(pažymėjus šį variantą, nurodyti tvirtinančiosios institucijos raštų, su kuriais buvo pateiktos rekomendacijos, datas ir numerius, rekomendacijų numerius, jei tokie yra, ir numatytas įgyvendinimo datas)</w:t>
                </w:r>
              </w:p>
              <w:p w:rsidR="007A5AD9" w:rsidRDefault="007A5AD9" w:rsidP="007A161F">
                <w:pPr>
                  <w:tabs>
                    <w:tab w:val="left" w:pos="-1332"/>
                    <w:tab w:val="left" w:pos="-792"/>
                  </w:tabs>
                  <w:ind w:firstLine="567"/>
                </w:pPr>
                <w:r>
                  <w:sym w:font="Wingdings 2" w:char="F0A3"/>
                </w:r>
                <w:r>
                  <w:rPr>
                    <w:vanish/>
                  </w:rPr>
                  <w:t>[]</w:t>
                </w:r>
                <w:r>
                  <w:t xml:space="preserve"> buvo pateikti paaiškinimai </w:t>
                </w:r>
                <w:r>
                  <w:rPr>
                    <w:i/>
                    <w:iCs/>
                  </w:rPr>
                  <w:t>(pažymėjus šį variantą, nurodyti tvirtinančiosios institucijos raštų, su kuriais buvo pateiktos rekomendacijos, datas ir numerius, rekomendacijų numerius, jei tokie yra, paaiškinimų pateikimo datas)</w:t>
                </w:r>
              </w:p>
              <w:p w:rsidR="007A5AD9" w:rsidRDefault="007A5AD9" w:rsidP="007A161F">
                <w:pPr>
                  <w:tabs>
                    <w:tab w:val="left" w:pos="-1332"/>
                    <w:tab w:val="left" w:pos="-792"/>
                  </w:tabs>
                  <w:ind w:firstLine="567"/>
                </w:pPr>
                <w:r>
                  <w:sym w:font="Wingdings 2" w:char="F0A3"/>
                </w:r>
                <w:r>
                  <w:rPr>
                    <w:vanish/>
                  </w:rPr>
                  <w:t>[]</w:t>
                </w:r>
                <w:r>
                  <w:t xml:space="preserve"> nepateikta jokių rekomendacijų</w:t>
                </w:r>
              </w:p>
            </w:tc>
          </w:tr>
          <w:tr w:rsidR="007A5AD9" w:rsidTr="007A161F">
            <w:trPr>
              <w:cantSplit/>
            </w:trPr>
            <w:tc>
              <w:tcPr>
                <w:tcW w:w="5220" w:type="dxa"/>
                <w:tcBorders>
                  <w:top w:val="single" w:sz="6" w:space="0" w:color="000000"/>
                  <w:left w:val="single" w:sz="6" w:space="0" w:color="000000"/>
                  <w:bottom w:val="single" w:sz="6" w:space="0" w:color="000000"/>
                  <w:right w:val="single" w:sz="6" w:space="0" w:color="000000"/>
                </w:tcBorders>
              </w:tcPr>
              <w:p w:rsidR="007A5AD9" w:rsidRDefault="007A5AD9" w:rsidP="007A161F">
                <w:r>
                  <w:lastRenderedPageBreak/>
                  <w:t>vadovaujančiosios institucijos pateiktos rekomendacijos dėl pavestų užduočių atlikimo ir institucijos vidaus sistemos tobulinimo</w:t>
                </w:r>
              </w:p>
            </w:tc>
            <w:tc>
              <w:tcPr>
                <w:tcW w:w="3780" w:type="dxa"/>
                <w:tcBorders>
                  <w:top w:val="single" w:sz="6" w:space="0" w:color="000000"/>
                  <w:left w:val="single" w:sz="6" w:space="0" w:color="000000"/>
                  <w:bottom w:val="single" w:sz="6" w:space="0" w:color="000000"/>
                  <w:right w:val="single" w:sz="6" w:space="0" w:color="000000"/>
                </w:tcBorders>
              </w:tcPr>
              <w:p w:rsidR="007A5AD9" w:rsidRDefault="007A5AD9" w:rsidP="007A161F">
                <w:pPr>
                  <w:tabs>
                    <w:tab w:val="left" w:pos="-1332"/>
                    <w:tab w:val="left" w:pos="-792"/>
                  </w:tabs>
                  <w:ind w:firstLine="567"/>
                </w:pPr>
                <w:r>
                  <w:sym w:font="Wingdings 2" w:char="F0A3"/>
                </w:r>
                <w:r>
                  <w:rPr>
                    <w:vanish/>
                  </w:rPr>
                  <w:t>[]</w:t>
                </w:r>
                <w:r>
                  <w:t xml:space="preserve"> buvo įgyvendintos </w:t>
                </w:r>
                <w:r>
                  <w:rPr>
                    <w:i/>
                    <w:iCs/>
                  </w:rPr>
                  <w:t>(pažymėjus šį variantą, nurodyti vadovaujančiosios institucijos raštų, su kuriais buvo pateiktos rekomendacijos, datas ir numerius, rekomendacijų numerius, jei tokie yra, ir įgyvendinimo datas per laikotarpį, praėjusį nuo paskutinės teiktos išlaidų deklaracijos)</w:t>
                </w:r>
              </w:p>
              <w:p w:rsidR="007A5AD9" w:rsidRDefault="007A5AD9" w:rsidP="007A161F">
                <w:pPr>
                  <w:tabs>
                    <w:tab w:val="left" w:pos="-1332"/>
                    <w:tab w:val="left" w:pos="-792"/>
                  </w:tabs>
                  <w:ind w:firstLine="567"/>
                </w:pPr>
                <w:r>
                  <w:sym w:font="Wingdings 2" w:char="F0A3"/>
                </w:r>
                <w:r>
                  <w:rPr>
                    <w:vanish/>
                  </w:rPr>
                  <w:t>[]</w:t>
                </w:r>
                <w:r>
                  <w:t xml:space="preserve"> bus įgyvendintos iki ... </w:t>
                </w:r>
                <w:r>
                  <w:rPr>
                    <w:i/>
                    <w:iCs/>
                  </w:rPr>
                  <w:t>(pažymėjus šį variantą, nurodyti vadovaujančiosios institucijos raštų, su kuriais buvo pateiktos rekomendacijos, datas ir numerius,  rekomendacijų numerius, jei tokie yra, ir numatytas įgyvendinimo datas)</w:t>
                </w:r>
              </w:p>
              <w:p w:rsidR="007A5AD9" w:rsidRDefault="007A5AD9" w:rsidP="007A161F">
                <w:pPr>
                  <w:tabs>
                    <w:tab w:val="left" w:pos="-1332"/>
                    <w:tab w:val="left" w:pos="-792"/>
                  </w:tabs>
                  <w:ind w:firstLine="567"/>
                </w:pPr>
                <w:r>
                  <w:sym w:font="Wingdings 2" w:char="F0A3"/>
                </w:r>
                <w:r>
                  <w:rPr>
                    <w:vanish/>
                  </w:rPr>
                  <w:t>[]</w:t>
                </w:r>
                <w:r>
                  <w:t xml:space="preserve"> buvo pateikti paaiškinimai </w:t>
                </w:r>
                <w:r>
                  <w:rPr>
                    <w:i/>
                    <w:iCs/>
                  </w:rPr>
                  <w:t>(pažymėjus šį variantą, nurodyti vadovaujančiosios institucijos raštų, su kuriais buvo pateiktos rekomendacijos, datas ir numerius,  rekomendacijų numerius, jei tokie yra, paaiškinimų pateikimo datas)</w:t>
                </w:r>
              </w:p>
              <w:p w:rsidR="007A5AD9" w:rsidRDefault="007A5AD9" w:rsidP="007A161F">
                <w:pPr>
                  <w:tabs>
                    <w:tab w:val="left" w:pos="-1332"/>
                    <w:tab w:val="left" w:pos="-792"/>
                  </w:tabs>
                  <w:ind w:firstLine="567"/>
                </w:pPr>
                <w:r>
                  <w:sym w:font="Wingdings 2" w:char="F0A3"/>
                </w:r>
                <w:r>
                  <w:rPr>
                    <w:vanish/>
                  </w:rPr>
                  <w:t>[]</w:t>
                </w:r>
                <w:r>
                  <w:t xml:space="preserve"> nepateikta jokių rekomendacijų</w:t>
                </w:r>
              </w:p>
            </w:tc>
          </w:tr>
          <w:tr w:rsidR="007A5AD9" w:rsidTr="007A161F">
            <w:tc>
              <w:tcPr>
                <w:tcW w:w="5220" w:type="dxa"/>
                <w:tcBorders>
                  <w:top w:val="single" w:sz="6" w:space="0" w:color="000000"/>
                  <w:left w:val="single" w:sz="6" w:space="0" w:color="000000"/>
                  <w:bottom w:val="single" w:sz="6" w:space="0" w:color="000000"/>
                  <w:right w:val="single" w:sz="6" w:space="0" w:color="000000"/>
                </w:tcBorders>
              </w:tcPr>
              <w:p w:rsidR="007A5AD9" w:rsidRDefault="007A5AD9" w:rsidP="007A161F">
                <w:r>
                  <w:t xml:space="preserve">kitų institucijų ir (ar) įmonių pateiktos rekomendacijos </w:t>
                </w:r>
                <w:r w:rsidRPr="00C9377E">
                  <w:rPr>
                    <w:i/>
                  </w:rPr>
                  <w:t>(nurodyti instituciją, pateikusią rekomendacijas)</w:t>
                </w:r>
              </w:p>
            </w:tc>
            <w:tc>
              <w:tcPr>
                <w:tcW w:w="3780" w:type="dxa"/>
                <w:tcBorders>
                  <w:top w:val="single" w:sz="6" w:space="0" w:color="000000"/>
                  <w:left w:val="single" w:sz="6" w:space="0" w:color="000000"/>
                  <w:bottom w:val="single" w:sz="6" w:space="0" w:color="000000"/>
                  <w:right w:val="single" w:sz="6" w:space="0" w:color="000000"/>
                </w:tcBorders>
              </w:tcPr>
              <w:p w:rsidR="007A5AD9" w:rsidRDefault="007A5AD9" w:rsidP="007A161F">
                <w:pPr>
                  <w:tabs>
                    <w:tab w:val="left" w:pos="-1332"/>
                    <w:tab w:val="left" w:pos="-792"/>
                  </w:tabs>
                  <w:ind w:firstLine="567"/>
                </w:pPr>
                <w:r>
                  <w:sym w:font="Wingdings 2" w:char="F0A3"/>
                </w:r>
                <w:r>
                  <w:rPr>
                    <w:vanish/>
                  </w:rPr>
                  <w:t>[]</w:t>
                </w:r>
                <w:r>
                  <w:t xml:space="preserve"> buvo įgyvendintos </w:t>
                </w:r>
                <w:r>
                  <w:rPr>
                    <w:i/>
                    <w:iCs/>
                  </w:rPr>
                  <w:t>(pažymėjus šį variantą, nurodyti kitų institucijų ir (ar) įmonių raštų, su kuriais buvo pateiktos rekomendacijos, datas ir numerius arba korespondencijos nuorodą, suteiktą visai korespondencijai atlikto audito tema,  rekomendacijų numerius, jei tokie yra, ir įgyvendinimo datas per laikotarpį, praėjusį nuo paskutinės teiktos išlaidų deklaracijos)</w:t>
                </w:r>
              </w:p>
              <w:p w:rsidR="007A5AD9" w:rsidRDefault="007A5AD9" w:rsidP="007A161F">
                <w:pPr>
                  <w:tabs>
                    <w:tab w:val="left" w:pos="-1332"/>
                    <w:tab w:val="left" w:pos="-792"/>
                  </w:tabs>
                  <w:ind w:firstLine="567"/>
                </w:pPr>
                <w:r>
                  <w:sym w:font="Wingdings 2" w:char="F0A3"/>
                </w:r>
                <w:r>
                  <w:rPr>
                    <w:vanish/>
                  </w:rPr>
                  <w:t>[]</w:t>
                </w:r>
                <w:r>
                  <w:t xml:space="preserve"> bus įgyvendintos iki ... </w:t>
                </w:r>
                <w:r>
                  <w:rPr>
                    <w:i/>
                    <w:iCs/>
                  </w:rPr>
                  <w:t>(pažymėjus šį variantą, nurodyti kitų institucijų ir (ar) įmonių raštų, su kuriais buvo pateiktos rekomendacijos, datas ir numerius arba korespondencijos nuorodą, suteiktą visai korespondencijai atlikto audito tema, rekomendacijų numerius, jei tokie yra, ir numatytas įgyvendinimo datas)</w:t>
                </w:r>
              </w:p>
              <w:p w:rsidR="007A5AD9" w:rsidRDefault="007A5AD9" w:rsidP="007A161F">
                <w:pPr>
                  <w:tabs>
                    <w:tab w:val="left" w:pos="-1332"/>
                    <w:tab w:val="left" w:pos="-792"/>
                  </w:tabs>
                  <w:ind w:firstLine="567"/>
                </w:pPr>
                <w:r>
                  <w:sym w:font="Wingdings 2" w:char="F0A3"/>
                </w:r>
                <w:r>
                  <w:rPr>
                    <w:vanish/>
                  </w:rPr>
                  <w:t>[]</w:t>
                </w:r>
                <w:r>
                  <w:t xml:space="preserve"> buvo pateikti paaiškinimai </w:t>
                </w:r>
                <w:r>
                  <w:rPr>
                    <w:i/>
                    <w:iCs/>
                  </w:rPr>
                  <w:t xml:space="preserve">(pažymėjus šį variantą, nurodyti kitų institucijų ir (ar) įmonių raštų, su </w:t>
                </w:r>
                <w:r>
                  <w:rPr>
                    <w:i/>
                    <w:iCs/>
                  </w:rPr>
                  <w:lastRenderedPageBreak/>
                  <w:t>kuriais buvo pateiktos rekomendacijos, datas ir numerius arba korespondencijos nuorodą, suteiktą visai korespondencijai atlikto audito tema, rekomendacijų numerius, jei tokie yra, instituciją, kuriai buvo pateikti paaiškinimai, paaiškinimų pateikimo datas)</w:t>
                </w:r>
              </w:p>
              <w:p w:rsidR="007A5AD9" w:rsidRDefault="007A5AD9" w:rsidP="007A161F">
                <w:pPr>
                  <w:tabs>
                    <w:tab w:val="left" w:pos="-1332"/>
                    <w:tab w:val="left" w:pos="-792"/>
                  </w:tabs>
                  <w:ind w:firstLine="567"/>
                </w:pPr>
                <w:r>
                  <w:sym w:font="Wingdings 2" w:char="F0A3"/>
                </w:r>
                <w:r>
                  <w:rPr>
                    <w:vanish/>
                  </w:rPr>
                  <w:t>[]</w:t>
                </w:r>
                <w:r>
                  <w:t xml:space="preserve"> nepateikta jokių rekomendacijų</w:t>
                </w:r>
              </w:p>
            </w:tc>
          </w:tr>
        </w:tbl>
        <w:p w:rsidR="007A5AD9" w:rsidRDefault="007A5AD9" w:rsidP="007A5AD9">
          <w:pPr>
            <w:ind w:firstLine="567"/>
            <w:jc w:val="both"/>
            <w:rPr>
              <w:highlight w:val="yellow"/>
            </w:rPr>
          </w:pPr>
        </w:p>
        <w:p w:rsidR="007A5AD9" w:rsidRDefault="007A5AD9" w:rsidP="007A5AD9">
          <w:pPr>
            <w:ind w:firstLine="567"/>
            <w:jc w:val="both"/>
          </w:pPr>
          <w:r>
            <w:t>Pagal Reglamento Nr. 1083/2006 90 straipsnį su išlaidų pagrindimo ir išlaidų apmokėjimo įrodymo ar lygiavertės įrodomosios vertės dokumentais galima susipažinti mažiausiai trejus metus po to, kai Europos Komisija užbaigia programą.</w:t>
          </w:r>
        </w:p>
        <w:p w:rsidR="007A5AD9" w:rsidRDefault="007A5AD9" w:rsidP="007A5AD9">
          <w:pPr>
            <w:tabs>
              <w:tab w:val="left" w:pos="1688"/>
              <w:tab w:val="left" w:pos="3261"/>
              <w:tab w:val="left" w:pos="4357"/>
              <w:tab w:val="left" w:pos="5649"/>
              <w:tab w:val="left" w:pos="6770"/>
              <w:tab w:val="left" w:pos="7725"/>
              <w:tab w:val="left" w:pos="8858"/>
              <w:tab w:val="left" w:pos="9869"/>
              <w:tab w:val="left" w:pos="10880"/>
              <w:tab w:val="left" w:pos="11922"/>
              <w:tab w:val="left" w:pos="13055"/>
              <w:tab w:val="left" w:pos="14097"/>
              <w:tab w:val="left" w:pos="15139"/>
              <w:tab w:val="left" w:pos="16150"/>
              <w:tab w:val="left" w:pos="17161"/>
              <w:tab w:val="left" w:pos="18829"/>
              <w:tab w:val="left" w:pos="19864"/>
              <w:tab w:val="left" w:pos="21205"/>
              <w:tab w:val="left" w:pos="22216"/>
              <w:tab w:val="left" w:pos="23227"/>
            </w:tabs>
            <w:jc w:val="both"/>
          </w:pPr>
        </w:p>
        <w:tbl>
          <w:tblPr>
            <w:tblW w:w="9070" w:type="dxa"/>
            <w:tblLook w:val="0000" w:firstRow="0" w:lastRow="0" w:firstColumn="0" w:lastColumn="0" w:noHBand="0" w:noVBand="0"/>
          </w:tblPr>
          <w:tblGrid>
            <w:gridCol w:w="4689"/>
            <w:gridCol w:w="1947"/>
            <w:gridCol w:w="2434"/>
          </w:tblGrid>
          <w:tr w:rsidR="007A5AD9" w:rsidTr="007A161F">
            <w:trPr>
              <w:trHeight w:val="300"/>
            </w:trPr>
            <w:tc>
              <w:tcPr>
                <w:tcW w:w="3468" w:type="dxa"/>
                <w:shd w:val="clear" w:color="auto" w:fill="auto"/>
                <w:noWrap/>
                <w:vAlign w:val="bottom"/>
              </w:tcPr>
              <w:p w:rsidR="007A5AD9" w:rsidRDefault="007A5AD9" w:rsidP="007A161F">
                <w:pPr>
                  <w:rPr>
                    <w:sz w:val="20"/>
                  </w:rPr>
                </w:pPr>
                <w:r>
                  <w:rPr>
                    <w:sz w:val="20"/>
                  </w:rPr>
                  <w:t>_______________</w:t>
                </w:r>
              </w:p>
              <w:p w:rsidR="007A5AD9" w:rsidRDefault="007A5AD9" w:rsidP="007A161F">
                <w:pPr>
                  <w:rPr>
                    <w:sz w:val="20"/>
                  </w:rPr>
                </w:pPr>
                <w:r>
                  <w:rPr>
                    <w:sz w:val="20"/>
                  </w:rPr>
                  <w:t>(vadovo ar jo įgalioto asmens pareigų pavadinimas)</w:t>
                </w:r>
              </w:p>
            </w:tc>
            <w:tc>
              <w:tcPr>
                <w:tcW w:w="1440" w:type="dxa"/>
                <w:shd w:val="clear" w:color="auto" w:fill="auto"/>
                <w:noWrap/>
                <w:vAlign w:val="bottom"/>
              </w:tcPr>
              <w:p w:rsidR="007A5AD9" w:rsidRDefault="007A5AD9" w:rsidP="007A161F">
                <w:pPr>
                  <w:jc w:val="center"/>
                  <w:rPr>
                    <w:sz w:val="20"/>
                  </w:rPr>
                </w:pPr>
                <w:r>
                  <w:rPr>
                    <w:sz w:val="20"/>
                  </w:rPr>
                  <w:t>__________</w:t>
                </w:r>
              </w:p>
              <w:p w:rsidR="007A5AD9" w:rsidRDefault="007A5AD9" w:rsidP="007A161F">
                <w:pPr>
                  <w:jc w:val="center"/>
                  <w:rPr>
                    <w:sz w:val="20"/>
                  </w:rPr>
                </w:pPr>
                <w:r>
                  <w:rPr>
                    <w:sz w:val="20"/>
                  </w:rPr>
                  <w:t>(parašas)</w:t>
                </w:r>
              </w:p>
            </w:tc>
            <w:tc>
              <w:tcPr>
                <w:tcW w:w="1800" w:type="dxa"/>
                <w:shd w:val="clear" w:color="auto" w:fill="auto"/>
                <w:noWrap/>
                <w:vAlign w:val="bottom"/>
              </w:tcPr>
              <w:p w:rsidR="007A5AD9" w:rsidRDefault="007A5AD9" w:rsidP="007A161F">
                <w:pPr>
                  <w:jc w:val="right"/>
                  <w:rPr>
                    <w:sz w:val="20"/>
                  </w:rPr>
                </w:pPr>
                <w:r>
                  <w:rPr>
                    <w:sz w:val="20"/>
                  </w:rPr>
                  <w:t>_______________</w:t>
                </w:r>
              </w:p>
              <w:p w:rsidR="007A5AD9" w:rsidRDefault="007A5AD9" w:rsidP="007A161F">
                <w:pPr>
                  <w:jc w:val="right"/>
                  <w:rPr>
                    <w:sz w:val="20"/>
                  </w:rPr>
                </w:pPr>
                <w:r>
                  <w:rPr>
                    <w:sz w:val="20"/>
                  </w:rPr>
                  <w:t>(vardas ir pavardė)</w:t>
                </w:r>
              </w:p>
            </w:tc>
          </w:tr>
        </w:tbl>
        <w:p w:rsidR="007A5AD9" w:rsidRDefault="007A5AD9" w:rsidP="007A5AD9"/>
        <w:p w:rsidR="007A5AD9" w:rsidRDefault="007A5AD9" w:rsidP="007A5AD9">
          <w:pPr>
            <w:jc w:val="center"/>
          </w:pPr>
        </w:p>
        <w:p w:rsidR="007A5AD9" w:rsidRDefault="007A5AD9" w:rsidP="007A5AD9"/>
        <w:p w:rsidR="007A5AD9" w:rsidRDefault="007A5AD9" w:rsidP="007A5AD9">
          <w:pPr>
            <w:sectPr w:rsidR="007A5AD9">
              <w:pgSz w:w="11907" w:h="16840" w:code="9"/>
              <w:pgMar w:top="1134" w:right="1134" w:bottom="1134" w:left="1701" w:header="567" w:footer="284" w:gutter="0"/>
              <w:cols w:space="1296"/>
              <w:docGrid w:linePitch="360"/>
            </w:sectPr>
          </w:pPr>
        </w:p>
        <w:p w:rsidR="007A5AD9" w:rsidRDefault="00523EAF" w:rsidP="007A5AD9"/>
      </w:sdtContent>
    </w:sdt>
    <w:sdt>
      <w:sdtPr>
        <w:alias w:val="pr."/>
        <w:tag w:val="part_9bef07c3f28d40faa74ebc3081696062"/>
        <w:id w:val="-618535540"/>
      </w:sdtPr>
      <w:sdtEndPr/>
      <w:sdtContent>
        <w:p w:rsidR="007A5AD9" w:rsidRDefault="007A5AD9" w:rsidP="007A5AD9">
          <w:pPr>
            <w:ind w:left="9120"/>
          </w:pPr>
          <w:r>
            <w:t xml:space="preserve">Išlaidų deklaracijos </w:t>
          </w:r>
        </w:p>
        <w:p w:rsidR="007A5AD9" w:rsidRDefault="007A5AD9" w:rsidP="007A5AD9">
          <w:pPr>
            <w:ind w:left="9120"/>
          </w:pPr>
          <w:r>
            <w:t>priedas</w:t>
          </w:r>
        </w:p>
        <w:p w:rsidR="007A5AD9" w:rsidRDefault="007A5AD9" w:rsidP="007A5AD9">
          <w:pPr>
            <w:jc w:val="center"/>
          </w:pPr>
        </w:p>
        <w:p w:rsidR="007A5AD9" w:rsidRDefault="00523EAF" w:rsidP="007A5AD9">
          <w:pPr>
            <w:jc w:val="center"/>
            <w:rPr>
              <w:b/>
              <w:bCs/>
            </w:rPr>
          </w:pPr>
          <w:sdt>
            <w:sdtPr>
              <w:alias w:val="Pavadinimas"/>
              <w:tag w:val="title_9bef07c3f28d40faa74ebc3081696062"/>
              <w:id w:val="-1458644066"/>
            </w:sdtPr>
            <w:sdtEndPr/>
            <w:sdtContent>
              <w:r w:rsidR="007A5AD9">
                <w:rPr>
                  <w:b/>
                  <w:bCs/>
                </w:rPr>
                <w:t xml:space="preserve">(Lietuvos ir Lenkijos bendradarbiavimo per sieną programos išlaidų ataskaitos pagal prioritetus ir jų įgyvendinimo </w:t>
              </w:r>
              <w:proofErr w:type="spellStart"/>
              <w:r w:rsidR="007A5AD9">
                <w:rPr>
                  <w:b/>
                  <w:bCs/>
                </w:rPr>
                <w:t>subprioritetus</w:t>
              </w:r>
              <w:proofErr w:type="spellEnd"/>
              <w:r w:rsidR="007A5AD9">
                <w:rPr>
                  <w:b/>
                  <w:bCs/>
                </w:rPr>
                <w:t xml:space="preserve"> forma)</w:t>
              </w:r>
            </w:sdtContent>
          </w:sdt>
        </w:p>
        <w:p w:rsidR="007A5AD9" w:rsidRDefault="007A5AD9" w:rsidP="007A5AD9">
          <w:pPr>
            <w:jc w:val="center"/>
            <w:rPr>
              <w:b/>
              <w:bCs/>
            </w:rPr>
          </w:pPr>
        </w:p>
        <w:p w:rsidR="007A5AD9" w:rsidRDefault="007A5AD9" w:rsidP="007A5AD9">
          <w:pPr>
            <w:jc w:val="center"/>
            <w:rPr>
              <w:b/>
              <w:bCs/>
            </w:rPr>
          </w:pPr>
          <w:r>
            <w:rPr>
              <w:b/>
              <w:bCs/>
            </w:rPr>
            <w:t>LIETUVOS IR LENKIJOS BENDRADARBIAVIMO PER SIENĄ PROGRAMOS IŠLAIDŲ ATASKAITA PAGAL PRIORITETUS IR JŲ ĮGYVENDINIMO SUBPRIORITETUS</w:t>
          </w:r>
        </w:p>
        <w:p w:rsidR="007A5AD9" w:rsidRDefault="007A5AD9" w:rsidP="007A5AD9">
          <w:pPr>
            <w:jc w:val="center"/>
            <w:rPr>
              <w:b/>
              <w:bCs/>
            </w:rPr>
          </w:pPr>
        </w:p>
        <w:tbl>
          <w:tblPr>
            <w:tblW w:w="14740" w:type="dxa"/>
            <w:tblLook w:val="01E0" w:firstRow="1" w:lastRow="1" w:firstColumn="1" w:lastColumn="1" w:noHBand="0" w:noVBand="0"/>
          </w:tblPr>
          <w:tblGrid>
            <w:gridCol w:w="3815"/>
            <w:gridCol w:w="2538"/>
            <w:gridCol w:w="3033"/>
            <w:gridCol w:w="2677"/>
            <w:gridCol w:w="2677"/>
          </w:tblGrid>
          <w:tr w:rsidR="007A5AD9" w:rsidTr="007A161F">
            <w:trPr>
              <w:cantSplit/>
              <w:trHeight w:val="20"/>
            </w:trPr>
            <w:tc>
              <w:tcPr>
                <w:tcW w:w="1294" w:type="pct"/>
                <w:vMerge w:val="restart"/>
                <w:tcBorders>
                  <w:top w:val="single" w:sz="4" w:space="0" w:color="auto"/>
                  <w:left w:val="single" w:sz="4" w:space="0" w:color="auto"/>
                  <w:bottom w:val="single" w:sz="4" w:space="0" w:color="auto"/>
                  <w:right w:val="single" w:sz="4" w:space="0" w:color="auto"/>
                </w:tcBorders>
                <w:vAlign w:val="center"/>
              </w:tcPr>
              <w:p w:rsidR="007A5AD9" w:rsidRDefault="007A5AD9" w:rsidP="007A161F">
                <w:pPr>
                  <w:jc w:val="center"/>
                </w:pPr>
                <w:r>
                  <w:t>Prioritetas</w:t>
                </w:r>
              </w:p>
            </w:tc>
            <w:tc>
              <w:tcPr>
                <w:tcW w:w="3706" w:type="pct"/>
                <w:gridSpan w:val="4"/>
                <w:tcBorders>
                  <w:top w:val="single" w:sz="4" w:space="0" w:color="auto"/>
                  <w:left w:val="single" w:sz="4" w:space="0" w:color="auto"/>
                  <w:bottom w:val="single" w:sz="4" w:space="0" w:color="auto"/>
                  <w:right w:val="single" w:sz="4" w:space="0" w:color="auto"/>
                </w:tcBorders>
              </w:tcPr>
              <w:p w:rsidR="007A5AD9" w:rsidRDefault="007A5AD9" w:rsidP="005A5D79">
                <w:pPr>
                  <w:jc w:val="center"/>
                </w:pPr>
                <w:r>
                  <w:t>2007–</w:t>
                </w:r>
                <w:r w:rsidR="005A5D79">
                  <w:t xml:space="preserve">2016 </w:t>
                </w:r>
                <w:r>
                  <w:t>m.</w:t>
                </w:r>
              </w:p>
            </w:tc>
          </w:tr>
          <w:tr w:rsidR="007A5AD9" w:rsidTr="007A161F">
            <w:trPr>
              <w:cantSplit/>
              <w:trHeight w:val="20"/>
            </w:trPr>
            <w:tc>
              <w:tcPr>
                <w:tcW w:w="1294" w:type="pct"/>
                <w:vMerge/>
                <w:tcBorders>
                  <w:top w:val="single" w:sz="4" w:space="0" w:color="auto"/>
                  <w:left w:val="single" w:sz="4" w:space="0" w:color="auto"/>
                  <w:bottom w:val="single" w:sz="4" w:space="0" w:color="auto"/>
                  <w:right w:val="single" w:sz="4" w:space="0" w:color="auto"/>
                </w:tcBorders>
              </w:tcPr>
              <w:p w:rsidR="007A5AD9" w:rsidRDefault="007A5AD9" w:rsidP="007A161F">
                <w:pPr>
                  <w:jc w:val="center"/>
                </w:pPr>
              </w:p>
            </w:tc>
            <w:tc>
              <w:tcPr>
                <w:tcW w:w="861" w:type="pct"/>
                <w:vMerge w:val="restart"/>
                <w:tcBorders>
                  <w:top w:val="single" w:sz="4" w:space="0" w:color="auto"/>
                  <w:left w:val="single" w:sz="4" w:space="0" w:color="auto"/>
                  <w:bottom w:val="single" w:sz="4" w:space="0" w:color="auto"/>
                  <w:right w:val="single" w:sz="4" w:space="0" w:color="auto"/>
                </w:tcBorders>
              </w:tcPr>
              <w:p w:rsidR="007A5AD9" w:rsidRDefault="007A5AD9" w:rsidP="007A161F">
                <w:pPr>
                  <w:jc w:val="center"/>
                </w:pPr>
                <w:r>
                  <w:t>Bendra pripažintų deklaruotinomis Europos Komisijai išlaidų suma (eurais):</w:t>
                </w:r>
                <w:r>
                  <w:rPr>
                    <w:vertAlign w:val="superscript"/>
                  </w:rPr>
                  <w:t xml:space="preserve"> 1</w:t>
                </w:r>
              </w:p>
            </w:tc>
            <w:tc>
              <w:tcPr>
                <w:tcW w:w="2845" w:type="pct"/>
                <w:gridSpan w:val="3"/>
                <w:tcBorders>
                  <w:top w:val="single" w:sz="4" w:space="0" w:color="auto"/>
                  <w:left w:val="single" w:sz="4" w:space="0" w:color="auto"/>
                  <w:bottom w:val="single" w:sz="4" w:space="0" w:color="auto"/>
                  <w:right w:val="single" w:sz="4" w:space="0" w:color="auto"/>
                </w:tcBorders>
              </w:tcPr>
              <w:p w:rsidR="007A5AD9" w:rsidRDefault="007A5AD9" w:rsidP="007A161F">
                <w:pPr>
                  <w:jc w:val="center"/>
                </w:pPr>
                <w:r>
                  <w:t>iš jų:</w:t>
                </w:r>
              </w:p>
            </w:tc>
          </w:tr>
          <w:tr w:rsidR="007A5AD9" w:rsidTr="007A161F">
            <w:trPr>
              <w:cantSplit/>
              <w:trHeight w:val="20"/>
            </w:trPr>
            <w:tc>
              <w:tcPr>
                <w:tcW w:w="1294" w:type="pct"/>
                <w:vMerge/>
                <w:tcBorders>
                  <w:top w:val="single" w:sz="4" w:space="0" w:color="auto"/>
                  <w:left w:val="single" w:sz="4" w:space="0" w:color="auto"/>
                  <w:bottom w:val="single" w:sz="4" w:space="0" w:color="auto"/>
                  <w:right w:val="single" w:sz="4" w:space="0" w:color="auto"/>
                </w:tcBorders>
              </w:tcPr>
              <w:p w:rsidR="007A5AD9" w:rsidRDefault="007A5AD9" w:rsidP="007A161F">
                <w:pPr>
                  <w:jc w:val="center"/>
                </w:pPr>
              </w:p>
            </w:tc>
            <w:tc>
              <w:tcPr>
                <w:tcW w:w="861" w:type="pct"/>
                <w:vMerge/>
                <w:tcBorders>
                  <w:top w:val="single" w:sz="4" w:space="0" w:color="auto"/>
                  <w:left w:val="single" w:sz="4" w:space="0" w:color="auto"/>
                  <w:bottom w:val="single" w:sz="4" w:space="0" w:color="auto"/>
                  <w:right w:val="single" w:sz="4" w:space="0" w:color="auto"/>
                </w:tcBorders>
              </w:tcPr>
              <w:p w:rsidR="007A5AD9" w:rsidRDefault="007A5AD9" w:rsidP="007A161F">
                <w:pPr>
                  <w:jc w:val="center"/>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center"/>
                </w:pPr>
                <w:r>
                  <w:t>iš jų ERPF lėšos (eurais):</w:t>
                </w: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center"/>
                </w:pPr>
                <w:r>
                  <w:t>Projekto partnerių viešosios išlaidos (eurais):</w:t>
                </w: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r>
                  <w:t>Projekto partnerių privačios išlaidos (eurais):</w:t>
                </w: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jc w:val="center"/>
                </w:pPr>
                <w:r>
                  <w:t>1 prioritetas</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rPr>
                    <w:highlight w:val="lightGray"/>
                  </w:rPr>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rPr>
                    <w:highlight w:val="lightGray"/>
                  </w:rPr>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rPr>
                    <w:highlight w:val="lightGray"/>
                  </w:rPr>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rPr>
                    <w:highlight w:val="lightGray"/>
                  </w:rPr>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6"/>
                </w:pPr>
                <w:r>
                  <w:t>1 prioritetas: iš viso</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5"/>
                </w:pPr>
                <w:r>
                  <w:t xml:space="preserve">1.1. </w:t>
                </w:r>
                <w:proofErr w:type="spellStart"/>
                <w:r>
                  <w:t>subprioritetas</w:t>
                </w:r>
                <w:proofErr w:type="spellEnd"/>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5"/>
                </w:pPr>
                <w:r>
                  <w:t>...</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jc w:val="center"/>
                </w:pPr>
                <w:r>
                  <w:t>2 prioritetas</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6"/>
                </w:pPr>
                <w:r>
                  <w:t>2 prioritetas: iš viso</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5"/>
                </w:pPr>
                <w:r>
                  <w:t xml:space="preserve">2.1. </w:t>
                </w:r>
                <w:proofErr w:type="spellStart"/>
                <w:r>
                  <w:t>subprioritetas</w:t>
                </w:r>
                <w:proofErr w:type="spellEnd"/>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5"/>
                </w:pPr>
                <w:r>
                  <w:t>...</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5"/>
                  <w:rPr>
                    <w:u w:val="single"/>
                  </w:rPr>
                </w:pPr>
                <w:r>
                  <w:t>3 prioritetas (techninė pagalba)</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5"/>
                </w:pPr>
                <w:r>
                  <w:t>...</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r w:rsidR="007A5AD9" w:rsidTr="007A161F">
            <w:trPr>
              <w:cantSplit/>
              <w:trHeight w:val="20"/>
            </w:trPr>
            <w:tc>
              <w:tcPr>
                <w:tcW w:w="1294" w:type="pct"/>
                <w:tcBorders>
                  <w:top w:val="single" w:sz="4" w:space="0" w:color="auto"/>
                  <w:left w:val="single" w:sz="4" w:space="0" w:color="auto"/>
                  <w:bottom w:val="single" w:sz="4" w:space="0" w:color="auto"/>
                  <w:right w:val="single" w:sz="4" w:space="0" w:color="auto"/>
                </w:tcBorders>
              </w:tcPr>
              <w:p w:rsidR="007A5AD9" w:rsidRDefault="007A5AD9" w:rsidP="007A161F">
                <w:pPr>
                  <w:ind w:left="335"/>
                </w:pPr>
                <w:r>
                  <w:rPr>
                    <w:b/>
                    <w:bCs/>
                  </w:rPr>
                  <w:t>Bendra suma (eurais)</w:t>
                </w:r>
              </w:p>
            </w:tc>
            <w:tc>
              <w:tcPr>
                <w:tcW w:w="861"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1029"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c>
              <w:tcPr>
                <w:tcW w:w="908" w:type="pct"/>
                <w:tcBorders>
                  <w:top w:val="single" w:sz="4" w:space="0" w:color="auto"/>
                  <w:left w:val="single" w:sz="4" w:space="0" w:color="auto"/>
                  <w:bottom w:val="single" w:sz="4" w:space="0" w:color="auto"/>
                  <w:right w:val="single" w:sz="4" w:space="0" w:color="auto"/>
                </w:tcBorders>
              </w:tcPr>
              <w:p w:rsidR="007A5AD9" w:rsidRDefault="007A5AD9" w:rsidP="007A161F">
                <w:pPr>
                  <w:jc w:val="both"/>
                </w:pPr>
              </w:p>
            </w:tc>
          </w:tr>
        </w:tbl>
        <w:p w:rsidR="007A5AD9" w:rsidRDefault="007A5AD9" w:rsidP="007A5AD9">
          <w:pPr>
            <w:ind w:firstLine="567"/>
            <w:jc w:val="both"/>
          </w:pPr>
        </w:p>
        <w:p w:rsidR="007A5AD9" w:rsidRDefault="007A5AD9" w:rsidP="007A5AD9">
          <w:pPr>
            <w:ind w:firstLine="567"/>
            <w:jc w:val="both"/>
          </w:pPr>
          <w:r>
            <w:t>Pripažintų deklaruotinomis Europos Komisijai išlaidų paskirstymas pagal metus, kuriais išlaidos buvo pripažintos deklaruotinomis Europos Komisijai:</w:t>
          </w:r>
        </w:p>
        <w:p w:rsidR="007A5AD9" w:rsidRDefault="007A5AD9" w:rsidP="007A5AD9">
          <w:pPr>
            <w:ind w:firstLine="567"/>
            <w:jc w:val="both"/>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9808"/>
          </w:tblGrid>
          <w:tr w:rsidR="007A5AD9" w:rsidTr="007A161F">
            <w:trPr>
              <w:tblHeader/>
            </w:trPr>
            <w:tc>
              <w:tcPr>
                <w:tcW w:w="4932" w:type="dxa"/>
              </w:tcPr>
              <w:p w:rsidR="007A5AD9" w:rsidRDefault="007A5AD9" w:rsidP="007A161F">
                <w:pPr>
                  <w:ind w:left="900"/>
                  <w:jc w:val="both"/>
                </w:pPr>
                <w:r>
                  <w:t>Laikotarpis</w:t>
                </w:r>
              </w:p>
            </w:tc>
            <w:tc>
              <w:tcPr>
                <w:tcW w:w="9808" w:type="dxa"/>
              </w:tcPr>
              <w:p w:rsidR="007A5AD9" w:rsidRDefault="007A5AD9" w:rsidP="007A161F">
                <w:pPr>
                  <w:ind w:left="383"/>
                  <w:jc w:val="center"/>
                </w:pPr>
                <w:r>
                  <w:t>Pripažintų deklaruotinomis Europos Komisijai išlaidų suma (eurais)</w:t>
                </w:r>
              </w:p>
            </w:tc>
          </w:tr>
          <w:tr w:rsidR="007A5AD9" w:rsidTr="007A161F">
            <w:tc>
              <w:tcPr>
                <w:tcW w:w="4932" w:type="dxa"/>
              </w:tcPr>
              <w:p w:rsidR="007A5AD9" w:rsidRDefault="007A5AD9" w:rsidP="005A5D79">
                <w:r>
                  <w:t>Bendra suma 2007–</w:t>
                </w:r>
                <w:r w:rsidR="005A5D79">
                  <w:t xml:space="preserve">2016 </w:t>
                </w:r>
                <w:r>
                  <w:t>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2007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2008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lastRenderedPageBreak/>
                  <w:t>2009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2010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2011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2012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2013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2014 m.</w:t>
                </w:r>
              </w:p>
            </w:tc>
            <w:tc>
              <w:tcPr>
                <w:tcW w:w="9808" w:type="dxa"/>
              </w:tcPr>
              <w:p w:rsidR="007A5AD9" w:rsidRDefault="007A5AD9" w:rsidP="007A161F">
                <w:pPr>
                  <w:ind w:left="900"/>
                  <w:jc w:val="both"/>
                </w:pPr>
              </w:p>
            </w:tc>
          </w:tr>
          <w:tr w:rsidR="007A5AD9" w:rsidTr="007A161F">
            <w:tc>
              <w:tcPr>
                <w:tcW w:w="4932" w:type="dxa"/>
              </w:tcPr>
              <w:p w:rsidR="007A5AD9" w:rsidRDefault="007A5AD9" w:rsidP="007A161F">
                <w:r>
                  <w:t>2015 m.</w:t>
                </w:r>
              </w:p>
            </w:tc>
            <w:tc>
              <w:tcPr>
                <w:tcW w:w="9808" w:type="dxa"/>
              </w:tcPr>
              <w:p w:rsidR="007A5AD9" w:rsidRDefault="007A5AD9" w:rsidP="007A161F">
                <w:pPr>
                  <w:ind w:left="900"/>
                  <w:jc w:val="both"/>
                </w:pPr>
              </w:p>
            </w:tc>
          </w:tr>
          <w:tr w:rsidR="005A5D79" w:rsidTr="007A161F">
            <w:tc>
              <w:tcPr>
                <w:tcW w:w="4932" w:type="dxa"/>
              </w:tcPr>
              <w:p w:rsidR="005A5D79" w:rsidRDefault="005A5D79" w:rsidP="007A161F">
                <w:r>
                  <w:t>2016 m.</w:t>
                </w:r>
              </w:p>
            </w:tc>
            <w:tc>
              <w:tcPr>
                <w:tcW w:w="9808" w:type="dxa"/>
              </w:tcPr>
              <w:p w:rsidR="005A5D79" w:rsidRDefault="005A5D79" w:rsidP="007A161F">
                <w:pPr>
                  <w:ind w:left="900"/>
                  <w:jc w:val="both"/>
                </w:pPr>
              </w:p>
            </w:tc>
          </w:tr>
        </w:tbl>
        <w:p w:rsidR="007A5AD9" w:rsidRDefault="007A5AD9" w:rsidP="007A5AD9">
          <w:pPr>
            <w:tabs>
              <w:tab w:val="left" w:pos="1688"/>
              <w:tab w:val="left" w:pos="3261"/>
              <w:tab w:val="left" w:pos="4357"/>
              <w:tab w:val="left" w:pos="5649"/>
              <w:tab w:val="left" w:pos="6770"/>
              <w:tab w:val="left" w:pos="7725"/>
              <w:tab w:val="left" w:pos="8858"/>
              <w:tab w:val="left" w:pos="9869"/>
              <w:tab w:val="left" w:pos="10880"/>
              <w:tab w:val="left" w:pos="11922"/>
              <w:tab w:val="left" w:pos="13055"/>
              <w:tab w:val="left" w:pos="14097"/>
              <w:tab w:val="left" w:pos="15139"/>
              <w:tab w:val="left" w:pos="16150"/>
              <w:tab w:val="left" w:pos="17161"/>
              <w:tab w:val="left" w:pos="18829"/>
              <w:tab w:val="left" w:pos="19864"/>
              <w:tab w:val="left" w:pos="21205"/>
              <w:tab w:val="left" w:pos="22216"/>
              <w:tab w:val="left" w:pos="23227"/>
            </w:tabs>
            <w:jc w:val="both"/>
          </w:pPr>
        </w:p>
        <w:tbl>
          <w:tblPr>
            <w:tblW w:w="14740" w:type="dxa"/>
            <w:tblLook w:val="0000" w:firstRow="0" w:lastRow="0" w:firstColumn="0" w:lastColumn="0" w:noHBand="0" w:noVBand="0"/>
          </w:tblPr>
          <w:tblGrid>
            <w:gridCol w:w="7621"/>
            <w:gridCol w:w="3164"/>
            <w:gridCol w:w="3955"/>
          </w:tblGrid>
          <w:tr w:rsidR="007A5AD9" w:rsidTr="007A161F">
            <w:trPr>
              <w:trHeight w:val="300"/>
            </w:trPr>
            <w:tc>
              <w:tcPr>
                <w:tcW w:w="3468" w:type="dxa"/>
                <w:shd w:val="clear" w:color="auto" w:fill="auto"/>
                <w:noWrap/>
                <w:vAlign w:val="bottom"/>
              </w:tcPr>
              <w:p w:rsidR="007A5AD9" w:rsidRDefault="007A5AD9" w:rsidP="007A161F">
                <w:pPr>
                  <w:rPr>
                    <w:i/>
                    <w:sz w:val="20"/>
                  </w:rPr>
                </w:pPr>
                <w:r>
                  <w:rPr>
                    <w:i/>
                    <w:sz w:val="20"/>
                  </w:rPr>
                  <w:t>_______________</w:t>
                </w:r>
              </w:p>
              <w:p w:rsidR="007A5AD9" w:rsidRDefault="007A5AD9" w:rsidP="007A161F">
                <w:pPr>
                  <w:rPr>
                    <w:i/>
                    <w:sz w:val="20"/>
                  </w:rPr>
                </w:pPr>
                <w:r>
                  <w:rPr>
                    <w:i/>
                    <w:sz w:val="20"/>
                  </w:rPr>
                  <w:t>(vadovo ar jo įgalioto asmens pareigų pavadinimas)</w:t>
                </w:r>
              </w:p>
            </w:tc>
            <w:tc>
              <w:tcPr>
                <w:tcW w:w="1440" w:type="dxa"/>
                <w:shd w:val="clear" w:color="auto" w:fill="auto"/>
                <w:noWrap/>
                <w:vAlign w:val="bottom"/>
              </w:tcPr>
              <w:p w:rsidR="007A5AD9" w:rsidRDefault="007A5AD9" w:rsidP="007A161F">
                <w:pPr>
                  <w:jc w:val="center"/>
                  <w:rPr>
                    <w:i/>
                    <w:sz w:val="20"/>
                  </w:rPr>
                </w:pPr>
                <w:r>
                  <w:rPr>
                    <w:i/>
                    <w:sz w:val="20"/>
                  </w:rPr>
                  <w:t>__________</w:t>
                </w:r>
              </w:p>
              <w:p w:rsidR="007A5AD9" w:rsidRDefault="007A5AD9" w:rsidP="007A161F">
                <w:pPr>
                  <w:jc w:val="center"/>
                  <w:rPr>
                    <w:i/>
                    <w:sz w:val="20"/>
                  </w:rPr>
                </w:pPr>
                <w:r>
                  <w:rPr>
                    <w:i/>
                    <w:sz w:val="20"/>
                  </w:rPr>
                  <w:t>(parašas)</w:t>
                </w:r>
              </w:p>
            </w:tc>
            <w:tc>
              <w:tcPr>
                <w:tcW w:w="1800" w:type="dxa"/>
                <w:shd w:val="clear" w:color="auto" w:fill="auto"/>
                <w:noWrap/>
                <w:vAlign w:val="bottom"/>
              </w:tcPr>
              <w:p w:rsidR="007A5AD9" w:rsidRDefault="007A5AD9" w:rsidP="007A161F">
                <w:pPr>
                  <w:jc w:val="right"/>
                  <w:rPr>
                    <w:i/>
                    <w:sz w:val="20"/>
                  </w:rPr>
                </w:pPr>
                <w:r>
                  <w:rPr>
                    <w:i/>
                    <w:sz w:val="20"/>
                  </w:rPr>
                  <w:t>_______________</w:t>
                </w:r>
              </w:p>
              <w:p w:rsidR="007A5AD9" w:rsidRDefault="007A5AD9" w:rsidP="007A161F">
                <w:pPr>
                  <w:jc w:val="right"/>
                  <w:rPr>
                    <w:i/>
                    <w:sz w:val="20"/>
                  </w:rPr>
                </w:pPr>
                <w:r>
                  <w:rPr>
                    <w:i/>
                    <w:sz w:val="20"/>
                  </w:rPr>
                  <w:t>(vardas ir pavardė)</w:t>
                </w:r>
              </w:p>
            </w:tc>
          </w:tr>
        </w:tbl>
        <w:p w:rsidR="007A5AD9" w:rsidRDefault="007A5AD9" w:rsidP="007A5AD9"/>
        <w:p w:rsidR="007A5AD9" w:rsidRDefault="007A5AD9" w:rsidP="007A5AD9">
          <w:r>
            <w:t>_________________</w:t>
          </w:r>
        </w:p>
        <w:p w:rsidR="007A5AD9" w:rsidRDefault="007A5AD9" w:rsidP="007A5AD9">
          <w:pPr>
            <w:jc w:val="both"/>
          </w:pPr>
          <w:r>
            <w:rPr>
              <w:vertAlign w:val="superscript"/>
            </w:rPr>
            <w:t>1</w:t>
          </w:r>
          <w:r>
            <w:t xml:space="preserve"> Šiame stulpelyje nurodomos pagal Lietuvos ir Lenkijos bendradarbiavimo per sieną programos prioritetus ir jų įgyvendinimo </w:t>
          </w:r>
          <w:proofErr w:type="spellStart"/>
          <w:r>
            <w:t>subprioritetus</w:t>
          </w:r>
          <w:proofErr w:type="spellEnd"/>
          <w:r>
            <w:t xml:space="preserve"> pripažintų deklaruotinomis Europos Komisijai išlaidų pagal visus finansavimo šaltinius sumos, atsižvelgus į susigrąžintas sumas ir pajamas, kaip nustatyta Europos teritorinio bendradarbiavimo tikslo Lietuvos ir Lenkijos bendradarbiavimo per sieną programos projektų išlaidų apmokėjimo ir ataskaitų teikimo taisyklių, patvirtintų  Lietuvos Respublikos finansų ministro 2009 m. spalio 8 d. įsakymu Nr. 1K-363</w:t>
          </w:r>
          <w:r w:rsidR="00AD44CF">
            <w:t xml:space="preserve"> ,,</w:t>
          </w:r>
          <w:r w:rsidR="00AD44CF" w:rsidRPr="00DD5D28">
            <w:t>Dėl Europos teritorinio  bendradarbiavimo tikslo Lietuvos ir Lenkijos bendradarbiavimo per sieną programos projektų išlaidų apmokėjimo ir ataskaitų teikimo taisyklių patvirtinimo“</w:t>
          </w:r>
          <w:r>
            <w:t>, IV skyriuje.</w:t>
          </w:r>
        </w:p>
        <w:p w:rsidR="007A5AD9" w:rsidRDefault="007A5AD9" w:rsidP="007A5AD9"/>
        <w:p w:rsidR="007A5AD9" w:rsidRDefault="007A5AD9" w:rsidP="007A5AD9">
          <w:pPr>
            <w:jc w:val="center"/>
          </w:pPr>
        </w:p>
        <w:p w:rsidR="007A5AD9" w:rsidRDefault="007A5AD9" w:rsidP="007A5AD9"/>
        <w:p w:rsidR="00A54393" w:rsidRDefault="00523EAF" w:rsidP="007A5AD9"/>
      </w:sdtContent>
    </w:sdt>
    <w:sectPr w:rsidR="00A54393" w:rsidSect="007A5AD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D9"/>
    <w:rsid w:val="00435255"/>
    <w:rsid w:val="00523EAF"/>
    <w:rsid w:val="00544A14"/>
    <w:rsid w:val="005A5D79"/>
    <w:rsid w:val="006D5C10"/>
    <w:rsid w:val="00780E4F"/>
    <w:rsid w:val="007A5AD9"/>
    <w:rsid w:val="0085667E"/>
    <w:rsid w:val="00A54393"/>
    <w:rsid w:val="00AD44CF"/>
    <w:rsid w:val="00C9377E"/>
    <w:rsid w:val="00CA2605"/>
    <w:rsid w:val="00D628C2"/>
    <w:rsid w:val="00D630FF"/>
    <w:rsid w:val="00E0342B"/>
    <w:rsid w:val="00E60553"/>
    <w:rsid w:val="00F93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5AD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A5A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A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5AD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A5A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A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9179</Words>
  <Characters>5233</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Ranceva</dc:creator>
  <cp:lastModifiedBy>ŠAULYTĖ SKAIRIENĖ Dalia</cp:lastModifiedBy>
  <cp:revision>2</cp:revision>
  <cp:lastPrinted>2016-06-10T07:37:00Z</cp:lastPrinted>
  <dcterms:created xsi:type="dcterms:W3CDTF">2016-06-23T06:25:00Z</dcterms:created>
  <dcterms:modified xsi:type="dcterms:W3CDTF">2016-06-23T06:25:00Z</dcterms:modified>
</cp:coreProperties>
</file>