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5 pr."/>
        <w:tag w:val="part_0812fe0310c34d06aab87ee6a0d5e0a0"/>
        <w:id w:val="1709450235"/>
        <w:lock w:val="sdtLocked"/>
      </w:sdtPr>
      <w:sdtEndPr/>
      <w:sdtContent>
        <w:p w14:paraId="1282C2F6" w14:textId="57D5FA96" w:rsidR="009244A8" w:rsidRDefault="009244A8" w:rsidP="008A3A82">
          <w:pPr>
            <w:tabs>
              <w:tab w:val="center" w:pos="4986"/>
              <w:tab w:val="right" w:pos="9972"/>
            </w:tabs>
            <w:rPr>
              <w:rFonts w:eastAsia="Calibri"/>
              <w:sz w:val="10"/>
              <w:szCs w:val="10"/>
            </w:rPr>
          </w:pPr>
        </w:p>
        <w:p w14:paraId="727BE028" w14:textId="40D3DA4A" w:rsidR="009244A8" w:rsidRDefault="008A3A82">
          <w:pPr>
            <w:ind w:left="5812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prioritetinių temų projektų lėšų skyrimo, panaudojimo ir atsiskaitymo už panaudotas lėšas tvarkos aprašo </w:t>
          </w:r>
        </w:p>
        <w:p w14:paraId="5DFA8105" w14:textId="7D59DC7B" w:rsidR="009244A8" w:rsidRDefault="00CF1CAD">
          <w:pPr>
            <w:ind w:left="5387" w:firstLine="425"/>
            <w:rPr>
              <w:bCs/>
              <w:szCs w:val="24"/>
            </w:rPr>
          </w:pPr>
          <w:sdt>
            <w:sdtPr>
              <w:alias w:val="Numeris"/>
              <w:tag w:val="nr_0812fe0310c34d06aab87ee6a0d5e0a0"/>
              <w:id w:val="1844669150"/>
              <w:lock w:val="sdtLocked"/>
            </w:sdtPr>
            <w:sdtEndPr/>
            <w:sdtContent>
              <w:r w:rsidR="008A3A82">
                <w:rPr>
                  <w:bCs/>
                  <w:szCs w:val="24"/>
                </w:rPr>
                <w:t>5</w:t>
              </w:r>
            </w:sdtContent>
          </w:sdt>
          <w:r w:rsidR="008A3A82">
            <w:rPr>
              <w:bCs/>
              <w:szCs w:val="24"/>
            </w:rPr>
            <w:t xml:space="preserve"> priedas</w:t>
          </w:r>
        </w:p>
        <w:p w14:paraId="71539330" w14:textId="77777777" w:rsidR="009244A8" w:rsidRDefault="009244A8">
          <w:pPr>
            <w:jc w:val="center"/>
            <w:rPr>
              <w:b/>
              <w:szCs w:val="24"/>
            </w:rPr>
          </w:pPr>
        </w:p>
        <w:p w14:paraId="0983FEB1" w14:textId="08026112" w:rsidR="009244A8" w:rsidRDefault="00CF1CAD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0812fe0310c34d06aab87ee6a0d5e0a0"/>
              <w:id w:val="501092664"/>
              <w:lock w:val="sdtLocked"/>
            </w:sdtPr>
            <w:sdtEndPr/>
            <w:sdtContent>
              <w:r w:rsidR="008A3A82">
                <w:rPr>
                  <w:b/>
                  <w:szCs w:val="24"/>
                </w:rPr>
                <w:t>STUDENTŲ PRIORITETINIŲ TEMŲ PROJEKTŲ PARAIŠKOS ADMINISTRACINĖS ATITIKTIES VERTINIMO FORMA</w:t>
              </w:r>
            </w:sdtContent>
          </w:sdt>
        </w:p>
        <w:p w14:paraId="27CE8373" w14:textId="77777777" w:rsidR="009244A8" w:rsidRDefault="009244A8">
          <w:pPr>
            <w:jc w:val="center"/>
            <w:rPr>
              <w:b/>
              <w:sz w:val="20"/>
              <w:szCs w:val="24"/>
            </w:rPr>
          </w:pPr>
        </w:p>
        <w:tbl>
          <w:tblPr>
            <w:tblW w:w="0" w:type="auto"/>
            <w:tblInd w:w="3085" w:type="dxa"/>
            <w:tblLook w:val="04A0" w:firstRow="1" w:lastRow="0" w:firstColumn="1" w:lastColumn="0" w:noHBand="0" w:noVBand="1"/>
          </w:tblPr>
          <w:tblGrid>
            <w:gridCol w:w="2268"/>
            <w:gridCol w:w="3578"/>
          </w:tblGrid>
          <w:tr w:rsidR="009244A8" w14:paraId="64D12C5B" w14:textId="77777777">
            <w:tc>
              <w:tcPr>
                <w:tcW w:w="226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0F05B19D" w14:textId="77777777" w:rsidR="009244A8" w:rsidRDefault="009244A8">
                <w:pPr>
                  <w:jc w:val="center"/>
                  <w:rPr>
                    <w:spacing w:val="-2"/>
                    <w:szCs w:val="24"/>
                  </w:rPr>
                </w:pPr>
              </w:p>
            </w:tc>
            <w:tc>
              <w:tcPr>
                <w:tcW w:w="3578" w:type="dxa"/>
                <w:shd w:val="clear" w:color="auto" w:fill="auto"/>
              </w:tcPr>
              <w:p w14:paraId="687B7F57" w14:textId="77777777" w:rsidR="009244A8" w:rsidRDefault="008A3A82">
                <w:pPr>
                  <w:rPr>
                    <w:spacing w:val="-2"/>
                    <w:szCs w:val="24"/>
                    <w:u w:val="single"/>
                  </w:rPr>
                </w:pPr>
                <w:r>
                  <w:rPr>
                    <w:spacing w:val="-2"/>
                    <w:szCs w:val="24"/>
                  </w:rPr>
                  <w:t>Nr.</w:t>
                </w:r>
              </w:p>
            </w:tc>
          </w:tr>
        </w:tbl>
        <w:p w14:paraId="479F93A6" w14:textId="0DCFA40B" w:rsidR="009244A8" w:rsidRDefault="008A3A82">
          <w:pPr>
            <w:jc w:val="center"/>
            <w:rPr>
              <w:szCs w:val="24"/>
            </w:rPr>
          </w:pPr>
          <w:r>
            <w:rPr>
              <w:szCs w:val="24"/>
            </w:rPr>
            <w:t>(dokumento registravimo data ir numeris)</w:t>
          </w:r>
        </w:p>
        <w:p w14:paraId="4FF0130E" w14:textId="77777777" w:rsidR="009244A8" w:rsidRDefault="009244A8">
          <w:pPr>
            <w:jc w:val="center"/>
            <w:rPr>
              <w:szCs w:val="24"/>
            </w:rPr>
          </w:pPr>
        </w:p>
        <w:p w14:paraId="4817F26D" w14:textId="77777777" w:rsidR="009244A8" w:rsidRDefault="009244A8">
          <w:pPr>
            <w:pBdr>
              <w:bottom w:val="single" w:sz="4" w:space="1" w:color="auto"/>
            </w:pBdr>
            <w:jc w:val="center"/>
            <w:rPr>
              <w:szCs w:val="24"/>
            </w:rPr>
          </w:pPr>
        </w:p>
        <w:p w14:paraId="59BC207B" w14:textId="77777777" w:rsidR="009244A8" w:rsidRDefault="008A3A82">
          <w:pPr>
            <w:jc w:val="center"/>
            <w:rPr>
              <w:szCs w:val="24"/>
            </w:rPr>
          </w:pPr>
          <w:r>
            <w:rPr>
              <w:szCs w:val="24"/>
            </w:rPr>
            <w:t>(projekto registracijos numeris)</w:t>
          </w:r>
        </w:p>
        <w:p w14:paraId="2136E334" w14:textId="77777777" w:rsidR="009244A8" w:rsidRDefault="009244A8">
          <w:pPr>
            <w:jc w:val="center"/>
            <w:rPr>
              <w:szCs w:val="24"/>
            </w:rPr>
          </w:pPr>
        </w:p>
        <w:p w14:paraId="51B71788" w14:textId="77777777" w:rsidR="009244A8" w:rsidRDefault="008A3A82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tbl>
          <w:tblPr>
            <w:tblW w:w="0" w:type="auto"/>
            <w:tblBorders>
              <w:top w:val="single" w:sz="4" w:space="0" w:color="auto"/>
              <w:bottom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9244A8" w14:paraId="6CADF292" w14:textId="77777777">
            <w:tc>
              <w:tcPr>
                <w:tcW w:w="9854" w:type="dxa"/>
                <w:shd w:val="clear" w:color="auto" w:fill="auto"/>
              </w:tcPr>
              <w:p w14:paraId="780EADD8" w14:textId="77777777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(pareiškėjo pavadinimas)</w:t>
                </w:r>
              </w:p>
              <w:p w14:paraId="663037D2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  <w:p w14:paraId="62DA52F8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683FBC41" w14:textId="77777777" w:rsidR="009244A8" w:rsidRDefault="008A3A82">
          <w:pPr>
            <w:jc w:val="center"/>
            <w:rPr>
              <w:szCs w:val="24"/>
            </w:rPr>
          </w:pPr>
          <w:r>
            <w:rPr>
              <w:szCs w:val="24"/>
            </w:rPr>
            <w:t>(projekto pavadinimas)</w:t>
          </w:r>
        </w:p>
        <w:p w14:paraId="1028EDE7" w14:textId="77425946" w:rsidR="009244A8" w:rsidRDefault="009244A8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p w14:paraId="4767DA0D" w14:textId="77777777" w:rsidR="009244A8" w:rsidRDefault="009244A8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tbl>
          <w:tblPr>
            <w:tblW w:w="1004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516"/>
            <w:gridCol w:w="7317"/>
            <w:gridCol w:w="1115"/>
            <w:gridCol w:w="1097"/>
          </w:tblGrid>
          <w:tr w:rsidR="009244A8" w14:paraId="0729443D" w14:textId="77777777">
            <w:trPr>
              <w:cantSplit/>
            </w:trPr>
            <w:tc>
              <w:tcPr>
                <w:tcW w:w="516" w:type="dxa"/>
                <w:vAlign w:val="center"/>
              </w:tcPr>
              <w:p w14:paraId="12EA980F" w14:textId="77777777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</w:t>
                </w:r>
              </w:p>
              <w:p w14:paraId="7C11FC8F" w14:textId="4CD830FE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Nr.</w:t>
                </w:r>
              </w:p>
            </w:tc>
            <w:tc>
              <w:tcPr>
                <w:tcW w:w="7317" w:type="dxa"/>
                <w:vAlign w:val="center"/>
              </w:tcPr>
              <w:p w14:paraId="5912E3F9" w14:textId="078CA386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Cs w:val="24"/>
                  </w:rPr>
                  <w:t>Administracinės atitikties vertinimo reikalavimai</w:t>
                </w:r>
              </w:p>
            </w:tc>
            <w:tc>
              <w:tcPr>
                <w:tcW w:w="1115" w:type="dxa"/>
                <w:vAlign w:val="center"/>
              </w:tcPr>
              <w:p w14:paraId="44C0A232" w14:textId="4F59BB19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Taip</w:t>
                </w:r>
              </w:p>
            </w:tc>
            <w:tc>
              <w:tcPr>
                <w:tcW w:w="1097" w:type="dxa"/>
                <w:vAlign w:val="center"/>
              </w:tcPr>
              <w:p w14:paraId="2D1B30BB" w14:textId="406B9AA7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Ne</w:t>
                </w:r>
              </w:p>
            </w:tc>
          </w:tr>
          <w:tr w:rsidR="009244A8" w14:paraId="2AA12769" w14:textId="77777777">
            <w:trPr>
              <w:cantSplit/>
            </w:trPr>
            <w:tc>
              <w:tcPr>
                <w:tcW w:w="516" w:type="dxa"/>
              </w:tcPr>
              <w:p w14:paraId="761D180C" w14:textId="77777777" w:rsidR="009244A8" w:rsidRDefault="008A3A82">
                <w:pPr>
                  <w:tabs>
                    <w:tab w:val="left" w:pos="27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7317" w:type="dxa"/>
              </w:tcPr>
              <w:p w14:paraId="55306EC2" w14:textId="425C5F24" w:rsidR="009244A8" w:rsidRDefault="008A3A82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yra </w:t>
                </w:r>
                <w:r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 xml:space="preserve">Lietuvos aukštoji mokykla, Lietuvos aukštųjų mokyklų studentų atstovybių sąjunga (sąjungos), Lietuvos aukštosios mokyklos studentų atstovybė </w:t>
                </w:r>
                <w:r>
                  <w:rPr>
                    <w:szCs w:val="24"/>
                  </w:rPr>
                  <w:t>(</w:t>
                </w:r>
                <w:r>
                  <w:rPr>
                    <w:color w:val="000000"/>
                    <w:szCs w:val="24"/>
                    <w:lang w:eastAsia="lt-LT"/>
                  </w:rPr>
                  <w:t>Studentų prioritetinių temų projektų lėšų skyrimo, panaudojimo ir atsiskaitymo už panaudotas lėšas tvarkos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aprašo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>(</w:t>
                </w:r>
                <w:r>
                  <w:rPr>
                    <w:rFonts w:eastAsia="Calibri"/>
                    <w:bCs/>
                    <w:szCs w:val="24"/>
                  </w:rPr>
                  <w:t>toliau</w:t>
                </w:r>
                <w:r>
                  <w:rPr>
                    <w:rFonts w:ascii="Calibri" w:eastAsia="Calibri" w:hAnsi="Calibri"/>
                    <w:bCs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 w:val="22"/>
                    <w:szCs w:val="22"/>
                  </w:rPr>
                  <w:t xml:space="preserve">– </w:t>
                </w:r>
                <w:r>
                  <w:rPr>
                    <w:szCs w:val="24"/>
                  </w:rPr>
                  <w:t>Aprašas) 3 punktas)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3E15DF9E" w14:textId="7D949600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83093C0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0E151C54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012946A7" w14:textId="4C6A8263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9529" w:type="dxa"/>
                <w:gridSpan w:val="3"/>
                <w:shd w:val="clear" w:color="auto" w:fill="auto"/>
              </w:tcPr>
              <w:p w14:paraId="41344A59" w14:textId="330DE107" w:rsidR="009244A8" w:rsidRDefault="008A3A82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Pareiškėjas ir partneris (-iai) atitinka šiuos reikalavimus:</w:t>
                </w:r>
              </w:p>
            </w:tc>
          </w:tr>
          <w:tr w:rsidR="009244A8" w14:paraId="71FA29BC" w14:textId="77777777">
            <w:trPr>
              <w:cantSplit/>
            </w:trPr>
            <w:tc>
              <w:tcPr>
                <w:tcW w:w="516" w:type="dxa"/>
                <w:vMerge/>
              </w:tcPr>
              <w:p w14:paraId="28D4FCF5" w14:textId="5576D9F5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DF90A57" w14:textId="464BE7F4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Pareiškėjas ir partneris neturi bankrutuojančio, likviduojamo arba reorganizuojamo juridinio asmens teisinio statuso, neturi įsiskolinimų, jiems nėra pradėtas ikiteisminis tyrimas, jų veikla nėra sustabdyta ar apribota (Aprašo 16.1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260E5C16" w14:textId="484B8864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FEF7F7A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79CF174F" w14:textId="77777777">
            <w:trPr>
              <w:cantSplit/>
            </w:trPr>
            <w:tc>
              <w:tcPr>
                <w:tcW w:w="516" w:type="dxa"/>
                <w:vMerge/>
              </w:tcPr>
              <w:p w14:paraId="676BEAF4" w14:textId="751C2C45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B05BA48" w14:textId="785A521C" w:rsidR="009244A8" w:rsidRDefault="008A3A82">
                <w:pPr>
                  <w:tabs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rFonts w:eastAsia="Calibri"/>
                    <w:b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pagal anksčiau su Valstybiniu studijų fondu sudarytas sutartis yra atsiskaitęs už gautas lėšas projektams finansuoti ir (arba) grąžinęs Fondui lėšas, kurios pripažintos netinkamomis finansuoti</w:t>
                </w:r>
              </w:p>
              <w:p w14:paraId="32217A45" w14:textId="3D30FD62" w:rsidR="009244A8" w:rsidRDefault="008A3A82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(Aprašo 16.2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495C648F" w14:textId="177E28B5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88AA454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6A2D36AE" w14:textId="77777777">
            <w:trPr>
              <w:cantSplit/>
            </w:trPr>
            <w:tc>
              <w:tcPr>
                <w:tcW w:w="516" w:type="dxa"/>
              </w:tcPr>
              <w:p w14:paraId="3AF8C519" w14:textId="63045C0E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7317" w:type="dxa"/>
              </w:tcPr>
              <w:p w14:paraId="74AE2D84" w14:textId="56EF43D6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elektroninėmis priemonėmis: elektroniniu paštu projektai@vsf.lt arba naudojantis Nacionaline elektroninių siuntų pristatymo, naudojant pašto tinklą, informacine sistema (Aprašo 17 punktas)</w:t>
                </w:r>
              </w:p>
            </w:tc>
            <w:tc>
              <w:tcPr>
                <w:tcW w:w="1115" w:type="dxa"/>
                <w:vAlign w:val="center"/>
              </w:tcPr>
              <w:p w14:paraId="59150E33" w14:textId="5DEC5815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17CE8E13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0C2BD73E" w14:textId="77777777">
            <w:trPr>
              <w:cantSplit/>
            </w:trPr>
            <w:tc>
              <w:tcPr>
                <w:tcW w:w="516" w:type="dxa"/>
              </w:tcPr>
              <w:p w14:paraId="7D77AC20" w14:textId="434CAB79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7317" w:type="dxa"/>
              </w:tcPr>
              <w:p w14:paraId="73133DB6" w14:textId="3886C77C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pasirašyta kvalifikuotu elektroniniu parašu (Aprašo 17 punktas)</w:t>
                </w:r>
              </w:p>
            </w:tc>
            <w:tc>
              <w:tcPr>
                <w:tcW w:w="1115" w:type="dxa"/>
                <w:vAlign w:val="center"/>
              </w:tcPr>
              <w:p w14:paraId="44335326" w14:textId="4EFBFD89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0099F2B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45DE6BD2" w14:textId="77777777">
            <w:trPr>
              <w:cantSplit/>
            </w:trPr>
            <w:tc>
              <w:tcPr>
                <w:tcW w:w="516" w:type="dxa"/>
              </w:tcPr>
              <w:p w14:paraId="0371A7E3" w14:textId="17BAB7C8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</w:t>
                </w:r>
              </w:p>
            </w:tc>
            <w:tc>
              <w:tcPr>
                <w:tcW w:w="7317" w:type="dxa"/>
              </w:tcPr>
              <w:p w14:paraId="3A42608B" w14:textId="259FB458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iki konkurso skelbime nurodyto paraiškų pateikimo termino pabaigos (Aprašo 18 punktas)</w:t>
                </w:r>
              </w:p>
            </w:tc>
            <w:tc>
              <w:tcPr>
                <w:tcW w:w="1115" w:type="dxa"/>
                <w:vAlign w:val="center"/>
              </w:tcPr>
              <w:p w14:paraId="1F7E8D5D" w14:textId="343A5DCB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501EC98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2030286B" w14:textId="77777777">
            <w:trPr>
              <w:cantSplit/>
            </w:trPr>
            <w:tc>
              <w:tcPr>
                <w:tcW w:w="516" w:type="dxa"/>
              </w:tcPr>
              <w:p w14:paraId="00DB20A6" w14:textId="5336905E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</w:t>
                </w:r>
              </w:p>
            </w:tc>
            <w:tc>
              <w:tcPr>
                <w:tcW w:w="7317" w:type="dxa"/>
              </w:tcPr>
              <w:p w14:paraId="71802D1C" w14:textId="418F061B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Paraiškos forma atitinka Aprašo 1 priede pateiktą formą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5D4F7CD6" w14:textId="3E2CF33D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751840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4128894A" w14:textId="77777777">
            <w:trPr>
              <w:cantSplit/>
            </w:trPr>
            <w:tc>
              <w:tcPr>
                <w:tcW w:w="516" w:type="dxa"/>
              </w:tcPr>
              <w:p w14:paraId="728B4A30" w14:textId="0254964F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</w:t>
                </w:r>
              </w:p>
            </w:tc>
            <w:tc>
              <w:tcPr>
                <w:tcW w:w="7317" w:type="dxa"/>
              </w:tcPr>
              <w:p w14:paraId="64AA11EA" w14:textId="26EA0497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Visos paraiškos dalys užpildytos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6B7E2F39" w14:textId="5D7C315E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2E68927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4B67CE4F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58491063" w14:textId="5FD4EAED" w:rsidR="009244A8" w:rsidRDefault="008A3A82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9529" w:type="dxa"/>
                <w:gridSpan w:val="3"/>
              </w:tcPr>
              <w:p w14:paraId="0E64C860" w14:textId="322C4C15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Kartu su paraiška pateikti priedai:</w:t>
                </w:r>
              </w:p>
            </w:tc>
          </w:tr>
          <w:tr w:rsidR="009244A8" w14:paraId="5472F165" w14:textId="77777777">
            <w:trPr>
              <w:cantSplit/>
            </w:trPr>
            <w:tc>
              <w:tcPr>
                <w:tcW w:w="516" w:type="dxa"/>
                <w:vMerge/>
              </w:tcPr>
              <w:p w14:paraId="686298D2" w14:textId="77777777" w:rsidR="009244A8" w:rsidRDefault="009244A8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298D8E40" w14:textId="7ABED2F8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bendradarbiavimo sutarčių ar kitų dokumentų, patvirtinančių bendradarbiavimą su projekto partneriais dėl projekto veiklų vykdymo, kopijos (Aprašo 19.2.1 papunktis)</w:t>
                </w:r>
              </w:p>
            </w:tc>
            <w:tc>
              <w:tcPr>
                <w:tcW w:w="1115" w:type="dxa"/>
                <w:vAlign w:val="center"/>
              </w:tcPr>
              <w:p w14:paraId="3696FE8C" w14:textId="3E687F7A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9B01DC5" w14:textId="1A475A86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57A2A5BB" w14:textId="77777777">
            <w:trPr>
              <w:cantSplit/>
            </w:trPr>
            <w:tc>
              <w:tcPr>
                <w:tcW w:w="516" w:type="dxa"/>
                <w:vMerge/>
              </w:tcPr>
              <w:p w14:paraId="1CFBC075" w14:textId="77777777" w:rsidR="009244A8" w:rsidRDefault="009244A8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11305E0" w14:textId="05B06431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įgaliojimo pasirašyti paraišką (jei paraišką pasirašo ne organizacijos vadovas) kopija (Aprašo 19.2.2 papunktis)</w:t>
                </w:r>
              </w:p>
            </w:tc>
            <w:tc>
              <w:tcPr>
                <w:tcW w:w="1115" w:type="dxa"/>
                <w:vAlign w:val="center"/>
              </w:tcPr>
              <w:p w14:paraId="51D50CC9" w14:textId="7B2498B3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5584D84" w14:textId="49EF4486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3BB7343F" w14:textId="77777777">
            <w:trPr>
              <w:cantSplit/>
            </w:trPr>
            <w:tc>
              <w:tcPr>
                <w:tcW w:w="516" w:type="dxa"/>
                <w:vMerge/>
              </w:tcPr>
              <w:p w14:paraId="745DF892" w14:textId="77777777" w:rsidR="009244A8" w:rsidRDefault="009244A8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5415EFE0" w14:textId="0298F46A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pareiškėjo ir partnerio deklaracija (Aprašo 19.2.4 papunktis)</w:t>
                </w:r>
              </w:p>
            </w:tc>
            <w:tc>
              <w:tcPr>
                <w:tcW w:w="1115" w:type="dxa"/>
                <w:vAlign w:val="center"/>
              </w:tcPr>
              <w:p w14:paraId="68A04182" w14:textId="5E04DC22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6FE0FF6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3AE8B43E" w14:textId="77777777">
            <w:trPr>
              <w:cantSplit/>
            </w:trPr>
            <w:tc>
              <w:tcPr>
                <w:tcW w:w="516" w:type="dxa"/>
                <w:vMerge/>
              </w:tcPr>
              <w:p w14:paraId="08BD4EEA" w14:textId="77777777" w:rsidR="009244A8" w:rsidRDefault="009244A8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1891037" w14:textId="359AC276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projekto aprašymo santrauka </w:t>
                </w:r>
                <w:r>
                  <w:rPr>
                    <w:szCs w:val="24"/>
                  </w:rPr>
                  <w:t>(Aprašo 19.2.5 papunktis)</w:t>
                </w:r>
              </w:p>
            </w:tc>
            <w:tc>
              <w:tcPr>
                <w:tcW w:w="1115" w:type="dxa"/>
                <w:vAlign w:val="center"/>
              </w:tcPr>
              <w:p w14:paraId="62400A6F" w14:textId="7B7DE9CD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DD3936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6F5875E0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1167FDCD" w14:textId="2E6D2931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9.</w:t>
                </w:r>
              </w:p>
            </w:tc>
            <w:tc>
              <w:tcPr>
                <w:tcW w:w="7317" w:type="dxa"/>
              </w:tcPr>
              <w:p w14:paraId="5D805878" w14:textId="0D23082E" w:rsidR="009244A8" w:rsidRDefault="008A3A82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Visas projekto veiklas numatoma įgyvendinti Lietuvos Respublikos teritorijoje (Aprašo 21.1 papunktis)</w:t>
                </w:r>
              </w:p>
            </w:tc>
            <w:tc>
              <w:tcPr>
                <w:tcW w:w="1115" w:type="dxa"/>
                <w:vAlign w:val="center"/>
              </w:tcPr>
              <w:p w14:paraId="1FCED9E0" w14:textId="287F5B6E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5D891787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6A613D46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788F0A39" w14:textId="719F1274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10.</w:t>
                </w:r>
              </w:p>
            </w:tc>
            <w:tc>
              <w:tcPr>
                <w:tcW w:w="7317" w:type="dxa"/>
              </w:tcPr>
              <w:p w14:paraId="22883049" w14:textId="19EB8FF1" w:rsidR="009244A8" w:rsidRDefault="008A3A82">
                <w:pPr>
                  <w:tabs>
                    <w:tab w:val="left" w:pos="540"/>
                    <w:tab w:val="left" w:pos="720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Projekto veiklas numatoma įgyvendinti ne vėliau kaip iki einamųjų metų gruodžio 1 dienos </w:t>
                </w:r>
                <w:r>
                  <w:rPr>
                    <w:bCs/>
                    <w:szCs w:val="24"/>
                  </w:rPr>
                  <w:t>(Aprašo 21.2 papunktis)</w:t>
                </w:r>
              </w:p>
            </w:tc>
            <w:tc>
              <w:tcPr>
                <w:tcW w:w="1115" w:type="dxa"/>
                <w:vAlign w:val="center"/>
              </w:tcPr>
              <w:p w14:paraId="5DB1127F" w14:textId="38E34B7A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D1F71E5" w14:textId="77777777" w:rsidR="009244A8" w:rsidRDefault="009244A8">
                <w:pPr>
                  <w:jc w:val="center"/>
                  <w:rPr>
                    <w:color w:val="000000"/>
                    <w:szCs w:val="24"/>
                  </w:rPr>
                </w:pPr>
              </w:p>
            </w:tc>
          </w:tr>
          <w:tr w:rsidR="009244A8" w14:paraId="1F852F92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097D8A42" w14:textId="263F9A4B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11.</w:t>
                </w:r>
              </w:p>
            </w:tc>
            <w:tc>
              <w:tcPr>
                <w:tcW w:w="7317" w:type="dxa"/>
              </w:tcPr>
              <w:p w14:paraId="302DC704" w14:textId="690E5122" w:rsidR="009244A8" w:rsidRDefault="008A3A82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Projektui įgyvendinti prašomų išlaidų suma yra nuo 5 iki 20 tūkstančių eurų (Aprašo 21.3 papunktis)</w:t>
                </w: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6738B167" w14:textId="02D349DC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04FAAB2A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4AA9F5C5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570C9411" w14:textId="7798C738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  <w:lang w:val="en-US"/>
                  </w:rPr>
                </w:pPr>
                <w:r>
                  <w:rPr>
                    <w:rFonts w:eastAsia="Calibri"/>
                    <w:bCs/>
                    <w:szCs w:val="24"/>
                    <w:lang w:val="en-US"/>
                  </w:rPr>
                  <w:t>12.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18992718" w14:textId="2C6CD5E9" w:rsidR="009244A8" w:rsidRDefault="008A3A82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Projekto pareiškėjas yra Lietuvos aukštoji mokykla ir neturi partnerio arba partneris nėra Lietuvos aukštųjų mokyklų studentų atstovybių sąjunga (sąjungos) ir (arba) Lietuvos aukštosios mokyklos studentų atstovybė (Aprašo 21.5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467D922B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5A5D5C47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09B9151C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2B25DAFD" w14:textId="6112FDC7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13.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664ED9E9" w14:textId="35CB5618" w:rsidR="009244A8" w:rsidRDefault="008A3A82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Pareiškėjo projektui (projektams) praėjusiais kalendoriais metais skirtas finansavimas, tačiau pareiškėjas projekto neįgyvendino (Aprašo 21.7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7A0AB877" w14:textId="074BD16C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08539649" w14:textId="6F937712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0476F011" w14:textId="77777777">
            <w:trPr>
              <w:cantSplit/>
              <w:trHeight w:val="813"/>
            </w:trPr>
            <w:tc>
              <w:tcPr>
                <w:tcW w:w="10045" w:type="dxa"/>
                <w:gridSpan w:val="4"/>
                <w:tcBorders>
                  <w:bottom w:val="single" w:sz="4" w:space="0" w:color="auto"/>
                </w:tcBorders>
              </w:tcPr>
              <w:p w14:paraId="537D2EBD" w14:textId="105CF75C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0B208996" w14:textId="77777777" w:rsidR="009244A8" w:rsidRDefault="009244A8">
          <w:pPr>
            <w:jc w:val="both"/>
            <w:rPr>
              <w:i/>
              <w:szCs w:val="24"/>
            </w:rPr>
          </w:pPr>
        </w:p>
        <w:p w14:paraId="49E154D2" w14:textId="747528B2" w:rsidR="009244A8" w:rsidRDefault="008A3A82">
          <w:pPr>
            <w:rPr>
              <w:szCs w:val="24"/>
            </w:rPr>
          </w:pPr>
          <w:r>
            <w:rPr>
              <w:b/>
              <w:szCs w:val="24"/>
            </w:rPr>
            <w:t>Išvada.</w:t>
          </w:r>
          <w:r>
            <w:rPr>
              <w:szCs w:val="24"/>
            </w:rPr>
            <w:t xml:space="preserve"> Paraiška atitinka / neatitinka administracinės atitikties ir </w:t>
          </w:r>
          <w:r>
            <w:rPr>
              <w:rFonts w:eastAsia="Calibri"/>
              <w:bCs/>
              <w:szCs w:val="24"/>
            </w:rPr>
            <w:t>išlaidų tinkamumo</w:t>
          </w:r>
          <w:r>
            <w:rPr>
              <w:szCs w:val="24"/>
            </w:rPr>
            <w:t xml:space="preserve"> vertinimo reikalavimus (-ų).</w:t>
          </w:r>
        </w:p>
        <w:p w14:paraId="647FD0A8" w14:textId="400AC322" w:rsidR="009244A8" w:rsidRDefault="008A3A82">
          <w:pPr>
            <w:ind w:firstLine="1425"/>
            <w:rPr>
              <w:rFonts w:eastAsia="Calibri"/>
              <w:i/>
              <w:sz w:val="22"/>
              <w:szCs w:val="24"/>
            </w:rPr>
          </w:pPr>
          <w:r>
            <w:rPr>
              <w:i/>
              <w:sz w:val="22"/>
              <w:szCs w:val="24"/>
            </w:rPr>
            <w:t>(</w:t>
          </w:r>
          <w:r>
            <w:rPr>
              <w:rFonts w:eastAsia="Calibri"/>
              <w:i/>
              <w:sz w:val="22"/>
              <w:szCs w:val="24"/>
            </w:rPr>
            <w:t>kas nereikalinga, išbraukti)</w:t>
          </w:r>
        </w:p>
        <w:p w14:paraId="27CDEBFA" w14:textId="21E28EFE" w:rsidR="009244A8" w:rsidRDefault="009244A8">
          <w:pPr>
            <w:rPr>
              <w:rFonts w:eastAsia="Calibri"/>
              <w:i/>
              <w:sz w:val="22"/>
              <w:szCs w:val="24"/>
            </w:rPr>
          </w:pPr>
        </w:p>
        <w:p w14:paraId="2F29197F" w14:textId="77777777" w:rsidR="009244A8" w:rsidRDefault="009244A8">
          <w:pPr>
            <w:rPr>
              <w:i/>
              <w:sz w:val="22"/>
              <w:szCs w:val="24"/>
            </w:rPr>
          </w:pPr>
        </w:p>
        <w:p w14:paraId="1674AB1B" w14:textId="77777777" w:rsidR="009244A8" w:rsidRDefault="008A3A82">
          <w:pPr>
            <w:rPr>
              <w:sz w:val="22"/>
              <w:szCs w:val="24"/>
            </w:rPr>
          </w:pPr>
          <w:r>
            <w:rPr>
              <w:sz w:val="22"/>
              <w:szCs w:val="24"/>
            </w:rPr>
            <w:t>Paraišką vertino:</w:t>
          </w: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518"/>
            <w:gridCol w:w="284"/>
            <w:gridCol w:w="2409"/>
            <w:gridCol w:w="284"/>
            <w:gridCol w:w="2126"/>
            <w:gridCol w:w="284"/>
            <w:gridCol w:w="1559"/>
          </w:tblGrid>
          <w:tr w:rsidR="009244A8" w14:paraId="132B2C3D" w14:textId="77777777">
            <w:tc>
              <w:tcPr>
                <w:tcW w:w="251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14D4D7C5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</w:tcPr>
              <w:p w14:paraId="44665371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249BFCB4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0F3A5963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4C83F631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7D889DB9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7D17BFEF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9244A8" w14:paraId="5C4DF3E7" w14:textId="77777777">
            <w:tc>
              <w:tcPr>
                <w:tcW w:w="2518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A4CCFBD" w14:textId="77777777" w:rsidR="009244A8" w:rsidRDefault="008A3A82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(pareigos)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6FCA6C9C" w14:textId="77777777" w:rsidR="009244A8" w:rsidRDefault="009244A8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43B58CB1" w14:textId="77777777" w:rsidR="009244A8" w:rsidRDefault="008A3A82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(vardas, pavardė)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26E32B0F" w14:textId="77777777" w:rsidR="009244A8" w:rsidRDefault="009244A8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3F7A03C" w14:textId="77777777" w:rsidR="009244A8" w:rsidRDefault="008A3A82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(parašas)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7DCB0A11" w14:textId="77777777" w:rsidR="009244A8" w:rsidRDefault="009244A8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14E1A25" w14:textId="77777777" w:rsidR="009244A8" w:rsidRDefault="008A3A82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(data)</w:t>
                </w:r>
              </w:p>
            </w:tc>
          </w:tr>
        </w:tbl>
        <w:sdt>
          <w:sdtPr>
            <w:alias w:val="pabaiga"/>
            <w:tag w:val="part_2bafa7317071410d887bd5db0be3aa7b"/>
            <w:id w:val="-864280233"/>
            <w:lock w:val="sdtLocked"/>
          </w:sdtPr>
          <w:sdtEndPr/>
          <w:sdtContent>
            <w:p w14:paraId="5589F3F3" w14:textId="77777777" w:rsidR="009244A8" w:rsidRDefault="008A3A82">
              <w:pPr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_________________</w:t>
              </w:r>
            </w:p>
            <w:p w14:paraId="2759E4E6" w14:textId="6BE5A696" w:rsidR="009244A8" w:rsidRDefault="00CF1CAD">
              <w:pPr>
                <w:rPr>
                  <w:rFonts w:ascii="Calibri" w:eastAsia="Calibri" w:hAnsi="Calibri"/>
                  <w:sz w:val="22"/>
                  <w:szCs w:val="22"/>
                </w:rPr>
              </w:pPr>
            </w:p>
          </w:sdtContent>
        </w:sdt>
      </w:sdtContent>
    </w:sdt>
    <w:sectPr w:rsidR="009244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67" w:right="1134" w:bottom="426" w:left="1134" w:header="567" w:footer="352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126791" w14:textId="77777777" w:rsidR="009244A8" w:rsidRDefault="008A3A82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665D5CB2" w14:textId="77777777" w:rsidR="009244A8" w:rsidRDefault="008A3A82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77015" w14:textId="77777777" w:rsidR="009244A8" w:rsidRDefault="008A3A82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76E3C857" w14:textId="77777777" w:rsidR="009244A8" w:rsidRDefault="009244A8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41C756" w14:textId="77777777" w:rsidR="009244A8" w:rsidRDefault="009244A8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3CC83" w14:textId="77777777" w:rsidR="009244A8" w:rsidRDefault="009244A8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3A14AF" w14:textId="77777777" w:rsidR="009244A8" w:rsidRDefault="008A3A82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1FE00AC9" w14:textId="77777777" w:rsidR="009244A8" w:rsidRDefault="008A3A82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A8BA6F" w14:textId="77777777" w:rsidR="009244A8" w:rsidRDefault="008A3A82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D053F3E" w14:textId="77777777" w:rsidR="009244A8" w:rsidRDefault="009244A8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65BFB" w14:textId="7C8242FC" w:rsidR="009244A8" w:rsidRDefault="008A3A82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 w:rsidR="00CF1CAD">
      <w:rPr>
        <w:noProof/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3F9F5" w14:textId="77777777" w:rsidR="009244A8" w:rsidRDefault="009244A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8A3A82"/>
    <w:rsid w:val="009244A8"/>
    <w:rsid w:val="00CF1CAD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6A4E414"/>
  <w15:docId w15:val="{7677E6C8-5FED-44C8-8813-C573D4A04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1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0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9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arts xmlns="http://lrs.lt/TAIS/DocParts">
  <Part Type="priedas" Nr="5" Abbr="5 pr." Title="STUDENTŲ PRIORITETINIŲ TEMŲ PROJEKTŲ PARAIŠKOS ADMINISTRACINĖS ATITIKTIES VERTINIMO FORMA" DocPartId="a752db0055474adbb59e9c0c5ab9ee66" PartId="0812fe0310c34d06aab87ee6a0d5e0a0">
    <Part Type="pabaiga" DocPartId="f8768460f6994d37a50e38dd3c8205d8" PartId="2bafa7317071410d887bd5db0be3aa7b"/>
  </Part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B93415-7AB7-4052-979F-0DAAE55A50D5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9AE17A4E-7C6F-488C-9AD3-C7665F0B53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2EFE77-9EC6-492A-913D-EBD891174DFC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8A1A58C9-CB03-46B5-B8E4-8353D30B3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277E792C-054A-4482-A8A9-88BD7D8BB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2144</Words>
  <Characters>1223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cd42c522-fe8e-40d5-ab5c-66d78160281f</vt:lpstr>
      <vt:lpstr/>
    </vt:vector>
  </TitlesOfParts>
  <Company/>
  <LinksUpToDate>false</LinksUpToDate>
  <CharactersWithSpaces>3361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cd42c522-fe8e-40d5-ab5c-66d78160281f</dc:title>
  <dc:creator>Svecias</dc:creator>
  <cp:lastModifiedBy>DZIKAITĖ Jolanta</cp:lastModifiedBy>
  <cp:revision>2</cp:revision>
  <cp:lastPrinted>2022-11-24T09:21:00Z</cp:lastPrinted>
  <dcterms:created xsi:type="dcterms:W3CDTF">2024-01-05T08:11:00Z</dcterms:created>
  <dcterms:modified xsi:type="dcterms:W3CDTF">2024-01-05T08:11:00Z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