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c3c986560744f7fade845c39442fb04"/>
        <w:id w:val="-11383097"/>
        <w:lock w:val="sdtLocked"/>
      </w:sdtPr>
      <w:sdtEndPr/>
      <w:sdtContent>
        <w:p w:rsidR="000D12E2" w:rsidRDefault="00302D08">
          <w:pPr>
            <w:tabs>
              <w:tab w:val="center" w:pos="4153"/>
              <w:tab w:val="right" w:pos="8306"/>
            </w:tabs>
            <w:rPr>
              <w:szCs w:val="24"/>
              <w:lang w:val="x-none" w:eastAsia="x-none"/>
            </w:rPr>
          </w:pPr>
        </w:p>
      </w:sdtContent>
    </w:sdt>
    <w:sdt>
      <w:sdtPr>
        <w:alias w:val="patvirtinta"/>
        <w:tag w:val="part_3ed473aaf942405ca64b6f1f7ca970b5"/>
        <w:id w:val="-1049690481"/>
        <w:lock w:val="sdtLocked"/>
      </w:sdtPr>
      <w:sdtEndPr/>
      <w:sdtContent>
        <w:p w:rsidR="000D12E2" w:rsidRDefault="00302D08">
          <w:pPr>
            <w:ind w:left="10206"/>
            <w:rPr>
              <w:bCs/>
              <w:color w:val="000000"/>
              <w:szCs w:val="24"/>
              <w:lang w:eastAsia="lt-LT"/>
            </w:rPr>
          </w:pPr>
          <w:r>
            <w:rPr>
              <w:bCs/>
              <w:color w:val="000000"/>
              <w:szCs w:val="24"/>
              <w:lang w:eastAsia="lt-LT"/>
            </w:rPr>
            <w:t>PATVIRTINTA</w:t>
          </w:r>
        </w:p>
        <w:p w:rsidR="000D12E2" w:rsidRDefault="00302D08">
          <w:pPr>
            <w:ind w:left="10206"/>
            <w:rPr>
              <w:bCs/>
              <w:color w:val="000000"/>
              <w:szCs w:val="24"/>
              <w:lang w:eastAsia="lt-LT"/>
            </w:rPr>
          </w:pPr>
          <w:r>
            <w:rPr>
              <w:bCs/>
              <w:color w:val="000000"/>
              <w:szCs w:val="24"/>
              <w:lang w:eastAsia="lt-LT"/>
            </w:rPr>
            <w:t>Marijampolės regiono plėtros tarybos</w:t>
          </w:r>
        </w:p>
        <w:p w:rsidR="000D12E2" w:rsidRDefault="00302D08">
          <w:pPr>
            <w:ind w:left="10206"/>
            <w:rPr>
              <w:bCs/>
              <w:color w:val="000000"/>
              <w:szCs w:val="24"/>
              <w:lang w:eastAsia="lt-LT"/>
            </w:rPr>
          </w:pPr>
          <w:r>
            <w:rPr>
              <w:bCs/>
              <w:color w:val="000000"/>
              <w:szCs w:val="24"/>
              <w:lang w:eastAsia="lt-LT"/>
            </w:rPr>
            <w:t>2023 m. vasario 9 d. sprendimu Nr. S-1</w:t>
          </w:r>
        </w:p>
        <w:p w:rsidR="000D12E2" w:rsidRDefault="00302D08">
          <w:pPr>
            <w:ind w:left="10206"/>
            <w:rPr>
              <w:bCs/>
              <w:color w:val="000000"/>
              <w:szCs w:val="24"/>
              <w:lang w:eastAsia="lt-LT"/>
            </w:rPr>
          </w:pPr>
          <w:r>
            <w:rPr>
              <w:bCs/>
              <w:color w:val="000000"/>
              <w:szCs w:val="24"/>
              <w:lang w:eastAsia="lt-LT"/>
            </w:rPr>
            <w:t>(Marijampolės regiono plėtros tarybos</w:t>
          </w:r>
        </w:p>
        <w:p w:rsidR="000D12E2" w:rsidRDefault="00302D08">
          <w:pPr>
            <w:ind w:left="10206"/>
            <w:rPr>
              <w:bCs/>
              <w:color w:val="000000"/>
              <w:szCs w:val="24"/>
              <w:lang w:eastAsia="lt-LT"/>
            </w:rPr>
          </w:pPr>
          <w:r>
            <w:rPr>
              <w:bCs/>
              <w:color w:val="000000"/>
              <w:szCs w:val="24"/>
              <w:lang w:eastAsia="lt-LT"/>
            </w:rPr>
            <w:t>2025 m. rugpjūčio 4</w:t>
          </w:r>
          <w:r>
            <w:rPr>
              <w:bCs/>
              <w:color w:val="000000"/>
              <w:szCs w:val="24"/>
              <w:lang w:eastAsia="lt-LT"/>
            </w:rPr>
            <w:t xml:space="preserve"> d. sprendimo Nr. S-10</w:t>
          </w:r>
          <w:bookmarkStart w:id="0" w:name="_GoBack"/>
          <w:bookmarkEnd w:id="0"/>
          <w:r>
            <w:rPr>
              <w:bCs/>
              <w:color w:val="000000"/>
              <w:szCs w:val="24"/>
              <w:lang w:eastAsia="lt-LT"/>
            </w:rPr>
            <w:t xml:space="preserve">  redakcija)</w:t>
          </w:r>
        </w:p>
        <w:p w:rsidR="000D12E2" w:rsidRDefault="000D12E2">
          <w:pPr>
            <w:ind w:left="10632"/>
            <w:rPr>
              <w:bCs/>
              <w:color w:val="000000"/>
              <w:szCs w:val="24"/>
              <w:lang w:eastAsia="lt-LT"/>
            </w:rPr>
          </w:pPr>
        </w:p>
        <w:p w:rsidR="000D12E2" w:rsidRDefault="000D12E2">
          <w:pPr>
            <w:rPr>
              <w:bCs/>
              <w:color w:val="000000"/>
              <w:szCs w:val="24"/>
              <w:lang w:eastAsia="lt-LT"/>
            </w:rPr>
          </w:pPr>
        </w:p>
        <w:p w:rsidR="000D12E2" w:rsidRDefault="00302D08">
          <w:pPr>
            <w:jc w:val="center"/>
            <w:rPr>
              <w:b/>
              <w:color w:val="000000"/>
              <w:szCs w:val="24"/>
              <w:lang w:eastAsia="lt-LT"/>
            </w:rPr>
          </w:pPr>
          <w:sdt>
            <w:sdtPr>
              <w:alias w:val="Pavadinimas"/>
              <w:tag w:val="title_3ed473aaf942405ca64b6f1f7ca970b5"/>
              <w:id w:val="2057664425"/>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0D12E2" w:rsidRDefault="000D12E2">
          <w:pPr>
            <w:rPr>
              <w:szCs w:val="24"/>
              <w:highlight w:val="yellow"/>
            </w:rPr>
          </w:pPr>
        </w:p>
        <w:sdt>
          <w:sdtPr>
            <w:alias w:val="skyrius"/>
            <w:tag w:val="part_a58a95e376b8447c9b58b4e5c65f1928"/>
            <w:id w:val="1505709215"/>
            <w:lock w:val="sdtLocked"/>
          </w:sdtPr>
          <w:sdtEndPr/>
          <w:sdtContent>
            <w:p w:rsidR="000D12E2" w:rsidRDefault="00302D08">
              <w:pPr>
                <w:jc w:val="center"/>
                <w:rPr>
                  <w:b/>
                  <w:caps/>
                  <w:szCs w:val="24"/>
                </w:rPr>
              </w:pPr>
              <w:sdt>
                <w:sdtPr>
                  <w:alias w:val="Numeris"/>
                  <w:tag w:val="nr_a58a95e376b8447c9b58b4e5c65f1928"/>
                  <w:id w:val="-87545870"/>
                  <w:lock w:val="sdtLocked"/>
                </w:sdtPr>
                <w:sdtEndPr/>
                <w:sdtContent>
                  <w:r>
                    <w:rPr>
                      <w:b/>
                      <w:caps/>
                      <w:szCs w:val="24"/>
                    </w:rPr>
                    <w:t>I</w:t>
                  </w:r>
                </w:sdtContent>
              </w:sdt>
              <w:r>
                <w:rPr>
                  <w:b/>
                  <w:caps/>
                  <w:szCs w:val="24"/>
                </w:rPr>
                <w:t xml:space="preserve"> skyrius</w:t>
              </w:r>
            </w:p>
            <w:sdt>
              <w:sdtPr>
                <w:alias w:val="Pavadinimas"/>
                <w:tag w:val="title_a58a95e376b8447c9b58b4e5c65f1928"/>
                <w:id w:val="-1007977937"/>
                <w:lock w:val="sdtLocked"/>
              </w:sdtPr>
              <w:sdtEndPr/>
              <w:sdtContent>
                <w:p w:rsidR="000D12E2" w:rsidRDefault="00302D08">
                  <w:pPr>
                    <w:jc w:val="center"/>
                    <w:rPr>
                      <w:b/>
                      <w:caps/>
                      <w:szCs w:val="24"/>
                    </w:rPr>
                  </w:pPr>
                  <w:r>
                    <w:rPr>
                      <w:b/>
                      <w:caps/>
                      <w:szCs w:val="24"/>
                    </w:rPr>
                    <w:t>REGIONO PLĖTROS PLANO TERITORINĖ APRĖPTIS ir</w:t>
                  </w:r>
                </w:p>
                <w:p w:rsidR="000D12E2" w:rsidRDefault="00302D08">
                  <w:pPr>
                    <w:jc w:val="center"/>
                    <w:rPr>
                      <w:b/>
                      <w:caps/>
                      <w:szCs w:val="24"/>
                    </w:rPr>
                  </w:pPr>
                  <w:r>
                    <w:rPr>
                      <w:b/>
                      <w:caps/>
                      <w:szCs w:val="24"/>
                    </w:rPr>
                    <w:t>REGIONO ESAMOS SITUACIJOS ANALIZĖ</w:t>
                  </w:r>
                </w:p>
              </w:sdtContent>
            </w:sdt>
            <w:p w:rsidR="000D12E2" w:rsidRDefault="000D12E2">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0D12E2">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0D12E2" w:rsidRDefault="00302D08">
                    <w:pPr>
                      <w:rPr>
                        <w:rFonts w:eastAsia="Calibri"/>
                        <w:b/>
                        <w:szCs w:val="24"/>
                      </w:rPr>
                    </w:pPr>
                    <w:r>
                      <w:rPr>
                        <w:rFonts w:eastAsia="Calibri"/>
                        <w:b/>
                        <w:szCs w:val="24"/>
                      </w:rPr>
                      <w:t>Regiono plėtros plano teritorinė aprėptis</w:t>
                    </w:r>
                  </w:p>
                  <w:p w:rsidR="000D12E2" w:rsidRDefault="000D12E2">
                    <w:pPr>
                      <w:rPr>
                        <w:rFonts w:eastAsia="Calibri"/>
                        <w:b/>
                        <w:sz w:val="12"/>
                        <w:szCs w:val="12"/>
                      </w:rPr>
                    </w:pPr>
                  </w:p>
                </w:tc>
              </w:tr>
              <w:tr w:rsidR="000D12E2">
                <w:trPr>
                  <w:trHeight w:val="20"/>
                </w:trPr>
                <w:tc>
                  <w:tcPr>
                    <w:tcW w:w="4985" w:type="dxa"/>
                    <w:tcBorders>
                      <w:top w:val="nil"/>
                      <w:left w:val="single" w:sz="4" w:space="0" w:color="auto"/>
                      <w:bottom w:val="single" w:sz="4" w:space="0" w:color="auto"/>
                      <w:right w:val="nil"/>
                    </w:tcBorders>
                    <w:shd w:val="clear" w:color="auto" w:fill="FFFFFF"/>
                    <w:vAlign w:val="center"/>
                  </w:tcPr>
                  <w:p w:rsidR="000D12E2" w:rsidRDefault="00302D08">
                    <w:pPr>
                      <w:jc w:val="center"/>
                      <w:rPr>
                        <w:rFonts w:eastAsia="Calibri"/>
                        <w:bCs/>
                        <w:szCs w:val="24"/>
                      </w:rPr>
                    </w:pPr>
                    <w:r>
                      <w:rPr>
                        <w:noProof/>
                        <w:szCs w:val="24"/>
                        <w:lang w:eastAsia="ko-KR"/>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0D12E2" w:rsidRDefault="00302D08">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0D12E2" w:rsidRDefault="00302D08">
                    <w:pPr>
                      <w:ind w:firstLine="567"/>
                      <w:jc w:val="both"/>
                      <w:rPr>
                        <w:rFonts w:eastAsia="Calibri"/>
                        <w:szCs w:val="24"/>
                      </w:rPr>
                    </w:pPr>
                    <w:r>
                      <w:rPr>
                        <w:rFonts w:eastAsia="Calibri"/>
                        <w:szCs w:val="24"/>
                      </w:rPr>
                      <w:t xml:space="preserve">Marijampolės regionas priskiriamas Vidurio ir vakarų Lietuvos regionui. Regiono centras – Marijampolės miestas. </w:t>
                    </w:r>
                    <w:r>
                      <w:rPr>
                        <w:rFonts w:eastAsia="Calibri"/>
                        <w:szCs w:val="24"/>
                      </w:rPr>
                      <w:t>Marijampolės regioną sudaro penkios savivaldybės – Kalvarijos, Kazlų Rūdos, Marijampolės, Šakių rajono ir Vilkaviškio rajono.</w:t>
                    </w:r>
                  </w:p>
                  <w:p w:rsidR="000D12E2" w:rsidRDefault="00302D08">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w:t>
                    </w:r>
                    <w:r>
                      <w:rPr>
                        <w:rFonts w:eastAsia="Calibri"/>
                        <w:szCs w:val="24"/>
                      </w:rPr>
                      <w:t xml:space="preserve">Respublika, o Lietuvoje – su Kauno, Alytaus ir Tauragės apskritimis. </w:t>
                    </w:r>
                  </w:p>
                  <w:p w:rsidR="000D12E2" w:rsidRDefault="00302D08">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w:t>
                    </w:r>
                    <w:r>
                      <w:rPr>
                        <w:rFonts w:eastAsia="Calibri"/>
                        <w:szCs w:val="24"/>
                      </w:rPr>
                      <w:t>udiškis, Kudirkos Naumiestis ir Virbalis</w:t>
                    </w:r>
                    <w:r>
                      <w:rPr>
                        <w:rFonts w:eastAsia="Calibri"/>
                        <w:iCs/>
                        <w:color w:val="000000"/>
                        <w:szCs w:val="24"/>
                      </w:rPr>
                      <w:t>.</w:t>
                    </w:r>
                  </w:p>
                  <w:p w:rsidR="000D12E2" w:rsidRDefault="00302D08">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0D12E2">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0D12E2" w:rsidRDefault="00302D08">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0D12E2">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0D12E2" w:rsidRDefault="00302D08">
                    <w:pPr>
                      <w:jc w:val="both"/>
                      <w:rPr>
                        <w:rFonts w:eastAsia="Calibri"/>
                        <w:b/>
                        <w:szCs w:val="24"/>
                      </w:rPr>
                    </w:pPr>
                    <w:r>
                      <w:rPr>
                        <w:rFonts w:eastAsia="Calibri"/>
                        <w:b/>
                        <w:szCs w:val="24"/>
                      </w:rPr>
                      <w:t xml:space="preserve">Regiono problemos ir jų </w:t>
                    </w:r>
                    <w:r>
                      <w:rPr>
                        <w:rFonts w:eastAsia="Calibri"/>
                        <w:b/>
                        <w:szCs w:val="24"/>
                      </w:rPr>
                      <w:t>giluminės priežastys, sąsajos su Regionų plėtros programoje (toliau – RPP) nustatytomis pagrindinėmis regioninės plėtros problemomis</w:t>
                    </w:r>
                  </w:p>
                  <w:p w:rsidR="000D12E2" w:rsidRDefault="000D12E2">
                    <w:pPr>
                      <w:jc w:val="both"/>
                      <w:rPr>
                        <w:rFonts w:eastAsia="Calibri"/>
                        <w:bCs/>
                        <w:i/>
                        <w:color w:val="808080"/>
                        <w:szCs w:val="24"/>
                      </w:rPr>
                    </w:pPr>
                  </w:p>
                  <w:p w:rsidR="000D12E2" w:rsidRDefault="00302D08">
                    <w:pPr>
                      <w:jc w:val="both"/>
                      <w:rPr>
                        <w:rFonts w:eastAsia="Calibri"/>
                        <w:b/>
                        <w:iCs/>
                        <w:color w:val="000000"/>
                        <w:szCs w:val="24"/>
                      </w:rPr>
                    </w:pPr>
                    <w:r>
                      <w:rPr>
                        <w:rFonts w:eastAsia="Calibri"/>
                        <w:b/>
                        <w:iCs/>
                        <w:color w:val="000000"/>
                        <w:szCs w:val="24"/>
                      </w:rPr>
                      <w:t>1 PROBLEMA. DIDELĖ SOCIALINĖ ATSKIRTIS IR AUKŠTAS SKURDO RIZIKOS LYGIS</w:t>
                    </w:r>
                  </w:p>
                  <w:p w:rsidR="000D12E2" w:rsidRDefault="00302D08">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w:t>
                    </w:r>
                    <w:r>
                      <w:rPr>
                        <w:color w:val="000000"/>
                        <w:szCs w:val="24"/>
                      </w:rPr>
                      <w:t xml:space="preserve">gyventojai ir tai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 xml:space="preserve">regionas, buvo </w:t>
                    </w:r>
                    <w:r>
                      <w:rPr>
                        <w:color w:val="000000"/>
                        <w:szCs w:val="24"/>
                      </w:rPr>
                      <w:t>vienas iš tų šalies regionų, kuriuose natūrali gyventojų kaita, tarptautinė bei vidinė migracija ilgiausiai buvo neigiama, kas rodo menką regiono patrauklumą gyventi.</w:t>
                    </w:r>
                  </w:p>
                  <w:p w:rsidR="000D12E2" w:rsidRDefault="00302D08">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0D12E2" w:rsidRDefault="00302D08">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0D12E2" w:rsidRDefault="00302D08">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0D12E2" w:rsidRDefault="00302D08">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0D12E2" w:rsidRDefault="00302D08">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0D12E2" w:rsidRDefault="00302D08">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0D12E2" w:rsidRDefault="000D12E2">
                    <w:pPr>
                      <w:rPr>
                        <w:rFonts w:eastAsia="Calibri"/>
                        <w:bCs/>
                        <w:iCs/>
                        <w:color w:val="000000"/>
                        <w:szCs w:val="24"/>
                      </w:rPr>
                    </w:pPr>
                  </w:p>
                  <w:p w:rsidR="000D12E2" w:rsidRDefault="00302D08">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0D12E2" w:rsidRDefault="00302D08">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0D12E2" w:rsidRDefault="00302D08">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0D12E2" w:rsidRDefault="00302D08">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0D12E2" w:rsidRDefault="000D12E2">
                    <w:pPr>
                      <w:jc w:val="both"/>
                      <w:rPr>
                        <w:rFonts w:eastAsia="Calibri"/>
                        <w:bCs/>
                        <w:iCs/>
                        <w:color w:val="000000"/>
                        <w:szCs w:val="24"/>
                      </w:rPr>
                    </w:pPr>
                  </w:p>
                  <w:p w:rsidR="000D12E2" w:rsidRDefault="000D12E2">
                    <w:pPr>
                      <w:jc w:val="both"/>
                      <w:rPr>
                        <w:rFonts w:eastAsia="Calibri"/>
                        <w:bCs/>
                        <w:iCs/>
                        <w:color w:val="000000"/>
                        <w:szCs w:val="24"/>
                      </w:rPr>
                    </w:pPr>
                  </w:p>
                  <w:p w:rsidR="000D12E2" w:rsidRDefault="00302D08">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0D12E2" w:rsidRDefault="00302D08">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0D12E2" w:rsidRDefault="00302D08">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0D12E2" w:rsidRDefault="00302D08">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0D12E2" w:rsidRDefault="00302D08">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0D12E2" w:rsidRDefault="00302D08">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0D12E2" w:rsidRDefault="00302D08">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0D12E2" w:rsidRDefault="000D12E2">
                    <w:pPr>
                      <w:ind w:firstLine="567"/>
                      <w:jc w:val="both"/>
                      <w:rPr>
                        <w:color w:val="000000"/>
                        <w:szCs w:val="24"/>
                      </w:rPr>
                    </w:pPr>
                  </w:p>
                  <w:p w:rsidR="000D12E2" w:rsidRDefault="00302D08">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0D12E2" w:rsidRDefault="00302D08">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0D12E2" w:rsidRDefault="00302D08">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0D12E2" w:rsidRDefault="00302D08">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0D12E2" w:rsidRDefault="00302D08">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0D12E2" w:rsidRDefault="00302D08">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0D12E2" w:rsidRDefault="00302D08">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0D12E2" w:rsidRDefault="00302D08">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0D12E2" w:rsidRDefault="00302D08">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0D12E2" w:rsidRDefault="00302D08">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0D12E2" w:rsidRDefault="00302D08">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0D12E2" w:rsidRDefault="000D12E2">
                    <w:pPr>
                      <w:ind w:firstLine="479"/>
                      <w:jc w:val="both"/>
                      <w:rPr>
                        <w:rFonts w:eastAsia="Calibri"/>
                        <w:bCs/>
                        <w:color w:val="000000"/>
                        <w:szCs w:val="24"/>
                      </w:rPr>
                    </w:pPr>
                  </w:p>
                  <w:p w:rsidR="000D12E2" w:rsidRDefault="00302D08">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0D12E2" w:rsidRDefault="00302D08">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0D12E2" w:rsidRDefault="00302D08">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0D12E2" w:rsidRDefault="00302D08">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0D12E2" w:rsidRDefault="00302D08">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0D12E2" w:rsidRDefault="00302D08">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0D12E2" w:rsidRDefault="00302D08">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0D12E2" w:rsidRDefault="00302D08">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0D12E2" w:rsidRDefault="00302D08">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0D12E2" w:rsidRDefault="00302D08">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0D12E2" w:rsidRDefault="00302D08">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0D12E2" w:rsidRDefault="000D12E2">
                    <w:pPr>
                      <w:ind w:firstLine="567"/>
                      <w:jc w:val="both"/>
                      <w:rPr>
                        <w:rFonts w:eastAsia="Calibri"/>
                        <w:bCs/>
                        <w:color w:val="000000"/>
                        <w:szCs w:val="24"/>
                      </w:rPr>
                    </w:pPr>
                  </w:p>
                  <w:p w:rsidR="000D12E2" w:rsidRDefault="000D12E2">
                    <w:pPr>
                      <w:ind w:firstLine="567"/>
                      <w:jc w:val="both"/>
                      <w:rPr>
                        <w:rFonts w:eastAsia="Calibri"/>
                        <w:bCs/>
                        <w:color w:val="000000"/>
                        <w:szCs w:val="24"/>
                      </w:rPr>
                    </w:pPr>
                  </w:p>
                  <w:p w:rsidR="000D12E2" w:rsidRDefault="000D12E2">
                    <w:pPr>
                      <w:jc w:val="both"/>
                      <w:rPr>
                        <w:rFonts w:eastAsia="Calibri"/>
                        <w:b/>
                        <w:iCs/>
                        <w:color w:val="000000"/>
                        <w:szCs w:val="24"/>
                      </w:rPr>
                    </w:pPr>
                  </w:p>
                  <w:p w:rsidR="000D12E2" w:rsidRDefault="000D12E2">
                    <w:pPr>
                      <w:jc w:val="both"/>
                      <w:rPr>
                        <w:rFonts w:eastAsia="Calibri"/>
                        <w:b/>
                        <w:iCs/>
                        <w:color w:val="000000"/>
                        <w:szCs w:val="24"/>
                      </w:rPr>
                    </w:pPr>
                  </w:p>
                  <w:p w:rsidR="000D12E2" w:rsidRDefault="000D12E2">
                    <w:pPr>
                      <w:jc w:val="both"/>
                      <w:rPr>
                        <w:rFonts w:eastAsia="Calibri"/>
                        <w:b/>
                        <w:iCs/>
                        <w:color w:val="000000"/>
                        <w:szCs w:val="24"/>
                      </w:rPr>
                    </w:pPr>
                  </w:p>
                  <w:p w:rsidR="000D12E2" w:rsidRDefault="00302D08">
                    <w:pPr>
                      <w:jc w:val="both"/>
                      <w:rPr>
                        <w:rFonts w:eastAsia="Calibri"/>
                        <w:b/>
                        <w:iCs/>
                        <w:color w:val="000000"/>
                        <w:szCs w:val="24"/>
                      </w:rPr>
                    </w:pPr>
                    <w:r>
                      <w:rPr>
                        <w:rFonts w:eastAsia="Calibri"/>
                        <w:b/>
                        <w:iCs/>
                        <w:color w:val="000000"/>
                        <w:szCs w:val="24"/>
                      </w:rPr>
                      <w:t>2 PROBLEMA. MENKAS REGIONO EKONOMIKOS AKTYVUMAS IR INVESTICINIS PATRAUKLUMAS</w:t>
                    </w:r>
                  </w:p>
                  <w:p w:rsidR="000D12E2" w:rsidRDefault="00302D08">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0D12E2" w:rsidRDefault="00302D08">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0D12E2" w:rsidRDefault="00302D08">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0D12E2" w:rsidRDefault="00302D08">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0D12E2" w:rsidRDefault="00302D08">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0D12E2" w:rsidRDefault="00302D08">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0D12E2" w:rsidRDefault="00302D08">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0D12E2" w:rsidRDefault="00302D08">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0D12E2" w:rsidRDefault="00302D08">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0D12E2" w:rsidRDefault="000D12E2">
                    <w:pPr>
                      <w:ind w:firstLine="567"/>
                      <w:jc w:val="both"/>
                      <w:rPr>
                        <w:color w:val="000000"/>
                        <w:szCs w:val="24"/>
                      </w:rPr>
                    </w:pPr>
                  </w:p>
                  <w:p w:rsidR="000D12E2" w:rsidRDefault="00302D08">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0D12E2" w:rsidRDefault="00302D08">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0D12E2" w:rsidRDefault="00302D08">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0D12E2" w:rsidRDefault="000D12E2">
                    <w:pPr>
                      <w:jc w:val="both"/>
                      <w:rPr>
                        <w:rFonts w:eastAsia="Calibri"/>
                        <w:bCs/>
                        <w:iCs/>
                        <w:color w:val="000000"/>
                        <w:szCs w:val="24"/>
                      </w:rPr>
                    </w:pPr>
                  </w:p>
                  <w:p w:rsidR="000D12E2" w:rsidRDefault="000D12E2">
                    <w:pPr>
                      <w:jc w:val="both"/>
                      <w:rPr>
                        <w:rFonts w:eastAsia="Calibri"/>
                        <w:bCs/>
                        <w:iCs/>
                        <w:color w:val="000000"/>
                        <w:szCs w:val="24"/>
                      </w:rPr>
                    </w:pPr>
                  </w:p>
                  <w:p w:rsidR="000D12E2" w:rsidRDefault="00302D08">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0D12E2" w:rsidRDefault="00302D08">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0D12E2" w:rsidRDefault="00302D08">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0D12E2" w:rsidRDefault="00302D08">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0D12E2" w:rsidRDefault="00302D08">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0D12E2" w:rsidRDefault="00302D08">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0D12E2" w:rsidRDefault="00302D08">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0D12E2" w:rsidRDefault="00302D08">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0D12E2" w:rsidRDefault="00302D08">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0D12E2" w:rsidRDefault="00302D08">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0D12E2" w:rsidRDefault="00302D08">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0D12E2" w:rsidRDefault="00302D08">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0D12E2" w:rsidRDefault="00302D08">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0D12E2" w:rsidRDefault="00302D08">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0D12E2" w:rsidRDefault="00302D08">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0D12E2" w:rsidRDefault="00302D08">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0D12E2" w:rsidRDefault="00302D08">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0D12E2" w:rsidRDefault="000D12E2">
                    <w:pPr>
                      <w:ind w:firstLine="479"/>
                      <w:jc w:val="both"/>
                      <w:rPr>
                        <w:rFonts w:eastAsia="Calibri"/>
                        <w:iCs/>
                        <w:color w:val="000000"/>
                        <w:szCs w:val="24"/>
                      </w:rPr>
                    </w:pPr>
                  </w:p>
                  <w:p w:rsidR="000D12E2" w:rsidRDefault="00302D08">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0D12E2" w:rsidRDefault="00302D08">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0D12E2" w:rsidRDefault="00302D08">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0D12E2" w:rsidRDefault="00302D08">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0D12E2" w:rsidRDefault="00302D08">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0D12E2" w:rsidRDefault="00302D08">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0D12E2" w:rsidRDefault="00302D08">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0D12E2" w:rsidRDefault="00302D08">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0D12E2" w:rsidRDefault="00302D08">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0D12E2" w:rsidRDefault="00302D08">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0D12E2" w:rsidRDefault="00302D08">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0D12E2" w:rsidRDefault="000D12E2">
                    <w:pPr>
                      <w:ind w:firstLine="567"/>
                      <w:jc w:val="both"/>
                      <w:rPr>
                        <w:rFonts w:eastAsia="Calibri"/>
                        <w:iCs/>
                        <w:color w:val="000000"/>
                        <w:szCs w:val="24"/>
                      </w:rPr>
                    </w:pPr>
                  </w:p>
                  <w:p w:rsidR="000D12E2" w:rsidRDefault="000D12E2">
                    <w:pPr>
                      <w:ind w:firstLine="567"/>
                      <w:jc w:val="both"/>
                      <w:rPr>
                        <w:rFonts w:eastAsia="Calibri"/>
                        <w:iCs/>
                        <w:color w:val="000000"/>
                        <w:szCs w:val="24"/>
                      </w:rPr>
                    </w:pPr>
                  </w:p>
                  <w:p w:rsidR="000D12E2" w:rsidRDefault="00302D08">
                    <w:pPr>
                      <w:jc w:val="both"/>
                      <w:rPr>
                        <w:rFonts w:eastAsia="Calibri"/>
                        <w:b/>
                        <w:iCs/>
                        <w:color w:val="000000"/>
                        <w:szCs w:val="24"/>
                      </w:rPr>
                    </w:pPr>
                    <w:r>
                      <w:rPr>
                        <w:rFonts w:eastAsia="Calibri"/>
                        <w:b/>
                        <w:iCs/>
                        <w:color w:val="000000"/>
                        <w:szCs w:val="24"/>
                      </w:rPr>
                      <w:t>3 PROBLEMA. NEPAKANKAMAI TVARUS IŠTEKLIŲ NAUDOJIMAS IR APLINKA</w:t>
                    </w:r>
                  </w:p>
                  <w:p w:rsidR="000D12E2" w:rsidRDefault="00302D08">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0D12E2" w:rsidRDefault="00302D08">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0D12E2" w:rsidRDefault="00302D08">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0D12E2" w:rsidRDefault="00302D08">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0D12E2" w:rsidRDefault="00302D08">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0D12E2" w:rsidRDefault="00302D08">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0D12E2" w:rsidRDefault="00302D08">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0D12E2" w:rsidRDefault="000D12E2">
                    <w:pPr>
                      <w:rPr>
                        <w:rFonts w:eastAsia="Calibri"/>
                        <w:bCs/>
                        <w:iCs/>
                        <w:szCs w:val="24"/>
                      </w:rPr>
                    </w:pPr>
                  </w:p>
                  <w:p w:rsidR="000D12E2" w:rsidRDefault="00302D08">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0D12E2" w:rsidRDefault="00302D08">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0D12E2" w:rsidRDefault="00302D08">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0D12E2" w:rsidRDefault="000D12E2">
                    <w:pPr>
                      <w:jc w:val="both"/>
                      <w:rPr>
                        <w:rFonts w:eastAsia="Calibri"/>
                        <w:bCs/>
                        <w:iCs/>
                        <w:color w:val="000000"/>
                        <w:szCs w:val="24"/>
                      </w:rPr>
                    </w:pPr>
                  </w:p>
                  <w:p w:rsidR="000D12E2" w:rsidRDefault="000D12E2">
                    <w:pPr>
                      <w:jc w:val="both"/>
                      <w:rPr>
                        <w:rFonts w:eastAsia="Calibri"/>
                        <w:bCs/>
                        <w:iCs/>
                        <w:color w:val="000000"/>
                        <w:szCs w:val="24"/>
                      </w:rPr>
                    </w:pPr>
                  </w:p>
                  <w:p w:rsidR="000D12E2" w:rsidRDefault="00302D08">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0D12E2" w:rsidRDefault="00302D08">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0D12E2" w:rsidRDefault="00302D08">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0D12E2" w:rsidRDefault="00302D08">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0D12E2" w:rsidRDefault="00302D08">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0D12E2" w:rsidRDefault="00302D08">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0D12E2" w:rsidRDefault="00302D08">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0D12E2" w:rsidRDefault="00302D08">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0D12E2" w:rsidRDefault="00302D08">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0D12E2" w:rsidRDefault="00302D08">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0D12E2" w:rsidRDefault="00302D08">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0D12E2" w:rsidRDefault="00302D08">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0D12E2" w:rsidRDefault="00302D08">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0D12E2" w:rsidRDefault="000D12E2">
                    <w:pPr>
                      <w:jc w:val="both"/>
                      <w:rPr>
                        <w:rFonts w:eastAsia="Calibri"/>
                        <w:szCs w:val="24"/>
                      </w:rPr>
                    </w:pPr>
                  </w:p>
                  <w:p w:rsidR="000D12E2" w:rsidRDefault="00302D08">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0D12E2" w:rsidRDefault="00302D08">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0D12E2" w:rsidRDefault="00302D08">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0D12E2" w:rsidRDefault="00302D08">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0D12E2" w:rsidRDefault="00302D08">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0D12E2" w:rsidRDefault="00302D08">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0D12E2" w:rsidRDefault="00302D08">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0D12E2" w:rsidRDefault="00302D08">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0D12E2" w:rsidRDefault="00302D08">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0D12E2" w:rsidRDefault="00302D08">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0D12E2" w:rsidRDefault="00302D08">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0D12E2" w:rsidRDefault="00302D08">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0D12E2" w:rsidRDefault="00302D08">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0D12E2" w:rsidRDefault="000D12E2">
                    <w:pPr>
                      <w:ind w:firstLine="567"/>
                      <w:jc w:val="both"/>
                      <w:rPr>
                        <w:rFonts w:eastAsia="Calibri"/>
                        <w:color w:val="000000"/>
                        <w:szCs w:val="24"/>
                      </w:rPr>
                    </w:pPr>
                  </w:p>
                  <w:p w:rsidR="000D12E2" w:rsidRDefault="00302D08">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0D12E2">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0D12E2" w:rsidRDefault="00302D08">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0D12E2" w:rsidRDefault="00302D08">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0D12E2" w:rsidRDefault="00302D08">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0D12E2" w:rsidRDefault="00302D08">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0D12E2">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0D12E2" w:rsidRDefault="000D12E2">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0D12E2" w:rsidRDefault="000D12E2">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0D12E2" w:rsidRDefault="000D12E2">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0D12E2" w:rsidRDefault="00302D08">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0D12E2" w:rsidRDefault="00302D08">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0D12E2">
                      <w:tc>
                        <w:tcPr>
                          <w:tcW w:w="616" w:type="dxa"/>
                          <w:tcBorders>
                            <w:top w:val="single" w:sz="4" w:space="0" w:color="auto"/>
                            <w:left w:val="single" w:sz="4" w:space="0" w:color="auto"/>
                            <w:bottom w:val="single" w:sz="4" w:space="0" w:color="auto"/>
                            <w:right w:val="single" w:sz="4" w:space="0" w:color="auto"/>
                          </w:tcBorders>
                          <w:shd w:val="clear" w:color="auto" w:fill="DBE5F1"/>
                        </w:tcPr>
                        <w:p w:rsidR="000D12E2" w:rsidRDefault="00302D08">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0D12E2" w:rsidRDefault="00302D08">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0D12E2" w:rsidRDefault="00302D08">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0D12E2" w:rsidRDefault="00302D08">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0D12E2" w:rsidRDefault="00302D08">
                          <w:pPr>
                            <w:jc w:val="center"/>
                            <w:rPr>
                              <w:rFonts w:eastAsia="Calibri"/>
                              <w:b/>
                              <w:bCs/>
                              <w:szCs w:val="24"/>
                            </w:rPr>
                          </w:pPr>
                          <w:r>
                            <w:rPr>
                              <w:rFonts w:eastAsia="Calibri"/>
                              <w:b/>
                              <w:bCs/>
                              <w:szCs w:val="24"/>
                            </w:rPr>
                            <w:t>5</w:t>
                          </w:r>
                        </w:p>
                      </w:tc>
                    </w:tr>
                    <w:tr w:rsidR="000D12E2">
                      <w:trPr>
                        <w:trHeight w:val="70"/>
                      </w:trPr>
                      <w:tc>
                        <w:tcPr>
                          <w:tcW w:w="616"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0D12E2" w:rsidRDefault="00302D08">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0D12E2" w:rsidRDefault="00302D08">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0D12E2" w:rsidRDefault="00302D08">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0D12E2">
                      <w:trPr>
                        <w:trHeight w:val="70"/>
                      </w:trPr>
                      <w:tc>
                        <w:tcPr>
                          <w:tcW w:w="616"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0D12E2" w:rsidRDefault="00302D08">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0D12E2" w:rsidRDefault="00302D08">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0D12E2">
                      <w:trPr>
                        <w:trHeight w:val="70"/>
                      </w:trPr>
                      <w:tc>
                        <w:tcPr>
                          <w:tcW w:w="616"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0D12E2" w:rsidRDefault="00302D08">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0D12E2" w:rsidRDefault="00302D08">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0D12E2" w:rsidRDefault="00302D08">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D12E2" w:rsidRDefault="00302D08">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0D12E2" w:rsidRDefault="000D12E2">
                    <w:pPr>
                      <w:ind w:firstLine="124"/>
                      <w:rPr>
                        <w:rFonts w:eastAsia="Calibri"/>
                        <w:bCs/>
                        <w:i/>
                        <w:szCs w:val="24"/>
                      </w:rPr>
                    </w:pPr>
                  </w:p>
                </w:tc>
              </w:tr>
              <w:tr w:rsidR="000D12E2">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D12E2" w:rsidRDefault="00302D08">
                    <w:pPr>
                      <w:rPr>
                        <w:rFonts w:eastAsia="Calibri"/>
                        <w:bCs/>
                        <w:i/>
                        <w:color w:val="808080"/>
                        <w:szCs w:val="24"/>
                      </w:rPr>
                    </w:pPr>
                    <w:r>
                      <w:rPr>
                        <w:rFonts w:eastAsia="Calibri"/>
                        <w:b/>
                        <w:szCs w:val="24"/>
                      </w:rPr>
                      <w:lastRenderedPageBreak/>
                      <w:t>Funkcinės zonos, tikslinės teritorijos ir integruoto vystymo teritorijos</w:t>
                    </w:r>
                  </w:p>
                  <w:p w:rsidR="000D12E2" w:rsidRDefault="000D12E2">
                    <w:pPr>
                      <w:jc w:val="both"/>
                      <w:rPr>
                        <w:rFonts w:eastAsia="Calibri"/>
                        <w:bCs/>
                        <w:i/>
                        <w:color w:val="808080"/>
                        <w:szCs w:val="24"/>
                      </w:rPr>
                    </w:pPr>
                  </w:p>
                  <w:p w:rsidR="000D12E2" w:rsidRDefault="00302D08">
                    <w:pPr>
                      <w:ind w:firstLine="626"/>
                      <w:jc w:val="both"/>
                      <w:rPr>
                        <w:rFonts w:eastAsia="Calibri"/>
                        <w:b/>
                        <w:color w:val="000000"/>
                        <w:szCs w:val="24"/>
                      </w:rPr>
                    </w:pPr>
                    <w:r>
                      <w:rPr>
                        <w:rFonts w:eastAsia="Calibri"/>
                        <w:b/>
                        <w:color w:val="000000"/>
                        <w:szCs w:val="24"/>
                      </w:rPr>
                      <w:t xml:space="preserve">FUNKCINĖS ZONOS STRATEGIJA. </w:t>
                    </w:r>
                  </w:p>
                  <w:p w:rsidR="000D12E2" w:rsidRDefault="00302D08">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0D12E2" w:rsidRDefault="00302D08">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0D12E2" w:rsidRDefault="00302D08">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0D12E2" w:rsidRDefault="00302D08">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0D12E2" w:rsidRDefault="00302D08">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0D12E2" w:rsidRDefault="000D12E2">
                    <w:pPr>
                      <w:jc w:val="both"/>
                      <w:rPr>
                        <w:rFonts w:eastAsia="Calibri"/>
                        <w:color w:val="000000"/>
                        <w:sz w:val="12"/>
                        <w:szCs w:val="12"/>
                      </w:rPr>
                    </w:pPr>
                  </w:p>
                  <w:p w:rsidR="000D12E2" w:rsidRDefault="000D12E2">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0D12E2">
                      <w:trPr>
                        <w:trHeight w:val="241"/>
                      </w:trPr>
                      <w:tc>
                        <w:tcPr>
                          <w:tcW w:w="5713" w:type="dxa"/>
                        </w:tcPr>
                        <w:p w:rsidR="000D12E2" w:rsidRDefault="00302D08">
                          <w:pPr>
                            <w:jc w:val="center"/>
                            <w:rPr>
                              <w:sz w:val="22"/>
                              <w:szCs w:val="24"/>
                            </w:rPr>
                          </w:pPr>
                          <w:r>
                            <w:rPr>
                              <w:sz w:val="22"/>
                              <w:szCs w:val="24"/>
                            </w:rPr>
                            <w:t>Funkcinės zonos problema</w:t>
                          </w:r>
                        </w:p>
                      </w:tc>
                      <w:tc>
                        <w:tcPr>
                          <w:tcW w:w="2387" w:type="dxa"/>
                        </w:tcPr>
                        <w:p w:rsidR="000D12E2" w:rsidRDefault="000D12E2">
                          <w:pPr>
                            <w:jc w:val="center"/>
                            <w:rPr>
                              <w:sz w:val="22"/>
                              <w:szCs w:val="24"/>
                            </w:rPr>
                          </w:pPr>
                        </w:p>
                      </w:tc>
                      <w:tc>
                        <w:tcPr>
                          <w:tcW w:w="6554" w:type="dxa"/>
                        </w:tcPr>
                        <w:p w:rsidR="000D12E2" w:rsidRDefault="00302D08">
                          <w:pPr>
                            <w:jc w:val="center"/>
                            <w:rPr>
                              <w:sz w:val="22"/>
                              <w:szCs w:val="24"/>
                            </w:rPr>
                          </w:pPr>
                          <w:r>
                            <w:rPr>
                              <w:sz w:val="22"/>
                              <w:szCs w:val="24"/>
                            </w:rPr>
                            <w:t xml:space="preserve">Funkcinės zonos strategijos tikslas </w:t>
                          </w:r>
                        </w:p>
                      </w:tc>
                    </w:tr>
                    <w:tr w:rsidR="000D12E2">
                      <w:trPr>
                        <w:trHeight w:val="496"/>
                      </w:trPr>
                      <w:tc>
                        <w:tcPr>
                          <w:tcW w:w="5713" w:type="dxa"/>
                          <w:shd w:val="clear" w:color="auto" w:fill="DEEAF6" w:themeFill="accent5" w:themeFillTint="33"/>
                          <w:vAlign w:val="center"/>
                        </w:tcPr>
                        <w:p w:rsidR="000D12E2" w:rsidRDefault="00302D08">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0D12E2" w:rsidRDefault="00302D08">
                          <w:pPr>
                            <w:jc w:val="center"/>
                            <w:rPr>
                              <w:color w:val="000000"/>
                              <w:sz w:val="22"/>
                              <w:szCs w:val="24"/>
                            </w:rPr>
                          </w:pPr>
                          <w:r>
                            <w:rPr>
                              <w:noProof/>
                              <w:szCs w:val="24"/>
                              <w:lang w:eastAsia="ko-KR"/>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0D12E2" w:rsidRDefault="00302D08">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0D12E2">
                      <w:trPr>
                        <w:trHeight w:val="70"/>
                      </w:trPr>
                      <w:tc>
                        <w:tcPr>
                          <w:tcW w:w="5713" w:type="dxa"/>
                          <w:shd w:val="clear" w:color="auto" w:fill="5B9BD5" w:themeFill="accent5"/>
                          <w:vAlign w:val="center"/>
                        </w:tcPr>
                        <w:p w:rsidR="000D12E2" w:rsidRDefault="00302D08">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0D12E2" w:rsidRDefault="00302D08">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0D12E2" w:rsidRDefault="00302D08">
                          <w:pPr>
                            <w:tabs>
                              <w:tab w:val="left" w:pos="851"/>
                            </w:tabs>
                            <w:jc w:val="center"/>
                            <w:rPr>
                              <w:b/>
                              <w:bCs/>
                              <w:color w:val="FFFFFF"/>
                              <w:sz w:val="22"/>
                              <w:szCs w:val="24"/>
                            </w:rPr>
                          </w:pPr>
                          <w:r>
                            <w:rPr>
                              <w:b/>
                              <w:bCs/>
                              <w:color w:val="FFFFFF"/>
                              <w:sz w:val="22"/>
                              <w:szCs w:val="24"/>
                            </w:rPr>
                            <w:t>Funkcinės zonos uždavinio veiksmai</w:t>
                          </w:r>
                        </w:p>
                      </w:tc>
                    </w:tr>
                    <w:tr w:rsidR="000D12E2">
                      <w:trPr>
                        <w:trHeight w:val="235"/>
                      </w:trPr>
                      <w:tc>
                        <w:tcPr>
                          <w:tcW w:w="5713" w:type="dxa"/>
                          <w:shd w:val="clear" w:color="auto" w:fill="DEEAF6" w:themeFill="accent5" w:themeFillTint="33"/>
                          <w:vAlign w:val="center"/>
                        </w:tcPr>
                        <w:p w:rsidR="000D12E2" w:rsidRDefault="00302D08">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0D12E2" w:rsidRDefault="00302D08">
                          <w:pPr>
                            <w:rPr>
                              <w:color w:val="000000"/>
                              <w:sz w:val="22"/>
                              <w:szCs w:val="24"/>
                            </w:rPr>
                          </w:pPr>
                          <w:r>
                            <w:rPr>
                              <w:noProof/>
                              <w:color w:val="000000"/>
                              <w:sz w:val="22"/>
                              <w:szCs w:val="24"/>
                              <w:lang w:eastAsia="ko-KR"/>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0D12E2" w:rsidRDefault="000D12E2">
                          <w:pPr>
                            <w:rPr>
                              <w:color w:val="000000"/>
                              <w:sz w:val="22"/>
                              <w:szCs w:val="24"/>
                            </w:rPr>
                          </w:pPr>
                        </w:p>
                        <w:p w:rsidR="000D12E2" w:rsidRDefault="000D12E2">
                          <w:pPr>
                            <w:rPr>
                              <w:color w:val="000000"/>
                              <w:sz w:val="22"/>
                              <w:szCs w:val="24"/>
                            </w:rPr>
                          </w:pPr>
                        </w:p>
                        <w:p w:rsidR="000D12E2" w:rsidRDefault="00302D08">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0D12E2" w:rsidRDefault="00302D08">
                          <w:pPr>
                            <w:jc w:val="center"/>
                            <w:rPr>
                              <w:color w:val="000000"/>
                              <w:sz w:val="22"/>
                              <w:szCs w:val="24"/>
                            </w:rPr>
                          </w:pPr>
                          <w:r>
                            <w:rPr>
                              <w:noProof/>
                              <w:szCs w:val="24"/>
                              <w:lang w:eastAsia="ko-KR"/>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0D12E2" w:rsidRDefault="00302D08">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0D12E2">
                      <w:trPr>
                        <w:trHeight w:val="64"/>
                      </w:trPr>
                      <w:tc>
                        <w:tcPr>
                          <w:tcW w:w="5713" w:type="dxa"/>
                          <w:vAlign w:val="center"/>
                        </w:tcPr>
                        <w:p w:rsidR="000D12E2" w:rsidRDefault="000D12E2">
                          <w:pPr>
                            <w:rPr>
                              <w:color w:val="000000"/>
                              <w:sz w:val="12"/>
                              <w:szCs w:val="12"/>
                            </w:rPr>
                          </w:pPr>
                        </w:p>
                      </w:tc>
                      <w:tc>
                        <w:tcPr>
                          <w:tcW w:w="2387" w:type="dxa"/>
                        </w:tcPr>
                        <w:p w:rsidR="000D12E2" w:rsidRDefault="000D12E2">
                          <w:pPr>
                            <w:jc w:val="center"/>
                            <w:rPr>
                              <w:color w:val="000000"/>
                              <w:sz w:val="12"/>
                              <w:szCs w:val="12"/>
                            </w:rPr>
                          </w:pPr>
                        </w:p>
                      </w:tc>
                      <w:tc>
                        <w:tcPr>
                          <w:tcW w:w="6554" w:type="dxa"/>
                          <w:vAlign w:val="center"/>
                        </w:tcPr>
                        <w:p w:rsidR="000D12E2" w:rsidRDefault="000D12E2">
                          <w:pPr>
                            <w:rPr>
                              <w:rFonts w:eastAsia="Calibri"/>
                              <w:b/>
                              <w:iCs/>
                              <w:color w:val="000000"/>
                              <w:sz w:val="12"/>
                              <w:szCs w:val="12"/>
                            </w:rPr>
                          </w:pPr>
                        </w:p>
                      </w:tc>
                    </w:tr>
                    <w:tr w:rsidR="000D12E2">
                      <w:trPr>
                        <w:trHeight w:val="70"/>
                      </w:trPr>
                      <w:tc>
                        <w:tcPr>
                          <w:tcW w:w="5713" w:type="dxa"/>
                          <w:shd w:val="clear" w:color="auto" w:fill="DEEAF6" w:themeFill="accent5" w:themeFillTint="33"/>
                          <w:vAlign w:val="center"/>
                        </w:tcPr>
                        <w:p w:rsidR="000D12E2" w:rsidRDefault="00302D08">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0D12E2" w:rsidRDefault="00302D08">
                          <w:pPr>
                            <w:rPr>
                              <w:color w:val="000000"/>
                              <w:sz w:val="22"/>
                              <w:szCs w:val="24"/>
                            </w:rPr>
                          </w:pPr>
                          <w:r>
                            <w:rPr>
                              <w:noProof/>
                              <w:color w:val="000000"/>
                              <w:sz w:val="22"/>
                              <w:szCs w:val="24"/>
                              <w:lang w:eastAsia="ko-KR"/>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0D12E2" w:rsidRDefault="000D12E2">
                          <w:pPr>
                            <w:rPr>
                              <w:color w:val="000000"/>
                              <w:sz w:val="22"/>
                              <w:szCs w:val="24"/>
                            </w:rPr>
                          </w:pPr>
                        </w:p>
                        <w:p w:rsidR="000D12E2" w:rsidRDefault="000D12E2">
                          <w:pPr>
                            <w:rPr>
                              <w:color w:val="000000"/>
                              <w:sz w:val="22"/>
                              <w:szCs w:val="24"/>
                            </w:rPr>
                          </w:pPr>
                        </w:p>
                        <w:p w:rsidR="000D12E2" w:rsidRDefault="00302D08">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0D12E2" w:rsidRDefault="00302D08">
                          <w:pPr>
                            <w:jc w:val="center"/>
                            <w:rPr>
                              <w:color w:val="000000"/>
                              <w:sz w:val="22"/>
                              <w:szCs w:val="24"/>
                            </w:rPr>
                          </w:pPr>
                          <w:r>
                            <w:rPr>
                              <w:noProof/>
                              <w:szCs w:val="24"/>
                              <w:lang w:eastAsia="ko-KR"/>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0D12E2" w:rsidRDefault="00302D08">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0D12E2">
                      <w:trPr>
                        <w:trHeight w:val="70"/>
                      </w:trPr>
                      <w:tc>
                        <w:tcPr>
                          <w:tcW w:w="5713" w:type="dxa"/>
                          <w:vAlign w:val="center"/>
                        </w:tcPr>
                        <w:p w:rsidR="000D12E2" w:rsidRDefault="000D12E2">
                          <w:pPr>
                            <w:rPr>
                              <w:color w:val="000000"/>
                              <w:sz w:val="12"/>
                              <w:szCs w:val="12"/>
                            </w:rPr>
                          </w:pPr>
                        </w:p>
                      </w:tc>
                      <w:tc>
                        <w:tcPr>
                          <w:tcW w:w="2387" w:type="dxa"/>
                        </w:tcPr>
                        <w:p w:rsidR="000D12E2" w:rsidRDefault="000D12E2">
                          <w:pPr>
                            <w:jc w:val="center"/>
                            <w:rPr>
                              <w:color w:val="000000"/>
                              <w:sz w:val="12"/>
                              <w:szCs w:val="12"/>
                            </w:rPr>
                          </w:pPr>
                        </w:p>
                      </w:tc>
                      <w:tc>
                        <w:tcPr>
                          <w:tcW w:w="6554" w:type="dxa"/>
                          <w:vAlign w:val="center"/>
                        </w:tcPr>
                        <w:p w:rsidR="000D12E2" w:rsidRDefault="000D12E2">
                          <w:pPr>
                            <w:rPr>
                              <w:rFonts w:eastAsia="Calibri"/>
                              <w:b/>
                              <w:iCs/>
                              <w:color w:val="000000"/>
                              <w:sz w:val="12"/>
                              <w:szCs w:val="12"/>
                            </w:rPr>
                          </w:pPr>
                        </w:p>
                      </w:tc>
                    </w:tr>
                    <w:tr w:rsidR="000D12E2">
                      <w:trPr>
                        <w:trHeight w:val="70"/>
                      </w:trPr>
                      <w:tc>
                        <w:tcPr>
                          <w:tcW w:w="5713" w:type="dxa"/>
                          <w:shd w:val="clear" w:color="auto" w:fill="DEEAF6" w:themeFill="accent5" w:themeFillTint="33"/>
                          <w:vAlign w:val="center"/>
                        </w:tcPr>
                        <w:p w:rsidR="000D12E2" w:rsidRDefault="00302D08">
                          <w:pPr>
                            <w:rPr>
                              <w:color w:val="000000"/>
                              <w:sz w:val="22"/>
                              <w:szCs w:val="24"/>
                            </w:rPr>
                          </w:pPr>
                          <w:r>
                            <w:rPr>
                              <w:color w:val="000000"/>
                              <w:sz w:val="22"/>
                              <w:szCs w:val="24"/>
                            </w:rPr>
                            <w:t>Silpnybė (poreikis): Nepakankamas visuomenės sveikatos paslaugų efektyvumas</w:t>
                          </w:r>
                        </w:p>
                        <w:p w:rsidR="000D12E2" w:rsidRDefault="00302D08">
                          <w:pPr>
                            <w:rPr>
                              <w:color w:val="000000"/>
                              <w:sz w:val="22"/>
                              <w:szCs w:val="24"/>
                            </w:rPr>
                          </w:pPr>
                          <w:r>
                            <w:rPr>
                              <w:noProof/>
                              <w:color w:val="000000"/>
                              <w:sz w:val="22"/>
                              <w:szCs w:val="24"/>
                              <w:lang w:eastAsia="ko-KR"/>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0D12E2" w:rsidRDefault="000D12E2">
                          <w:pPr>
                            <w:rPr>
                              <w:color w:val="000000"/>
                              <w:sz w:val="22"/>
                              <w:szCs w:val="24"/>
                            </w:rPr>
                          </w:pPr>
                        </w:p>
                        <w:p w:rsidR="000D12E2" w:rsidRDefault="000D12E2">
                          <w:pPr>
                            <w:rPr>
                              <w:color w:val="000000"/>
                              <w:sz w:val="22"/>
                              <w:szCs w:val="24"/>
                            </w:rPr>
                          </w:pPr>
                        </w:p>
                        <w:p w:rsidR="000D12E2" w:rsidRDefault="00302D08">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0D12E2" w:rsidRDefault="00302D08">
                          <w:pPr>
                            <w:jc w:val="center"/>
                            <w:rPr>
                              <w:color w:val="000000"/>
                              <w:szCs w:val="24"/>
                            </w:rPr>
                          </w:pPr>
                          <w:r>
                            <w:rPr>
                              <w:noProof/>
                              <w:szCs w:val="24"/>
                              <w:lang w:eastAsia="ko-KR"/>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0D12E2" w:rsidRDefault="00302D08">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0D12E2" w:rsidRDefault="000D12E2">
                    <w:pPr>
                      <w:ind w:firstLine="567"/>
                      <w:jc w:val="both"/>
                      <w:rPr>
                        <w:color w:val="000000"/>
                        <w:sz w:val="12"/>
                        <w:szCs w:val="12"/>
                      </w:rPr>
                    </w:pPr>
                  </w:p>
                  <w:p w:rsidR="000D12E2" w:rsidRDefault="00302D08">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0D12E2" w:rsidRDefault="000D12E2">
                    <w:pPr>
                      <w:ind w:firstLine="567"/>
                      <w:jc w:val="both"/>
                      <w:rPr>
                        <w:color w:val="000000"/>
                        <w:szCs w:val="24"/>
                      </w:rPr>
                    </w:pPr>
                  </w:p>
                  <w:p w:rsidR="000D12E2" w:rsidRDefault="00302D08">
                    <w:pPr>
                      <w:ind w:firstLine="567"/>
                      <w:jc w:val="both"/>
                      <w:rPr>
                        <w:b/>
                        <w:bCs/>
                        <w:color w:val="000000"/>
                        <w:szCs w:val="24"/>
                      </w:rPr>
                    </w:pPr>
                    <w:r>
                      <w:rPr>
                        <w:b/>
                        <w:bCs/>
                        <w:color w:val="000000"/>
                        <w:szCs w:val="24"/>
                      </w:rPr>
                      <w:t>TVARIOS MIESTO PLĖTROS STRATEGIJA.</w:t>
                    </w:r>
                  </w:p>
                  <w:p w:rsidR="000D12E2" w:rsidRDefault="00302D08">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0D12E2" w:rsidRDefault="000D12E2">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0D12E2">
                      <w:trPr>
                        <w:trHeight w:val="241"/>
                      </w:trPr>
                      <w:tc>
                        <w:tcPr>
                          <w:tcW w:w="6487" w:type="dxa"/>
                        </w:tcPr>
                        <w:p w:rsidR="000D12E2" w:rsidRDefault="00302D08">
                          <w:pPr>
                            <w:jc w:val="center"/>
                            <w:rPr>
                              <w:sz w:val="22"/>
                              <w:szCs w:val="24"/>
                            </w:rPr>
                          </w:pPr>
                          <w:r>
                            <w:rPr>
                              <w:sz w:val="22"/>
                              <w:szCs w:val="24"/>
                            </w:rPr>
                            <w:t>2023–2029 m. Marijampolės miesto tvarios plėtros strategijos problemos ir poreikiai</w:t>
                          </w:r>
                        </w:p>
                      </w:tc>
                      <w:tc>
                        <w:tcPr>
                          <w:tcW w:w="1559" w:type="dxa"/>
                        </w:tcPr>
                        <w:p w:rsidR="000D12E2" w:rsidRDefault="000D12E2">
                          <w:pPr>
                            <w:jc w:val="center"/>
                            <w:rPr>
                              <w:sz w:val="22"/>
                              <w:szCs w:val="24"/>
                            </w:rPr>
                          </w:pPr>
                        </w:p>
                      </w:tc>
                      <w:tc>
                        <w:tcPr>
                          <w:tcW w:w="6608" w:type="dxa"/>
                        </w:tcPr>
                        <w:p w:rsidR="000D12E2" w:rsidRDefault="00302D08">
                          <w:pPr>
                            <w:jc w:val="center"/>
                            <w:rPr>
                              <w:sz w:val="22"/>
                              <w:szCs w:val="24"/>
                            </w:rPr>
                          </w:pPr>
                          <w:r>
                            <w:rPr>
                              <w:sz w:val="22"/>
                              <w:szCs w:val="24"/>
                            </w:rPr>
                            <w:t xml:space="preserve">2023–2029 m. Marijampolės miesto tvarios plėtros strategijos </w:t>
                          </w:r>
                        </w:p>
                        <w:p w:rsidR="000D12E2" w:rsidRDefault="00302D08">
                          <w:pPr>
                            <w:jc w:val="center"/>
                            <w:rPr>
                              <w:sz w:val="22"/>
                              <w:szCs w:val="24"/>
                            </w:rPr>
                          </w:pPr>
                          <w:r>
                            <w:rPr>
                              <w:sz w:val="22"/>
                              <w:szCs w:val="24"/>
                            </w:rPr>
                            <w:t>tikslas ir uždaviniai</w:t>
                          </w:r>
                        </w:p>
                      </w:tc>
                    </w:tr>
                    <w:tr w:rsidR="000D12E2">
                      <w:trPr>
                        <w:trHeight w:val="496"/>
                      </w:trPr>
                      <w:tc>
                        <w:tcPr>
                          <w:tcW w:w="6487" w:type="dxa"/>
                        </w:tcPr>
                        <w:p w:rsidR="000D12E2" w:rsidRDefault="00302D08">
                          <w:pPr>
                            <w:rPr>
                              <w:color w:val="000000"/>
                              <w:sz w:val="22"/>
                              <w:szCs w:val="24"/>
                            </w:rPr>
                          </w:pPr>
                          <w:r>
                            <w:rPr>
                              <w:color w:val="000000"/>
                              <w:sz w:val="22"/>
                              <w:szCs w:val="24"/>
                            </w:rPr>
                            <w:t>PROBLEMA – nepakankamas Marijampolės miesto patrauklumas gyventi</w:t>
                          </w:r>
                        </w:p>
                      </w:tc>
                      <w:tc>
                        <w:tcPr>
                          <w:tcW w:w="1559" w:type="dxa"/>
                        </w:tcPr>
                        <w:p w:rsidR="000D12E2" w:rsidRDefault="00302D08">
                          <w:pPr>
                            <w:jc w:val="center"/>
                            <w:rPr>
                              <w:color w:val="000000"/>
                              <w:sz w:val="22"/>
                              <w:szCs w:val="24"/>
                            </w:rPr>
                          </w:pPr>
                          <w:r>
                            <w:rPr>
                              <w:noProof/>
                              <w:szCs w:val="24"/>
                              <w:lang w:eastAsia="ko-KR"/>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0D12E2" w:rsidRDefault="00302D08">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0D12E2">
                      <w:trPr>
                        <w:trHeight w:val="70"/>
                      </w:trPr>
                      <w:tc>
                        <w:tcPr>
                          <w:tcW w:w="6487" w:type="dxa"/>
                        </w:tcPr>
                        <w:p w:rsidR="000D12E2" w:rsidRDefault="00302D08">
                          <w:pPr>
                            <w:rPr>
                              <w:color w:val="FFFFFF"/>
                              <w:sz w:val="12"/>
                              <w:szCs w:val="12"/>
                            </w:rPr>
                          </w:pPr>
                          <w:r>
                            <w:rPr>
                              <w:color w:val="FFFFFF"/>
                              <w:sz w:val="12"/>
                              <w:szCs w:val="12"/>
                            </w:rPr>
                            <w:t>Funkcinės zonos silpnybės (poreiki) ir uždaviniai</w:t>
                          </w:r>
                        </w:p>
                      </w:tc>
                      <w:tc>
                        <w:tcPr>
                          <w:tcW w:w="1559" w:type="dxa"/>
                        </w:tcPr>
                        <w:p w:rsidR="000D12E2" w:rsidRDefault="00302D08">
                          <w:pPr>
                            <w:jc w:val="center"/>
                            <w:rPr>
                              <w:b/>
                              <w:bCs/>
                              <w:color w:val="FFFFFF"/>
                              <w:sz w:val="12"/>
                              <w:szCs w:val="12"/>
                            </w:rPr>
                          </w:pPr>
                          <w:r>
                            <w:rPr>
                              <w:b/>
                              <w:bCs/>
                              <w:color w:val="FFFFFF"/>
                              <w:sz w:val="12"/>
                              <w:szCs w:val="12"/>
                            </w:rPr>
                            <w:t>Funkcinės zonos teritorija</w:t>
                          </w:r>
                        </w:p>
                      </w:tc>
                      <w:tc>
                        <w:tcPr>
                          <w:tcW w:w="6608" w:type="dxa"/>
                        </w:tcPr>
                        <w:p w:rsidR="000D12E2" w:rsidRDefault="00302D08">
                          <w:pPr>
                            <w:tabs>
                              <w:tab w:val="left" w:pos="851"/>
                            </w:tabs>
                            <w:jc w:val="center"/>
                            <w:rPr>
                              <w:b/>
                              <w:bCs/>
                              <w:color w:val="FFFFFF"/>
                              <w:sz w:val="12"/>
                              <w:szCs w:val="12"/>
                            </w:rPr>
                          </w:pPr>
                          <w:r>
                            <w:rPr>
                              <w:b/>
                              <w:bCs/>
                              <w:color w:val="FFFFFF"/>
                              <w:sz w:val="12"/>
                              <w:szCs w:val="12"/>
                            </w:rPr>
                            <w:t>Funkcinės zonos uždavinio veiksmai</w:t>
                          </w:r>
                        </w:p>
                      </w:tc>
                    </w:tr>
                    <w:tr w:rsidR="000D12E2">
                      <w:trPr>
                        <w:trHeight w:val="235"/>
                      </w:trPr>
                      <w:tc>
                        <w:tcPr>
                          <w:tcW w:w="6487" w:type="dxa"/>
                        </w:tcPr>
                        <w:p w:rsidR="000D12E2" w:rsidRDefault="00302D08">
                          <w:pPr>
                            <w:rPr>
                              <w:color w:val="000000"/>
                              <w:sz w:val="22"/>
                              <w:szCs w:val="24"/>
                            </w:rPr>
                          </w:pPr>
                          <w:r>
                            <w:rPr>
                              <w:color w:val="000000"/>
                              <w:sz w:val="22"/>
                              <w:szCs w:val="24"/>
                            </w:rPr>
                            <w:t xml:space="preserve">Silpnybės (poreikiai): </w:t>
                          </w:r>
                        </w:p>
                        <w:p w:rsidR="000D12E2" w:rsidRDefault="00302D08">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0D12E2" w:rsidRDefault="00302D08">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0D12E2" w:rsidRDefault="00302D08">
                          <w:pPr>
                            <w:jc w:val="center"/>
                            <w:rPr>
                              <w:color w:val="000000"/>
                              <w:sz w:val="22"/>
                              <w:szCs w:val="24"/>
                            </w:rPr>
                          </w:pPr>
                          <w:r>
                            <w:rPr>
                              <w:noProof/>
                              <w:color w:val="000000"/>
                              <w:sz w:val="22"/>
                              <w:szCs w:val="24"/>
                              <w:lang w:eastAsia="ko-KR"/>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0D12E2" w:rsidRDefault="00302D08">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0D12E2">
                      <w:trPr>
                        <w:trHeight w:val="64"/>
                      </w:trPr>
                      <w:tc>
                        <w:tcPr>
                          <w:tcW w:w="6487" w:type="dxa"/>
                        </w:tcPr>
                        <w:p w:rsidR="000D12E2" w:rsidRDefault="000D12E2">
                          <w:pPr>
                            <w:ind w:firstLine="87"/>
                            <w:rPr>
                              <w:color w:val="000000"/>
                              <w:sz w:val="12"/>
                              <w:szCs w:val="12"/>
                            </w:rPr>
                          </w:pPr>
                        </w:p>
                      </w:tc>
                      <w:tc>
                        <w:tcPr>
                          <w:tcW w:w="1559" w:type="dxa"/>
                        </w:tcPr>
                        <w:p w:rsidR="000D12E2" w:rsidRDefault="000D12E2">
                          <w:pPr>
                            <w:jc w:val="center"/>
                            <w:rPr>
                              <w:color w:val="000000"/>
                              <w:sz w:val="12"/>
                              <w:szCs w:val="12"/>
                            </w:rPr>
                          </w:pPr>
                        </w:p>
                      </w:tc>
                      <w:tc>
                        <w:tcPr>
                          <w:tcW w:w="6608" w:type="dxa"/>
                        </w:tcPr>
                        <w:p w:rsidR="000D12E2" w:rsidRDefault="000D12E2">
                          <w:pPr>
                            <w:rPr>
                              <w:rFonts w:eastAsia="Calibri"/>
                              <w:b/>
                              <w:iCs/>
                              <w:color w:val="000000"/>
                              <w:sz w:val="12"/>
                              <w:szCs w:val="12"/>
                            </w:rPr>
                          </w:pPr>
                        </w:p>
                      </w:tc>
                    </w:tr>
                    <w:tr w:rsidR="000D12E2">
                      <w:trPr>
                        <w:trHeight w:val="70"/>
                      </w:trPr>
                      <w:tc>
                        <w:tcPr>
                          <w:tcW w:w="6487" w:type="dxa"/>
                        </w:tcPr>
                        <w:p w:rsidR="000D12E2" w:rsidRDefault="00302D08">
                          <w:pPr>
                            <w:rPr>
                              <w:color w:val="000000"/>
                              <w:sz w:val="22"/>
                              <w:szCs w:val="24"/>
                            </w:rPr>
                          </w:pPr>
                          <w:r>
                            <w:rPr>
                              <w:color w:val="000000"/>
                              <w:sz w:val="22"/>
                              <w:szCs w:val="24"/>
                            </w:rPr>
                            <w:t xml:space="preserve">Silpnybė (poreikis): </w:t>
                          </w:r>
                        </w:p>
                        <w:p w:rsidR="000D12E2" w:rsidRDefault="00302D08">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0D12E2" w:rsidRDefault="00302D08">
                          <w:pPr>
                            <w:jc w:val="center"/>
                            <w:rPr>
                              <w:color w:val="000000"/>
                              <w:sz w:val="22"/>
                              <w:szCs w:val="24"/>
                            </w:rPr>
                          </w:pPr>
                          <w:r>
                            <w:rPr>
                              <w:noProof/>
                              <w:color w:val="000000"/>
                              <w:sz w:val="22"/>
                              <w:szCs w:val="24"/>
                              <w:lang w:eastAsia="ko-KR"/>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0D12E2" w:rsidRDefault="00302D08">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0D12E2">
                      <w:trPr>
                        <w:trHeight w:val="70"/>
                      </w:trPr>
                      <w:tc>
                        <w:tcPr>
                          <w:tcW w:w="6487" w:type="dxa"/>
                        </w:tcPr>
                        <w:p w:rsidR="000D12E2" w:rsidRDefault="000D12E2">
                          <w:pPr>
                            <w:ind w:firstLine="87"/>
                            <w:rPr>
                              <w:color w:val="000000"/>
                              <w:sz w:val="12"/>
                              <w:szCs w:val="12"/>
                            </w:rPr>
                          </w:pPr>
                        </w:p>
                      </w:tc>
                      <w:tc>
                        <w:tcPr>
                          <w:tcW w:w="1559" w:type="dxa"/>
                        </w:tcPr>
                        <w:p w:rsidR="000D12E2" w:rsidRDefault="000D12E2">
                          <w:pPr>
                            <w:jc w:val="center"/>
                            <w:rPr>
                              <w:color w:val="000000"/>
                              <w:sz w:val="12"/>
                              <w:szCs w:val="12"/>
                            </w:rPr>
                          </w:pPr>
                        </w:p>
                      </w:tc>
                      <w:tc>
                        <w:tcPr>
                          <w:tcW w:w="6608" w:type="dxa"/>
                        </w:tcPr>
                        <w:p w:rsidR="000D12E2" w:rsidRDefault="000D12E2">
                          <w:pPr>
                            <w:rPr>
                              <w:rFonts w:eastAsia="Calibri"/>
                              <w:b/>
                              <w:iCs/>
                              <w:color w:val="000000"/>
                              <w:sz w:val="12"/>
                              <w:szCs w:val="12"/>
                            </w:rPr>
                          </w:pPr>
                        </w:p>
                      </w:tc>
                    </w:tr>
                    <w:tr w:rsidR="000D12E2">
                      <w:trPr>
                        <w:trHeight w:val="70"/>
                      </w:trPr>
                      <w:tc>
                        <w:tcPr>
                          <w:tcW w:w="6487" w:type="dxa"/>
                        </w:tcPr>
                        <w:p w:rsidR="000D12E2" w:rsidRDefault="00302D08">
                          <w:pPr>
                            <w:rPr>
                              <w:color w:val="000000"/>
                              <w:sz w:val="22"/>
                              <w:szCs w:val="24"/>
                            </w:rPr>
                          </w:pPr>
                          <w:r>
                            <w:rPr>
                              <w:color w:val="000000"/>
                              <w:sz w:val="22"/>
                              <w:szCs w:val="24"/>
                            </w:rPr>
                            <w:t xml:space="preserve">Silpnybė (poreikis): </w:t>
                          </w:r>
                        </w:p>
                        <w:p w:rsidR="000D12E2" w:rsidRDefault="00302D08">
                          <w:pPr>
                            <w:rPr>
                              <w:color w:val="000000"/>
                              <w:sz w:val="22"/>
                              <w:szCs w:val="24"/>
                            </w:rPr>
                          </w:pPr>
                          <w:r>
                            <w:rPr>
                              <w:color w:val="000000"/>
                              <w:sz w:val="22"/>
                              <w:szCs w:val="24"/>
                            </w:rPr>
                            <w:t>nesukurtos prielaidos išnaudoti miesto investicinį potencialą</w:t>
                          </w:r>
                        </w:p>
                      </w:tc>
                      <w:tc>
                        <w:tcPr>
                          <w:tcW w:w="1559" w:type="dxa"/>
                        </w:tcPr>
                        <w:p w:rsidR="000D12E2" w:rsidRDefault="00302D08">
                          <w:pPr>
                            <w:jc w:val="center"/>
                            <w:rPr>
                              <w:color w:val="000000"/>
                              <w:szCs w:val="24"/>
                            </w:rPr>
                          </w:pPr>
                          <w:r>
                            <w:rPr>
                              <w:noProof/>
                              <w:color w:val="000000"/>
                              <w:sz w:val="22"/>
                              <w:szCs w:val="24"/>
                              <w:lang w:eastAsia="ko-KR"/>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0D12E2" w:rsidRDefault="00302D08">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0D12E2" w:rsidRDefault="000D12E2">
                    <w:pPr>
                      <w:ind w:firstLine="567"/>
                      <w:jc w:val="both"/>
                      <w:rPr>
                        <w:rFonts w:eastAsia="Calibri"/>
                        <w:bCs/>
                        <w:iCs/>
                        <w:color w:val="000000"/>
                        <w:sz w:val="12"/>
                        <w:szCs w:val="12"/>
                      </w:rPr>
                    </w:pPr>
                  </w:p>
                  <w:p w:rsidR="000D12E2" w:rsidRDefault="00302D08">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0D12E2" w:rsidRDefault="00302D08">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0D12E2" w:rsidRDefault="000D12E2">
                    <w:pPr>
                      <w:ind w:firstLine="626"/>
                      <w:jc w:val="both"/>
                      <w:rPr>
                        <w:rFonts w:eastAsia="Calibri"/>
                        <w:bCs/>
                        <w:iCs/>
                        <w:color w:val="000000"/>
                        <w:szCs w:val="24"/>
                      </w:rPr>
                    </w:pPr>
                  </w:p>
                  <w:p w:rsidR="000D12E2" w:rsidRDefault="000D12E2">
                    <w:pPr>
                      <w:ind w:firstLine="626"/>
                      <w:jc w:val="both"/>
                      <w:rPr>
                        <w:rFonts w:eastAsia="Calibri"/>
                        <w:bCs/>
                        <w:iCs/>
                        <w:color w:val="000000"/>
                        <w:szCs w:val="24"/>
                      </w:rPr>
                    </w:pPr>
                  </w:p>
                  <w:p w:rsidR="000D12E2" w:rsidRDefault="000D12E2">
                    <w:pPr>
                      <w:ind w:firstLine="626"/>
                      <w:jc w:val="both"/>
                      <w:rPr>
                        <w:rFonts w:eastAsia="Calibri"/>
                        <w:bCs/>
                        <w:iCs/>
                        <w:color w:val="000000"/>
                        <w:szCs w:val="24"/>
                      </w:rPr>
                    </w:pPr>
                  </w:p>
                  <w:p w:rsidR="000D12E2" w:rsidRDefault="000D12E2">
                    <w:pPr>
                      <w:ind w:firstLine="626"/>
                      <w:jc w:val="both"/>
                      <w:rPr>
                        <w:rFonts w:eastAsia="Calibri"/>
                        <w:bCs/>
                        <w:iCs/>
                        <w:color w:val="000000"/>
                        <w:szCs w:val="24"/>
                      </w:rPr>
                    </w:pPr>
                  </w:p>
                  <w:p w:rsidR="000D12E2" w:rsidRDefault="000D12E2">
                    <w:pPr>
                      <w:ind w:firstLine="626"/>
                      <w:jc w:val="both"/>
                      <w:rPr>
                        <w:rFonts w:eastAsia="Calibri"/>
                        <w:bCs/>
                        <w:iCs/>
                        <w:color w:val="000000"/>
                        <w:szCs w:val="24"/>
                      </w:rPr>
                    </w:pPr>
                  </w:p>
                  <w:p w:rsidR="000D12E2" w:rsidRDefault="000D12E2">
                    <w:pPr>
                      <w:jc w:val="both"/>
                      <w:rPr>
                        <w:rFonts w:eastAsia="Calibri"/>
                        <w:bCs/>
                        <w:color w:val="000000"/>
                        <w:szCs w:val="24"/>
                        <w:lang w:eastAsia="lt-LT"/>
                      </w:rPr>
                    </w:pPr>
                  </w:p>
                </w:tc>
              </w:tr>
              <w:tr w:rsidR="000D12E2">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D12E2" w:rsidRDefault="00302D08">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302D08">
                    <w:pPr>
                      <w:jc w:val="center"/>
                      <w:rPr>
                        <w:rFonts w:eastAsia="Calibri"/>
                        <w:bCs/>
                        <w:iCs/>
                        <w:color w:val="000000"/>
                        <w:szCs w:val="24"/>
                      </w:rPr>
                    </w:pPr>
                    <w:r>
                      <w:rPr>
                        <w:rFonts w:eastAsia="Calibri"/>
                        <w:bCs/>
                        <w:iCs/>
                        <w:color w:val="000000"/>
                        <w:szCs w:val="24"/>
                      </w:rPr>
                      <w:t>1 problema. DIDELĖ SOCIALINĖ ATSKIRTIS IR AUKŠTAS SKURDO RIZIKOS LYGIS</w:t>
                    </w:r>
                  </w:p>
                  <w:p w:rsidR="000D12E2" w:rsidRDefault="000D12E2">
                    <w:pPr>
                      <w:jc w:val="both"/>
                      <w:rPr>
                        <w:rFonts w:eastAsia="Calibri"/>
                        <w:bCs/>
                        <w:iCs/>
                        <w:color w:val="000000"/>
                        <w:szCs w:val="24"/>
                      </w:rPr>
                    </w:pPr>
                  </w:p>
                  <w:p w:rsidR="000D12E2" w:rsidRDefault="00302D08">
                    <w:pPr>
                      <w:jc w:val="center"/>
                      <w:rPr>
                        <w:rFonts w:eastAsia="Calibri"/>
                        <w:bCs/>
                        <w:iCs/>
                        <w:color w:val="000000"/>
                        <w:szCs w:val="24"/>
                      </w:rPr>
                    </w:pPr>
                    <w:r>
                      <w:rPr>
                        <w:noProof/>
                        <w:szCs w:val="24"/>
                        <w:lang w:eastAsia="ko-KR"/>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302D08">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w:t>
                    </w:r>
                    <w:r>
                      <w:rPr>
                        <w:rFonts w:eastAsia="Calibri"/>
                        <w:bCs/>
                        <w:iCs/>
                        <w:color w:val="000000"/>
                        <w:szCs w:val="24"/>
                      </w:rPr>
                      <w:t xml:space="preserve">asi socialinių ir sveikatos priežiūros paslaugų poreikis, tad reikalinga jas pritaikyti esamai situacijai. Geresnė pažeidžiamų visuomenės grupių integracija į visuomenę, švietimą bei darbo rinką lemtų mažėjantį išteklių poreikį, mažintų socialinę atskirtį </w:t>
                    </w:r>
                    <w:r>
                      <w:rPr>
                        <w:rFonts w:eastAsia="Calibri"/>
                        <w:bCs/>
                        <w:iCs/>
                        <w:color w:val="000000"/>
                        <w:szCs w:val="24"/>
                      </w:rPr>
                      <w:t xml:space="preserve">bei didintų regiono potencialą. Švietimo paslaugų prieinamumo didinimas ir kokybės gerinimas  prisidėtų prie regiono gyventojų socialinės atskirties mažinimo bei jų galimybių didinimo. Neužtikrinus socialinių, švietimo, sveikatos paslaugų kokybės, regione </w:t>
                    </w:r>
                    <w:r>
                      <w:rPr>
                        <w:rFonts w:eastAsia="Calibri"/>
                        <w:bCs/>
                        <w:iCs/>
                        <w:color w:val="000000"/>
                        <w:szCs w:val="24"/>
                      </w:rPr>
                      <w:t>toliau didėtų socialinė atskirtis, mažėtų regiono patrauklumas gyventi ir taip dar labiau didėtų skirtumai tarp didžiųjų miestų ir likusių šalies regionų, esamos problemos gilėtų.</w:t>
                    </w: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302D08">
                    <w:pPr>
                      <w:jc w:val="center"/>
                      <w:rPr>
                        <w:rFonts w:eastAsia="Calibri"/>
                        <w:bCs/>
                        <w:iCs/>
                        <w:color w:val="000000"/>
                        <w:szCs w:val="24"/>
                      </w:rPr>
                    </w:pPr>
                    <w:r>
                      <w:rPr>
                        <w:rFonts w:eastAsia="Calibri"/>
                        <w:bCs/>
                        <w:iCs/>
                        <w:color w:val="000000"/>
                        <w:szCs w:val="24"/>
                      </w:rPr>
                      <w:t>2 problema. MENKAS REGIONO EKONOMIKOS AKTYVUMAS IR INVESTICINIS PA</w:t>
                    </w:r>
                    <w:r>
                      <w:rPr>
                        <w:rFonts w:eastAsia="Calibri"/>
                        <w:bCs/>
                        <w:iCs/>
                        <w:color w:val="000000"/>
                        <w:szCs w:val="24"/>
                      </w:rPr>
                      <w:t>TRAUKLUMAS</w:t>
                    </w:r>
                  </w:p>
                  <w:p w:rsidR="000D12E2" w:rsidRDefault="000D12E2">
                    <w:pPr>
                      <w:jc w:val="both"/>
                      <w:rPr>
                        <w:rFonts w:eastAsia="Calibri"/>
                        <w:bCs/>
                        <w:iCs/>
                        <w:color w:val="000000"/>
                        <w:szCs w:val="24"/>
                      </w:rPr>
                    </w:pPr>
                  </w:p>
                  <w:p w:rsidR="000D12E2" w:rsidRDefault="00302D08">
                    <w:pPr>
                      <w:jc w:val="center"/>
                      <w:rPr>
                        <w:rFonts w:eastAsia="Calibri"/>
                        <w:bCs/>
                        <w:iCs/>
                        <w:color w:val="000000"/>
                        <w:szCs w:val="24"/>
                      </w:rPr>
                    </w:pPr>
                    <w:r>
                      <w:rPr>
                        <w:noProof/>
                        <w:szCs w:val="24"/>
                        <w:lang w:eastAsia="ko-KR"/>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0D12E2" w:rsidRDefault="000D12E2">
                    <w:pPr>
                      <w:jc w:val="both"/>
                      <w:rPr>
                        <w:rFonts w:eastAsia="Calibri"/>
                        <w:bCs/>
                        <w:iCs/>
                        <w:color w:val="000000"/>
                        <w:szCs w:val="24"/>
                      </w:rPr>
                    </w:pPr>
                  </w:p>
                  <w:p w:rsidR="000D12E2" w:rsidRDefault="000D12E2">
                    <w:pPr>
                      <w:jc w:val="both"/>
                      <w:rPr>
                        <w:rFonts w:eastAsia="Calibri"/>
                        <w:bCs/>
                        <w:iCs/>
                        <w:color w:val="000000"/>
                        <w:szCs w:val="24"/>
                      </w:rPr>
                    </w:pPr>
                  </w:p>
                  <w:p w:rsidR="000D12E2" w:rsidRDefault="00302D08">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w:t>
                    </w:r>
                    <w:r>
                      <w:rPr>
                        <w:rFonts w:eastAsia="Calibri"/>
                        <w:bCs/>
                        <w:iCs/>
                        <w:color w:val="000000"/>
                        <w:szCs w:val="24"/>
                      </w:rPr>
                      <w:t>egiono potencialą (pvz., turizmo srityje). Mažos tiesioginės užsienio investicijos rodo nepakankamas regiono galimybes pritraukti investuotojus, kurį lemia pramonės paskirties sklypų su įrengta reikiama infrastruktūra, trūkumas bei atotrūkis tarp darbo rin</w:t>
                    </w:r>
                    <w:r>
                      <w:rPr>
                        <w:rFonts w:eastAsia="Calibri"/>
                        <w:bCs/>
                        <w:iCs/>
                        <w:color w:val="000000"/>
                        <w:szCs w:val="24"/>
                      </w:rPr>
                      <w:t>kos poreikių ir darbo jėgos kvalifikacijos. Regione veikiančių profesinio ir aukštojo mokslo įstaigų potencialo panaudojimas padėtų spręsti darbo rinkos poreikių ir darbo jėgos kvalifikacijos atitikties problematiką. Regiono ekonominę situaciją pagerinti b</w:t>
                    </w:r>
                    <w:r>
                      <w:rPr>
                        <w:rFonts w:eastAsia="Calibri"/>
                        <w:bCs/>
                        <w:iCs/>
                        <w:color w:val="000000"/>
                        <w:szCs w:val="24"/>
                      </w:rPr>
                      <w:t>ūtų galima išnaudojant vietos potencialą – geografinė padėtis, išvystyta susisiekimo infrastruktūra ir sėkminga Marijampolės LEZ patirtis.</w:t>
                    </w: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0D12E2">
                    <w:pPr>
                      <w:jc w:val="center"/>
                      <w:rPr>
                        <w:rFonts w:eastAsia="Calibri"/>
                        <w:bCs/>
                        <w:iCs/>
                        <w:color w:val="000000"/>
                        <w:szCs w:val="24"/>
                      </w:rPr>
                    </w:pPr>
                  </w:p>
                  <w:p w:rsidR="000D12E2" w:rsidRDefault="00302D08">
                    <w:pPr>
                      <w:jc w:val="center"/>
                      <w:rPr>
                        <w:rFonts w:eastAsia="Calibri"/>
                        <w:bCs/>
                        <w:iCs/>
                        <w:color w:val="000000"/>
                        <w:szCs w:val="24"/>
                      </w:rPr>
                    </w:pPr>
                    <w:r>
                      <w:rPr>
                        <w:rFonts w:eastAsia="Calibri"/>
                        <w:bCs/>
                        <w:iCs/>
                        <w:color w:val="000000"/>
                        <w:szCs w:val="24"/>
                      </w:rPr>
                      <w:t>3 problema. NEPAKANKAMAI TVARUS IŠTEKLIŲ NAUDOJIMAS IR APLINKA</w:t>
                    </w:r>
                  </w:p>
                  <w:p w:rsidR="000D12E2" w:rsidRDefault="000D12E2">
                    <w:pPr>
                      <w:jc w:val="both"/>
                      <w:rPr>
                        <w:rFonts w:eastAsia="Calibri"/>
                        <w:bCs/>
                        <w:iCs/>
                        <w:color w:val="000000"/>
                        <w:szCs w:val="24"/>
                      </w:rPr>
                    </w:pPr>
                  </w:p>
                  <w:p w:rsidR="000D12E2" w:rsidRDefault="00302D08">
                    <w:pPr>
                      <w:jc w:val="center"/>
                      <w:rPr>
                        <w:rFonts w:eastAsia="Calibri"/>
                        <w:bCs/>
                        <w:iCs/>
                        <w:color w:val="000000"/>
                        <w:szCs w:val="24"/>
                      </w:rPr>
                    </w:pPr>
                    <w:r>
                      <w:rPr>
                        <w:noProof/>
                        <w:szCs w:val="24"/>
                        <w:lang w:eastAsia="ko-KR"/>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0D12E2" w:rsidRDefault="000D12E2">
                    <w:pPr>
                      <w:jc w:val="both"/>
                      <w:rPr>
                        <w:rFonts w:eastAsia="Calibri"/>
                        <w:bCs/>
                        <w:iCs/>
                        <w:color w:val="000000"/>
                        <w:szCs w:val="24"/>
                      </w:rPr>
                    </w:pPr>
                  </w:p>
                  <w:p w:rsidR="000D12E2" w:rsidRDefault="000D12E2">
                    <w:pPr>
                      <w:jc w:val="both"/>
                      <w:rPr>
                        <w:rFonts w:eastAsia="Calibri"/>
                        <w:bCs/>
                        <w:iCs/>
                        <w:color w:val="000000"/>
                        <w:szCs w:val="24"/>
                      </w:rPr>
                    </w:pPr>
                  </w:p>
                  <w:p w:rsidR="000D12E2" w:rsidRDefault="00302D08">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0D12E2" w:rsidRDefault="000D12E2">
                    <w:pPr>
                      <w:ind w:firstLine="124"/>
                      <w:jc w:val="both"/>
                      <w:rPr>
                        <w:rFonts w:eastAsia="Calibri"/>
                        <w:i/>
                        <w:color w:val="000000"/>
                        <w:szCs w:val="24"/>
                      </w:rPr>
                    </w:pPr>
                  </w:p>
                </w:tc>
              </w:tr>
            </w:tbl>
            <w:p w:rsidR="000D12E2" w:rsidRDefault="000D12E2">
              <w:pPr>
                <w:ind w:left="284" w:hanging="284"/>
                <w:jc w:val="center"/>
                <w:rPr>
                  <w:b/>
                  <w:caps/>
                  <w:szCs w:val="24"/>
                </w:rPr>
              </w:pPr>
            </w:p>
            <w:sdt>
              <w:sdtPr>
                <w:alias w:val="poskyris"/>
                <w:tag w:val="part_bedc1e018d7f48e4bf333c101eb1e07d"/>
                <w:id w:val="-1888098035"/>
                <w:lock w:val="sdtLocked"/>
              </w:sdtPr>
              <w:sdtEndPr/>
              <w:sdtContent>
                <w:p w:rsidR="000D12E2" w:rsidRDefault="00302D08">
                  <w:pPr>
                    <w:ind w:left="284" w:hanging="284"/>
                    <w:rPr>
                      <w:b/>
                      <w:sz w:val="22"/>
                      <w:szCs w:val="22"/>
                    </w:rPr>
                  </w:pPr>
                  <w:sdt>
                    <w:sdtPr>
                      <w:alias w:val="Pavadinimas"/>
                      <w:tag w:val="title_bedc1e018d7f48e4bf333c101eb1e07d"/>
                      <w:id w:val="-886097283"/>
                      <w:lock w:val="sdtLocked"/>
                    </w:sdtPr>
                    <w:sdtEndPr/>
                    <w:sdtContent>
                      <w:r>
                        <w:rPr>
                          <w:b/>
                          <w:sz w:val="22"/>
                          <w:szCs w:val="22"/>
                        </w:rPr>
                        <w:t>Pastabos:</w:t>
                      </w:r>
                    </w:sdtContent>
                  </w:sdt>
                </w:p>
                <w:sdt>
                  <w:sdtPr>
                    <w:alias w:val="1 p."/>
                    <w:tag w:val="part_7508afbfd95a4113b63929ee5526fae4"/>
                    <w:id w:val="1129599547"/>
                    <w:lock w:val="sdtLocked"/>
                  </w:sdtPr>
                  <w:sdtEndPr/>
                  <w:sdtContent>
                    <w:p w:rsidR="000D12E2" w:rsidRDefault="00302D08">
                      <w:pPr>
                        <w:ind w:left="720" w:hanging="360"/>
                        <w:rPr>
                          <w:sz w:val="22"/>
                          <w:szCs w:val="22"/>
                        </w:rPr>
                      </w:pPr>
                      <w:sdt>
                        <w:sdtPr>
                          <w:alias w:val="Numeris"/>
                          <w:tag w:val="nr_7508afbfd95a4113b63929ee5526fae4"/>
                          <w:id w:val="561759990"/>
                          <w:lock w:val="sdtLocked"/>
                        </w:sdtPr>
                        <w:sdtEndPr/>
                        <w:sdtContent>
                          <w:r>
                            <w:rPr>
                              <w:sz w:val="22"/>
                              <w:szCs w:val="22"/>
                            </w:rPr>
                            <w:t>1</w:t>
                          </w:r>
                        </w:sdtContent>
                      </w:sdt>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93b0a28203f949b797c2599683df8cd2"/>
                    <w:id w:val="30699823"/>
                    <w:lock w:val="sdtLocked"/>
                  </w:sdtPr>
                  <w:sdtEndPr/>
                  <w:sdtContent>
                    <w:p w:rsidR="000D12E2" w:rsidRDefault="00302D08">
                      <w:pPr>
                        <w:ind w:left="720" w:hanging="360"/>
                        <w:rPr>
                          <w:sz w:val="22"/>
                          <w:szCs w:val="22"/>
                        </w:rPr>
                      </w:pPr>
                      <w:sdt>
                        <w:sdtPr>
                          <w:alias w:val="Numeris"/>
                          <w:tag w:val="nr_93b0a28203f949b797c2599683df8cd2"/>
                          <w:id w:val="-455257708"/>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385e04b0299b49129097d5166620c827"/>
                    <w:id w:val="922139589"/>
                    <w:lock w:val="sdtLocked"/>
                  </w:sdtPr>
                  <w:sdtEndPr/>
                  <w:sdtContent>
                    <w:p w:rsidR="000D12E2" w:rsidRDefault="00302D08">
                      <w:pPr>
                        <w:ind w:left="720" w:hanging="360"/>
                        <w:rPr>
                          <w:sz w:val="22"/>
                          <w:szCs w:val="22"/>
                        </w:rPr>
                      </w:pPr>
                      <w:sdt>
                        <w:sdtPr>
                          <w:alias w:val="Numeris"/>
                          <w:tag w:val="nr_385e04b0299b49129097d5166620c827"/>
                          <w:id w:val="1615784653"/>
                          <w:lock w:val="sdtLocked"/>
                        </w:sdtPr>
                        <w:sdtEndPr/>
                        <w:sdtContent>
                          <w:r>
                            <w:rPr>
                              <w:sz w:val="22"/>
                              <w:szCs w:val="22"/>
                            </w:rPr>
                            <w:t>3</w:t>
                          </w:r>
                        </w:sdtContent>
                      </w:sdt>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sdtContent>
                </w:sdt>
                <w:sdt>
                  <w:sdtPr>
                    <w:alias w:val="4 p."/>
                    <w:tag w:val="part_00122c83ec13438c899e193e14b8ad46"/>
                    <w:id w:val="-2129075026"/>
                    <w:lock w:val="sdtLocked"/>
                  </w:sdtPr>
                  <w:sdtEndPr/>
                  <w:sdtContent>
                    <w:p w:rsidR="000D12E2" w:rsidRDefault="00302D08">
                      <w:pPr>
                        <w:ind w:left="720" w:hanging="360"/>
                        <w:rPr>
                          <w:sz w:val="22"/>
                          <w:szCs w:val="22"/>
                        </w:rPr>
                      </w:pPr>
                      <w:sdt>
                        <w:sdtPr>
                          <w:alias w:val="Numeris"/>
                          <w:tag w:val="nr_00122c83ec13438c899e193e14b8ad46"/>
                          <w:id w:val="-915090792"/>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5e78438840b0470bbab88369cdd0cf13"/>
                    <w:id w:val="-1813549344"/>
                    <w:lock w:val="sdtLocked"/>
                  </w:sdtPr>
                  <w:sdtEndPr/>
                  <w:sdtContent>
                    <w:p w:rsidR="000D12E2" w:rsidRDefault="00302D08">
                      <w:pPr>
                        <w:ind w:left="720" w:hanging="360"/>
                        <w:rPr>
                          <w:sz w:val="22"/>
                          <w:szCs w:val="22"/>
                        </w:rPr>
                      </w:pPr>
                      <w:sdt>
                        <w:sdtPr>
                          <w:alias w:val="Numeris"/>
                          <w:tag w:val="nr_5e78438840b0470bbab88369cdd0cf13"/>
                          <w:id w:val="1101077018"/>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7442254ea4294eaa90a282d50b0032b2"/>
                    <w:id w:val="-691615732"/>
                    <w:lock w:val="sdtLocked"/>
                  </w:sdtPr>
                  <w:sdtEndPr/>
                  <w:sdtContent>
                    <w:p w:rsidR="000D12E2" w:rsidRDefault="00302D08">
                      <w:pPr>
                        <w:ind w:left="720" w:hanging="360"/>
                        <w:rPr>
                          <w:sz w:val="22"/>
                          <w:szCs w:val="22"/>
                        </w:rPr>
                      </w:pPr>
                      <w:sdt>
                        <w:sdtPr>
                          <w:alias w:val="Numeris"/>
                          <w:tag w:val="nr_7442254ea4294eaa90a282d50b0032b2"/>
                          <w:id w:val="-505826938"/>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969a4d3de8cc4e4f968803da2cf1300f"/>
                    <w:id w:val="-2104639463"/>
                    <w:lock w:val="sdtLocked"/>
                  </w:sdtPr>
                  <w:sdtEndPr/>
                  <w:sdtContent>
                    <w:p w:rsidR="000D12E2" w:rsidRDefault="00302D08">
                      <w:pPr>
                        <w:ind w:left="720" w:hanging="360"/>
                        <w:rPr>
                          <w:color w:val="000000"/>
                          <w:sz w:val="22"/>
                          <w:szCs w:val="22"/>
                        </w:rPr>
                      </w:pPr>
                      <w:sdt>
                        <w:sdtPr>
                          <w:alias w:val="Numeris"/>
                          <w:tag w:val="nr_969a4d3de8cc4e4f968803da2cf1300f"/>
                          <w:id w:val="-775559550"/>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b35ccd8404fa499685ae07d82b06b10d"/>
                    <w:id w:val="-1835290498"/>
                    <w:lock w:val="sdtLocked"/>
                  </w:sdtPr>
                  <w:sdtEndPr/>
                  <w:sdtContent>
                    <w:p w:rsidR="000D12E2" w:rsidRDefault="00302D08">
                      <w:pPr>
                        <w:ind w:left="720" w:hanging="360"/>
                        <w:rPr>
                          <w:sz w:val="22"/>
                          <w:szCs w:val="22"/>
                        </w:rPr>
                      </w:pPr>
                      <w:sdt>
                        <w:sdtPr>
                          <w:alias w:val="Numeris"/>
                          <w:tag w:val="nr_b35ccd8404fa499685ae07d82b06b10d"/>
                          <w:id w:val="-631944495"/>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f845af6d8efe410eb8af215c4507b301"/>
                    <w:id w:val="-1032252390"/>
                    <w:lock w:val="sdtLocked"/>
                  </w:sdtPr>
                  <w:sdtEndPr/>
                  <w:sdtContent>
                    <w:p w:rsidR="000D12E2" w:rsidRDefault="00302D08">
                      <w:pPr>
                        <w:ind w:left="720" w:hanging="360"/>
                        <w:rPr>
                          <w:sz w:val="22"/>
                          <w:szCs w:val="22"/>
                        </w:rPr>
                      </w:pPr>
                      <w:sdt>
                        <w:sdtPr>
                          <w:alias w:val="Numeris"/>
                          <w:tag w:val="nr_f845af6d8efe410eb8af215c4507b301"/>
                          <w:id w:val="874205020"/>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30d85fc8b168406aa557e765d65dc6e5"/>
                    <w:id w:val="1542330323"/>
                    <w:lock w:val="sdtLocked"/>
                  </w:sdtPr>
                  <w:sdtEndPr/>
                  <w:sdtContent>
                    <w:p w:rsidR="000D12E2" w:rsidRDefault="00302D08">
                      <w:pPr>
                        <w:ind w:left="720" w:hanging="360"/>
                        <w:rPr>
                          <w:sz w:val="22"/>
                          <w:szCs w:val="22"/>
                          <w:lang w:val="pt-PT"/>
                        </w:rPr>
                      </w:pPr>
                      <w:sdt>
                        <w:sdtPr>
                          <w:alias w:val="Numeris"/>
                          <w:tag w:val="nr_30d85fc8b168406aa557e765d65dc6e5"/>
                          <w:id w:val="-2038489372"/>
                          <w:lock w:val="sdtLocked"/>
                        </w:sdtPr>
                        <w:sdtEndPr/>
                        <w:sdtContent>
                          <w:r>
                            <w:rPr>
                              <w:sz w:val="22"/>
                              <w:szCs w:val="22"/>
                              <w:lang w:val="pt-PT"/>
                            </w:rPr>
                            <w:t>10</w:t>
                          </w:r>
                        </w:sdtContent>
                      </w:sdt>
                      <w:r>
                        <w:rPr>
                          <w:sz w:val="22"/>
                          <w:szCs w:val="22"/>
                          <w:lang w:val="pt-PT"/>
                        </w:rPr>
                        <w:t>.</w:t>
                      </w:r>
                      <w:r>
                        <w:rPr>
                          <w:sz w:val="22"/>
                          <w:szCs w:val="22"/>
                          <w:lang w:val="pt-PT"/>
                        </w:rPr>
                        <w:tab/>
                        <w:t>Bendrojo plano t</w:t>
                      </w:r>
                      <w:r>
                        <w:rPr>
                          <w:sz w:val="22"/>
                          <w:szCs w:val="22"/>
                          <w:lang w:val="pt-PT"/>
                        </w:rPr>
                        <w:t>ekstinės dalies 118 p.;</w:t>
                      </w:r>
                    </w:p>
                  </w:sdtContent>
                </w:sdt>
                <w:sdt>
                  <w:sdtPr>
                    <w:alias w:val="11 p."/>
                    <w:tag w:val="part_2fa21da654ff44c1866f18017e9ccc53"/>
                    <w:id w:val="-269629443"/>
                    <w:lock w:val="sdtLocked"/>
                  </w:sdtPr>
                  <w:sdtEndPr/>
                  <w:sdtContent>
                    <w:p w:rsidR="000D12E2" w:rsidRDefault="00302D08">
                      <w:pPr>
                        <w:ind w:left="720" w:hanging="360"/>
                        <w:rPr>
                          <w:color w:val="000000"/>
                          <w:sz w:val="22"/>
                          <w:szCs w:val="22"/>
                        </w:rPr>
                      </w:pPr>
                      <w:sdt>
                        <w:sdtPr>
                          <w:alias w:val="Numeris"/>
                          <w:tag w:val="nr_2fa21da654ff44c1866f18017e9ccc53"/>
                          <w:id w:val="1099453647"/>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4458a3a6d0314be2844be70df5c6d43c"/>
                    <w:id w:val="1300573559"/>
                    <w:lock w:val="sdtLocked"/>
                  </w:sdtPr>
                  <w:sdtEndPr/>
                  <w:sdtContent>
                    <w:p w:rsidR="000D12E2" w:rsidRDefault="00302D08">
                      <w:pPr>
                        <w:ind w:left="720" w:hanging="360"/>
                        <w:rPr>
                          <w:color w:val="000000"/>
                          <w:sz w:val="22"/>
                          <w:szCs w:val="22"/>
                        </w:rPr>
                      </w:pPr>
                      <w:sdt>
                        <w:sdtPr>
                          <w:alias w:val="Numeris"/>
                          <w:tag w:val="nr_4458a3a6d0314be2844be70df5c6d43c"/>
                          <w:id w:val="-1604416325"/>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8d22b89c13c14188ae39f610c16f0879"/>
                    <w:id w:val="-2141336553"/>
                    <w:lock w:val="sdtLocked"/>
                  </w:sdtPr>
                  <w:sdtEndPr/>
                  <w:sdtContent>
                    <w:p w:rsidR="000D12E2" w:rsidRDefault="00302D08">
                      <w:pPr>
                        <w:ind w:left="720" w:hanging="360"/>
                        <w:rPr>
                          <w:sz w:val="22"/>
                          <w:szCs w:val="22"/>
                        </w:rPr>
                      </w:pPr>
                      <w:sdt>
                        <w:sdtPr>
                          <w:alias w:val="Numeris"/>
                          <w:tag w:val="nr_8d22b89c13c14188ae39f610c16f0879"/>
                          <w:id w:val="2118250549"/>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34b0e16dca9b4926947d958c3205bd03"/>
                    <w:id w:val="-2070797780"/>
                    <w:lock w:val="sdtLocked"/>
                  </w:sdtPr>
                  <w:sdtEndPr/>
                  <w:sdtContent>
                    <w:p w:rsidR="000D12E2" w:rsidRDefault="00302D08">
                      <w:pPr>
                        <w:ind w:left="720" w:hanging="360"/>
                        <w:jc w:val="both"/>
                        <w:rPr>
                          <w:sz w:val="22"/>
                          <w:szCs w:val="22"/>
                        </w:rPr>
                      </w:pPr>
                      <w:sdt>
                        <w:sdtPr>
                          <w:alias w:val="Numeris"/>
                          <w:tag w:val="nr_34b0e16dca9b4926947d958c3205bd03"/>
                          <w:id w:val="-28176815"/>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073423a488e34465b670842f5fd87568"/>
                    <w:id w:val="-62031536"/>
                    <w:lock w:val="sdtLocked"/>
                  </w:sdtPr>
                  <w:sdtEndPr/>
                  <w:sdtContent>
                    <w:p w:rsidR="000D12E2" w:rsidRDefault="00302D08">
                      <w:pPr>
                        <w:ind w:left="720" w:hanging="360"/>
                        <w:jc w:val="both"/>
                        <w:rPr>
                          <w:sz w:val="22"/>
                          <w:szCs w:val="22"/>
                        </w:rPr>
                      </w:pPr>
                      <w:sdt>
                        <w:sdtPr>
                          <w:alias w:val="Numeris"/>
                          <w:tag w:val="nr_073423a488e34465b670842f5fd87568"/>
                          <w:id w:val="835195306"/>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c5c41a1245b84983be12d2dd7edde6c4"/>
                    <w:id w:val="-2031866219"/>
                    <w:lock w:val="sdtLocked"/>
                  </w:sdtPr>
                  <w:sdtEndPr/>
                  <w:sdtContent>
                    <w:p w:rsidR="000D12E2" w:rsidRDefault="00302D08">
                      <w:pPr>
                        <w:ind w:left="720" w:hanging="360"/>
                        <w:rPr>
                          <w:sz w:val="22"/>
                          <w:szCs w:val="22"/>
                        </w:rPr>
                      </w:pPr>
                      <w:sdt>
                        <w:sdtPr>
                          <w:alias w:val="Numeris"/>
                          <w:tag w:val="nr_c5c41a1245b84983be12d2dd7edde6c4"/>
                          <w:id w:val="1094821782"/>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e705a3950692463a89b477ecfb0fc37e"/>
                    <w:id w:val="-178046221"/>
                    <w:lock w:val="sdtLocked"/>
                  </w:sdtPr>
                  <w:sdtEndPr/>
                  <w:sdtContent>
                    <w:p w:rsidR="000D12E2" w:rsidRDefault="00302D08">
                      <w:pPr>
                        <w:ind w:left="720" w:hanging="360"/>
                        <w:rPr>
                          <w:sz w:val="22"/>
                          <w:szCs w:val="22"/>
                        </w:rPr>
                      </w:pPr>
                      <w:sdt>
                        <w:sdtPr>
                          <w:alias w:val="Numeris"/>
                          <w:tag w:val="nr_e705a3950692463a89b477ecfb0fc37e"/>
                          <w:id w:val="1315453137"/>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888d124d879a4d3a90df833f853f40e0"/>
                    <w:id w:val="1853063391"/>
                    <w:lock w:val="sdtLocked"/>
                  </w:sdtPr>
                  <w:sdtEndPr/>
                  <w:sdtContent>
                    <w:p w:rsidR="000D12E2" w:rsidRDefault="00302D08">
                      <w:pPr>
                        <w:ind w:left="720" w:hanging="360"/>
                        <w:rPr>
                          <w:sz w:val="22"/>
                          <w:szCs w:val="22"/>
                        </w:rPr>
                      </w:pPr>
                      <w:sdt>
                        <w:sdtPr>
                          <w:alias w:val="Numeris"/>
                          <w:tag w:val="nr_888d124d879a4d3a90df833f853f40e0"/>
                          <w:id w:val="-710813659"/>
                          <w:lock w:val="sdtLocked"/>
                        </w:sdtPr>
                        <w:sdtEndPr/>
                        <w:sdtContent>
                          <w:r>
                            <w:rPr>
                              <w:sz w:val="22"/>
                              <w:szCs w:val="22"/>
                            </w:rPr>
                            <w:t>18</w:t>
                          </w:r>
                        </w:sdtContent>
                      </w:sdt>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373af0babe8545dc885924e86ffbdab1"/>
                    <w:id w:val="2071769120"/>
                    <w:lock w:val="sdtLocked"/>
                  </w:sdtPr>
                  <w:sdtEndPr/>
                  <w:sdtContent>
                    <w:p w:rsidR="000D12E2" w:rsidRDefault="00302D08">
                      <w:pPr>
                        <w:ind w:left="720" w:hanging="360"/>
                        <w:rPr>
                          <w:sz w:val="22"/>
                          <w:szCs w:val="22"/>
                        </w:rPr>
                      </w:pPr>
                      <w:sdt>
                        <w:sdtPr>
                          <w:alias w:val="Numeris"/>
                          <w:tag w:val="nr_373af0babe8545dc885924e86ffbdab1"/>
                          <w:id w:val="1341509155"/>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49a16f659d524073a1c8102ba910b096"/>
                    <w:id w:val="-1836530957"/>
                    <w:lock w:val="sdtLocked"/>
                  </w:sdtPr>
                  <w:sdtEndPr/>
                  <w:sdtContent>
                    <w:p w:rsidR="000D12E2" w:rsidRDefault="00302D08">
                      <w:pPr>
                        <w:ind w:left="720" w:hanging="360"/>
                        <w:rPr>
                          <w:sz w:val="22"/>
                          <w:szCs w:val="22"/>
                        </w:rPr>
                      </w:pPr>
                      <w:sdt>
                        <w:sdtPr>
                          <w:alias w:val="Numeris"/>
                          <w:tag w:val="nr_49a16f659d524073a1c8102ba910b096"/>
                          <w:id w:val="643174356"/>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0b34fccd41b042fa8a11b909f918a8a8"/>
                    <w:id w:val="-1936891569"/>
                    <w:lock w:val="sdtLocked"/>
                  </w:sdtPr>
                  <w:sdtEndPr/>
                  <w:sdtContent>
                    <w:p w:rsidR="000D12E2" w:rsidRDefault="00302D08">
                      <w:pPr>
                        <w:ind w:left="720" w:hanging="360"/>
                        <w:rPr>
                          <w:sz w:val="22"/>
                          <w:szCs w:val="22"/>
                        </w:rPr>
                      </w:pPr>
                      <w:sdt>
                        <w:sdtPr>
                          <w:alias w:val="Numeris"/>
                          <w:tag w:val="nr_0b34fccd41b042fa8a11b909f918a8a8"/>
                          <w:id w:val="1564136823"/>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ba319772155c4e7ea32a415c3eed06d1"/>
                    <w:id w:val="979657765"/>
                    <w:lock w:val="sdtLocked"/>
                  </w:sdtPr>
                  <w:sdtEndPr/>
                  <w:sdtContent>
                    <w:p w:rsidR="000D12E2" w:rsidRDefault="00302D08">
                      <w:pPr>
                        <w:ind w:left="720" w:hanging="360"/>
                        <w:rPr>
                          <w:sz w:val="22"/>
                          <w:szCs w:val="22"/>
                        </w:rPr>
                      </w:pPr>
                      <w:sdt>
                        <w:sdtPr>
                          <w:alias w:val="Numeris"/>
                          <w:tag w:val="nr_ba319772155c4e7ea32a415c3eed06d1"/>
                          <w:id w:val="1815686437"/>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925a5f64d97047f580989420187e86d5"/>
                    <w:id w:val="1755783529"/>
                    <w:lock w:val="sdtLocked"/>
                  </w:sdtPr>
                  <w:sdtEndPr/>
                  <w:sdtContent>
                    <w:p w:rsidR="000D12E2" w:rsidRDefault="00302D08">
                      <w:pPr>
                        <w:ind w:left="720" w:hanging="360"/>
                        <w:rPr>
                          <w:sz w:val="22"/>
                          <w:szCs w:val="22"/>
                        </w:rPr>
                      </w:pPr>
                      <w:sdt>
                        <w:sdtPr>
                          <w:alias w:val="Numeris"/>
                          <w:tag w:val="nr_925a5f64d97047f580989420187e86d5"/>
                          <w:id w:val="689032525"/>
                          <w:lock w:val="sdtLocked"/>
                        </w:sdtPr>
                        <w:sdtEndPr/>
                        <w:sdtContent>
                          <w:r>
                            <w:rPr>
                              <w:sz w:val="22"/>
                              <w:szCs w:val="22"/>
                            </w:rPr>
                            <w:t>23</w:t>
                          </w:r>
                        </w:sdtContent>
                      </w:sdt>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42fa6cef68434d259478df0bf1071484"/>
                    <w:id w:val="1684856917"/>
                    <w:lock w:val="sdtLocked"/>
                  </w:sdtPr>
                  <w:sdtEndPr/>
                  <w:sdtContent>
                    <w:p w:rsidR="000D12E2" w:rsidRDefault="00302D08">
                      <w:pPr>
                        <w:ind w:left="720" w:hanging="360"/>
                        <w:rPr>
                          <w:sz w:val="22"/>
                          <w:szCs w:val="22"/>
                        </w:rPr>
                      </w:pPr>
                      <w:sdt>
                        <w:sdtPr>
                          <w:alias w:val="Numeris"/>
                          <w:tag w:val="nr_42fa6cef68434d259478df0bf1071484"/>
                          <w:id w:val="403802443"/>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f70ec0ddf38a48ce8f9b6d6e7fee397b"/>
                    <w:id w:val="-1421873833"/>
                    <w:lock w:val="sdtLocked"/>
                  </w:sdtPr>
                  <w:sdtEndPr/>
                  <w:sdtContent>
                    <w:p w:rsidR="000D12E2" w:rsidRDefault="00302D08">
                      <w:pPr>
                        <w:ind w:left="720" w:hanging="360"/>
                        <w:rPr>
                          <w:sz w:val="22"/>
                          <w:szCs w:val="22"/>
                        </w:rPr>
                      </w:pPr>
                      <w:sdt>
                        <w:sdtPr>
                          <w:alias w:val="Numeris"/>
                          <w:tag w:val="nr_f70ec0ddf38a48ce8f9b6d6e7fee397b"/>
                          <w:id w:val="-1734142949"/>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1ac12f1008d3453ea1a288a8d1971396"/>
                    <w:id w:val="1061837021"/>
                    <w:lock w:val="sdtLocked"/>
                  </w:sdtPr>
                  <w:sdtEndPr/>
                  <w:sdtContent>
                    <w:p w:rsidR="000D12E2" w:rsidRDefault="00302D08">
                      <w:pPr>
                        <w:ind w:left="720" w:hanging="360"/>
                        <w:rPr>
                          <w:sz w:val="22"/>
                          <w:szCs w:val="22"/>
                        </w:rPr>
                      </w:pPr>
                      <w:sdt>
                        <w:sdtPr>
                          <w:alias w:val="Numeris"/>
                          <w:tag w:val="nr_1ac12f1008d3453ea1a288a8d1971396"/>
                          <w:id w:val="-1750032472"/>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70687ed926ce4fa2ac7559043fa58f76"/>
                    <w:id w:val="-842774148"/>
                    <w:lock w:val="sdtLocked"/>
                  </w:sdtPr>
                  <w:sdtEndPr/>
                  <w:sdtContent>
                    <w:p w:rsidR="000D12E2" w:rsidRDefault="00302D08">
                      <w:pPr>
                        <w:ind w:left="720" w:hanging="360"/>
                        <w:rPr>
                          <w:sz w:val="22"/>
                          <w:szCs w:val="22"/>
                          <w:lang w:val="pt-PT"/>
                        </w:rPr>
                      </w:pPr>
                      <w:sdt>
                        <w:sdtPr>
                          <w:alias w:val="Numeris"/>
                          <w:tag w:val="nr_70687ed926ce4fa2ac7559043fa58f76"/>
                          <w:id w:val="2070992575"/>
                          <w:lock w:val="sdtLocked"/>
                        </w:sdtPr>
                        <w:sdtEndPr/>
                        <w:sdtContent>
                          <w:r>
                            <w:rPr>
                              <w:sz w:val="22"/>
                              <w:szCs w:val="22"/>
                              <w:lang w:val="pt-PT"/>
                            </w:rPr>
                            <w:t>27</w:t>
                          </w:r>
                        </w:sdtContent>
                      </w:sdt>
                      <w:r>
                        <w:rPr>
                          <w:sz w:val="22"/>
                          <w:szCs w:val="22"/>
                          <w:lang w:val="pt-PT"/>
                        </w:rPr>
                        <w:t>.</w:t>
                      </w:r>
                      <w:r>
                        <w:rPr>
                          <w:sz w:val="22"/>
                          <w:szCs w:val="22"/>
                          <w:lang w:val="pt-PT"/>
                        </w:rPr>
                        <w:tab/>
                        <w:t>Bendrojo plano tekstinės dalies 66.7 p.;</w:t>
                      </w:r>
                    </w:p>
                  </w:sdtContent>
                </w:sdt>
                <w:sdt>
                  <w:sdtPr>
                    <w:alias w:val="28 p."/>
                    <w:tag w:val="part_744bd7343daf436fa968a65e669612c8"/>
                    <w:id w:val="113022076"/>
                    <w:lock w:val="sdtLocked"/>
                  </w:sdtPr>
                  <w:sdtEndPr/>
                  <w:sdtContent>
                    <w:p w:rsidR="000D12E2" w:rsidRDefault="00302D08">
                      <w:pPr>
                        <w:ind w:left="720" w:hanging="360"/>
                        <w:rPr>
                          <w:sz w:val="22"/>
                          <w:szCs w:val="22"/>
                          <w:lang w:val="fi-FI"/>
                        </w:rPr>
                      </w:pPr>
                      <w:sdt>
                        <w:sdtPr>
                          <w:alias w:val="Numeris"/>
                          <w:tag w:val="nr_744bd7343daf436fa968a65e669612c8"/>
                          <w:id w:val="1788852763"/>
                          <w:lock w:val="sdtLocked"/>
                        </w:sdtPr>
                        <w:sdtEndPr/>
                        <w:sdtContent>
                          <w:r>
                            <w:rPr>
                              <w:sz w:val="22"/>
                              <w:szCs w:val="22"/>
                              <w:lang w:val="fi-FI"/>
                            </w:rPr>
                            <w:t>28</w:t>
                          </w:r>
                        </w:sdtContent>
                      </w:sdt>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e8c342c0a22a4e2495fc49387fce3e2e"/>
                    <w:id w:val="-61951191"/>
                    <w:lock w:val="sdtLocked"/>
                  </w:sdtPr>
                  <w:sdtEndPr/>
                  <w:sdtContent>
                    <w:p w:rsidR="000D12E2" w:rsidRDefault="00302D08">
                      <w:pPr>
                        <w:ind w:left="720" w:hanging="360"/>
                        <w:rPr>
                          <w:sz w:val="22"/>
                          <w:szCs w:val="22"/>
                        </w:rPr>
                      </w:pPr>
                      <w:sdt>
                        <w:sdtPr>
                          <w:alias w:val="Numeris"/>
                          <w:tag w:val="nr_e8c342c0a22a4e2495fc49387fce3e2e"/>
                          <w:id w:val="-1335526363"/>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8a5c6bb9e1b949da98349e7dfc5dcef4"/>
                    <w:id w:val="1914735825"/>
                    <w:lock w:val="sdtLocked"/>
                  </w:sdtPr>
                  <w:sdtEndPr/>
                  <w:sdtContent>
                    <w:p w:rsidR="000D12E2" w:rsidRDefault="00302D08">
                      <w:pPr>
                        <w:ind w:left="720" w:hanging="360"/>
                        <w:rPr>
                          <w:sz w:val="22"/>
                          <w:szCs w:val="22"/>
                        </w:rPr>
                      </w:pPr>
                      <w:sdt>
                        <w:sdtPr>
                          <w:alias w:val="Numeris"/>
                          <w:tag w:val="nr_8a5c6bb9e1b949da98349e7dfc5dcef4"/>
                          <w:id w:val="-1895492008"/>
                          <w:lock w:val="sdtLocked"/>
                        </w:sdtPr>
                        <w:sdtEndPr/>
                        <w:sdtContent>
                          <w:r>
                            <w:rPr>
                              <w:sz w:val="22"/>
                              <w:szCs w:val="22"/>
                            </w:rPr>
                            <w:t>30</w:t>
                          </w:r>
                        </w:sdtContent>
                      </w:sdt>
                      <w:r>
                        <w:rPr>
                          <w:sz w:val="22"/>
                          <w:szCs w:val="22"/>
                        </w:rPr>
                        <w:t>.</w:t>
                      </w:r>
                      <w:r>
                        <w:rPr>
                          <w:sz w:val="22"/>
                          <w:szCs w:val="22"/>
                        </w:rPr>
                        <w:tab/>
                        <w:t>Patvirtinta:</w:t>
                      </w:r>
                    </w:p>
                    <w:sdt>
                      <w:sdtPr>
                        <w:alias w:val="30 p. 1 pp."/>
                        <w:tag w:val="part_4bf28b1530fa4956bb8ba90a210b8d69"/>
                        <w:id w:val="2042248030"/>
                        <w:lock w:val="sdtLocked"/>
                      </w:sdtPr>
                      <w:sdtEndPr/>
                      <w:sdtContent>
                        <w:p w:rsidR="000D12E2" w:rsidRDefault="00302D08">
                          <w:pPr>
                            <w:ind w:left="1080" w:hanging="360"/>
                            <w:jc w:val="both"/>
                            <w:rPr>
                              <w:sz w:val="22"/>
                              <w:szCs w:val="22"/>
                            </w:rPr>
                          </w:pPr>
                          <w:sdt>
                            <w:sdtPr>
                              <w:alias w:val="Numeris"/>
                              <w:tag w:val="nr_4bf28b1530fa4956bb8ba90a210b8d69"/>
                              <w:id w:val="1910506654"/>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145f2542ec9d49a297a01f28b9e24c8e"/>
                        <w:id w:val="-1744017824"/>
                        <w:lock w:val="sdtLocked"/>
                      </w:sdtPr>
                      <w:sdtEndPr/>
                      <w:sdtContent>
                        <w:p w:rsidR="000D12E2" w:rsidRDefault="00302D08">
                          <w:pPr>
                            <w:ind w:left="1080" w:hanging="360"/>
                            <w:jc w:val="both"/>
                            <w:rPr>
                              <w:color w:val="000000"/>
                              <w:sz w:val="22"/>
                              <w:szCs w:val="22"/>
                            </w:rPr>
                          </w:pPr>
                          <w:sdt>
                            <w:sdtPr>
                              <w:alias w:val="Numeris"/>
                              <w:tag w:val="nr_145f2542ec9d49a297a01f28b9e24c8e"/>
                              <w:id w:val="-597484837"/>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8f412c2f1b5b4dfd99ba334c00823c12"/>
                        <w:id w:val="-1824654633"/>
                        <w:lock w:val="sdtLocked"/>
                      </w:sdtPr>
                      <w:sdtEndPr/>
                      <w:sdtContent>
                        <w:p w:rsidR="000D12E2" w:rsidRDefault="00302D08">
                          <w:pPr>
                            <w:ind w:left="1080" w:hanging="360"/>
                            <w:jc w:val="both"/>
                            <w:rPr>
                              <w:color w:val="FF0000"/>
                              <w:sz w:val="22"/>
                              <w:szCs w:val="22"/>
                            </w:rPr>
                          </w:pPr>
                          <w:sdt>
                            <w:sdtPr>
                              <w:alias w:val="Numeris"/>
                              <w:tag w:val="nr_8f412c2f1b5b4dfd99ba334c00823c12"/>
                              <w:id w:val="-1022241384"/>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a1914ab5d38b4a04819409fe49d4e302"/>
                        <w:id w:val="439885603"/>
                        <w:lock w:val="sdtLocked"/>
                      </w:sdtPr>
                      <w:sdtEndPr/>
                      <w:sdtContent>
                        <w:p w:rsidR="000D12E2" w:rsidRDefault="00302D08">
                          <w:pPr>
                            <w:ind w:left="1080" w:hanging="360"/>
                            <w:jc w:val="both"/>
                            <w:rPr>
                              <w:sz w:val="22"/>
                              <w:szCs w:val="22"/>
                            </w:rPr>
                          </w:pPr>
                          <w:sdt>
                            <w:sdtPr>
                              <w:alias w:val="Numeris"/>
                              <w:tag w:val="nr_a1914ab5d38b4a04819409fe49d4e302"/>
                              <w:id w:val="2092199583"/>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e9ec1cc216204a409a5ba81fc95273e8"/>
                        <w:id w:val="1642465435"/>
                        <w:lock w:val="sdtLocked"/>
                      </w:sdtPr>
                      <w:sdtEndPr/>
                      <w:sdtContent>
                        <w:p w:rsidR="000D12E2" w:rsidRDefault="00302D08">
                          <w:pPr>
                            <w:ind w:left="1080" w:hanging="360"/>
                            <w:jc w:val="both"/>
                            <w:rPr>
                              <w:sz w:val="22"/>
                              <w:szCs w:val="22"/>
                            </w:rPr>
                          </w:pPr>
                          <w:sdt>
                            <w:sdtPr>
                              <w:alias w:val="Numeris"/>
                              <w:tag w:val="nr_e9ec1cc216204a409a5ba81fc95273e8"/>
                              <w:id w:val="-989405954"/>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3c0002ed18574bfc9b1f45b7483227d7"/>
                    <w:id w:val="2064285948"/>
                    <w:lock w:val="sdtLocked"/>
                  </w:sdtPr>
                  <w:sdtEndPr/>
                  <w:sdtContent>
                    <w:p w:rsidR="000D12E2" w:rsidRDefault="00302D08">
                      <w:pPr>
                        <w:ind w:left="720" w:hanging="360"/>
                        <w:rPr>
                          <w:sz w:val="22"/>
                          <w:szCs w:val="22"/>
                        </w:rPr>
                      </w:pPr>
                      <w:sdt>
                        <w:sdtPr>
                          <w:alias w:val="Numeris"/>
                          <w:tag w:val="nr_3c0002ed18574bfc9b1f45b7483227d7"/>
                          <w:id w:val="-2127774061"/>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bc9d1be355b44db594b6c487559fb4f3"/>
                    <w:id w:val="-758526223"/>
                    <w:lock w:val="sdtLocked"/>
                  </w:sdtPr>
                  <w:sdtEndPr/>
                  <w:sdtContent>
                    <w:p w:rsidR="000D12E2" w:rsidRDefault="00302D08">
                      <w:pPr>
                        <w:ind w:left="720" w:hanging="360"/>
                        <w:rPr>
                          <w:sz w:val="22"/>
                          <w:szCs w:val="22"/>
                          <w:lang w:val="pt-PT"/>
                        </w:rPr>
                      </w:pPr>
                      <w:sdt>
                        <w:sdtPr>
                          <w:alias w:val="Numeris"/>
                          <w:tag w:val="nr_bc9d1be355b44db594b6c487559fb4f3"/>
                          <w:id w:val="-1784720418"/>
                          <w:lock w:val="sdtLocked"/>
                        </w:sdtPr>
                        <w:sdtEndPr/>
                        <w:sdtContent>
                          <w:r>
                            <w:rPr>
                              <w:sz w:val="22"/>
                              <w:szCs w:val="22"/>
                              <w:lang w:val="pt-PT"/>
                            </w:rPr>
                            <w:t>32</w:t>
                          </w:r>
                        </w:sdtContent>
                      </w:sdt>
                      <w:r>
                        <w:rPr>
                          <w:sz w:val="22"/>
                          <w:szCs w:val="22"/>
                          <w:lang w:val="pt-PT"/>
                        </w:rPr>
                        <w:t>.</w:t>
                      </w:r>
                      <w:r>
                        <w:rPr>
                          <w:sz w:val="22"/>
                          <w:szCs w:val="22"/>
                          <w:lang w:val="pt-PT"/>
                        </w:rPr>
                        <w:tab/>
                        <w:t>Bendrojo plano tekstinės dalies 30.2 p.;</w:t>
                      </w:r>
                    </w:p>
                  </w:sdtContent>
                </w:sdt>
                <w:sdt>
                  <w:sdtPr>
                    <w:alias w:val="33 p."/>
                    <w:tag w:val="part_051454be12ab4a34a82701e4b3605966"/>
                    <w:id w:val="-1564486915"/>
                    <w:lock w:val="sdtLocked"/>
                  </w:sdtPr>
                  <w:sdtEndPr/>
                  <w:sdtContent>
                    <w:p w:rsidR="000D12E2" w:rsidRDefault="00302D08">
                      <w:pPr>
                        <w:ind w:left="720" w:hanging="360"/>
                        <w:rPr>
                          <w:sz w:val="22"/>
                          <w:szCs w:val="22"/>
                          <w:lang w:val="pt-PT"/>
                        </w:rPr>
                      </w:pPr>
                      <w:sdt>
                        <w:sdtPr>
                          <w:alias w:val="Numeris"/>
                          <w:tag w:val="nr_051454be12ab4a34a82701e4b3605966"/>
                          <w:id w:val="1281293452"/>
                          <w:lock w:val="sdtLocked"/>
                        </w:sdtPr>
                        <w:sdtEndPr/>
                        <w:sdtContent>
                          <w:r>
                            <w:rPr>
                              <w:sz w:val="22"/>
                              <w:szCs w:val="22"/>
                              <w:lang w:val="pt-PT"/>
                            </w:rPr>
                            <w:t>33</w:t>
                          </w:r>
                        </w:sdtContent>
                      </w:sdt>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0D12E2" w:rsidRDefault="00302D08">
                      <w:pPr>
                        <w:spacing w:line="259" w:lineRule="auto"/>
                        <w:rPr>
                          <w:b/>
                          <w:caps/>
                          <w:szCs w:val="24"/>
                        </w:rPr>
                      </w:pPr>
                      <w:r>
                        <w:rPr>
                          <w:b/>
                          <w:caps/>
                          <w:szCs w:val="24"/>
                        </w:rPr>
                        <w:br w:type="page"/>
                      </w:r>
                    </w:p>
                    <w:p w:rsidR="000D12E2" w:rsidRDefault="000D12E2">
                      <w:pPr>
                        <w:rPr>
                          <w:sz w:val="14"/>
                          <w:szCs w:val="14"/>
                        </w:rPr>
                      </w:pPr>
                    </w:p>
                    <w:p w:rsidR="000D12E2" w:rsidRDefault="00302D08">
                      <w:pPr>
                        <w:rPr>
                          <w:b/>
                          <w:caps/>
                          <w:szCs w:val="24"/>
                        </w:rPr>
                        <w:sectPr w:rsidR="000D12E2">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0a984e4ba59c46c1aa74d1a2d9e4bc12"/>
                <w:id w:val="-1813397202"/>
                <w:lock w:val="sdtLocked"/>
              </w:sdtPr>
              <w:sdtEndPr/>
              <w:sdtContent>
                <w:p w:rsidR="000D12E2" w:rsidRDefault="00302D08">
                  <w:pPr>
                    <w:jc w:val="center"/>
                    <w:rPr>
                      <w:b/>
                      <w:caps/>
                      <w:szCs w:val="24"/>
                    </w:rPr>
                  </w:pPr>
                  <w:sdt>
                    <w:sdtPr>
                      <w:alias w:val="Pavadinimas"/>
                      <w:tag w:val="title_0a984e4ba59c46c1aa74d1a2d9e4bc12"/>
                      <w:id w:val="20599542"/>
                      <w:lock w:val="sdtLocked"/>
                    </w:sdtPr>
                    <w:sdtEndPr/>
                    <w:sdtContent>
                      <w:r>
                        <w:rPr>
                          <w:b/>
                          <w:caps/>
                          <w:szCs w:val="24"/>
                        </w:rPr>
                        <w:t>Informacijos šaltinių, kuriais remtasi atliekant esamos situacijos analizę, sąrašas</w:t>
                      </w:r>
                    </w:sdtContent>
                  </w:sdt>
                </w:p>
                <w:p w:rsidR="000D12E2" w:rsidRDefault="000D12E2">
                  <w:pPr>
                    <w:jc w:val="center"/>
                    <w:rPr>
                      <w:b/>
                      <w:caps/>
                      <w:szCs w:val="24"/>
                    </w:rPr>
                  </w:pPr>
                </w:p>
                <w:p w:rsidR="000D12E2" w:rsidRDefault="000D12E2">
                  <w:pPr>
                    <w:jc w:val="center"/>
                    <w:rPr>
                      <w:b/>
                      <w:caps/>
                      <w:szCs w:val="24"/>
                    </w:rPr>
                  </w:pPr>
                </w:p>
                <w:sdt>
                  <w:sdtPr>
                    <w:alias w:val="1 p."/>
                    <w:tag w:val="part_25a4ab7545c94015a93f15045cf934ce"/>
                    <w:id w:val="947963430"/>
                    <w:lock w:val="sdtLocked"/>
                  </w:sdtPr>
                  <w:sdtEndPr/>
                  <w:sdtContent>
                    <w:p w:rsidR="000D12E2" w:rsidRDefault="00302D08">
                      <w:pPr>
                        <w:ind w:left="714" w:hanging="357"/>
                        <w:jc w:val="both"/>
                        <w:rPr>
                          <w:caps/>
                          <w:szCs w:val="24"/>
                          <w:lang w:val="pt-PT"/>
                        </w:rPr>
                      </w:pPr>
                      <w:sdt>
                        <w:sdtPr>
                          <w:alias w:val="Numeris"/>
                          <w:tag w:val="nr_25a4ab7545c94015a93f15045cf934ce"/>
                          <w:id w:val="-136262631"/>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3fc5d1f971544de194a94739f2f7e6dc"/>
                    <w:id w:val="2105526466"/>
                    <w:lock w:val="sdtLocked"/>
                  </w:sdtPr>
                  <w:sdtEndPr/>
                  <w:sdtContent>
                    <w:p w:rsidR="000D12E2" w:rsidRDefault="00302D08">
                      <w:pPr>
                        <w:ind w:left="709" w:hanging="360"/>
                        <w:jc w:val="both"/>
                        <w:rPr>
                          <w:bCs/>
                          <w:caps/>
                          <w:szCs w:val="24"/>
                        </w:rPr>
                      </w:pPr>
                      <w:sdt>
                        <w:sdtPr>
                          <w:alias w:val="Numeris"/>
                          <w:tag w:val="nr_3fc5d1f971544de194a94739f2f7e6dc"/>
                          <w:id w:val="357782112"/>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5e83c859d02d46beab362762f4a62e7e"/>
                    <w:id w:val="-1900273863"/>
                    <w:lock w:val="sdtLocked"/>
                  </w:sdtPr>
                  <w:sdtEndPr/>
                  <w:sdtContent>
                    <w:p w:rsidR="000D12E2" w:rsidRDefault="00302D08">
                      <w:pPr>
                        <w:ind w:left="709" w:hanging="360"/>
                        <w:jc w:val="both"/>
                        <w:rPr>
                          <w:caps/>
                          <w:szCs w:val="24"/>
                          <w:lang w:val="pt-PT"/>
                        </w:rPr>
                      </w:pPr>
                      <w:sdt>
                        <w:sdtPr>
                          <w:alias w:val="Numeris"/>
                          <w:tag w:val="nr_5e83c859d02d46beab362762f4a62e7e"/>
                          <w:id w:val="343288994"/>
                          <w:lock w:val="sdtLocked"/>
                        </w:sdtPr>
                        <w:sdtEndPr/>
                        <w:sdtContent>
                          <w:r>
                            <w:rPr>
                              <w:caps/>
                              <w:color w:val="000000"/>
                              <w:szCs w:val="24"/>
                              <w:lang w:val="pt-PT"/>
                            </w:rPr>
                            <w:t>3</w:t>
                          </w:r>
                        </w:sdtContent>
                      </w:sdt>
                      <w:r>
                        <w:rPr>
                          <w:caps/>
                          <w:color w:val="000000"/>
                          <w:szCs w:val="24"/>
                          <w:lang w:val="pt-PT"/>
                        </w:rPr>
                        <w:t>.</w:t>
                      </w:r>
                      <w:r>
                        <w:rPr>
                          <w:caps/>
                          <w:color w:val="000000"/>
                          <w:szCs w:val="24"/>
                          <w:lang w:val="pt-PT"/>
                        </w:rPr>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w:t>
                      </w:r>
                      <w:r>
                        <w:rPr>
                          <w:color w:val="0563C1"/>
                          <w:szCs w:val="24"/>
                          <w:u w:val="single"/>
                          <w:lang w:val="pt-PT"/>
                        </w:rPr>
                        <w:t>imo-apskaitos-duomenys</w:t>
                      </w:r>
                      <w:r>
                        <w:rPr>
                          <w:szCs w:val="24"/>
                          <w:lang w:val="pt-PT"/>
                        </w:rPr>
                        <w:t>;</w:t>
                      </w:r>
                    </w:p>
                  </w:sdtContent>
                </w:sdt>
                <w:sdt>
                  <w:sdtPr>
                    <w:alias w:val="4 p."/>
                    <w:tag w:val="part_3a55fd99659645f29bbc3b211591cbfc"/>
                    <w:id w:val="955992662"/>
                    <w:lock w:val="sdtLocked"/>
                  </w:sdtPr>
                  <w:sdtEndPr/>
                  <w:sdtContent>
                    <w:p w:rsidR="000D12E2" w:rsidRDefault="00302D08">
                      <w:pPr>
                        <w:ind w:left="709" w:hanging="360"/>
                        <w:jc w:val="both"/>
                        <w:rPr>
                          <w:caps/>
                          <w:szCs w:val="24"/>
                          <w:lang w:val="pt-PT"/>
                        </w:rPr>
                      </w:pPr>
                      <w:sdt>
                        <w:sdtPr>
                          <w:alias w:val="Numeris"/>
                          <w:tag w:val="nr_3a55fd99659645f29bbc3b211591cbfc"/>
                          <w:id w:val="275755428"/>
                          <w:lock w:val="sdtLocked"/>
                        </w:sdtPr>
                        <w:sdtEndPr/>
                        <w:sdtContent>
                          <w:r>
                            <w:rPr>
                              <w:caps/>
                              <w:color w:val="000000"/>
                              <w:szCs w:val="24"/>
                              <w:lang w:val="pt-PT"/>
                            </w:rPr>
                            <w:t>4</w:t>
                          </w:r>
                        </w:sdtContent>
                      </w:sdt>
                      <w:r>
                        <w:rPr>
                          <w:caps/>
                          <w:color w:val="000000"/>
                          <w:szCs w:val="24"/>
                          <w:lang w:val="pt-PT"/>
                        </w:rPr>
                        <w:t>.</w:t>
                      </w:r>
                      <w:r>
                        <w:rPr>
                          <w:caps/>
                          <w:color w:val="000000"/>
                          <w:szCs w:val="24"/>
                          <w:lang w:val="pt-PT"/>
                        </w:rPr>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91e612e0252a40bb80ca4cf9fef99d74"/>
                    <w:id w:val="-941450701"/>
                    <w:lock w:val="sdtLocked"/>
                  </w:sdtPr>
                  <w:sdtEndPr/>
                  <w:sdtContent>
                    <w:p w:rsidR="000D12E2" w:rsidRDefault="00302D08">
                      <w:pPr>
                        <w:ind w:left="709" w:hanging="360"/>
                        <w:jc w:val="both"/>
                        <w:rPr>
                          <w:caps/>
                          <w:szCs w:val="24"/>
                          <w:lang w:val="pt-PT"/>
                        </w:rPr>
                      </w:pPr>
                      <w:sdt>
                        <w:sdtPr>
                          <w:alias w:val="Numeris"/>
                          <w:tag w:val="nr_91e612e0252a40bb80ca4cf9fef99d74"/>
                          <w:id w:val="477811361"/>
                          <w:lock w:val="sdtLocked"/>
                        </w:sdtPr>
                        <w:sdtEndPr/>
                        <w:sdtContent>
                          <w:r>
                            <w:rPr>
                              <w:caps/>
                              <w:color w:val="000000"/>
                              <w:szCs w:val="24"/>
                              <w:lang w:val="pt-PT"/>
                            </w:rPr>
                            <w:t>5</w:t>
                          </w:r>
                        </w:sdtContent>
                      </w:sdt>
                      <w:r>
                        <w:rPr>
                          <w:caps/>
                          <w:color w:val="000000"/>
                          <w:szCs w:val="24"/>
                          <w:lang w:val="pt-PT"/>
                        </w:rPr>
                        <w:t>.</w:t>
                      </w:r>
                      <w:r>
                        <w:rPr>
                          <w:caps/>
                          <w:color w:val="000000"/>
                          <w:szCs w:val="24"/>
                          <w:lang w:val="pt-PT"/>
                        </w:rPr>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w:t>
                      </w:r>
                      <w:r>
                        <w:rPr>
                          <w:color w:val="0563C1"/>
                          <w:szCs w:val="24"/>
                          <w:u w:val="single"/>
                          <w:lang w:val="pt-PT"/>
                        </w:rPr>
                        <w:t>os-savivaldybese</w:t>
                      </w:r>
                      <w:r>
                        <w:rPr>
                          <w:szCs w:val="24"/>
                          <w:lang w:val="pt-PT"/>
                        </w:rPr>
                        <w:t xml:space="preserve">; </w:t>
                      </w:r>
                    </w:p>
                  </w:sdtContent>
                </w:sdt>
                <w:sdt>
                  <w:sdtPr>
                    <w:alias w:val="6 p."/>
                    <w:tag w:val="part_6d2e3b28dd2e43ad882aa64741a18d3f"/>
                    <w:id w:val="-1467888037"/>
                    <w:lock w:val="sdtLocked"/>
                  </w:sdtPr>
                  <w:sdtEndPr/>
                  <w:sdtContent>
                    <w:p w:rsidR="000D12E2" w:rsidRDefault="00302D08">
                      <w:pPr>
                        <w:ind w:left="714" w:hanging="357"/>
                        <w:jc w:val="both"/>
                        <w:rPr>
                          <w:caps/>
                          <w:szCs w:val="24"/>
                          <w:lang w:val="pt-PT"/>
                        </w:rPr>
                      </w:pPr>
                      <w:sdt>
                        <w:sdtPr>
                          <w:alias w:val="Numeris"/>
                          <w:tag w:val="nr_6d2e3b28dd2e43ad882aa64741a18d3f"/>
                          <w:id w:val="-357039819"/>
                          <w:lock w:val="sdtLocked"/>
                        </w:sdtPr>
                        <w:sdtEndPr/>
                        <w:sdtContent>
                          <w:r>
                            <w:rPr>
                              <w:caps/>
                              <w:color w:val="000000"/>
                              <w:szCs w:val="24"/>
                              <w:lang w:val="pt-PT"/>
                            </w:rPr>
                            <w:t>6</w:t>
                          </w:r>
                        </w:sdtContent>
                      </w:sdt>
                      <w:r>
                        <w:rPr>
                          <w:caps/>
                          <w:color w:val="000000"/>
                          <w:szCs w:val="24"/>
                          <w:lang w:val="pt-PT"/>
                        </w:rPr>
                        <w:t>.</w:t>
                      </w:r>
                      <w:r>
                        <w:rPr>
                          <w:caps/>
                          <w:color w:val="000000"/>
                          <w:szCs w:val="24"/>
                          <w:lang w:val="pt-PT"/>
                        </w:rPr>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7fa58f8b5a2c42868a5cd79796bc3743"/>
                    <w:id w:val="2120104550"/>
                    <w:lock w:val="sdtLocked"/>
                  </w:sdtPr>
                  <w:sdtEndPr/>
                  <w:sdtContent>
                    <w:p w:rsidR="000D12E2" w:rsidRDefault="00302D08">
                      <w:pPr>
                        <w:ind w:left="714" w:hanging="357"/>
                        <w:jc w:val="both"/>
                        <w:rPr>
                          <w:color w:val="0563C1"/>
                          <w:szCs w:val="24"/>
                          <w:u w:val="single"/>
                          <w:lang w:val="pt-PT"/>
                        </w:rPr>
                      </w:pPr>
                      <w:sdt>
                        <w:sdtPr>
                          <w:alias w:val="Numeris"/>
                          <w:tag w:val="nr_7fa58f8b5a2c42868a5cd79796bc3743"/>
                          <w:id w:val="-588541439"/>
                          <w:lock w:val="sdtLocked"/>
                        </w:sdtPr>
                        <w:sdtEndPr/>
                        <w:sdtContent>
                          <w:r>
                            <w:rPr>
                              <w:color w:val="000000"/>
                              <w:szCs w:val="24"/>
                              <w:lang w:val="pt-PT"/>
                            </w:rPr>
                            <w:t>7</w:t>
                          </w:r>
                        </w:sdtContent>
                      </w:sdt>
                      <w:r>
                        <w:rPr>
                          <w:color w:val="000000"/>
                          <w:szCs w:val="24"/>
                          <w:lang w:val="pt-PT"/>
                        </w:rPr>
                        <w:t>.</w:t>
                      </w:r>
                      <w:r>
                        <w:rPr>
                          <w:color w:val="000000"/>
                          <w:szCs w:val="24"/>
                          <w:lang w:val="pt-PT"/>
                        </w:rPr>
                        <w:tab/>
                      </w:r>
                      <w:r>
                        <w:rPr>
                          <w:szCs w:val="24"/>
                          <w:lang w:val="pt-PT"/>
                        </w:rPr>
                        <w:t>Lietuvos Respublikos vidaus reikalų ministerija, regionų plėtros program</w:t>
                      </w:r>
                      <w:r>
                        <w:rPr>
                          <w:szCs w:val="24"/>
                          <w:lang w:val="pt-PT"/>
                        </w:rPr>
                        <w:t xml:space="preserve">os rodikliai, </w:t>
                      </w:r>
                      <w:r>
                        <w:rPr>
                          <w:color w:val="0563C1"/>
                          <w:szCs w:val="24"/>
                          <w:u w:val="single"/>
                          <w:lang w:val="pt-PT"/>
                        </w:rPr>
                        <w:t>https://nrp.vrm.lt/lt/regionu-pletros-planu-rengimas/regionu-pletros-programos-rodikliai/268</w:t>
                      </w:r>
                    </w:p>
                  </w:sdtContent>
                </w:sdt>
                <w:sdt>
                  <w:sdtPr>
                    <w:alias w:val="8 p."/>
                    <w:tag w:val="part_5ec5c49019514b0a903ca80aee97c7f4"/>
                    <w:id w:val="-1651668842"/>
                    <w:lock w:val="sdtLocked"/>
                  </w:sdtPr>
                  <w:sdtEndPr/>
                  <w:sdtContent>
                    <w:p w:rsidR="000D12E2" w:rsidRDefault="00302D08">
                      <w:pPr>
                        <w:ind w:left="714" w:hanging="357"/>
                        <w:jc w:val="both"/>
                        <w:rPr>
                          <w:szCs w:val="24"/>
                        </w:rPr>
                      </w:pPr>
                      <w:sdt>
                        <w:sdtPr>
                          <w:alias w:val="Numeris"/>
                          <w:tag w:val="nr_5ec5c49019514b0a903ca80aee97c7f4"/>
                          <w:id w:val="-1503114896"/>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sdtContent>
                </w:sdt>
                <w:sdt>
                  <w:sdtPr>
                    <w:alias w:val="9 p."/>
                    <w:tag w:val="part_f4b7c32576e64e9b9cedac9658d88abe"/>
                    <w:id w:val="-1821265331"/>
                    <w:lock w:val="sdtLocked"/>
                  </w:sdtPr>
                  <w:sdtEndPr/>
                  <w:sdtContent>
                    <w:p w:rsidR="000D12E2" w:rsidRDefault="00302D08">
                      <w:pPr>
                        <w:ind w:left="714" w:hanging="357"/>
                        <w:jc w:val="both"/>
                        <w:rPr>
                          <w:szCs w:val="24"/>
                        </w:rPr>
                      </w:pPr>
                      <w:sdt>
                        <w:sdtPr>
                          <w:alias w:val="Numeris"/>
                          <w:tag w:val="nr_f4b7c32576e64e9b9cedac9658d88abe"/>
                          <w:id w:val="1040240053"/>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sdtContent>
                </w:sdt>
                <w:sdt>
                  <w:sdtPr>
                    <w:alias w:val="10 p."/>
                    <w:tag w:val="part_6d62293ec9e34a78a4feec2723691fae"/>
                    <w:id w:val="1510789449"/>
                    <w:lock w:val="sdtLocked"/>
                  </w:sdtPr>
                  <w:sdtEndPr/>
                  <w:sdtContent>
                    <w:p w:rsidR="000D12E2" w:rsidRDefault="00302D08">
                      <w:pPr>
                        <w:ind w:left="714" w:hanging="357"/>
                        <w:jc w:val="both"/>
                        <w:rPr>
                          <w:color w:val="0563C1"/>
                          <w:szCs w:val="24"/>
                          <w:u w:val="single"/>
                        </w:rPr>
                      </w:pPr>
                      <w:sdt>
                        <w:sdtPr>
                          <w:alias w:val="Numeris"/>
                          <w:tag w:val="nr_6d62293ec9e34a78a4feec2723691fae"/>
                          <w:id w:val="-1684195003"/>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51e999b52e1d41df8bd75cecda879920"/>
                    <w:id w:val="-2041352531"/>
                    <w:lock w:val="sdtLocked"/>
                  </w:sdtPr>
                  <w:sdtEndPr/>
                  <w:sdtContent>
                    <w:p w:rsidR="000D12E2" w:rsidRDefault="00302D08">
                      <w:pPr>
                        <w:ind w:left="714" w:hanging="357"/>
                        <w:jc w:val="both"/>
                        <w:rPr>
                          <w:szCs w:val="24"/>
                        </w:rPr>
                      </w:pPr>
                      <w:sdt>
                        <w:sdtPr>
                          <w:alias w:val="Numeris"/>
                          <w:tag w:val="nr_51e999b52e1d41df8bd75cecda879920"/>
                          <w:id w:val="920919154"/>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58a563c54506442099fb1458ddbc8575"/>
                    <w:id w:val="808060620"/>
                    <w:lock w:val="sdtLocked"/>
                  </w:sdtPr>
                  <w:sdtEndPr/>
                  <w:sdtContent>
                    <w:p w:rsidR="000D12E2" w:rsidRDefault="00302D08">
                      <w:pPr>
                        <w:ind w:left="714" w:hanging="357"/>
                        <w:jc w:val="both"/>
                        <w:rPr>
                          <w:color w:val="000000"/>
                          <w:szCs w:val="24"/>
                        </w:rPr>
                      </w:pPr>
                      <w:sdt>
                        <w:sdtPr>
                          <w:alias w:val="Numeris"/>
                          <w:tag w:val="nr_58a563c54506442099fb1458ddbc8575"/>
                          <w:id w:val="926158462"/>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41d1987f61ad4960bf8197bfebeca89b"/>
                    <w:id w:val="-1216581244"/>
                    <w:lock w:val="sdtLocked"/>
                  </w:sdtPr>
                  <w:sdtEndPr/>
                  <w:sdtContent>
                    <w:p w:rsidR="000D12E2" w:rsidRDefault="00302D08">
                      <w:pPr>
                        <w:ind w:left="709" w:hanging="360"/>
                        <w:jc w:val="both"/>
                        <w:rPr>
                          <w:szCs w:val="24"/>
                        </w:rPr>
                      </w:pPr>
                      <w:sdt>
                        <w:sdtPr>
                          <w:alias w:val="Numeris"/>
                          <w:tag w:val="nr_41d1987f61ad4960bf8197bfebeca89b"/>
                          <w:id w:val="368582474"/>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0263fec82a19427eb79a056bbc3e7d19"/>
                    <w:id w:val="746077375"/>
                    <w:lock w:val="sdtLocked"/>
                  </w:sdtPr>
                  <w:sdtEndPr/>
                  <w:sdtContent>
                    <w:p w:rsidR="000D12E2" w:rsidRDefault="00302D08">
                      <w:pPr>
                        <w:ind w:left="714" w:hanging="357"/>
                        <w:jc w:val="both"/>
                        <w:rPr>
                          <w:szCs w:val="24"/>
                        </w:rPr>
                      </w:pPr>
                      <w:sdt>
                        <w:sdtPr>
                          <w:alias w:val="Numeris"/>
                          <w:tag w:val="nr_0263fec82a19427eb79a056bbc3e7d19"/>
                          <w:id w:val="835422965"/>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d50c393f9f9f4bf89a7fc7d8d78a73ee"/>
                    <w:id w:val="-366378093"/>
                    <w:lock w:val="sdtLocked"/>
                  </w:sdtPr>
                  <w:sdtEndPr/>
                  <w:sdtContent>
                    <w:p w:rsidR="000D12E2" w:rsidRDefault="00302D08">
                      <w:pPr>
                        <w:ind w:left="714" w:hanging="357"/>
                        <w:jc w:val="both"/>
                        <w:rPr>
                          <w:szCs w:val="24"/>
                        </w:rPr>
                      </w:pPr>
                      <w:sdt>
                        <w:sdtPr>
                          <w:alias w:val="Numeris"/>
                          <w:tag w:val="nr_d50c393f9f9f4bf89a7fc7d8d78a73ee"/>
                          <w:id w:val="-1430040686"/>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26e7fd53818744e7883a77b9addb6143"/>
                    <w:id w:val="863179341"/>
                    <w:lock w:val="sdtLocked"/>
                  </w:sdtPr>
                  <w:sdtEndPr/>
                  <w:sdtContent>
                    <w:p w:rsidR="000D12E2" w:rsidRDefault="00302D08">
                      <w:pPr>
                        <w:ind w:left="714" w:hanging="357"/>
                        <w:jc w:val="both"/>
                        <w:rPr>
                          <w:szCs w:val="24"/>
                        </w:rPr>
                      </w:pPr>
                      <w:sdt>
                        <w:sdtPr>
                          <w:alias w:val="Numeris"/>
                          <w:tag w:val="nr_26e7fd53818744e7883a77b9addb6143"/>
                          <w:id w:val="239689975"/>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6a0597de3f7744a5a447b0009388aa91"/>
                    <w:id w:val="-1643808410"/>
                    <w:lock w:val="sdtLocked"/>
                  </w:sdtPr>
                  <w:sdtEndPr/>
                  <w:sdtContent>
                    <w:p w:rsidR="000D12E2" w:rsidRDefault="00302D08">
                      <w:pPr>
                        <w:ind w:left="714" w:hanging="357"/>
                        <w:jc w:val="both"/>
                        <w:rPr>
                          <w:color w:val="0563C1"/>
                          <w:szCs w:val="24"/>
                          <w:u w:val="single"/>
                        </w:rPr>
                      </w:pPr>
                      <w:sdt>
                        <w:sdtPr>
                          <w:alias w:val="Numeris"/>
                          <w:tag w:val="nr_6a0597de3f7744a5a447b0009388aa91"/>
                          <w:id w:val="1567534585"/>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3005ffa0f6b14ba5897b29d9dea8b2ff"/>
                    <w:id w:val="-598251546"/>
                    <w:lock w:val="sdtLocked"/>
                  </w:sdtPr>
                  <w:sdtEndPr/>
                  <w:sdtContent>
                    <w:p w:rsidR="000D12E2" w:rsidRDefault="00302D08">
                      <w:pPr>
                        <w:ind w:left="714" w:hanging="357"/>
                        <w:jc w:val="both"/>
                        <w:rPr>
                          <w:color w:val="0563C1"/>
                          <w:szCs w:val="24"/>
                          <w:u w:val="single"/>
                        </w:rPr>
                      </w:pPr>
                      <w:sdt>
                        <w:sdtPr>
                          <w:alias w:val="Numeris"/>
                          <w:tag w:val="nr_3005ffa0f6b14ba5897b29d9dea8b2ff"/>
                          <w:id w:val="-1873614914"/>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902e7a5fba6c430780d5f80d49c19ef6"/>
                    <w:id w:val="1926758266"/>
                    <w:lock w:val="sdtLocked"/>
                  </w:sdtPr>
                  <w:sdtEndPr/>
                  <w:sdtContent>
                    <w:p w:rsidR="000D12E2" w:rsidRDefault="00302D08">
                      <w:pPr>
                        <w:ind w:left="714" w:hanging="357"/>
                        <w:jc w:val="both"/>
                        <w:rPr>
                          <w:color w:val="0563C1"/>
                          <w:szCs w:val="24"/>
                          <w:u w:val="single"/>
                        </w:rPr>
                      </w:pPr>
                      <w:sdt>
                        <w:sdtPr>
                          <w:alias w:val="Numeris"/>
                          <w:tag w:val="nr_902e7a5fba6c430780d5f80d49c19ef6"/>
                          <w:id w:val="845906952"/>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Content>
                </w:sdt>
                <w:sdt>
                  <w:sdtPr>
                    <w:alias w:val="20 p."/>
                    <w:tag w:val="part_395fa0c91b8740bb84d295867c104f6b"/>
                    <w:id w:val="361180716"/>
                    <w:lock w:val="sdtLocked"/>
                  </w:sdtPr>
                  <w:sdtEndPr/>
                  <w:sdtContent>
                    <w:p w:rsidR="000D12E2" w:rsidRDefault="00302D08">
                      <w:pPr>
                        <w:ind w:left="714" w:hanging="357"/>
                        <w:jc w:val="both"/>
                        <w:rPr>
                          <w:color w:val="0563C1"/>
                          <w:szCs w:val="24"/>
                          <w:u w:val="single"/>
                        </w:rPr>
                      </w:pPr>
                      <w:sdt>
                        <w:sdtPr>
                          <w:alias w:val="Numeris"/>
                          <w:tag w:val="nr_395fa0c91b8740bb84d295867c104f6b"/>
                          <w:id w:val="1764872753"/>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0D12E2" w:rsidRDefault="000D12E2">
                      <w:pPr>
                        <w:spacing w:line="276" w:lineRule="auto"/>
                        <w:rPr>
                          <w:szCs w:val="24"/>
                        </w:rPr>
                      </w:pPr>
                    </w:p>
                    <w:p w:rsidR="000D12E2" w:rsidRDefault="000D12E2">
                      <w:pPr>
                        <w:spacing w:line="276" w:lineRule="auto"/>
                        <w:rPr>
                          <w:szCs w:val="24"/>
                        </w:rPr>
                      </w:pPr>
                    </w:p>
                    <w:p w:rsidR="000D12E2" w:rsidRDefault="00302D08">
                      <w:pPr>
                        <w:rPr>
                          <w:szCs w:val="24"/>
                        </w:rPr>
                      </w:pPr>
                    </w:p>
                  </w:sdtContent>
                </w:sdt>
              </w:sdtContent>
            </w:sdt>
          </w:sdtContent>
        </w:sdt>
      </w:sdtContent>
    </w:sdt>
    <w:sectPr w:rsidR="000D12E2">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12E2" w:rsidRDefault="00302D08">
      <w:pPr>
        <w:rPr>
          <w:szCs w:val="24"/>
        </w:rPr>
      </w:pPr>
      <w:r>
        <w:rPr>
          <w:szCs w:val="24"/>
        </w:rPr>
        <w:separator/>
      </w:r>
    </w:p>
  </w:endnote>
  <w:endnote w:type="continuationSeparator" w:id="0">
    <w:p w:rsidR="000D12E2" w:rsidRDefault="00302D08">
      <w:pPr>
        <w:rPr>
          <w:szCs w:val="24"/>
        </w:rPr>
      </w:pPr>
      <w:r>
        <w:rPr>
          <w:szCs w:val="24"/>
        </w:rPr>
        <w:continuationSeparator/>
      </w:r>
    </w:p>
  </w:endnote>
  <w:endnote w:type="continuationNotice" w:id="1">
    <w:p w:rsidR="000D12E2" w:rsidRDefault="000D12E2">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12E2" w:rsidRDefault="000D12E2">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12E2" w:rsidRDefault="000D12E2">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12E2" w:rsidRDefault="000D12E2">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12E2" w:rsidRDefault="00302D08">
      <w:pPr>
        <w:rPr>
          <w:szCs w:val="24"/>
        </w:rPr>
      </w:pPr>
      <w:r>
        <w:rPr>
          <w:szCs w:val="24"/>
        </w:rPr>
        <w:separator/>
      </w:r>
    </w:p>
  </w:footnote>
  <w:footnote w:type="continuationSeparator" w:id="0">
    <w:p w:rsidR="000D12E2" w:rsidRDefault="00302D08">
      <w:pPr>
        <w:rPr>
          <w:szCs w:val="24"/>
        </w:rPr>
      </w:pPr>
      <w:r>
        <w:rPr>
          <w:szCs w:val="24"/>
        </w:rPr>
        <w:continuationSeparator/>
      </w:r>
    </w:p>
  </w:footnote>
  <w:footnote w:type="continuationNotice" w:id="1">
    <w:p w:rsidR="000D12E2" w:rsidRDefault="000D12E2">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12E2" w:rsidRDefault="000D12E2">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12E2" w:rsidRDefault="00302D08">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21</w:t>
    </w:r>
    <w:r>
      <w:rPr>
        <w:szCs w:val="24"/>
        <w:lang w:val="x-none" w:eastAsia="x-none"/>
      </w:rPr>
      <w:fldChar w:fldCharType="end"/>
    </w:r>
  </w:p>
  <w:p w:rsidR="000D12E2" w:rsidRDefault="000D12E2">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12E2" w:rsidRDefault="000D12E2">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D12E2"/>
    <w:rsid w:val="00286196"/>
    <w:rsid w:val="00302D0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CA781"/>
  <w15:chartTrackingRefBased/>
  <w15:docId w15:val="{C559458F-BACE-4D3E-8E43-FBEE70B5F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9" ma:contentTypeDescription="Create a new document." ma:contentTypeScope="" ma:versionID="9cb734d26e403e097f9872fd71c2bfb6">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9e678b44bea6d04481d6d87ee46e79d1"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69a739020b3455b83e056f6fa09c3e6" PartId="6c3c986560744f7fade845c39442fb04"/>
  <Part Type="patvirtinta" Title="2022–2030 M. MARIJAMPOLĖS REGIONO PLĖTROS PLANAS" DocPartId="97863204b6514300b54f8baba5ba9ca0" PartId="3ed473aaf942405ca64b6f1f7ca970b5">
    <Part Type="skyrius" Nr="1" Title="REGIONO PLĖTROS PLANO TERITORINĖ APRĖPTIS IR REGIONO ESAMOS SITUACIJOS ANALIZĖ" DocPartId="fa346bffd2694f76981ce6c368c492b2" PartId="a58a95e376b8447c9b58b4e5c65f1928">
      <Part Type="poskyris" Title="Pastabos:" DocPartId="7c855b2dfede4ff59a4b52d149a0b5be" PartId="bedc1e018d7f48e4bf333c101eb1e07d">
        <Part Type="punktas" Nr="1" Abbr="1 p." DocPartId="9aeb376350a3432685902500de0e9e5d" PartId="7508afbfd95a4113b63929ee5526fae4"/>
        <Part Type="punktas" Nr="2" Abbr="2 p." DocPartId="74c7df44f44b45dc861351b64e488253" PartId="93b0a28203f949b797c2599683df8cd2"/>
        <Part Type="punktas" Nr="3" Abbr="3 p." DocPartId="6dd3e0f727534ae6957b069f7eb71d66" PartId="385e04b0299b49129097d5166620c827"/>
        <Part Type="punktas" Nr="4" Abbr="4 p." DocPartId="3c5b9570ee814070b7b093a4963eb870" PartId="00122c83ec13438c899e193e14b8ad46"/>
        <Part Type="punktas" Nr="5" Abbr="5 p." DocPartId="08758e722a6545beaae938fbf2ce843b" PartId="5e78438840b0470bbab88369cdd0cf13"/>
        <Part Type="punktas" Nr="6" Abbr="6 p." DocPartId="82851cc196144d598d16f7bbaf043fef" PartId="7442254ea4294eaa90a282d50b0032b2"/>
        <Part Type="punktas" Nr="7" Abbr="7 p." DocPartId="ed95edc7275545d1874481a8d6eb9fec" PartId="969a4d3de8cc4e4f968803da2cf1300f"/>
        <Part Type="punktas" Nr="8" Abbr="8 p." DocPartId="e7b122cf774d4b80808df29a272b6f96" PartId="b35ccd8404fa499685ae07d82b06b10d"/>
        <Part Type="punktas" Nr="9" Abbr="9 p." DocPartId="8602893e87504596a26672dc0315f01b" PartId="f845af6d8efe410eb8af215c4507b301"/>
        <Part Type="punktas" Nr="10" Abbr="10 p." DocPartId="f0ce8fae46014d4fb38bd0df7aefa1cc" PartId="30d85fc8b168406aa557e765d65dc6e5"/>
        <Part Type="punktas" Nr="11" Abbr="11 p." DocPartId="9e62e76e24de4549b940afc2541b80bf" PartId="2fa21da654ff44c1866f18017e9ccc53"/>
        <Part Type="punktas" Nr="12" Abbr="12 p." DocPartId="a032b6ab3d7245b8a7b1f1f5e23aa01f" PartId="4458a3a6d0314be2844be70df5c6d43c"/>
        <Part Type="punktas" Nr="13" Abbr="13 p." DocPartId="11b5885525434a08abceeebac043b868" PartId="8d22b89c13c14188ae39f610c16f0879"/>
        <Part Type="punktas" Nr="14" Abbr="14 p." DocPartId="e051b6d27a1e46f7b21977d24927ffa0" PartId="34b0e16dca9b4926947d958c3205bd03"/>
        <Part Type="punktas" Nr="15" Abbr="15 p." DocPartId="09c1f0da8d3a405fbce6b2eabce45d7b" PartId="073423a488e34465b670842f5fd87568"/>
        <Part Type="punktas" Nr="16" Abbr="16 p." DocPartId="eba4449f70234e01b69c78aa40a31d92" PartId="c5c41a1245b84983be12d2dd7edde6c4"/>
        <Part Type="punktas" Nr="17" Abbr="17 p." DocPartId="002c86412d4745c59bf787a99cfab330" PartId="e705a3950692463a89b477ecfb0fc37e"/>
        <Part Type="punktas" Nr="18" Abbr="18 p." DocPartId="664c3416769d49f8bc0a83e8181d8721" PartId="888d124d879a4d3a90df833f853f40e0"/>
        <Part Type="punktas" Nr="19" Abbr="19 p." DocPartId="d5081943979849b7ababd028ceb5f5e0" PartId="373af0babe8545dc885924e86ffbdab1"/>
        <Part Type="punktas" Nr="20" Abbr="20 p." DocPartId="6b5c33b1d21241c3a677911a3c3c94cf" PartId="49a16f659d524073a1c8102ba910b096"/>
        <Part Type="punktas" Nr="21" Abbr="21 p." DocPartId="697f15483bfa47fc8e514aed976b95e9" PartId="0b34fccd41b042fa8a11b909f918a8a8"/>
        <Part Type="punktas" Nr="22" Abbr="22 p." DocPartId="8904f3fb880c47b1bc703a6fa082cda5" PartId="ba319772155c4e7ea32a415c3eed06d1"/>
        <Part Type="punktas" Nr="23" Abbr="23 p." DocPartId="8e6de9d935cd4d919677b1212c32216e" PartId="925a5f64d97047f580989420187e86d5"/>
        <Part Type="punktas" Nr="24" Abbr="24 p." DocPartId="21005f75dc5b44d3ab75bb0816a75145" PartId="42fa6cef68434d259478df0bf1071484"/>
        <Part Type="punktas" Nr="25" Abbr="25 p." DocPartId="c297f7b7a3064b3eb16a8134acb2a18a" PartId="f70ec0ddf38a48ce8f9b6d6e7fee397b"/>
        <Part Type="punktas" Nr="26" Abbr="26 p." DocPartId="fd4c0c221e9e4ee9b9815e5672d3aaff" PartId="1ac12f1008d3453ea1a288a8d1971396"/>
        <Part Type="punktas" Nr="27" Abbr="27 p." DocPartId="72665ae3c5974a8abb5a79c2bbbe9b99" PartId="70687ed926ce4fa2ac7559043fa58f76"/>
        <Part Type="punktas" Nr="28" Abbr="28 p." DocPartId="bee4db5e672a4621a90bc599b42b6f5d" PartId="744bd7343daf436fa968a65e669612c8"/>
        <Part Type="punktas" Nr="29" Abbr="29 p." DocPartId="3a8039fe9c854884a8ca55d15e90d9dd" PartId="e8c342c0a22a4e2495fc49387fce3e2e"/>
        <Part Type="punktas" Nr="30" Abbr="30 p." DocPartId="a29895cdadbe459c90092f4de38ded59" PartId="8a5c6bb9e1b949da98349e7dfc5dcef4">
          <Part Type="strPapunktis" Nr="1" Abbr="30 p. 1 pp." DocPartId="047e6b3c098d475a9eb14874e620a9aa" PartId="4bf28b1530fa4956bb8ba90a210b8d69"/>
          <Part Type="strPapunktis" Nr="2" Abbr="30 p. 2 pp." DocPartId="9a90a6ffc4c9420399c5f689becd3ee2" PartId="145f2542ec9d49a297a01f28b9e24c8e"/>
          <Part Type="strPapunktis" Nr="3" Abbr="30 p. 3 pp." DocPartId="0fe15c1ceff84d83a6a029355c203e83" PartId="8f412c2f1b5b4dfd99ba334c00823c12"/>
          <Part Type="strPapunktis" Nr="4" Abbr="30 p. 4 pp." DocPartId="f79acccf4d0a45928b85475b008352e5" PartId="a1914ab5d38b4a04819409fe49d4e302"/>
          <Part Type="strPapunktis" Nr="5" Abbr="30 p. 5 pp." DocPartId="8ffb177f6ede46c0bb9c977f8fe9e64e" PartId="e9ec1cc216204a409a5ba81fc95273e8"/>
        </Part>
        <Part Type="punktas" Nr="31" Abbr="31 p." DocPartId="bfa767b34584441cadfa11ebf9294803" PartId="3c0002ed18574bfc9b1f45b7483227d7"/>
        <Part Type="punktas" Nr="32" Abbr="32 p." DocPartId="b06d4d6c5c1d41cf9e3bb1d44ef534c6" PartId="bc9d1be355b44db594b6c487559fb4f3"/>
        <Part Type="punktas" Nr="33" Abbr="33 p." DocPartId="0dedad03fc694558b067c547061c533b" PartId="051454be12ab4a34a82701e4b3605966"/>
      </Part>
      <Part Type="poskyris" Title="INFORMACIJOS ŠALTINIŲ, KURIAIS REMTASI ATLIEKANT ESAMOS SITUACIJOS ANALIZĘ, SĄRAŠAS" DocPartId="fedc42e9f1644d7abe97e7fb279eedac" PartId="0a984e4ba59c46c1aa74d1a2d9e4bc12">
        <Part Type="punktas" Nr="1" Abbr="1 p." DocPartId="b3a71d12aebe49bcb9d617c621dc5fd8" PartId="25a4ab7545c94015a93f15045cf934ce"/>
        <Part Type="punktas" Nr="2" Abbr="2 p." DocPartId="dd2c1e235f4b440ab7096199f0b9ec9d" PartId="3fc5d1f971544de194a94739f2f7e6dc"/>
        <Part Type="punktas" Nr="3" Abbr="3 p." DocPartId="f5e9e9e144aa4004b0ba1e0ea3bfe322" PartId="5e83c859d02d46beab362762f4a62e7e"/>
        <Part Type="punktas" Nr="4" Abbr="4 p." DocPartId="88c146b619484268990bd537dd1231e9" PartId="3a55fd99659645f29bbc3b211591cbfc"/>
        <Part Type="punktas" Nr="5" Abbr="5 p." DocPartId="9cdd6f0834714683a8e370e380324262" PartId="91e612e0252a40bb80ca4cf9fef99d74"/>
        <Part Type="punktas" Nr="6" Abbr="6 p." DocPartId="39357b0408c84755a89d69999ea94fe1" PartId="6d2e3b28dd2e43ad882aa64741a18d3f"/>
        <Part Type="punktas" Nr="7" Abbr="7 p." DocPartId="1f0bf5527c574e879ee04283727a9f0c" PartId="7fa58f8b5a2c42868a5cd79796bc3743"/>
        <Part Type="punktas" Nr="8" Abbr="8 p." DocPartId="0e6341c3ed7f4dc6b69c022340ae50dd" PartId="5ec5c49019514b0a903ca80aee97c7f4"/>
        <Part Type="punktas" Nr="9" Abbr="9 p." DocPartId="eb16ad531ac046f9a9a51847bb7501ec" PartId="f4b7c32576e64e9b9cedac9658d88abe"/>
        <Part Type="punktas" Nr="10" Abbr="10 p." DocPartId="6b1b9f3a28f745159cdc0c2cf73bc4fe" PartId="6d62293ec9e34a78a4feec2723691fae"/>
        <Part Type="punktas" Nr="11" Abbr="11 p." DocPartId="60b2656b8d2348e38c64c227d101dfdf" PartId="51e999b52e1d41df8bd75cecda879920"/>
        <Part Type="punktas" Nr="12" Abbr="12 p." DocPartId="bfbd703291764f67832168d23b6a5b2b" PartId="58a563c54506442099fb1458ddbc8575"/>
        <Part Type="punktas" Nr="13" Abbr="13 p." DocPartId="8ee5a5acd3ea40048add61c0f4a1b92a" PartId="41d1987f61ad4960bf8197bfebeca89b"/>
        <Part Type="punktas" Nr="14" Abbr="14 p." DocPartId="dfbad980a3c746a782d16259f4dabd27" PartId="0263fec82a19427eb79a056bbc3e7d19"/>
        <Part Type="punktas" Nr="15" Abbr="15 p." DocPartId="f85c795dde3e41f9866f4662d9fc3bc0" PartId="d50c393f9f9f4bf89a7fc7d8d78a73ee"/>
        <Part Type="punktas" Nr="16" Abbr="16 p." DocPartId="71b0f98ebfe4447f9345c3e933fab441" PartId="26e7fd53818744e7883a77b9addb6143"/>
        <Part Type="punktas" Nr="17" Abbr="17 p." DocPartId="8271a6275e524aa8a41e6bde9cda4f52" PartId="6a0597de3f7744a5a447b0009388aa91"/>
        <Part Type="punktas" Nr="18" Abbr="18 p." DocPartId="804bfa17e72b4457a0dcaf2ea65a9dd0" PartId="3005ffa0f6b14ba5897b29d9dea8b2ff"/>
        <Part Type="punktas" Nr="19" Abbr="19 p." DocPartId="d57af62c7b434a31bf06ebcb528987cc" PartId="902e7a5fba6c430780d5f80d49c19ef6"/>
        <Part Type="punktas" Nr="20" Abbr="20 p." DocPartId="7e1fdacfbf9645888b370c98835294cf" PartId="395fa0c91b8740bb84d295867c104f6b"/>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B15356C1-0E0A-400C-9732-1B881B66E2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F8D7A3-C44F-4E71-B3B5-4A4CA7589899}">
  <ds:schemaRefs>
    <ds:schemaRef ds:uri="http://lrs.lt/TAIS/DocParts"/>
  </ds:schemaRefs>
</ds:datastoreItem>
</file>

<file path=customXml/itemProps5.xml><?xml version="1.0" encoding="utf-8"?>
<ds:datastoreItem xmlns:ds="http://schemas.openxmlformats.org/officeDocument/2006/customXml" ds:itemID="{6772E1EA-1322-4E53-9EAF-861B534DE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54988</Words>
  <Characters>31344</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86160</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ŠAULYTĖ SKAIRIENĖ Dalia</cp:lastModifiedBy>
  <cp:revision>3</cp:revision>
  <cp:lastPrinted>2023-06-11T04:06:00Z</cp:lastPrinted>
  <dcterms:created xsi:type="dcterms:W3CDTF">2025-08-04T10:49:00Z</dcterms:created>
  <dcterms:modified xsi:type="dcterms:W3CDTF">2025-08-04T12:35:00Z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