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884C42" w:rsidRPr="001554B4" w:rsidTr="0065649F">
        <w:tc>
          <w:tcPr>
            <w:tcW w:w="4677" w:type="dxa"/>
          </w:tcPr>
          <w:p w:rsidR="00884C42" w:rsidRPr="001554B4" w:rsidRDefault="00884C42" w:rsidP="0065649F">
            <w:pPr>
              <w:tabs>
                <w:tab w:val="left" w:pos="5245"/>
              </w:tabs>
              <w:rPr>
                <w:rFonts w:ascii="Times New Roman" w:eastAsia="Times New Roman" w:hAnsi="Times New Roman" w:cs="Times New Roman"/>
                <w:sz w:val="24"/>
                <w:szCs w:val="20"/>
                <w:lang w:eastAsia="lt-LT"/>
              </w:rPr>
            </w:pPr>
            <w:r w:rsidRPr="001554B4">
              <w:rPr>
                <w:rFonts w:ascii="Times New Roman" w:eastAsia="Times New Roman" w:hAnsi="Times New Roman" w:cs="Times New Roman"/>
                <w:sz w:val="24"/>
                <w:szCs w:val="20"/>
                <w:lang w:eastAsia="lt-LT"/>
              </w:rPr>
              <w:t xml:space="preserve">Europos pagalbos labiausiai skurstantiems asmenims fondo išlaidų deklaravimo ir sąskaitų Europos Komisijai rengimo taisyklių </w:t>
            </w:r>
          </w:p>
          <w:p w:rsidR="00884C42" w:rsidRPr="001554B4" w:rsidRDefault="00AC14F1" w:rsidP="0065649F">
            <w:pPr>
              <w:tabs>
                <w:tab w:val="left" w:pos="5245"/>
              </w:tabs>
              <w:rPr>
                <w:rFonts w:ascii="Times New Roman" w:eastAsia="Times New Roman" w:hAnsi="Times New Roman" w:cs="Times New Roman"/>
                <w:sz w:val="24"/>
                <w:szCs w:val="20"/>
                <w:lang w:eastAsia="lt-LT"/>
              </w:rPr>
            </w:pPr>
            <w:sdt>
              <w:sdtPr>
                <w:rPr>
                  <w:rFonts w:ascii="Times New Roman" w:eastAsia="Times New Roman" w:hAnsi="Times New Roman" w:cs="Times New Roman"/>
                  <w:sz w:val="24"/>
                  <w:szCs w:val="20"/>
                </w:rPr>
                <w:alias w:val="Numeris"/>
                <w:tag w:val="nr_77fb8e2ec72d4bfcb85c211ae0701833"/>
                <w:id w:val="1153098835"/>
              </w:sdtPr>
              <w:sdtEndPr/>
              <w:sdtContent>
                <w:r w:rsidR="000D2EF4" w:rsidRPr="001554B4">
                  <w:rPr>
                    <w:rFonts w:ascii="Times New Roman" w:eastAsia="Times New Roman" w:hAnsi="Times New Roman" w:cs="Times New Roman"/>
                    <w:sz w:val="24"/>
                    <w:szCs w:val="20"/>
                    <w:lang w:eastAsia="lt-LT"/>
                  </w:rPr>
                  <w:t>4</w:t>
                </w:r>
              </w:sdtContent>
            </w:sdt>
            <w:r w:rsidR="00884C42" w:rsidRPr="001554B4">
              <w:rPr>
                <w:rFonts w:ascii="Times New Roman" w:eastAsia="Times New Roman" w:hAnsi="Times New Roman" w:cs="Times New Roman"/>
                <w:sz w:val="24"/>
                <w:szCs w:val="20"/>
                <w:lang w:eastAsia="lt-LT"/>
              </w:rPr>
              <w:t xml:space="preserve"> priedas</w:t>
            </w:r>
          </w:p>
        </w:tc>
      </w:tr>
    </w:tbl>
    <w:p w:rsidR="00884C42" w:rsidRPr="001554B4" w:rsidRDefault="00884C42"/>
    <w:p w:rsidR="00884C42" w:rsidRPr="001554B4" w:rsidRDefault="00884C42" w:rsidP="00884C42">
      <w:pPr>
        <w:jc w:val="center"/>
        <w:rPr>
          <w:rFonts w:ascii="Times New Roman" w:eastAsia="Times New Roman" w:hAnsi="Times New Roman" w:cs="Times New Roman"/>
          <w:b/>
          <w:sz w:val="24"/>
          <w:szCs w:val="24"/>
          <w:lang w:eastAsia="lt-LT"/>
        </w:rPr>
      </w:pPr>
      <w:r w:rsidRPr="001554B4">
        <w:rPr>
          <w:rFonts w:ascii="Times New Roman" w:hAnsi="Times New Roman" w:cs="Times New Roman"/>
          <w:b/>
          <w:sz w:val="24"/>
          <w:szCs w:val="24"/>
        </w:rPr>
        <w:t xml:space="preserve">(Pažymos </w:t>
      </w:r>
      <w:r w:rsidRPr="001554B4">
        <w:rPr>
          <w:rFonts w:ascii="Times New Roman" w:eastAsia="Times New Roman" w:hAnsi="Times New Roman" w:cs="Times New Roman"/>
          <w:b/>
          <w:sz w:val="24"/>
          <w:szCs w:val="24"/>
          <w:lang w:eastAsia="lt-LT"/>
        </w:rPr>
        <w:t xml:space="preserve">apie valdymo ir kontrolės sistemos veikimą, </w:t>
      </w:r>
      <w:r w:rsidR="00526D91" w:rsidRPr="001554B4">
        <w:rPr>
          <w:rFonts w:ascii="Times New Roman" w:eastAsia="Times New Roman" w:hAnsi="Times New Roman" w:cs="Times New Roman"/>
          <w:b/>
          <w:sz w:val="24"/>
          <w:szCs w:val="24"/>
          <w:lang w:eastAsia="lt-LT"/>
        </w:rPr>
        <w:t xml:space="preserve">deklaruojamų išlaidų atitiktį Europos Sąjungos ir Lietuvos Respublikos teisės aktų reikalavimams, vadovaujančios institucijos atliktas procedūras ir išlaidų deklaracijose nurodytų išlaidų patikrinimus </w:t>
      </w:r>
      <w:r w:rsidRPr="001554B4">
        <w:rPr>
          <w:rFonts w:ascii="Times New Roman" w:eastAsia="Times New Roman" w:hAnsi="Times New Roman" w:cs="Times New Roman"/>
          <w:b/>
          <w:sz w:val="24"/>
          <w:szCs w:val="24"/>
          <w:lang w:eastAsia="lt-LT"/>
        </w:rPr>
        <w:t>forma)</w:t>
      </w:r>
    </w:p>
    <w:p w:rsidR="00EB6EFE" w:rsidRPr="001554B4" w:rsidRDefault="00EB6EFE" w:rsidP="00EB6EFE">
      <w:pPr>
        <w:spacing w:after="0" w:line="240" w:lineRule="auto"/>
        <w:jc w:val="center"/>
        <w:rPr>
          <w:rFonts w:ascii="Times New Roman" w:eastAsia="Times New Roman" w:hAnsi="Times New Roman" w:cs="Times New Roman"/>
          <w:sz w:val="24"/>
          <w:szCs w:val="20"/>
          <w:lang w:eastAsia="lt-LT"/>
        </w:rPr>
      </w:pPr>
      <w:r w:rsidRPr="001554B4">
        <w:rPr>
          <w:rFonts w:ascii="Times New Roman" w:eastAsia="Times New Roman" w:hAnsi="Times New Roman" w:cs="Times New Roman"/>
          <w:sz w:val="24"/>
          <w:szCs w:val="20"/>
          <w:lang w:eastAsia="lt-LT"/>
        </w:rPr>
        <w:t>________________________________________</w:t>
      </w:r>
    </w:p>
    <w:p w:rsidR="00EB6EFE" w:rsidRPr="001554B4" w:rsidRDefault="00EB6EFE" w:rsidP="00EB6EFE">
      <w:pPr>
        <w:spacing w:after="0" w:line="240" w:lineRule="auto"/>
        <w:jc w:val="center"/>
        <w:rPr>
          <w:rFonts w:ascii="Times New Roman" w:eastAsia="Times New Roman" w:hAnsi="Times New Roman" w:cs="Times New Roman"/>
          <w:sz w:val="20"/>
          <w:szCs w:val="20"/>
          <w:lang w:eastAsia="lt-LT"/>
        </w:rPr>
      </w:pPr>
      <w:r w:rsidRPr="001554B4">
        <w:rPr>
          <w:rFonts w:ascii="Times New Roman" w:eastAsia="Times New Roman" w:hAnsi="Times New Roman" w:cs="Times New Roman"/>
          <w:sz w:val="20"/>
          <w:szCs w:val="20"/>
          <w:lang w:eastAsia="lt-LT"/>
        </w:rPr>
        <w:t>(institucijos pavadinimas)</w:t>
      </w:r>
    </w:p>
    <w:p w:rsidR="00EB6EFE" w:rsidRPr="001554B4" w:rsidRDefault="00EB6EFE" w:rsidP="00EB6EFE">
      <w:pPr>
        <w:spacing w:after="0" w:line="240" w:lineRule="auto"/>
        <w:jc w:val="center"/>
        <w:rPr>
          <w:rFonts w:ascii="Times New Roman" w:eastAsia="Times New Roman" w:hAnsi="Times New Roman" w:cs="Times New Roman"/>
          <w:sz w:val="24"/>
          <w:szCs w:val="20"/>
          <w:lang w:eastAsia="lt-LT"/>
        </w:rPr>
      </w:pPr>
    </w:p>
    <w:p w:rsidR="00EB6EFE" w:rsidRPr="001554B4" w:rsidRDefault="00EB6EFE" w:rsidP="00EB6EFE">
      <w:pPr>
        <w:spacing w:after="0" w:line="240" w:lineRule="auto"/>
        <w:jc w:val="center"/>
        <w:rPr>
          <w:rFonts w:ascii="Times New Roman" w:eastAsia="Times New Roman" w:hAnsi="Times New Roman" w:cs="Times New Roman"/>
          <w:sz w:val="24"/>
          <w:szCs w:val="20"/>
          <w:lang w:eastAsia="lt-LT"/>
        </w:rPr>
      </w:pPr>
      <w:r w:rsidRPr="001554B4">
        <w:rPr>
          <w:rFonts w:ascii="Times New Roman" w:eastAsia="Times New Roman" w:hAnsi="Times New Roman" w:cs="Times New Roman"/>
          <w:sz w:val="24"/>
          <w:szCs w:val="20"/>
          <w:lang w:eastAsia="lt-LT"/>
        </w:rPr>
        <w:t>________________________________________</w:t>
      </w:r>
    </w:p>
    <w:p w:rsidR="00EB6EFE" w:rsidRPr="001554B4" w:rsidRDefault="00EB6EFE" w:rsidP="00EB6EFE">
      <w:pPr>
        <w:spacing w:after="0" w:line="240" w:lineRule="auto"/>
        <w:jc w:val="center"/>
        <w:rPr>
          <w:rFonts w:ascii="Times New Roman" w:eastAsia="Times New Roman" w:hAnsi="Times New Roman" w:cs="Times New Roman"/>
          <w:sz w:val="20"/>
          <w:szCs w:val="20"/>
          <w:lang w:eastAsia="lt-LT"/>
        </w:rPr>
      </w:pPr>
      <w:r w:rsidRPr="001554B4">
        <w:rPr>
          <w:rFonts w:ascii="Times New Roman" w:eastAsia="Times New Roman" w:hAnsi="Times New Roman" w:cs="Times New Roman"/>
          <w:sz w:val="20"/>
          <w:szCs w:val="20"/>
          <w:lang w:eastAsia="lt-LT"/>
        </w:rPr>
        <w:t>(institucijos kodas, adresas, telefon</w:t>
      </w:r>
      <w:r w:rsidR="00FE018D" w:rsidRPr="001554B4">
        <w:rPr>
          <w:rFonts w:ascii="Times New Roman" w:eastAsia="Times New Roman" w:hAnsi="Times New Roman" w:cs="Times New Roman"/>
          <w:sz w:val="20"/>
          <w:szCs w:val="20"/>
          <w:lang w:eastAsia="lt-LT"/>
        </w:rPr>
        <w:t>o</w:t>
      </w:r>
      <w:r w:rsidRPr="001554B4">
        <w:rPr>
          <w:rFonts w:ascii="Times New Roman" w:eastAsia="Times New Roman" w:hAnsi="Times New Roman" w:cs="Times New Roman"/>
          <w:sz w:val="20"/>
          <w:szCs w:val="20"/>
          <w:lang w:eastAsia="lt-LT"/>
        </w:rPr>
        <w:t>, faks</w:t>
      </w:r>
      <w:r w:rsidR="00FE018D" w:rsidRPr="001554B4">
        <w:rPr>
          <w:rFonts w:ascii="Times New Roman" w:eastAsia="Times New Roman" w:hAnsi="Times New Roman" w:cs="Times New Roman"/>
          <w:sz w:val="20"/>
          <w:szCs w:val="20"/>
          <w:lang w:eastAsia="lt-LT"/>
        </w:rPr>
        <w:t>o Nr.</w:t>
      </w:r>
      <w:r w:rsidRPr="001554B4">
        <w:rPr>
          <w:rFonts w:ascii="Times New Roman" w:eastAsia="Times New Roman" w:hAnsi="Times New Roman" w:cs="Times New Roman"/>
          <w:sz w:val="20"/>
          <w:szCs w:val="20"/>
          <w:lang w:eastAsia="lt-LT"/>
        </w:rPr>
        <w:t xml:space="preserve"> ir el. pašt</w:t>
      </w:r>
      <w:r w:rsidR="003A675A" w:rsidRPr="001554B4">
        <w:rPr>
          <w:rFonts w:ascii="Times New Roman" w:eastAsia="Times New Roman" w:hAnsi="Times New Roman" w:cs="Times New Roman"/>
          <w:sz w:val="20"/>
          <w:szCs w:val="20"/>
          <w:lang w:eastAsia="lt-LT"/>
        </w:rPr>
        <w:t>o adresas</w:t>
      </w:r>
      <w:r w:rsidRPr="001554B4">
        <w:rPr>
          <w:rFonts w:ascii="Times New Roman" w:eastAsia="Times New Roman" w:hAnsi="Times New Roman" w:cs="Times New Roman"/>
          <w:sz w:val="20"/>
          <w:szCs w:val="20"/>
          <w:lang w:eastAsia="lt-LT"/>
        </w:rPr>
        <w:t>)</w:t>
      </w:r>
    </w:p>
    <w:p w:rsidR="00884C42" w:rsidRPr="001554B4" w:rsidRDefault="00884C42" w:rsidP="00EB6EFE">
      <w:pPr>
        <w:rPr>
          <w:rFonts w:ascii="Times New Roman" w:hAnsi="Times New Roman" w:cs="Times New Roman"/>
          <w:b/>
          <w:sz w:val="24"/>
          <w:szCs w:val="24"/>
        </w:rPr>
      </w:pPr>
    </w:p>
    <w:p w:rsidR="00884C42" w:rsidRPr="001554B4" w:rsidRDefault="00884C42" w:rsidP="00884C42">
      <w:pPr>
        <w:jc w:val="center"/>
      </w:pPr>
      <w:r w:rsidRPr="001554B4">
        <w:rPr>
          <w:rFonts w:ascii="Times New Roman" w:eastAsia="Times New Roman" w:hAnsi="Times New Roman" w:cs="Times New Roman"/>
          <w:b/>
          <w:sz w:val="24"/>
          <w:szCs w:val="20"/>
          <w:lang w:eastAsia="lt-LT"/>
        </w:rPr>
        <w:t xml:space="preserve">PAŽYMA APIE VALDYMO IR KONTROLĖS SISTEMOS VEIKIMĄ, </w:t>
      </w:r>
      <w:r w:rsidR="00526D91" w:rsidRPr="001554B4">
        <w:rPr>
          <w:rFonts w:ascii="Times New Roman" w:eastAsia="Times New Roman" w:hAnsi="Times New Roman" w:cs="Times New Roman"/>
          <w:b/>
          <w:sz w:val="24"/>
          <w:szCs w:val="20"/>
          <w:lang w:eastAsia="lt-LT"/>
        </w:rPr>
        <w:t xml:space="preserve">DEKLARUOJAMŲ IŠLAIDŲ ATITIKTĮ EUROPOS SĄJUNGOS IR LIETUVOS RESPUBLIKOS TEISĖS AKTŲ </w:t>
      </w:r>
      <w:r w:rsidR="008E09EA" w:rsidRPr="001554B4">
        <w:rPr>
          <w:rFonts w:ascii="Times New Roman" w:eastAsia="Times New Roman" w:hAnsi="Times New Roman" w:cs="Times New Roman"/>
          <w:b/>
          <w:sz w:val="24"/>
          <w:szCs w:val="20"/>
          <w:lang w:eastAsia="lt-LT"/>
        </w:rPr>
        <w:t>REIKALAVIMAMS, VADOVAUJANČIOS</w:t>
      </w:r>
      <w:r w:rsidR="00526D91" w:rsidRPr="001554B4">
        <w:rPr>
          <w:rFonts w:ascii="Times New Roman" w:eastAsia="Times New Roman" w:hAnsi="Times New Roman" w:cs="Times New Roman"/>
          <w:b/>
          <w:sz w:val="24"/>
          <w:szCs w:val="20"/>
          <w:lang w:eastAsia="lt-LT"/>
        </w:rPr>
        <w:t xml:space="preserve"> INSTITUCIJOS ATLIKTAS PROCEDŪRAS IR IŠLAIDŲ DEKLARACIJOSE NURODYTŲ IŠLAIDŲ PATIKRINIMUS</w:t>
      </w:r>
    </w:p>
    <w:p w:rsidR="00EB6EFE" w:rsidRPr="001554B4" w:rsidRDefault="00EB6EFE" w:rsidP="00EB6EFE">
      <w:pPr>
        <w:spacing w:after="0" w:line="240" w:lineRule="auto"/>
        <w:jc w:val="center"/>
        <w:rPr>
          <w:rFonts w:ascii="Times New Roman" w:eastAsia="Times New Roman" w:hAnsi="Times New Roman" w:cs="Times New Roman"/>
          <w:sz w:val="24"/>
          <w:szCs w:val="24"/>
          <w:u w:val="single"/>
          <w:lang w:eastAsia="lt-LT"/>
        </w:rPr>
      </w:pPr>
      <w:r w:rsidRPr="001554B4">
        <w:rPr>
          <w:rFonts w:ascii="Times New Roman" w:eastAsia="Times New Roman" w:hAnsi="Times New Roman" w:cs="Times New Roman"/>
          <w:sz w:val="24"/>
          <w:szCs w:val="24"/>
          <w:u w:val="single"/>
          <w:lang w:eastAsia="lt-LT"/>
        </w:rPr>
        <w:t>20   m.                  d. – 20   m.                  d.</w:t>
      </w:r>
    </w:p>
    <w:p w:rsidR="00EB6EFE" w:rsidRPr="001554B4" w:rsidRDefault="00EB6EFE" w:rsidP="00EB6EFE">
      <w:pPr>
        <w:spacing w:after="0" w:line="240" w:lineRule="auto"/>
        <w:jc w:val="center"/>
        <w:rPr>
          <w:rFonts w:ascii="Times New Roman" w:eastAsia="Times New Roman" w:hAnsi="Times New Roman" w:cs="Times New Roman"/>
          <w:sz w:val="20"/>
          <w:szCs w:val="20"/>
          <w:lang w:eastAsia="lt-LT"/>
        </w:rPr>
      </w:pPr>
      <w:r w:rsidRPr="001554B4">
        <w:rPr>
          <w:rFonts w:ascii="Times New Roman" w:eastAsia="Times New Roman" w:hAnsi="Times New Roman" w:cs="Times New Roman"/>
          <w:sz w:val="20"/>
          <w:szCs w:val="20"/>
          <w:lang w:eastAsia="lt-LT"/>
        </w:rPr>
        <w:t xml:space="preserve">(ataskaitinis laikotarpis) </w:t>
      </w:r>
    </w:p>
    <w:p w:rsidR="00EB6EFE" w:rsidRPr="001554B4" w:rsidRDefault="00EB6EFE" w:rsidP="00EB6EFE">
      <w:pPr>
        <w:keepNext/>
        <w:snapToGrid w:val="0"/>
        <w:spacing w:after="0" w:line="240" w:lineRule="auto"/>
        <w:rPr>
          <w:rFonts w:ascii="Times New Roman" w:eastAsia="Times New Roman" w:hAnsi="Times New Roman" w:cs="Times New Roman"/>
          <w:bCs/>
          <w:i/>
          <w:sz w:val="16"/>
          <w:szCs w:val="16"/>
          <w:lang w:eastAsia="lt-LT"/>
        </w:rPr>
      </w:pPr>
    </w:p>
    <w:p w:rsidR="00EB6EFE" w:rsidRPr="001554B4" w:rsidRDefault="00EB6EFE" w:rsidP="00EB6EFE">
      <w:pPr>
        <w:keepNext/>
        <w:snapToGrid w:val="0"/>
        <w:spacing w:after="0" w:line="240" w:lineRule="auto"/>
        <w:jc w:val="center"/>
        <w:rPr>
          <w:rFonts w:ascii="Times New Roman" w:eastAsia="Times New Roman" w:hAnsi="Times New Roman" w:cs="Times New Roman"/>
          <w:sz w:val="20"/>
          <w:szCs w:val="20"/>
          <w:lang w:eastAsia="lt-LT"/>
        </w:rPr>
      </w:pPr>
      <w:r w:rsidRPr="001554B4">
        <w:rPr>
          <w:rFonts w:ascii="Times New Roman" w:eastAsia="Times New Roman" w:hAnsi="Times New Roman" w:cs="Times New Roman"/>
          <w:sz w:val="20"/>
          <w:szCs w:val="20"/>
          <w:lang w:eastAsia="lt-LT"/>
        </w:rPr>
        <w:t xml:space="preserve">______________ </w:t>
      </w:r>
      <w:r w:rsidRPr="001554B4">
        <w:rPr>
          <w:rFonts w:ascii="Times New Roman" w:eastAsia="Times New Roman" w:hAnsi="Times New Roman" w:cs="Times New Roman"/>
          <w:sz w:val="24"/>
          <w:szCs w:val="24"/>
          <w:lang w:eastAsia="lt-LT"/>
        </w:rPr>
        <w:t>Nr.</w:t>
      </w:r>
      <w:r w:rsidRPr="001554B4">
        <w:rPr>
          <w:rFonts w:ascii="Times New Roman" w:eastAsia="Times New Roman" w:hAnsi="Times New Roman" w:cs="Times New Roman"/>
          <w:sz w:val="20"/>
          <w:szCs w:val="20"/>
          <w:lang w:eastAsia="lt-LT"/>
        </w:rPr>
        <w:t xml:space="preserve"> ________</w:t>
      </w:r>
    </w:p>
    <w:p w:rsidR="00EB6EFE" w:rsidRPr="001554B4" w:rsidRDefault="00EB6EFE" w:rsidP="0083493A">
      <w:pPr>
        <w:spacing w:after="0" w:line="240" w:lineRule="auto"/>
        <w:rPr>
          <w:rFonts w:ascii="Times New Roman" w:eastAsia="Times New Roman" w:hAnsi="Times New Roman" w:cs="Times New Roman"/>
          <w:sz w:val="20"/>
          <w:szCs w:val="20"/>
          <w:lang w:eastAsia="lt-LT"/>
        </w:rPr>
      </w:pPr>
      <w:r w:rsidRPr="001554B4">
        <w:rPr>
          <w:rFonts w:ascii="Times New Roman" w:eastAsia="Times New Roman" w:hAnsi="Times New Roman" w:cs="Times New Roman"/>
          <w:sz w:val="20"/>
          <w:szCs w:val="20"/>
          <w:lang w:eastAsia="lt-LT"/>
        </w:rPr>
        <w:t xml:space="preserve">                                                                      (parengimo data)</w:t>
      </w:r>
    </w:p>
    <w:p w:rsidR="0083493A" w:rsidRPr="001554B4" w:rsidRDefault="0083493A" w:rsidP="0083493A">
      <w:pPr>
        <w:spacing w:after="0" w:line="240" w:lineRule="auto"/>
      </w:pPr>
    </w:p>
    <w:p w:rsidR="00884C42" w:rsidRPr="001554B4" w:rsidRDefault="00EB6EFE" w:rsidP="001554B4">
      <w:pPr>
        <w:pStyle w:val="Betarp"/>
        <w:ind w:firstLine="567"/>
        <w:jc w:val="both"/>
        <w:rPr>
          <w:rFonts w:ascii="Times New Roman" w:eastAsia="Times New Roman" w:hAnsi="Times New Roman" w:cs="Times New Roman"/>
          <w:sz w:val="24"/>
          <w:szCs w:val="24"/>
          <w:lang w:eastAsia="lt-LT"/>
        </w:rPr>
      </w:pPr>
      <w:r w:rsidRPr="001554B4">
        <w:rPr>
          <w:rFonts w:ascii="Times New Roman" w:eastAsia="Times New Roman" w:hAnsi="Times New Roman" w:cs="Times New Roman"/>
          <w:sz w:val="24"/>
          <w:szCs w:val="24"/>
          <w:lang w:eastAsia="lt-LT"/>
        </w:rPr>
        <w:t>Vadovaujanti</w:t>
      </w:r>
      <w:r w:rsidR="00884C42" w:rsidRPr="001554B4">
        <w:rPr>
          <w:rFonts w:ascii="Times New Roman" w:eastAsia="Times New Roman" w:hAnsi="Times New Roman" w:cs="Times New Roman"/>
          <w:sz w:val="24"/>
          <w:szCs w:val="24"/>
          <w:lang w:eastAsia="lt-LT"/>
        </w:rPr>
        <w:t xml:space="preserve"> institucija, vadovaudamasi</w:t>
      </w:r>
      <w:r w:rsidRPr="001554B4">
        <w:rPr>
          <w:rFonts w:ascii="Times New Roman" w:hAnsi="Times New Roman" w:cs="Times New Roman"/>
          <w:color w:val="000000"/>
          <w:sz w:val="24"/>
          <w:szCs w:val="24"/>
          <w:lang w:eastAsia="lt-LT"/>
        </w:rPr>
        <w:t xml:space="preserve"> 2014 m. </w:t>
      </w:r>
      <w:r w:rsidRPr="001554B4">
        <w:rPr>
          <w:rFonts w:ascii="Times New Roman" w:hAnsi="Times New Roman" w:cs="Times New Roman"/>
          <w:sz w:val="24"/>
          <w:szCs w:val="24"/>
          <w:lang w:eastAsia="lt-LT"/>
        </w:rPr>
        <w:t>kovo 11</w:t>
      </w:r>
      <w:r w:rsidRPr="001554B4">
        <w:rPr>
          <w:rFonts w:ascii="Times New Roman" w:hAnsi="Times New Roman" w:cs="Times New Roman"/>
          <w:color w:val="000000"/>
          <w:sz w:val="24"/>
          <w:szCs w:val="24"/>
          <w:lang w:eastAsia="lt-LT"/>
        </w:rPr>
        <w:t xml:space="preserve"> d. Europos Parlamento ir Tarybos reglamento (ES) Nr. 223</w:t>
      </w:r>
      <w:r w:rsidRPr="001554B4">
        <w:rPr>
          <w:rFonts w:ascii="Times New Roman" w:hAnsi="Times New Roman" w:cs="Times New Roman"/>
          <w:bCs/>
          <w:color w:val="000000"/>
          <w:sz w:val="24"/>
          <w:szCs w:val="24"/>
          <w:lang w:eastAsia="lt-LT"/>
        </w:rPr>
        <w:t>/2014</w:t>
      </w:r>
      <w:r w:rsidRPr="001554B4">
        <w:rPr>
          <w:rFonts w:ascii="Times New Roman" w:hAnsi="Times New Roman" w:cs="Times New Roman"/>
          <w:sz w:val="24"/>
          <w:szCs w:val="24"/>
          <w:lang w:eastAsia="lt-LT"/>
        </w:rPr>
        <w:t xml:space="preserve"> </w:t>
      </w:r>
      <w:r w:rsidR="00DB213F" w:rsidRPr="001554B4">
        <w:rPr>
          <w:rFonts w:ascii="Times New Roman" w:hAnsi="Times New Roman" w:cs="Times New Roman"/>
          <w:sz w:val="24"/>
          <w:szCs w:val="24"/>
          <w:lang w:eastAsia="lt-LT"/>
        </w:rPr>
        <w:t>dėl</w:t>
      </w:r>
      <w:r w:rsidRPr="001554B4">
        <w:rPr>
          <w:rFonts w:ascii="Times New Roman" w:hAnsi="Times New Roman" w:cs="Times New Roman"/>
          <w:sz w:val="24"/>
          <w:szCs w:val="24"/>
          <w:lang w:eastAsia="lt-LT"/>
        </w:rPr>
        <w:t xml:space="preserve"> Europos pagalbos labiausiai skurstantiems asmenims fondo (</w:t>
      </w:r>
      <w:r w:rsidRPr="001554B4">
        <w:rPr>
          <w:rFonts w:ascii="Times New Roman" w:hAnsi="Times New Roman" w:cs="Times New Roman"/>
          <w:iCs/>
          <w:sz w:val="24"/>
          <w:szCs w:val="24"/>
          <w:lang w:eastAsia="lt-LT"/>
        </w:rPr>
        <w:t>OL 2014 L 72</w:t>
      </w:r>
      <w:r w:rsidR="00BF69D3" w:rsidRPr="001554B4">
        <w:rPr>
          <w:rFonts w:ascii="Times New Roman" w:hAnsi="Times New Roman" w:cs="Times New Roman"/>
          <w:iCs/>
          <w:sz w:val="24"/>
          <w:szCs w:val="24"/>
          <w:lang w:eastAsia="lt-LT"/>
        </w:rPr>
        <w:t>,</w:t>
      </w:r>
      <w:r w:rsidRPr="001554B4">
        <w:rPr>
          <w:rFonts w:ascii="Times New Roman" w:hAnsi="Times New Roman" w:cs="Times New Roman"/>
          <w:iCs/>
          <w:sz w:val="24"/>
          <w:szCs w:val="24"/>
          <w:lang w:eastAsia="lt-LT"/>
        </w:rPr>
        <w:t xml:space="preserve"> p. 1</w:t>
      </w:r>
      <w:r w:rsidRPr="001554B4">
        <w:rPr>
          <w:rFonts w:ascii="Times New Roman" w:hAnsi="Times New Roman" w:cs="Times New Roman"/>
          <w:sz w:val="24"/>
          <w:szCs w:val="24"/>
          <w:lang w:eastAsia="lt-LT"/>
        </w:rPr>
        <w:t>) (toliau – Reglamentas)</w:t>
      </w:r>
      <w:r w:rsidRPr="001554B4">
        <w:rPr>
          <w:rFonts w:ascii="Times New Roman" w:hAnsi="Times New Roman" w:cs="Times New Roman"/>
          <w:color w:val="000000"/>
          <w:sz w:val="24"/>
          <w:szCs w:val="24"/>
          <w:lang w:eastAsia="lt-LT"/>
        </w:rPr>
        <w:t>,</w:t>
      </w:r>
      <w:r w:rsidRPr="001554B4">
        <w:rPr>
          <w:rFonts w:ascii="Times New Roman" w:eastAsia="Times New Roman" w:hAnsi="Times New Roman" w:cs="Times New Roman"/>
          <w:sz w:val="24"/>
          <w:szCs w:val="24"/>
          <w:lang w:eastAsia="lt-LT"/>
        </w:rPr>
        <w:t xml:space="preserve"> </w:t>
      </w:r>
      <w:r w:rsidR="00FC5B81" w:rsidRPr="001554B4">
        <w:rPr>
          <w:rFonts w:ascii="Times New Roman" w:eastAsia="Times New Roman" w:hAnsi="Times New Roman" w:cs="Times New Roman"/>
          <w:sz w:val="24"/>
          <w:szCs w:val="24"/>
          <w:lang w:eastAsia="lt-LT"/>
        </w:rPr>
        <w:t>20, 28, 32 ir 42 straipsni</w:t>
      </w:r>
      <w:r w:rsidR="006376B7" w:rsidRPr="001554B4">
        <w:rPr>
          <w:rFonts w:ascii="Times New Roman" w:eastAsia="Times New Roman" w:hAnsi="Times New Roman" w:cs="Times New Roman"/>
          <w:sz w:val="24"/>
          <w:szCs w:val="24"/>
          <w:lang w:eastAsia="lt-LT"/>
        </w:rPr>
        <w:t>ais</w:t>
      </w:r>
      <w:r w:rsidR="00FC5B81" w:rsidRPr="001554B4">
        <w:rPr>
          <w:rFonts w:ascii="Times New Roman" w:eastAsia="Times New Roman" w:hAnsi="Times New Roman" w:cs="Times New Roman"/>
          <w:sz w:val="24"/>
          <w:szCs w:val="24"/>
          <w:lang w:eastAsia="lt-LT"/>
        </w:rPr>
        <w:t xml:space="preserve"> ir</w:t>
      </w:r>
      <w:r w:rsidR="00884C42" w:rsidRPr="001554B4">
        <w:rPr>
          <w:rFonts w:ascii="Times New Roman" w:eastAsia="Times New Roman" w:hAnsi="Times New Roman" w:cs="Times New Roman"/>
          <w:sz w:val="24"/>
          <w:szCs w:val="24"/>
          <w:lang w:eastAsia="lt-LT"/>
        </w:rPr>
        <w:t xml:space="preserve"> </w:t>
      </w:r>
      <w:r w:rsidR="00AC2C67" w:rsidRPr="001554B4">
        <w:rPr>
          <w:rFonts w:ascii="Times New Roman" w:eastAsia="Times New Roman" w:hAnsi="Times New Roman" w:cs="Times New Roman"/>
          <w:sz w:val="24"/>
          <w:szCs w:val="24"/>
          <w:lang w:eastAsia="lt-LT"/>
        </w:rPr>
        <w:t xml:space="preserve">Atsakomybės ir funkcijų pasiskirstymo tarp institucijų, atsakingų už Europos pagalbos labiausiai skurstantiems asmenims fondo administravimą ir projektų įgyvendinimą Lietuvoje, taisyklėmis, patvirtintomis Lietuvos Respublikos </w:t>
      </w:r>
      <w:proofErr w:type="gramStart"/>
      <w:r w:rsidR="00AC2C67" w:rsidRPr="001554B4">
        <w:rPr>
          <w:rFonts w:ascii="Times New Roman" w:eastAsia="Times New Roman" w:hAnsi="Times New Roman" w:cs="Times New Roman"/>
          <w:sz w:val="24"/>
          <w:szCs w:val="24"/>
          <w:lang w:eastAsia="lt-LT"/>
        </w:rPr>
        <w:t>socialinės apsaugos ir darbo ministro</w:t>
      </w:r>
      <w:proofErr w:type="gramEnd"/>
      <w:r w:rsidR="00AC2C67" w:rsidRPr="001554B4">
        <w:rPr>
          <w:rFonts w:ascii="Times New Roman" w:eastAsia="Times New Roman" w:hAnsi="Times New Roman" w:cs="Times New Roman"/>
          <w:sz w:val="24"/>
          <w:szCs w:val="24"/>
          <w:lang w:eastAsia="lt-LT"/>
        </w:rPr>
        <w:t xml:space="preserve"> 2014 m. rugpjūčio 27 d. įsakymu Nr. A1-426 „Dėl Atsakomybės ir funkcijų pasiskirstymo tarp institucijų, atsakingų už Europos pagalbos labiausiai skurstantiems asmenims fondo administravimą ir projektų įgyvendinimą Lietuvoje, taisyklių patvirtinimo“ </w:t>
      </w:r>
      <w:r w:rsidR="00884C42" w:rsidRPr="001554B4">
        <w:rPr>
          <w:rFonts w:ascii="Times New Roman" w:eastAsia="Times New Roman" w:hAnsi="Times New Roman" w:cs="Times New Roman"/>
          <w:bCs/>
          <w:sz w:val="24"/>
          <w:szCs w:val="24"/>
          <w:lang w:eastAsia="lt-LT"/>
        </w:rPr>
        <w:t>(toliau – Atsakomybės ir funkcijų pas</w:t>
      </w:r>
      <w:r w:rsidR="0083493A" w:rsidRPr="001554B4">
        <w:rPr>
          <w:rFonts w:ascii="Times New Roman" w:eastAsia="Times New Roman" w:hAnsi="Times New Roman" w:cs="Times New Roman"/>
          <w:bCs/>
          <w:sz w:val="24"/>
          <w:szCs w:val="24"/>
          <w:lang w:eastAsia="lt-LT"/>
        </w:rPr>
        <w:t>is</w:t>
      </w:r>
      <w:r w:rsidR="00884C42" w:rsidRPr="001554B4">
        <w:rPr>
          <w:rFonts w:ascii="Times New Roman" w:eastAsia="Times New Roman" w:hAnsi="Times New Roman" w:cs="Times New Roman"/>
          <w:bCs/>
          <w:sz w:val="24"/>
          <w:szCs w:val="24"/>
          <w:lang w:eastAsia="lt-LT"/>
        </w:rPr>
        <w:t>kirstymo taisyklės)</w:t>
      </w:r>
      <w:r w:rsidR="00884C42" w:rsidRPr="001554B4">
        <w:rPr>
          <w:rFonts w:ascii="Times New Roman" w:eastAsia="Times New Roman" w:hAnsi="Times New Roman" w:cs="Times New Roman"/>
          <w:sz w:val="24"/>
          <w:szCs w:val="24"/>
          <w:lang w:eastAsia="lt-LT"/>
        </w:rPr>
        <w:t xml:space="preserve">, informuoja ir patvirtina, kad į </w:t>
      </w:r>
      <w:r w:rsidR="000D2EF4" w:rsidRPr="001554B4">
        <w:rPr>
          <w:rFonts w:ascii="Times New Roman" w:eastAsia="Times New Roman" w:hAnsi="Times New Roman" w:cs="Times New Roman"/>
          <w:sz w:val="24"/>
          <w:szCs w:val="24"/>
          <w:lang w:eastAsia="lt-LT"/>
        </w:rPr>
        <w:t>vadovaujančios institucijos, atsakingos</w:t>
      </w:r>
      <w:r w:rsidR="00884C42" w:rsidRPr="001554B4">
        <w:rPr>
          <w:rFonts w:ascii="Times New Roman" w:eastAsia="Times New Roman" w:hAnsi="Times New Roman" w:cs="Times New Roman"/>
          <w:sz w:val="24"/>
          <w:szCs w:val="24"/>
          <w:lang w:eastAsia="lt-LT"/>
        </w:rPr>
        <w:t xml:space="preserve"> </w:t>
      </w:r>
      <w:r w:rsidR="006461F5" w:rsidRPr="001554B4">
        <w:rPr>
          <w:rFonts w:ascii="Times New Roman" w:eastAsia="Times New Roman" w:hAnsi="Times New Roman" w:cs="Times New Roman"/>
          <w:sz w:val="24"/>
          <w:szCs w:val="24"/>
          <w:lang w:eastAsia="lt-LT"/>
        </w:rPr>
        <w:t xml:space="preserve">už </w:t>
      </w:r>
      <w:r w:rsidR="00FC5B81" w:rsidRPr="001554B4">
        <w:rPr>
          <w:rFonts w:ascii="Times New Roman" w:eastAsia="Times New Roman" w:hAnsi="Times New Roman" w:cs="Times New Roman"/>
          <w:sz w:val="24"/>
          <w:szCs w:val="24"/>
          <w:lang w:eastAsia="lt-LT"/>
        </w:rPr>
        <w:t>Pagalbos maistu ir (arba) pagrindinės materi</w:t>
      </w:r>
      <w:r w:rsidR="006461F5" w:rsidRPr="001554B4">
        <w:rPr>
          <w:rFonts w:ascii="Times New Roman" w:eastAsia="Times New Roman" w:hAnsi="Times New Roman" w:cs="Times New Roman"/>
          <w:sz w:val="24"/>
          <w:szCs w:val="24"/>
          <w:lang w:eastAsia="lt-LT"/>
        </w:rPr>
        <w:t>alinės pagalbos veiksmų programos</w:t>
      </w:r>
      <w:r w:rsidR="00FC5B81" w:rsidRPr="001554B4">
        <w:rPr>
          <w:rFonts w:ascii="Times New Roman" w:eastAsia="Times New Roman" w:hAnsi="Times New Roman" w:cs="Times New Roman"/>
          <w:sz w:val="24"/>
          <w:szCs w:val="24"/>
          <w:lang w:eastAsia="lt-LT"/>
        </w:rPr>
        <w:t xml:space="preserve"> dėl paramos iš Europos pagalbos labiausiai skurstantiems asmenims fondo Lietuvoje</w:t>
      </w:r>
      <w:r w:rsidR="00B026D7" w:rsidRPr="001554B4">
        <w:rPr>
          <w:rFonts w:ascii="Times New Roman" w:eastAsia="Times New Roman" w:hAnsi="Times New Roman" w:cs="Times New Roman"/>
          <w:sz w:val="24"/>
          <w:szCs w:val="24"/>
          <w:lang w:eastAsia="lt-LT"/>
        </w:rPr>
        <w:t>, patvirtintos Europos Komisijos 2014 m. spalio 30 d. įgyvendinimo sprendimu Nr. C(2014) 8213</w:t>
      </w:r>
      <w:r w:rsidR="00FC5B81" w:rsidRPr="001554B4">
        <w:rPr>
          <w:rFonts w:ascii="Times New Roman" w:eastAsia="Times New Roman" w:hAnsi="Times New Roman" w:cs="Times New Roman"/>
          <w:sz w:val="24"/>
          <w:szCs w:val="24"/>
          <w:lang w:eastAsia="lt-LT"/>
        </w:rPr>
        <w:t xml:space="preserve"> </w:t>
      </w:r>
      <w:r w:rsidR="00884C42" w:rsidRPr="001554B4">
        <w:rPr>
          <w:rFonts w:ascii="Times New Roman" w:eastAsia="Times New Roman" w:hAnsi="Times New Roman" w:cs="Times New Roman"/>
          <w:sz w:val="24"/>
          <w:szCs w:val="24"/>
          <w:lang w:eastAsia="lt-LT"/>
        </w:rPr>
        <w:t>(toliau – Veiksmų programa)</w:t>
      </w:r>
      <w:r w:rsidR="00B026D7" w:rsidRPr="001554B4">
        <w:rPr>
          <w:rFonts w:ascii="Times New Roman" w:eastAsia="Times New Roman" w:hAnsi="Times New Roman" w:cs="Times New Roman"/>
          <w:sz w:val="24"/>
          <w:szCs w:val="24"/>
          <w:lang w:eastAsia="lt-LT"/>
        </w:rPr>
        <w:t>,</w:t>
      </w:r>
      <w:r w:rsidR="00884C42" w:rsidRPr="001554B4">
        <w:rPr>
          <w:rFonts w:ascii="Times New Roman" w:eastAsia="Times New Roman" w:hAnsi="Times New Roman" w:cs="Times New Roman"/>
          <w:sz w:val="24"/>
          <w:szCs w:val="24"/>
          <w:lang w:eastAsia="lt-LT"/>
        </w:rPr>
        <w:t xml:space="preserve"> įgyv</w:t>
      </w:r>
      <w:r w:rsidR="000D2EF4" w:rsidRPr="001554B4">
        <w:rPr>
          <w:rFonts w:ascii="Times New Roman" w:eastAsia="Times New Roman" w:hAnsi="Times New Roman" w:cs="Times New Roman"/>
          <w:sz w:val="24"/>
          <w:szCs w:val="24"/>
          <w:lang w:eastAsia="lt-LT"/>
        </w:rPr>
        <w:t>endinimą</w:t>
      </w:r>
      <w:r w:rsidR="00884C42" w:rsidRPr="001554B4">
        <w:rPr>
          <w:rFonts w:ascii="Times New Roman" w:eastAsia="Times New Roman" w:hAnsi="Times New Roman" w:cs="Times New Roman"/>
          <w:sz w:val="24"/>
          <w:szCs w:val="24"/>
          <w:lang w:eastAsia="lt-LT"/>
        </w:rPr>
        <w:t>, pateiktas</w:t>
      </w:r>
      <w:r w:rsidR="00A30E4B" w:rsidRPr="001554B4">
        <w:rPr>
          <w:rFonts w:ascii="Times New Roman" w:eastAsia="Times New Roman" w:hAnsi="Times New Roman" w:cs="Times New Roman"/>
          <w:sz w:val="24"/>
          <w:szCs w:val="20"/>
          <w:lang w:eastAsia="lt-LT"/>
        </w:rPr>
        <w:t xml:space="preserve"> </w:t>
      </w:r>
      <w:r w:rsidR="00A30E4B" w:rsidRPr="001554B4">
        <w:rPr>
          <w:rFonts w:ascii="Times New Roman" w:eastAsia="Times New Roman" w:hAnsi="Times New Roman" w:cs="Times New Roman"/>
          <w:sz w:val="24"/>
          <w:szCs w:val="24"/>
          <w:lang w:eastAsia="lt-LT"/>
        </w:rPr>
        <w:t>išlaidų, patirtų ir pripažintų deklaruotinomis Europos Komisijai (toliau – EK) nuo 20__ m. ________d. (</w:t>
      </w:r>
      <w:r w:rsidR="00A30E4B" w:rsidRPr="001554B4">
        <w:rPr>
          <w:rFonts w:ascii="Times New Roman" w:eastAsia="Times New Roman" w:hAnsi="Times New Roman" w:cs="Times New Roman"/>
          <w:i/>
          <w:sz w:val="24"/>
          <w:szCs w:val="24"/>
          <w:lang w:eastAsia="lt-LT"/>
        </w:rPr>
        <w:t>nurodyti ataskaitinių metų pradžią</w:t>
      </w:r>
      <w:r w:rsidR="00A30E4B" w:rsidRPr="001554B4">
        <w:rPr>
          <w:rFonts w:ascii="Times New Roman" w:eastAsia="Times New Roman" w:hAnsi="Times New Roman" w:cs="Times New Roman"/>
          <w:sz w:val="24"/>
          <w:szCs w:val="24"/>
          <w:lang w:eastAsia="lt-LT"/>
        </w:rPr>
        <w:t>) iki 20__ m. ____________d. (</w:t>
      </w:r>
      <w:r w:rsidR="00A30E4B" w:rsidRPr="001554B4">
        <w:rPr>
          <w:rFonts w:ascii="Times New Roman" w:eastAsia="Times New Roman" w:hAnsi="Times New Roman" w:cs="Times New Roman"/>
          <w:i/>
          <w:iCs/>
          <w:sz w:val="24"/>
          <w:szCs w:val="24"/>
          <w:lang w:eastAsia="lt-LT"/>
        </w:rPr>
        <w:t>nurodyti ataskaitinių metų ataskaitinio laikotarpio pabaigą</w:t>
      </w:r>
      <w:r w:rsidR="00A30E4B" w:rsidRPr="001554B4">
        <w:rPr>
          <w:rFonts w:ascii="Times New Roman" w:eastAsia="Times New Roman" w:hAnsi="Times New Roman" w:cs="Times New Roman"/>
          <w:sz w:val="24"/>
          <w:szCs w:val="24"/>
          <w:lang w:eastAsia="lt-LT"/>
        </w:rPr>
        <w:t>), deklaracijas</w:t>
      </w:r>
      <w:r w:rsidR="00884C42" w:rsidRPr="001554B4">
        <w:rPr>
          <w:rFonts w:ascii="Times New Roman" w:eastAsia="Times New Roman" w:hAnsi="Times New Roman" w:cs="Times New Roman"/>
          <w:sz w:val="24"/>
          <w:szCs w:val="24"/>
          <w:lang w:eastAsia="lt-LT"/>
        </w:rPr>
        <w:t xml:space="preserve"> įtrauktos tinkamos finansuoti iš </w:t>
      </w:r>
      <w:r w:rsidR="00FC5B81" w:rsidRPr="001554B4">
        <w:rPr>
          <w:rFonts w:ascii="Times New Roman" w:eastAsia="Times New Roman" w:hAnsi="Times New Roman" w:cs="Times New Roman"/>
          <w:sz w:val="24"/>
          <w:szCs w:val="24"/>
          <w:lang w:eastAsia="lt-LT"/>
        </w:rPr>
        <w:t xml:space="preserve">Europos pagalbos labiausiai skurstantiems asmenims fondo (toliau – Fondas) </w:t>
      </w:r>
      <w:r w:rsidR="00884C42" w:rsidRPr="001554B4">
        <w:rPr>
          <w:rFonts w:ascii="Times New Roman" w:eastAsia="Times New Roman" w:hAnsi="Times New Roman" w:cs="Times New Roman"/>
          <w:sz w:val="24"/>
          <w:szCs w:val="24"/>
          <w:lang w:eastAsia="lt-LT"/>
        </w:rPr>
        <w:t xml:space="preserve">lėšų bendrai finansuojamų projektų (toliau – projektas) išlaidos, vykdant projektus pagal </w:t>
      </w:r>
      <w:r w:rsidR="00B026D7" w:rsidRPr="001554B4">
        <w:rPr>
          <w:rFonts w:ascii="Times New Roman" w:eastAsia="Times New Roman" w:hAnsi="Times New Roman" w:cs="Times New Roman"/>
          <w:sz w:val="24"/>
          <w:szCs w:val="24"/>
          <w:lang w:eastAsia="lt-LT"/>
        </w:rPr>
        <w:t>Veiksmų program</w:t>
      </w:r>
      <w:r w:rsidR="00BF69D3" w:rsidRPr="001554B4">
        <w:rPr>
          <w:rFonts w:ascii="Times New Roman" w:eastAsia="Times New Roman" w:hAnsi="Times New Roman" w:cs="Times New Roman"/>
          <w:sz w:val="24"/>
          <w:szCs w:val="24"/>
          <w:lang w:eastAsia="lt-LT"/>
        </w:rPr>
        <w:t>a</w:t>
      </w:r>
      <w:r w:rsidR="00884C42" w:rsidRPr="001554B4">
        <w:rPr>
          <w:rFonts w:ascii="Times New Roman" w:eastAsia="Times New Roman" w:hAnsi="Times New Roman" w:cs="Times New Roman"/>
          <w:sz w:val="24"/>
          <w:szCs w:val="24"/>
          <w:lang w:eastAsia="lt-LT"/>
        </w:rPr>
        <w:t xml:space="preserve"> nustatytas </w:t>
      </w:r>
      <w:r w:rsidR="00FC5B81" w:rsidRPr="001554B4">
        <w:rPr>
          <w:rFonts w:ascii="Times New Roman" w:eastAsia="Times New Roman" w:hAnsi="Times New Roman" w:cs="Times New Roman"/>
          <w:sz w:val="24"/>
          <w:szCs w:val="24"/>
          <w:lang w:eastAsia="lt-LT"/>
        </w:rPr>
        <w:t xml:space="preserve">veiklas </w:t>
      </w:r>
      <w:r w:rsidR="00A9187F" w:rsidRPr="001554B4">
        <w:rPr>
          <w:rFonts w:ascii="Times New Roman" w:eastAsia="Times New Roman" w:hAnsi="Times New Roman" w:cs="Times New Roman"/>
          <w:sz w:val="24"/>
          <w:szCs w:val="24"/>
          <w:lang w:eastAsia="lt-LT"/>
        </w:rPr>
        <w:t xml:space="preserve">ir </w:t>
      </w:r>
      <w:r w:rsidR="00884C42" w:rsidRPr="001554B4">
        <w:rPr>
          <w:rFonts w:ascii="Times New Roman" w:eastAsia="Times New Roman" w:hAnsi="Times New Roman" w:cs="Times New Roman"/>
          <w:sz w:val="24"/>
          <w:szCs w:val="24"/>
          <w:lang w:eastAsia="lt-LT"/>
        </w:rPr>
        <w:t>Reglamento nuostatas</w:t>
      </w:r>
      <w:r w:rsidR="00B026D7" w:rsidRPr="001554B4">
        <w:rPr>
          <w:rFonts w:ascii="Times New Roman" w:eastAsia="Times New Roman" w:hAnsi="Times New Roman" w:cs="Times New Roman"/>
          <w:sz w:val="24"/>
          <w:szCs w:val="24"/>
          <w:lang w:eastAsia="lt-LT"/>
        </w:rPr>
        <w:t>,</w:t>
      </w:r>
      <w:r w:rsidR="000D2EF4" w:rsidRPr="001554B4">
        <w:rPr>
          <w:rFonts w:ascii="Times New Roman" w:eastAsia="Times New Roman" w:hAnsi="Times New Roman" w:cs="Times New Roman"/>
          <w:sz w:val="24"/>
          <w:szCs w:val="24"/>
          <w:lang w:eastAsia="lt-LT"/>
        </w:rPr>
        <w:t xml:space="preserve"> ir </w:t>
      </w:r>
      <w:r w:rsidR="00B026D7" w:rsidRPr="001554B4">
        <w:rPr>
          <w:rFonts w:ascii="Times New Roman" w:eastAsia="Times New Roman" w:hAnsi="Times New Roman" w:cs="Times New Roman"/>
          <w:sz w:val="24"/>
          <w:szCs w:val="24"/>
          <w:lang w:eastAsia="lt-LT"/>
        </w:rPr>
        <w:t xml:space="preserve">Fondo </w:t>
      </w:r>
      <w:r w:rsidR="000D2EF4" w:rsidRPr="001554B4">
        <w:rPr>
          <w:rFonts w:ascii="Times New Roman" w:eastAsia="Times New Roman" w:hAnsi="Times New Roman" w:cs="Times New Roman"/>
          <w:sz w:val="24"/>
          <w:szCs w:val="24"/>
          <w:lang w:eastAsia="lt-LT"/>
        </w:rPr>
        <w:t>techninės pagalbos išlaidos</w:t>
      </w:r>
      <w:r w:rsidR="00A9187F" w:rsidRPr="001554B4">
        <w:rPr>
          <w:rFonts w:ascii="Times New Roman" w:eastAsia="Times New Roman" w:hAnsi="Times New Roman" w:cs="Times New Roman"/>
          <w:sz w:val="24"/>
          <w:szCs w:val="24"/>
          <w:lang w:eastAsia="lt-LT"/>
        </w:rPr>
        <w:t>, taip pat</w:t>
      </w:r>
      <w:r w:rsidR="00884C42" w:rsidRPr="001554B4">
        <w:rPr>
          <w:rFonts w:ascii="Times New Roman" w:eastAsia="Times New Roman" w:hAnsi="Times New Roman" w:cs="Times New Roman"/>
          <w:sz w:val="24"/>
          <w:szCs w:val="24"/>
          <w:lang w:eastAsia="lt-LT"/>
        </w:rPr>
        <w:t xml:space="preserve"> įvykdytos sąlygos, keliamos norint</w:t>
      </w:r>
      <w:r w:rsidR="00935B6F" w:rsidRPr="001554B4">
        <w:rPr>
          <w:rFonts w:ascii="Times New Roman" w:eastAsia="Times New Roman" w:hAnsi="Times New Roman" w:cs="Times New Roman"/>
          <w:sz w:val="24"/>
          <w:szCs w:val="20"/>
          <w:lang w:eastAsia="lt-LT"/>
        </w:rPr>
        <w:t xml:space="preserve"> </w:t>
      </w:r>
      <w:r w:rsidR="006461F5" w:rsidRPr="001554B4">
        <w:rPr>
          <w:rFonts w:ascii="Times New Roman" w:eastAsia="Times New Roman" w:hAnsi="Times New Roman" w:cs="Times New Roman"/>
          <w:sz w:val="24"/>
          <w:szCs w:val="20"/>
          <w:lang w:eastAsia="lt-LT"/>
        </w:rPr>
        <w:t xml:space="preserve">gauti </w:t>
      </w:r>
      <w:r w:rsidR="00935B6F" w:rsidRPr="001554B4">
        <w:rPr>
          <w:rFonts w:ascii="Times New Roman" w:eastAsia="Times New Roman" w:hAnsi="Times New Roman" w:cs="Times New Roman"/>
          <w:sz w:val="24"/>
          <w:szCs w:val="20"/>
          <w:lang w:eastAsia="lt-LT"/>
        </w:rPr>
        <w:t xml:space="preserve">tarpinį mokėjimą iš </w:t>
      </w:r>
      <w:r w:rsidR="000C1353" w:rsidRPr="001554B4">
        <w:rPr>
          <w:rFonts w:ascii="Times New Roman" w:eastAsia="Times New Roman" w:hAnsi="Times New Roman" w:cs="Times New Roman"/>
          <w:sz w:val="24"/>
          <w:szCs w:val="20"/>
          <w:lang w:eastAsia="lt-LT"/>
        </w:rPr>
        <w:t xml:space="preserve">Europos Komisijos (toliau – </w:t>
      </w:r>
      <w:r w:rsidR="00935B6F" w:rsidRPr="001554B4">
        <w:rPr>
          <w:rFonts w:ascii="Times New Roman" w:eastAsia="Times New Roman" w:hAnsi="Times New Roman" w:cs="Times New Roman"/>
          <w:sz w:val="24"/>
          <w:szCs w:val="20"/>
          <w:lang w:eastAsia="lt-LT"/>
        </w:rPr>
        <w:t>EK</w:t>
      </w:r>
      <w:r w:rsidR="000C1353" w:rsidRPr="001554B4">
        <w:rPr>
          <w:rFonts w:ascii="Times New Roman" w:eastAsia="Times New Roman" w:hAnsi="Times New Roman" w:cs="Times New Roman"/>
          <w:sz w:val="24"/>
          <w:szCs w:val="20"/>
          <w:lang w:eastAsia="lt-LT"/>
        </w:rPr>
        <w:t>)</w:t>
      </w:r>
      <w:r w:rsidR="00884C42" w:rsidRPr="001554B4">
        <w:rPr>
          <w:rFonts w:ascii="Times New Roman" w:eastAsia="Times New Roman" w:hAnsi="Times New Roman" w:cs="Times New Roman"/>
          <w:sz w:val="24"/>
          <w:szCs w:val="24"/>
          <w:lang w:eastAsia="lt-LT"/>
        </w:rPr>
        <w:t>:</w:t>
      </w:r>
    </w:p>
    <w:p w:rsidR="00BA5E4D" w:rsidRPr="001554B4" w:rsidRDefault="00BA5E4D" w:rsidP="001554B4">
      <w:pPr>
        <w:pStyle w:val="Betarp"/>
        <w:ind w:firstLine="567"/>
        <w:jc w:val="both"/>
        <w:rPr>
          <w:rFonts w:ascii="Times New Roman" w:eastAsia="Times New Roman" w:hAnsi="Times New Roman" w:cs="Times New Roman"/>
          <w:sz w:val="24"/>
          <w:szCs w:val="24"/>
          <w:lang w:eastAsia="lt-LT"/>
        </w:rPr>
      </w:pPr>
    </w:p>
    <w:p w:rsidR="00BA5E4D" w:rsidRPr="001554B4" w:rsidRDefault="00884C42" w:rsidP="001554B4">
      <w:pPr>
        <w:pStyle w:val="Betarp"/>
        <w:ind w:firstLine="567"/>
        <w:rPr>
          <w:rFonts w:ascii="Times New Roman" w:hAnsi="Times New Roman" w:cs="Times New Roman"/>
          <w:b/>
          <w:sz w:val="24"/>
          <w:szCs w:val="24"/>
          <w:lang w:eastAsia="lt-LT"/>
        </w:rPr>
      </w:pPr>
      <w:r w:rsidRPr="001554B4">
        <w:rPr>
          <w:rFonts w:ascii="Times New Roman" w:hAnsi="Times New Roman" w:cs="Times New Roman"/>
          <w:b/>
          <w:sz w:val="24"/>
          <w:szCs w:val="24"/>
          <w:lang w:eastAsia="lt-LT"/>
        </w:rPr>
        <w:t>I. I</w:t>
      </w:r>
      <w:r w:rsidR="00FC5B81" w:rsidRPr="001554B4">
        <w:rPr>
          <w:rFonts w:ascii="Times New Roman" w:hAnsi="Times New Roman" w:cs="Times New Roman"/>
          <w:b/>
          <w:sz w:val="24"/>
          <w:szCs w:val="24"/>
          <w:lang w:eastAsia="lt-LT"/>
        </w:rPr>
        <w:t>nformacija apie F</w:t>
      </w:r>
      <w:r w:rsidR="000D2EF4" w:rsidRPr="001554B4">
        <w:rPr>
          <w:rFonts w:ascii="Times New Roman" w:hAnsi="Times New Roman" w:cs="Times New Roman"/>
          <w:b/>
          <w:sz w:val="24"/>
          <w:szCs w:val="24"/>
          <w:lang w:eastAsia="lt-LT"/>
        </w:rPr>
        <w:t>ondo valdymo ir kontrol</w:t>
      </w:r>
      <w:r w:rsidR="0032626C" w:rsidRPr="001554B4">
        <w:rPr>
          <w:rFonts w:ascii="Times New Roman" w:hAnsi="Times New Roman" w:cs="Times New Roman"/>
          <w:b/>
          <w:sz w:val="24"/>
          <w:szCs w:val="24"/>
          <w:lang w:eastAsia="lt-LT"/>
        </w:rPr>
        <w:t>ės sistemą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061"/>
        <w:gridCol w:w="1336"/>
        <w:gridCol w:w="2774"/>
      </w:tblGrid>
      <w:tr w:rsidR="00884C42" w:rsidRPr="001554B4" w:rsidTr="0083493A">
        <w:trPr>
          <w:trHeight w:val="567"/>
        </w:trPr>
        <w:tc>
          <w:tcPr>
            <w:tcW w:w="468" w:type="dxa"/>
          </w:tcPr>
          <w:p w:rsidR="00884C42" w:rsidRPr="001554B4" w:rsidRDefault="00884C42"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t>Eil.</w:t>
            </w:r>
          </w:p>
          <w:p w:rsidR="00884C42" w:rsidRPr="001554B4" w:rsidRDefault="00884C42"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t>Nr.</w:t>
            </w:r>
          </w:p>
        </w:tc>
        <w:tc>
          <w:tcPr>
            <w:tcW w:w="5061" w:type="dxa"/>
          </w:tcPr>
          <w:p w:rsidR="00884C42" w:rsidRPr="001554B4" w:rsidRDefault="000D2EF4"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t>V</w:t>
            </w:r>
            <w:r w:rsidR="00884C42" w:rsidRPr="001554B4">
              <w:rPr>
                <w:rFonts w:ascii="Times New Roman" w:hAnsi="Times New Roman" w:cs="Times New Roman"/>
                <w:sz w:val="24"/>
                <w:szCs w:val="24"/>
                <w:lang w:eastAsia="lt-LT"/>
              </w:rPr>
              <w:t>eikimo sąlygos</w:t>
            </w:r>
          </w:p>
        </w:tc>
        <w:tc>
          <w:tcPr>
            <w:tcW w:w="1336" w:type="dxa"/>
          </w:tcPr>
          <w:p w:rsidR="00884C42" w:rsidRPr="001554B4" w:rsidRDefault="00884C42"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t>Taip / Ne / Netaikoma</w:t>
            </w:r>
          </w:p>
        </w:tc>
        <w:tc>
          <w:tcPr>
            <w:tcW w:w="2774" w:type="dxa"/>
          </w:tcPr>
          <w:p w:rsidR="00884C42" w:rsidRPr="001554B4" w:rsidRDefault="00884C42"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t>Pastabos / Komentarai</w:t>
            </w:r>
          </w:p>
        </w:tc>
      </w:tr>
      <w:tr w:rsidR="00884C42" w:rsidRPr="001554B4" w:rsidTr="0083493A">
        <w:trPr>
          <w:trHeight w:val="605"/>
        </w:trPr>
        <w:tc>
          <w:tcPr>
            <w:tcW w:w="468" w:type="dxa"/>
          </w:tcPr>
          <w:p w:rsidR="00884C42" w:rsidRPr="001554B4" w:rsidRDefault="00884C42"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lastRenderedPageBreak/>
              <w:t>1.</w:t>
            </w:r>
          </w:p>
        </w:tc>
        <w:tc>
          <w:tcPr>
            <w:tcW w:w="5061" w:type="dxa"/>
          </w:tcPr>
          <w:p w:rsidR="00884C42" w:rsidRPr="001554B4" w:rsidRDefault="000D2EF4" w:rsidP="001554B4">
            <w:pPr>
              <w:pStyle w:val="Betarp"/>
              <w:jc w:val="both"/>
              <w:rPr>
                <w:rFonts w:ascii="Times New Roman" w:hAnsi="Times New Roman" w:cs="Times New Roman"/>
                <w:sz w:val="24"/>
                <w:szCs w:val="24"/>
                <w:lang w:eastAsia="lt-LT"/>
              </w:rPr>
            </w:pPr>
            <w:r w:rsidRPr="001554B4">
              <w:rPr>
                <w:rFonts w:ascii="Times New Roman" w:hAnsi="Times New Roman" w:cs="Times New Roman"/>
                <w:sz w:val="24"/>
                <w:szCs w:val="24"/>
                <w:lang w:eastAsia="lt-LT"/>
              </w:rPr>
              <w:t>Valdymo ir kontrolės sistem</w:t>
            </w:r>
            <w:r w:rsidR="008C3A9B" w:rsidRPr="001554B4">
              <w:rPr>
                <w:rFonts w:ascii="Times New Roman" w:hAnsi="Times New Roman" w:cs="Times New Roman"/>
                <w:sz w:val="24"/>
                <w:szCs w:val="24"/>
                <w:lang w:eastAsia="lt-LT"/>
              </w:rPr>
              <w:t>a</w:t>
            </w:r>
            <w:r w:rsidRPr="001554B4">
              <w:rPr>
                <w:rFonts w:ascii="Times New Roman" w:hAnsi="Times New Roman" w:cs="Times New Roman"/>
                <w:sz w:val="24"/>
                <w:szCs w:val="24"/>
                <w:lang w:eastAsia="lt-LT"/>
              </w:rPr>
              <w:t xml:space="preserve"> </w:t>
            </w:r>
            <w:r w:rsidR="00884C42" w:rsidRPr="001554B4">
              <w:rPr>
                <w:rFonts w:ascii="Times New Roman" w:hAnsi="Times New Roman" w:cs="Times New Roman"/>
                <w:sz w:val="24"/>
                <w:szCs w:val="24"/>
                <w:lang w:eastAsia="lt-LT"/>
              </w:rPr>
              <w:t>n</w:t>
            </w:r>
            <w:r w:rsidR="00FC5B81" w:rsidRPr="001554B4">
              <w:rPr>
                <w:rFonts w:ascii="Times New Roman" w:hAnsi="Times New Roman" w:cs="Times New Roman"/>
                <w:sz w:val="24"/>
                <w:szCs w:val="24"/>
                <w:lang w:eastAsia="lt-LT"/>
              </w:rPr>
              <w:t>ustatyta laikantis Reglamento 28</w:t>
            </w:r>
            <w:r w:rsidR="00BA5E4D" w:rsidRPr="001554B4">
              <w:rPr>
                <w:rFonts w:ascii="Times New Roman" w:hAnsi="Times New Roman" w:cs="Times New Roman"/>
                <w:sz w:val="24"/>
                <w:szCs w:val="24"/>
                <w:lang w:eastAsia="lt-LT"/>
              </w:rPr>
              <w:t>–</w:t>
            </w:r>
            <w:r w:rsidR="00FC5B81" w:rsidRPr="001554B4">
              <w:rPr>
                <w:rFonts w:ascii="Times New Roman" w:hAnsi="Times New Roman" w:cs="Times New Roman"/>
                <w:sz w:val="24"/>
                <w:szCs w:val="24"/>
                <w:lang w:eastAsia="lt-LT"/>
              </w:rPr>
              <w:t>30</w:t>
            </w:r>
            <w:r w:rsidR="00884C42" w:rsidRPr="001554B4">
              <w:rPr>
                <w:rFonts w:ascii="Times New Roman" w:hAnsi="Times New Roman" w:cs="Times New Roman"/>
                <w:sz w:val="24"/>
                <w:szCs w:val="24"/>
                <w:lang w:eastAsia="lt-LT"/>
              </w:rPr>
              <w:t xml:space="preserve"> straipsnių ir yra veiksminga</w:t>
            </w:r>
          </w:p>
        </w:tc>
        <w:tc>
          <w:tcPr>
            <w:tcW w:w="1336" w:type="dxa"/>
          </w:tcPr>
          <w:p w:rsidR="00884C42" w:rsidRPr="001554B4" w:rsidRDefault="00884C42" w:rsidP="001554B4">
            <w:pPr>
              <w:pStyle w:val="Betarp"/>
              <w:rPr>
                <w:rFonts w:ascii="Times New Roman" w:hAnsi="Times New Roman" w:cs="Times New Roman"/>
                <w:sz w:val="24"/>
                <w:szCs w:val="24"/>
                <w:lang w:eastAsia="lt-LT"/>
              </w:rPr>
            </w:pPr>
          </w:p>
        </w:tc>
        <w:tc>
          <w:tcPr>
            <w:tcW w:w="2774" w:type="dxa"/>
          </w:tcPr>
          <w:p w:rsidR="00884C42" w:rsidRPr="001554B4" w:rsidRDefault="00884C42" w:rsidP="001554B4">
            <w:pPr>
              <w:pStyle w:val="Betarp"/>
              <w:rPr>
                <w:rFonts w:ascii="Times New Roman" w:hAnsi="Times New Roman" w:cs="Times New Roman"/>
                <w:sz w:val="24"/>
                <w:szCs w:val="24"/>
                <w:lang w:eastAsia="lt-LT"/>
              </w:rPr>
            </w:pPr>
          </w:p>
        </w:tc>
      </w:tr>
      <w:tr w:rsidR="00884C42" w:rsidRPr="001554B4" w:rsidTr="0083493A">
        <w:trPr>
          <w:trHeight w:val="605"/>
        </w:trPr>
        <w:tc>
          <w:tcPr>
            <w:tcW w:w="468" w:type="dxa"/>
          </w:tcPr>
          <w:p w:rsidR="00884C42" w:rsidRPr="001554B4" w:rsidRDefault="00884C42"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t xml:space="preserve">2. </w:t>
            </w:r>
          </w:p>
        </w:tc>
        <w:tc>
          <w:tcPr>
            <w:tcW w:w="5061" w:type="dxa"/>
          </w:tcPr>
          <w:p w:rsidR="00884C42" w:rsidRPr="001554B4" w:rsidRDefault="00BA5E4D" w:rsidP="001554B4">
            <w:pPr>
              <w:pStyle w:val="Betarp"/>
              <w:jc w:val="both"/>
              <w:rPr>
                <w:rFonts w:ascii="Times New Roman" w:hAnsi="Times New Roman" w:cs="Times New Roman"/>
                <w:sz w:val="24"/>
                <w:szCs w:val="24"/>
                <w:lang w:eastAsia="lt-LT"/>
              </w:rPr>
            </w:pPr>
            <w:r w:rsidRPr="001554B4">
              <w:rPr>
                <w:rFonts w:ascii="Times New Roman" w:hAnsi="Times New Roman" w:cs="Times New Roman"/>
                <w:sz w:val="24"/>
                <w:szCs w:val="24"/>
                <w:lang w:eastAsia="lt-LT"/>
              </w:rPr>
              <w:t>Vadovaujantis Reglamento 31 ir 35</w:t>
            </w:r>
            <w:r w:rsidR="00884C42" w:rsidRPr="001554B4">
              <w:rPr>
                <w:rFonts w:ascii="Times New Roman" w:hAnsi="Times New Roman" w:cs="Times New Roman"/>
                <w:sz w:val="24"/>
                <w:szCs w:val="24"/>
                <w:lang w:eastAsia="lt-LT"/>
              </w:rPr>
              <w:t xml:space="preserve"> straipsniais</w:t>
            </w:r>
            <w:r w:rsidR="00820E9E" w:rsidRPr="001554B4">
              <w:rPr>
                <w:rFonts w:ascii="Times New Roman" w:hAnsi="Times New Roman" w:cs="Times New Roman"/>
                <w:sz w:val="24"/>
                <w:szCs w:val="24"/>
                <w:lang w:eastAsia="lt-LT"/>
              </w:rPr>
              <w:t>,</w:t>
            </w:r>
            <w:r w:rsidR="00884C42" w:rsidRPr="001554B4">
              <w:rPr>
                <w:rFonts w:ascii="Times New Roman" w:hAnsi="Times New Roman" w:cs="Times New Roman"/>
                <w:sz w:val="24"/>
                <w:szCs w:val="24"/>
                <w:lang w:eastAsia="lt-LT"/>
              </w:rPr>
              <w:t xml:space="preserve"> paskirtos institucijos, atsakingos už V</w:t>
            </w:r>
            <w:r w:rsidR="000D2EF4" w:rsidRPr="001554B4">
              <w:rPr>
                <w:rFonts w:ascii="Times New Roman" w:hAnsi="Times New Roman" w:cs="Times New Roman"/>
                <w:sz w:val="24"/>
                <w:szCs w:val="24"/>
                <w:lang w:eastAsia="lt-LT"/>
              </w:rPr>
              <w:t>eiksmų programos administravimą</w:t>
            </w:r>
          </w:p>
        </w:tc>
        <w:tc>
          <w:tcPr>
            <w:tcW w:w="1336" w:type="dxa"/>
          </w:tcPr>
          <w:p w:rsidR="00884C42" w:rsidRPr="001554B4" w:rsidRDefault="00884C42" w:rsidP="001554B4">
            <w:pPr>
              <w:pStyle w:val="Betarp"/>
              <w:rPr>
                <w:rFonts w:ascii="Times New Roman" w:hAnsi="Times New Roman" w:cs="Times New Roman"/>
                <w:sz w:val="24"/>
                <w:szCs w:val="24"/>
                <w:lang w:eastAsia="lt-LT"/>
              </w:rPr>
            </w:pPr>
          </w:p>
        </w:tc>
        <w:tc>
          <w:tcPr>
            <w:tcW w:w="2774" w:type="dxa"/>
          </w:tcPr>
          <w:p w:rsidR="00884C42" w:rsidRPr="001554B4" w:rsidRDefault="00884C42" w:rsidP="001554B4">
            <w:pPr>
              <w:pStyle w:val="Betarp"/>
              <w:rPr>
                <w:rFonts w:ascii="Times New Roman" w:hAnsi="Times New Roman" w:cs="Times New Roman"/>
                <w:sz w:val="24"/>
                <w:szCs w:val="24"/>
                <w:lang w:eastAsia="lt-LT"/>
              </w:rPr>
            </w:pPr>
          </w:p>
        </w:tc>
      </w:tr>
      <w:tr w:rsidR="00935B6F" w:rsidRPr="001554B4" w:rsidTr="0083493A">
        <w:trPr>
          <w:trHeight w:val="605"/>
        </w:trPr>
        <w:tc>
          <w:tcPr>
            <w:tcW w:w="468" w:type="dxa"/>
          </w:tcPr>
          <w:p w:rsidR="00935B6F" w:rsidRPr="001554B4" w:rsidRDefault="00935B6F"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t>3.</w:t>
            </w:r>
          </w:p>
        </w:tc>
        <w:tc>
          <w:tcPr>
            <w:tcW w:w="5061" w:type="dxa"/>
          </w:tcPr>
          <w:p w:rsidR="00935B6F" w:rsidRPr="001554B4" w:rsidRDefault="008E7FFA" w:rsidP="001554B4">
            <w:pPr>
              <w:pStyle w:val="Betarp"/>
              <w:jc w:val="both"/>
              <w:rPr>
                <w:rFonts w:ascii="Times New Roman" w:hAnsi="Times New Roman" w:cs="Times New Roman"/>
                <w:sz w:val="24"/>
                <w:szCs w:val="24"/>
                <w:lang w:eastAsia="lt-LT"/>
              </w:rPr>
            </w:pPr>
            <w:r w:rsidRPr="001554B4">
              <w:rPr>
                <w:rFonts w:ascii="Times New Roman" w:hAnsi="Times New Roman" w:cs="Times New Roman"/>
                <w:sz w:val="24"/>
                <w:szCs w:val="24"/>
                <w:lang w:eastAsia="lt-LT"/>
              </w:rPr>
              <w:t>Keitėsi institucijos (-ų), atsakingos (-ų) už Veiksmų programos įgyvendinimą, vidaus sistemos, tiesiogiai susijusios su išlaidų pripažinimu deklaruotinomis EK</w:t>
            </w:r>
          </w:p>
        </w:tc>
        <w:tc>
          <w:tcPr>
            <w:tcW w:w="1336" w:type="dxa"/>
          </w:tcPr>
          <w:p w:rsidR="00935B6F" w:rsidRPr="001554B4" w:rsidRDefault="00935B6F" w:rsidP="001554B4">
            <w:pPr>
              <w:pStyle w:val="Betarp"/>
              <w:rPr>
                <w:rFonts w:ascii="Times New Roman" w:hAnsi="Times New Roman" w:cs="Times New Roman"/>
                <w:sz w:val="24"/>
                <w:szCs w:val="24"/>
                <w:lang w:eastAsia="lt-LT"/>
              </w:rPr>
            </w:pPr>
          </w:p>
        </w:tc>
        <w:tc>
          <w:tcPr>
            <w:tcW w:w="2774" w:type="dxa"/>
          </w:tcPr>
          <w:p w:rsidR="00935B6F" w:rsidRPr="001554B4" w:rsidRDefault="00935B6F" w:rsidP="001554B4">
            <w:pPr>
              <w:pStyle w:val="Betarp"/>
              <w:rPr>
                <w:rFonts w:ascii="Times New Roman" w:hAnsi="Times New Roman" w:cs="Times New Roman"/>
                <w:sz w:val="24"/>
                <w:szCs w:val="24"/>
                <w:lang w:eastAsia="lt-LT"/>
              </w:rPr>
            </w:pPr>
          </w:p>
        </w:tc>
      </w:tr>
      <w:tr w:rsidR="00935B6F" w:rsidRPr="001554B4" w:rsidTr="0083493A">
        <w:trPr>
          <w:trHeight w:val="1428"/>
        </w:trPr>
        <w:tc>
          <w:tcPr>
            <w:tcW w:w="468" w:type="dxa"/>
          </w:tcPr>
          <w:p w:rsidR="00935B6F" w:rsidRPr="001554B4" w:rsidRDefault="00935B6F"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t>4.</w:t>
            </w:r>
          </w:p>
        </w:tc>
        <w:tc>
          <w:tcPr>
            <w:tcW w:w="5061" w:type="dxa"/>
          </w:tcPr>
          <w:p w:rsidR="00935B6F" w:rsidRPr="001554B4" w:rsidRDefault="00935B6F" w:rsidP="001554B4">
            <w:pPr>
              <w:pStyle w:val="Betarp"/>
              <w:jc w:val="both"/>
              <w:rPr>
                <w:rFonts w:ascii="Times New Roman" w:hAnsi="Times New Roman" w:cs="Times New Roman"/>
                <w:sz w:val="24"/>
                <w:szCs w:val="24"/>
                <w:lang w:eastAsia="lt-LT"/>
              </w:rPr>
            </w:pPr>
            <w:r w:rsidRPr="001554B4">
              <w:rPr>
                <w:rFonts w:ascii="Times New Roman" w:hAnsi="Times New Roman" w:cs="Times New Roman"/>
                <w:sz w:val="24"/>
                <w:szCs w:val="24"/>
                <w:lang w:eastAsia="lt-LT"/>
              </w:rPr>
              <w:t xml:space="preserve">Buvo pastebėta esminių klaidų, susijusių su </w:t>
            </w:r>
            <w:r w:rsidR="00B530F3" w:rsidRPr="001554B4">
              <w:rPr>
                <w:rFonts w:ascii="Times New Roman" w:hAnsi="Times New Roman" w:cs="Times New Roman"/>
                <w:sz w:val="24"/>
                <w:szCs w:val="24"/>
                <w:lang w:eastAsia="lt-LT"/>
              </w:rPr>
              <w:t xml:space="preserve">deklaruotinomis ir (ar) </w:t>
            </w:r>
            <w:r w:rsidRPr="001554B4">
              <w:rPr>
                <w:rFonts w:ascii="Times New Roman" w:hAnsi="Times New Roman" w:cs="Times New Roman"/>
                <w:sz w:val="24"/>
                <w:szCs w:val="24"/>
                <w:lang w:eastAsia="lt-LT"/>
              </w:rPr>
              <w:t>deklaruotomis EK išlaidomis, analizuojant Europos Audito</w:t>
            </w:r>
            <w:r w:rsidR="00B530F3" w:rsidRPr="001554B4">
              <w:rPr>
                <w:rFonts w:ascii="Times New Roman" w:hAnsi="Times New Roman" w:cs="Times New Roman"/>
                <w:sz w:val="24"/>
                <w:szCs w:val="24"/>
                <w:lang w:eastAsia="lt-LT"/>
              </w:rPr>
              <w:t xml:space="preserve"> Rūmų, EK, audito institucijos ir (ar) </w:t>
            </w:r>
            <w:r w:rsidRPr="001554B4">
              <w:rPr>
                <w:rFonts w:ascii="Times New Roman" w:hAnsi="Times New Roman" w:cs="Times New Roman"/>
                <w:sz w:val="24"/>
                <w:szCs w:val="24"/>
                <w:lang w:eastAsia="lt-LT"/>
              </w:rPr>
              <w:t>kitų</w:t>
            </w:r>
            <w:r w:rsidR="00B530F3" w:rsidRPr="001554B4">
              <w:rPr>
                <w:rFonts w:ascii="Times New Roman" w:hAnsi="Times New Roman" w:cs="Times New Roman"/>
                <w:sz w:val="24"/>
                <w:szCs w:val="24"/>
                <w:lang w:eastAsia="lt-LT"/>
              </w:rPr>
              <w:t xml:space="preserve"> institucijų</w:t>
            </w:r>
            <w:r w:rsidR="008E7FFA" w:rsidRPr="001554B4">
              <w:rPr>
                <w:rFonts w:ascii="Times New Roman" w:hAnsi="Times New Roman" w:cs="Times New Roman"/>
                <w:sz w:val="24"/>
                <w:szCs w:val="24"/>
                <w:lang w:eastAsia="lt-LT"/>
              </w:rPr>
              <w:t xml:space="preserve"> </w:t>
            </w:r>
            <w:r w:rsidRPr="001554B4">
              <w:rPr>
                <w:rFonts w:ascii="Times New Roman" w:hAnsi="Times New Roman" w:cs="Times New Roman"/>
                <w:sz w:val="24"/>
                <w:szCs w:val="24"/>
                <w:lang w:eastAsia="lt-LT"/>
              </w:rPr>
              <w:t xml:space="preserve">atliktų auditų rezultatus, įskaitant oficialiais raštais pateiktus tarpinius auditų rezultatus, kurie turėtų įtakos </w:t>
            </w:r>
            <w:r w:rsidR="00B530F3" w:rsidRPr="001554B4">
              <w:rPr>
                <w:rFonts w:ascii="Times New Roman" w:hAnsi="Times New Roman" w:cs="Times New Roman"/>
                <w:sz w:val="24"/>
                <w:szCs w:val="24"/>
                <w:lang w:eastAsia="lt-LT"/>
              </w:rPr>
              <w:t>išlaidų deklaravimui EK</w:t>
            </w:r>
          </w:p>
        </w:tc>
        <w:tc>
          <w:tcPr>
            <w:tcW w:w="1336" w:type="dxa"/>
          </w:tcPr>
          <w:p w:rsidR="00935B6F" w:rsidRPr="001554B4" w:rsidRDefault="00935B6F" w:rsidP="001554B4">
            <w:pPr>
              <w:pStyle w:val="Betarp"/>
              <w:rPr>
                <w:rFonts w:ascii="Times New Roman" w:hAnsi="Times New Roman" w:cs="Times New Roman"/>
                <w:sz w:val="24"/>
                <w:szCs w:val="24"/>
                <w:lang w:eastAsia="lt-LT"/>
              </w:rPr>
            </w:pPr>
          </w:p>
        </w:tc>
        <w:tc>
          <w:tcPr>
            <w:tcW w:w="2774" w:type="dxa"/>
          </w:tcPr>
          <w:p w:rsidR="00935B6F" w:rsidRPr="001554B4" w:rsidRDefault="00935B6F" w:rsidP="001554B4">
            <w:pPr>
              <w:pStyle w:val="Betarp"/>
              <w:rPr>
                <w:rFonts w:ascii="Times New Roman" w:hAnsi="Times New Roman" w:cs="Times New Roman"/>
                <w:i/>
                <w:sz w:val="24"/>
                <w:szCs w:val="24"/>
                <w:lang w:eastAsia="lt-LT"/>
              </w:rPr>
            </w:pPr>
            <w:r w:rsidRPr="001554B4">
              <w:rPr>
                <w:rFonts w:ascii="Times New Roman" w:hAnsi="Times New Roman" w:cs="Times New Roman"/>
                <w:i/>
                <w:sz w:val="24"/>
                <w:szCs w:val="24"/>
                <w:lang w:eastAsia="lt-LT"/>
              </w:rPr>
              <w:t>(</w:t>
            </w:r>
            <w:r w:rsidR="00820E9E" w:rsidRPr="001554B4">
              <w:rPr>
                <w:rFonts w:ascii="Times New Roman" w:hAnsi="Times New Roman" w:cs="Times New Roman"/>
                <w:i/>
                <w:sz w:val="24"/>
                <w:szCs w:val="24"/>
                <w:lang w:eastAsia="lt-LT"/>
              </w:rPr>
              <w:t>J</w:t>
            </w:r>
            <w:r w:rsidRPr="001554B4">
              <w:rPr>
                <w:rFonts w:ascii="Times New Roman" w:hAnsi="Times New Roman" w:cs="Times New Roman"/>
                <w:i/>
                <w:sz w:val="24"/>
                <w:szCs w:val="24"/>
                <w:lang w:eastAsia="lt-LT"/>
              </w:rPr>
              <w:t>ei taip, nurodyti projekto Nr. ir pastebėtą (-as) klaidą (-as) bei vadovaujančios institucijos nuomonę dėl projekto išlaidų pripažinimo tinkamomis finansuoti, deklaruoti ir įtraukti į sąskaitas EK)</w:t>
            </w:r>
          </w:p>
        </w:tc>
      </w:tr>
      <w:tr w:rsidR="00935B6F" w:rsidRPr="001554B4" w:rsidTr="0083493A">
        <w:trPr>
          <w:trHeight w:val="587"/>
        </w:trPr>
        <w:tc>
          <w:tcPr>
            <w:tcW w:w="468" w:type="dxa"/>
          </w:tcPr>
          <w:p w:rsidR="00935B6F" w:rsidRPr="001554B4" w:rsidRDefault="00935B6F"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t>5.</w:t>
            </w:r>
          </w:p>
        </w:tc>
        <w:tc>
          <w:tcPr>
            <w:tcW w:w="5061" w:type="dxa"/>
          </w:tcPr>
          <w:p w:rsidR="00935B6F" w:rsidRPr="001554B4" w:rsidRDefault="00B530F3" w:rsidP="001554B4">
            <w:pPr>
              <w:pStyle w:val="Betarp"/>
              <w:jc w:val="both"/>
              <w:rPr>
                <w:rFonts w:ascii="Times New Roman" w:hAnsi="Times New Roman" w:cs="Times New Roman"/>
                <w:sz w:val="24"/>
                <w:szCs w:val="24"/>
                <w:lang w:eastAsia="lt-LT"/>
              </w:rPr>
            </w:pPr>
            <w:r w:rsidRPr="001554B4">
              <w:rPr>
                <w:rFonts w:ascii="Times New Roman" w:hAnsi="Times New Roman" w:cs="Times New Roman"/>
                <w:sz w:val="24"/>
                <w:szCs w:val="24"/>
                <w:lang w:eastAsia="lt-LT"/>
              </w:rPr>
              <w:t>Buvo gautas EK pritarimas (pakeistas EK sprendimas) dėl Veiksmų programos keitimo</w:t>
            </w:r>
          </w:p>
        </w:tc>
        <w:tc>
          <w:tcPr>
            <w:tcW w:w="1336" w:type="dxa"/>
          </w:tcPr>
          <w:p w:rsidR="00935B6F" w:rsidRPr="001554B4" w:rsidRDefault="00935B6F" w:rsidP="001554B4">
            <w:pPr>
              <w:pStyle w:val="Betarp"/>
              <w:rPr>
                <w:rFonts w:ascii="Times New Roman" w:hAnsi="Times New Roman" w:cs="Times New Roman"/>
                <w:sz w:val="24"/>
                <w:szCs w:val="24"/>
                <w:lang w:eastAsia="lt-LT"/>
              </w:rPr>
            </w:pPr>
          </w:p>
        </w:tc>
        <w:tc>
          <w:tcPr>
            <w:tcW w:w="2774" w:type="dxa"/>
          </w:tcPr>
          <w:p w:rsidR="00935B6F" w:rsidRPr="001554B4" w:rsidRDefault="00B530F3" w:rsidP="001554B4">
            <w:pPr>
              <w:pStyle w:val="Betarp"/>
              <w:rPr>
                <w:rFonts w:ascii="Times New Roman" w:hAnsi="Times New Roman" w:cs="Times New Roman"/>
                <w:i/>
                <w:sz w:val="24"/>
                <w:szCs w:val="24"/>
                <w:lang w:eastAsia="lt-LT"/>
              </w:rPr>
            </w:pPr>
            <w:r w:rsidRPr="001554B4">
              <w:rPr>
                <w:rFonts w:ascii="Times New Roman" w:hAnsi="Times New Roman" w:cs="Times New Roman"/>
                <w:i/>
                <w:sz w:val="24"/>
                <w:szCs w:val="24"/>
                <w:lang w:eastAsia="lt-LT"/>
              </w:rPr>
              <w:t>(</w:t>
            </w:r>
            <w:r w:rsidR="00820E9E" w:rsidRPr="001554B4">
              <w:rPr>
                <w:rFonts w:ascii="Times New Roman" w:hAnsi="Times New Roman" w:cs="Times New Roman"/>
                <w:i/>
                <w:sz w:val="24"/>
                <w:szCs w:val="24"/>
                <w:lang w:eastAsia="lt-LT"/>
              </w:rPr>
              <w:t>J</w:t>
            </w:r>
            <w:r w:rsidRPr="001554B4">
              <w:rPr>
                <w:rFonts w:ascii="Times New Roman" w:hAnsi="Times New Roman" w:cs="Times New Roman"/>
                <w:i/>
                <w:sz w:val="24"/>
                <w:szCs w:val="24"/>
                <w:lang w:eastAsia="lt-LT"/>
              </w:rPr>
              <w:t>ei taip, nurodyti EK sprendimo (ar jo pakeitimo) datą ir numerį, ar keitimas susijęs su Fondo lėšų perskirstymu tarp Veiksmų programos veiklų)</w:t>
            </w:r>
          </w:p>
        </w:tc>
      </w:tr>
      <w:tr w:rsidR="00935B6F" w:rsidRPr="001554B4" w:rsidTr="0083493A">
        <w:trPr>
          <w:trHeight w:val="687"/>
        </w:trPr>
        <w:tc>
          <w:tcPr>
            <w:tcW w:w="468" w:type="dxa"/>
          </w:tcPr>
          <w:p w:rsidR="00935B6F" w:rsidRPr="001554B4" w:rsidRDefault="00935B6F"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t>6.</w:t>
            </w:r>
          </w:p>
        </w:tc>
        <w:tc>
          <w:tcPr>
            <w:tcW w:w="5061" w:type="dxa"/>
          </w:tcPr>
          <w:p w:rsidR="00935B6F" w:rsidRPr="001554B4" w:rsidRDefault="00B530F3" w:rsidP="001554B4">
            <w:pPr>
              <w:pStyle w:val="Betarp"/>
              <w:jc w:val="both"/>
              <w:rPr>
                <w:rFonts w:ascii="Times New Roman" w:hAnsi="Times New Roman" w:cs="Times New Roman"/>
                <w:sz w:val="24"/>
                <w:szCs w:val="24"/>
                <w:lang w:eastAsia="lt-LT"/>
              </w:rPr>
            </w:pPr>
            <w:r w:rsidRPr="001554B4">
              <w:rPr>
                <w:rFonts w:ascii="Times New Roman" w:hAnsi="Times New Roman" w:cs="Times New Roman"/>
                <w:sz w:val="24"/>
                <w:szCs w:val="24"/>
                <w:lang w:eastAsia="lt-LT"/>
              </w:rPr>
              <w:t>Pagal Reglamento 16 straipsnį taikytinos išankstinio (</w:t>
            </w:r>
            <w:r w:rsidRPr="001554B4">
              <w:rPr>
                <w:rFonts w:ascii="Times New Roman" w:hAnsi="Times New Roman" w:cs="Times New Roman"/>
                <w:i/>
                <w:sz w:val="24"/>
                <w:szCs w:val="24"/>
                <w:lang w:eastAsia="lt-LT"/>
              </w:rPr>
              <w:t>ex ante</w:t>
            </w:r>
            <w:r w:rsidRPr="001554B4">
              <w:rPr>
                <w:rFonts w:ascii="Times New Roman" w:hAnsi="Times New Roman" w:cs="Times New Roman"/>
                <w:sz w:val="24"/>
                <w:szCs w:val="24"/>
                <w:lang w:eastAsia="lt-LT"/>
              </w:rPr>
              <w:t>) vertinimo sąlygos yra įvykdytos</w:t>
            </w:r>
          </w:p>
        </w:tc>
        <w:tc>
          <w:tcPr>
            <w:tcW w:w="1336" w:type="dxa"/>
          </w:tcPr>
          <w:p w:rsidR="00935B6F" w:rsidRPr="001554B4" w:rsidRDefault="00935B6F" w:rsidP="001554B4">
            <w:pPr>
              <w:pStyle w:val="Betarp"/>
              <w:rPr>
                <w:rFonts w:ascii="Times New Roman" w:hAnsi="Times New Roman" w:cs="Times New Roman"/>
                <w:sz w:val="24"/>
                <w:szCs w:val="24"/>
                <w:lang w:eastAsia="lt-LT"/>
              </w:rPr>
            </w:pPr>
          </w:p>
        </w:tc>
        <w:tc>
          <w:tcPr>
            <w:tcW w:w="2774" w:type="dxa"/>
          </w:tcPr>
          <w:p w:rsidR="00935B6F" w:rsidRPr="001554B4" w:rsidRDefault="00935B6F" w:rsidP="001554B4">
            <w:pPr>
              <w:pStyle w:val="Betarp"/>
              <w:rPr>
                <w:rFonts w:ascii="Times New Roman" w:hAnsi="Times New Roman" w:cs="Times New Roman"/>
                <w:i/>
                <w:sz w:val="24"/>
                <w:szCs w:val="24"/>
                <w:lang w:eastAsia="lt-LT"/>
              </w:rPr>
            </w:pPr>
          </w:p>
        </w:tc>
      </w:tr>
      <w:tr w:rsidR="00935B6F" w:rsidRPr="001554B4" w:rsidTr="0083493A">
        <w:trPr>
          <w:trHeight w:val="687"/>
        </w:trPr>
        <w:tc>
          <w:tcPr>
            <w:tcW w:w="468" w:type="dxa"/>
          </w:tcPr>
          <w:p w:rsidR="00935B6F" w:rsidRPr="001554B4" w:rsidRDefault="00935B6F" w:rsidP="001554B4">
            <w:pPr>
              <w:pStyle w:val="Betarp"/>
              <w:rPr>
                <w:rFonts w:ascii="Times New Roman" w:hAnsi="Times New Roman" w:cs="Times New Roman"/>
                <w:sz w:val="24"/>
                <w:szCs w:val="24"/>
                <w:lang w:eastAsia="lt-LT"/>
              </w:rPr>
            </w:pPr>
            <w:r w:rsidRPr="001554B4">
              <w:rPr>
                <w:rFonts w:ascii="Times New Roman" w:hAnsi="Times New Roman" w:cs="Times New Roman"/>
                <w:sz w:val="24"/>
                <w:szCs w:val="24"/>
                <w:lang w:eastAsia="lt-LT"/>
              </w:rPr>
              <w:t xml:space="preserve">7. </w:t>
            </w:r>
          </w:p>
        </w:tc>
        <w:tc>
          <w:tcPr>
            <w:tcW w:w="5061" w:type="dxa"/>
          </w:tcPr>
          <w:p w:rsidR="00935B6F" w:rsidRPr="001554B4" w:rsidRDefault="00B530F3" w:rsidP="001554B4">
            <w:pPr>
              <w:pStyle w:val="Betarp"/>
              <w:jc w:val="both"/>
              <w:rPr>
                <w:rFonts w:ascii="Times New Roman" w:hAnsi="Times New Roman" w:cs="Times New Roman"/>
                <w:sz w:val="24"/>
                <w:szCs w:val="24"/>
                <w:lang w:eastAsia="lt-LT"/>
              </w:rPr>
            </w:pPr>
            <w:r w:rsidRPr="001554B4">
              <w:rPr>
                <w:rFonts w:ascii="Times New Roman" w:hAnsi="Times New Roman" w:cs="Times New Roman"/>
                <w:sz w:val="24"/>
                <w:szCs w:val="24"/>
                <w:lang w:eastAsia="lt-LT"/>
              </w:rPr>
              <w:t>Vadovaujantis Reglamento 35 straipsnio 1 punktu, EK yra informuota apie institucijų paskyrimą</w:t>
            </w:r>
          </w:p>
        </w:tc>
        <w:tc>
          <w:tcPr>
            <w:tcW w:w="1336" w:type="dxa"/>
          </w:tcPr>
          <w:p w:rsidR="00935B6F" w:rsidRPr="001554B4" w:rsidRDefault="00935B6F" w:rsidP="001554B4">
            <w:pPr>
              <w:pStyle w:val="Betarp"/>
              <w:rPr>
                <w:rFonts w:ascii="Times New Roman" w:hAnsi="Times New Roman" w:cs="Times New Roman"/>
                <w:sz w:val="24"/>
                <w:szCs w:val="24"/>
                <w:lang w:eastAsia="lt-LT"/>
              </w:rPr>
            </w:pPr>
          </w:p>
        </w:tc>
        <w:tc>
          <w:tcPr>
            <w:tcW w:w="2774" w:type="dxa"/>
          </w:tcPr>
          <w:p w:rsidR="00935B6F" w:rsidRPr="001554B4" w:rsidRDefault="008E7FFA" w:rsidP="001554B4">
            <w:pPr>
              <w:pStyle w:val="Betarp"/>
              <w:rPr>
                <w:rFonts w:ascii="Times New Roman" w:hAnsi="Times New Roman" w:cs="Times New Roman"/>
                <w:i/>
                <w:sz w:val="24"/>
                <w:szCs w:val="24"/>
                <w:lang w:eastAsia="lt-LT"/>
              </w:rPr>
            </w:pPr>
            <w:r w:rsidRPr="001554B4">
              <w:rPr>
                <w:rFonts w:ascii="Times New Roman" w:hAnsi="Times New Roman" w:cs="Times New Roman"/>
                <w:i/>
                <w:sz w:val="24"/>
                <w:szCs w:val="24"/>
                <w:lang w:eastAsia="lt-LT"/>
              </w:rPr>
              <w:t>(</w:t>
            </w:r>
            <w:r w:rsidR="00820E9E" w:rsidRPr="001554B4">
              <w:rPr>
                <w:rFonts w:ascii="Times New Roman" w:hAnsi="Times New Roman" w:cs="Times New Roman"/>
                <w:i/>
                <w:sz w:val="24"/>
                <w:szCs w:val="24"/>
                <w:lang w:eastAsia="lt-LT"/>
              </w:rPr>
              <w:t>J</w:t>
            </w:r>
            <w:r w:rsidRPr="001554B4">
              <w:rPr>
                <w:rFonts w:ascii="Times New Roman" w:hAnsi="Times New Roman" w:cs="Times New Roman"/>
                <w:i/>
                <w:sz w:val="24"/>
                <w:szCs w:val="24"/>
                <w:lang w:eastAsia="lt-LT"/>
              </w:rPr>
              <w:t>ei taip, įrašyti datą, kada buvo informuota EK per elektroninio keitimosi duomenimis sistemą (SFC2014)</w:t>
            </w:r>
          </w:p>
        </w:tc>
      </w:tr>
    </w:tbl>
    <w:p w:rsidR="00884C42" w:rsidRPr="001554B4" w:rsidRDefault="00884C42" w:rsidP="001554B4">
      <w:pPr>
        <w:pStyle w:val="Betarp"/>
        <w:rPr>
          <w:rFonts w:ascii="Times New Roman" w:hAnsi="Times New Roman" w:cs="Times New Roman"/>
          <w:sz w:val="24"/>
          <w:szCs w:val="24"/>
          <w:lang w:eastAsia="lt-LT"/>
        </w:rPr>
      </w:pPr>
    </w:p>
    <w:p w:rsidR="00AC2C67" w:rsidRPr="001554B4" w:rsidRDefault="00884C42" w:rsidP="001554B4">
      <w:pPr>
        <w:pStyle w:val="Betarp"/>
        <w:ind w:firstLine="567"/>
        <w:jc w:val="both"/>
        <w:rPr>
          <w:rFonts w:ascii="Times New Roman" w:hAnsi="Times New Roman" w:cs="Times New Roman"/>
          <w:i/>
          <w:sz w:val="24"/>
          <w:szCs w:val="24"/>
          <w:lang w:eastAsia="lt-LT"/>
        </w:rPr>
      </w:pPr>
      <w:r w:rsidRPr="001554B4">
        <w:rPr>
          <w:rFonts w:ascii="Times New Roman" w:hAnsi="Times New Roman" w:cs="Times New Roman"/>
          <w:b/>
          <w:sz w:val="24"/>
          <w:szCs w:val="24"/>
          <w:lang w:eastAsia="lt-LT"/>
        </w:rPr>
        <w:t>Išvada</w:t>
      </w:r>
      <w:r w:rsidR="00FE3621" w:rsidRPr="001554B4">
        <w:rPr>
          <w:rFonts w:ascii="Times New Roman" w:hAnsi="Times New Roman" w:cs="Times New Roman"/>
          <w:sz w:val="24"/>
          <w:szCs w:val="24"/>
          <w:lang w:eastAsia="lt-LT"/>
        </w:rPr>
        <w:t xml:space="preserve">. Sukurta valdymo ir kontrolės </w:t>
      </w:r>
      <w:r w:rsidR="00C1521A" w:rsidRPr="001554B4">
        <w:rPr>
          <w:rFonts w:ascii="Times New Roman" w:hAnsi="Times New Roman" w:cs="Times New Roman"/>
          <w:sz w:val="24"/>
          <w:szCs w:val="24"/>
          <w:lang w:eastAsia="lt-LT"/>
        </w:rPr>
        <w:t xml:space="preserve">sistema </w:t>
      </w:r>
      <w:r w:rsidRPr="001554B4">
        <w:rPr>
          <w:rFonts w:ascii="Times New Roman" w:hAnsi="Times New Roman" w:cs="Times New Roman"/>
          <w:sz w:val="24"/>
          <w:szCs w:val="24"/>
          <w:lang w:eastAsia="lt-LT"/>
        </w:rPr>
        <w:t>bei Europos Audit</w:t>
      </w:r>
      <w:r w:rsidR="00310332" w:rsidRPr="001554B4">
        <w:rPr>
          <w:rFonts w:ascii="Times New Roman" w:hAnsi="Times New Roman" w:cs="Times New Roman"/>
          <w:sz w:val="24"/>
          <w:szCs w:val="24"/>
          <w:lang w:eastAsia="lt-LT"/>
        </w:rPr>
        <w:t>o Rūmų, EK, audito institucijos ir (ar)</w:t>
      </w:r>
      <w:r w:rsidRPr="001554B4">
        <w:rPr>
          <w:rFonts w:ascii="Times New Roman" w:hAnsi="Times New Roman" w:cs="Times New Roman"/>
          <w:sz w:val="24"/>
          <w:szCs w:val="24"/>
          <w:lang w:eastAsia="lt-LT"/>
        </w:rPr>
        <w:t xml:space="preserve"> kitų institucijų atliktų auditų išvados</w:t>
      </w:r>
      <w:r w:rsidR="00704D48" w:rsidRPr="001554B4">
        <w:rPr>
          <w:rFonts w:ascii="Times New Roman" w:hAnsi="Times New Roman" w:cs="Times New Roman"/>
          <w:sz w:val="24"/>
          <w:szCs w:val="24"/>
          <w:lang w:eastAsia="lt-LT"/>
        </w:rPr>
        <w:t xml:space="preserve"> </w:t>
      </w:r>
      <w:r w:rsidR="00681D01" w:rsidRPr="001554B4">
        <w:rPr>
          <w:rFonts w:ascii="Times New Roman" w:hAnsi="Times New Roman" w:cs="Times New Roman"/>
          <w:i/>
          <w:sz w:val="24"/>
          <w:szCs w:val="24"/>
          <w:lang w:eastAsia="lt-LT"/>
        </w:rPr>
        <w:t>(pažymėti</w:t>
      </w:r>
      <w:r w:rsidR="00704D48" w:rsidRPr="001554B4">
        <w:rPr>
          <w:rFonts w:ascii="Times New Roman" w:hAnsi="Times New Roman" w:cs="Times New Roman"/>
          <w:i/>
          <w:sz w:val="24"/>
          <w:szCs w:val="24"/>
          <w:lang w:eastAsia="lt-LT"/>
        </w:rPr>
        <w:t xml:space="preserve"> tinkamą variantą)</w:t>
      </w:r>
      <w:r w:rsidR="00AC2C67" w:rsidRPr="001554B4">
        <w:rPr>
          <w:rFonts w:ascii="Times New Roman" w:hAnsi="Times New Roman" w:cs="Times New Roman"/>
          <w:sz w:val="24"/>
          <w:szCs w:val="24"/>
          <w:lang w:eastAsia="lt-LT"/>
        </w:rPr>
        <w:t>:</w:t>
      </w:r>
      <w:r w:rsidRPr="001554B4">
        <w:rPr>
          <w:rFonts w:ascii="Times New Roman" w:hAnsi="Times New Roman" w:cs="Times New Roman"/>
          <w:sz w:val="24"/>
          <w:szCs w:val="24"/>
          <w:lang w:eastAsia="lt-LT"/>
        </w:rPr>
        <w:t xml:space="preserve"> </w:t>
      </w:r>
    </w:p>
    <w:p w:rsidR="00AC2C67" w:rsidRPr="001554B4" w:rsidRDefault="00AC2C67" w:rsidP="001554B4">
      <w:pPr>
        <w:pStyle w:val="Betarp"/>
        <w:ind w:firstLine="567"/>
        <w:jc w:val="both"/>
        <w:rPr>
          <w:rFonts w:ascii="Times New Roman" w:hAnsi="Times New Roman" w:cs="Times New Roman"/>
          <w:sz w:val="24"/>
          <w:szCs w:val="24"/>
          <w:lang w:eastAsia="lt-LT"/>
        </w:rPr>
      </w:pPr>
      <w:r w:rsidRPr="001554B4">
        <w:rPr>
          <w:rFonts w:ascii="Times New Roman" w:hAnsi="Times New Roman" w:cs="Times New Roman"/>
          <w:bCs/>
          <w:sz w:val="24"/>
          <w:szCs w:val="24"/>
          <w:lang w:eastAsia="lt-LT"/>
        </w:rPr>
        <w:fldChar w:fldCharType="begin">
          <w:ffData>
            <w:name w:val="Check2"/>
            <w:enabled/>
            <w:calcOnExit w:val="0"/>
            <w:checkBox>
              <w:sizeAuto/>
              <w:default w:val="0"/>
            </w:checkBox>
          </w:ffData>
        </w:fldChar>
      </w:r>
      <w:r w:rsidRPr="001554B4">
        <w:rPr>
          <w:rFonts w:ascii="Times New Roman" w:hAnsi="Times New Roman" w:cs="Times New Roman"/>
          <w:bCs/>
          <w:sz w:val="24"/>
          <w:szCs w:val="24"/>
          <w:lang w:eastAsia="lt-LT"/>
        </w:rPr>
        <w:instrText xml:space="preserve"> </w:instrText>
      </w:r>
      <w:bookmarkStart w:id="0" w:name="Check2"/>
      <w:r w:rsidRPr="001554B4">
        <w:rPr>
          <w:rFonts w:ascii="Times New Roman" w:hAnsi="Times New Roman" w:cs="Times New Roman"/>
          <w:bCs/>
          <w:sz w:val="24"/>
          <w:szCs w:val="24"/>
          <w:lang w:eastAsia="lt-LT"/>
        </w:rPr>
        <w:instrText xml:space="preserve">FORMCHECKBOX </w:instrText>
      </w:r>
      <w:r w:rsidR="00AC14F1" w:rsidRPr="001554B4">
        <w:rPr>
          <w:rFonts w:ascii="Times New Roman" w:hAnsi="Times New Roman" w:cs="Times New Roman"/>
          <w:bCs/>
          <w:sz w:val="24"/>
          <w:szCs w:val="24"/>
          <w:lang w:eastAsia="lt-LT"/>
        </w:rPr>
      </w:r>
      <w:r w:rsidR="00AC14F1" w:rsidRPr="001554B4">
        <w:rPr>
          <w:rFonts w:ascii="Times New Roman" w:hAnsi="Times New Roman" w:cs="Times New Roman"/>
          <w:bCs/>
          <w:sz w:val="24"/>
          <w:szCs w:val="24"/>
          <w:lang w:eastAsia="lt-LT"/>
        </w:rPr>
        <w:fldChar w:fldCharType="separate"/>
      </w:r>
      <w:r w:rsidRPr="001554B4">
        <w:rPr>
          <w:rFonts w:ascii="Times New Roman" w:hAnsi="Times New Roman" w:cs="Times New Roman"/>
          <w:sz w:val="24"/>
          <w:szCs w:val="24"/>
          <w:lang w:eastAsia="lt-LT"/>
        </w:rPr>
        <w:fldChar w:fldCharType="end"/>
      </w:r>
      <w:bookmarkEnd w:id="0"/>
      <w:r w:rsidRPr="001554B4">
        <w:rPr>
          <w:rFonts w:ascii="Times New Roman" w:hAnsi="Times New Roman" w:cs="Times New Roman"/>
          <w:sz w:val="24"/>
          <w:szCs w:val="24"/>
          <w:lang w:eastAsia="lt-LT"/>
        </w:rPr>
        <w:t xml:space="preserve"> sudaro </w:t>
      </w:r>
      <w:r w:rsidR="00884C42" w:rsidRPr="001554B4">
        <w:rPr>
          <w:rFonts w:ascii="Times New Roman" w:hAnsi="Times New Roman" w:cs="Times New Roman"/>
          <w:sz w:val="24"/>
          <w:szCs w:val="24"/>
          <w:lang w:eastAsia="lt-LT"/>
        </w:rPr>
        <w:t xml:space="preserve">prielaidas teikti </w:t>
      </w:r>
      <w:r w:rsidRPr="001554B4">
        <w:rPr>
          <w:rFonts w:ascii="Times New Roman" w:hAnsi="Times New Roman" w:cs="Times New Roman"/>
          <w:sz w:val="24"/>
          <w:szCs w:val="24"/>
          <w:lang w:eastAsia="lt-LT"/>
        </w:rPr>
        <w:t>tarpinio mokėjimo paraišką EK;</w:t>
      </w:r>
    </w:p>
    <w:p w:rsidR="00BA5E4D" w:rsidRPr="001554B4" w:rsidRDefault="00AC2C67" w:rsidP="001554B4">
      <w:pPr>
        <w:pStyle w:val="Betarp"/>
        <w:ind w:firstLine="567"/>
        <w:jc w:val="both"/>
        <w:rPr>
          <w:rFonts w:ascii="Times New Roman" w:hAnsi="Times New Roman" w:cs="Times New Roman"/>
          <w:sz w:val="24"/>
          <w:szCs w:val="24"/>
          <w:lang w:eastAsia="lt-LT"/>
        </w:rPr>
      </w:pPr>
      <w:r w:rsidRPr="001554B4">
        <w:rPr>
          <w:rFonts w:ascii="Times New Roman" w:hAnsi="Times New Roman" w:cs="Times New Roman"/>
          <w:bCs/>
          <w:sz w:val="24"/>
          <w:szCs w:val="24"/>
          <w:lang w:eastAsia="lt-LT"/>
        </w:rPr>
        <w:fldChar w:fldCharType="begin">
          <w:ffData>
            <w:name w:val="Check2"/>
            <w:enabled/>
            <w:calcOnExit w:val="0"/>
            <w:checkBox>
              <w:sizeAuto/>
              <w:default w:val="0"/>
            </w:checkBox>
          </w:ffData>
        </w:fldChar>
      </w:r>
      <w:r w:rsidRPr="001554B4">
        <w:rPr>
          <w:rFonts w:ascii="Times New Roman" w:hAnsi="Times New Roman" w:cs="Times New Roman"/>
          <w:bCs/>
          <w:sz w:val="24"/>
          <w:szCs w:val="24"/>
          <w:lang w:eastAsia="lt-LT"/>
        </w:rPr>
        <w:instrText xml:space="preserve"> FORMCHECKBOX </w:instrText>
      </w:r>
      <w:r w:rsidR="00AC14F1" w:rsidRPr="001554B4">
        <w:rPr>
          <w:rFonts w:ascii="Times New Roman" w:hAnsi="Times New Roman" w:cs="Times New Roman"/>
          <w:bCs/>
          <w:sz w:val="24"/>
          <w:szCs w:val="24"/>
          <w:lang w:eastAsia="lt-LT"/>
        </w:rPr>
      </w:r>
      <w:r w:rsidR="00AC14F1" w:rsidRPr="001554B4">
        <w:rPr>
          <w:rFonts w:ascii="Times New Roman" w:hAnsi="Times New Roman" w:cs="Times New Roman"/>
          <w:bCs/>
          <w:sz w:val="24"/>
          <w:szCs w:val="24"/>
          <w:lang w:eastAsia="lt-LT"/>
        </w:rPr>
        <w:fldChar w:fldCharType="separate"/>
      </w:r>
      <w:r w:rsidRPr="001554B4">
        <w:rPr>
          <w:rFonts w:ascii="Times New Roman" w:hAnsi="Times New Roman" w:cs="Times New Roman"/>
          <w:sz w:val="24"/>
          <w:szCs w:val="24"/>
          <w:lang w:eastAsia="lt-LT"/>
        </w:rPr>
        <w:fldChar w:fldCharType="end"/>
      </w:r>
      <w:r w:rsidRPr="001554B4">
        <w:rPr>
          <w:rFonts w:ascii="Times New Roman" w:hAnsi="Times New Roman" w:cs="Times New Roman"/>
          <w:sz w:val="24"/>
          <w:szCs w:val="24"/>
          <w:lang w:eastAsia="lt-LT"/>
        </w:rPr>
        <w:t xml:space="preserve"> nesudaro prielaidų teikti tarpinio mokėjimo paraišk</w:t>
      </w:r>
      <w:r w:rsidR="00820E9E" w:rsidRPr="001554B4">
        <w:rPr>
          <w:rFonts w:ascii="Times New Roman" w:hAnsi="Times New Roman" w:cs="Times New Roman"/>
          <w:sz w:val="24"/>
          <w:szCs w:val="24"/>
          <w:lang w:eastAsia="lt-LT"/>
        </w:rPr>
        <w:t>os</w:t>
      </w:r>
      <w:r w:rsidRPr="001554B4">
        <w:rPr>
          <w:rFonts w:ascii="Times New Roman" w:hAnsi="Times New Roman" w:cs="Times New Roman"/>
          <w:sz w:val="24"/>
          <w:szCs w:val="24"/>
          <w:lang w:eastAsia="lt-LT"/>
        </w:rPr>
        <w:t xml:space="preserve"> EK.</w:t>
      </w:r>
    </w:p>
    <w:p w:rsidR="00935B6F" w:rsidRPr="001554B4" w:rsidRDefault="00935B6F" w:rsidP="001554B4">
      <w:pPr>
        <w:pStyle w:val="Betarp"/>
        <w:ind w:firstLine="567"/>
        <w:jc w:val="both"/>
        <w:rPr>
          <w:rFonts w:ascii="Times New Roman" w:hAnsi="Times New Roman" w:cs="Times New Roman"/>
          <w:sz w:val="24"/>
          <w:szCs w:val="24"/>
          <w:lang w:eastAsia="lt-LT"/>
        </w:rPr>
      </w:pPr>
    </w:p>
    <w:p w:rsidR="00884C42" w:rsidRPr="001554B4" w:rsidRDefault="00884C42" w:rsidP="001554B4">
      <w:pPr>
        <w:pStyle w:val="Betarp"/>
        <w:ind w:firstLine="567"/>
        <w:jc w:val="both"/>
        <w:rPr>
          <w:rFonts w:ascii="Times New Roman" w:hAnsi="Times New Roman" w:cs="Times New Roman"/>
          <w:b/>
          <w:sz w:val="24"/>
          <w:szCs w:val="24"/>
          <w:lang w:eastAsia="lt-LT"/>
        </w:rPr>
      </w:pPr>
      <w:r w:rsidRPr="001554B4">
        <w:rPr>
          <w:rFonts w:ascii="Times New Roman" w:hAnsi="Times New Roman" w:cs="Times New Roman"/>
          <w:b/>
          <w:sz w:val="24"/>
          <w:szCs w:val="24"/>
          <w:lang w:eastAsia="lt-LT"/>
        </w:rPr>
        <w:t>II. I</w:t>
      </w:r>
      <w:r w:rsidR="00935B6F" w:rsidRPr="001554B4">
        <w:rPr>
          <w:rFonts w:ascii="Times New Roman" w:hAnsi="Times New Roman" w:cs="Times New Roman"/>
          <w:b/>
          <w:sz w:val="24"/>
          <w:szCs w:val="24"/>
          <w:lang w:eastAsia="lt-LT"/>
        </w:rPr>
        <w:t xml:space="preserve">nformacija </w:t>
      </w:r>
      <w:r w:rsidR="00935B6F" w:rsidRPr="001554B4">
        <w:rPr>
          <w:rFonts w:ascii="Times New Roman" w:eastAsia="Times New Roman" w:hAnsi="Times New Roman" w:cs="Times New Roman"/>
          <w:b/>
          <w:sz w:val="24"/>
          <w:szCs w:val="20"/>
          <w:lang w:eastAsia="lt-LT"/>
        </w:rPr>
        <w:t>apie deklaruojamų išlaidų atitiktį E</w:t>
      </w:r>
      <w:r w:rsidR="00310332" w:rsidRPr="001554B4">
        <w:rPr>
          <w:rFonts w:ascii="Times New Roman" w:eastAsia="Times New Roman" w:hAnsi="Times New Roman" w:cs="Times New Roman"/>
          <w:b/>
          <w:sz w:val="24"/>
          <w:szCs w:val="20"/>
          <w:lang w:eastAsia="lt-LT"/>
        </w:rPr>
        <w:t xml:space="preserve">uropos </w:t>
      </w:r>
      <w:r w:rsidR="00935B6F" w:rsidRPr="001554B4">
        <w:rPr>
          <w:rFonts w:ascii="Times New Roman" w:eastAsia="Times New Roman" w:hAnsi="Times New Roman" w:cs="Times New Roman"/>
          <w:b/>
          <w:sz w:val="24"/>
          <w:szCs w:val="20"/>
          <w:lang w:eastAsia="lt-LT"/>
        </w:rPr>
        <w:t>S</w:t>
      </w:r>
      <w:r w:rsidR="00310332" w:rsidRPr="001554B4">
        <w:rPr>
          <w:rFonts w:ascii="Times New Roman" w:eastAsia="Times New Roman" w:hAnsi="Times New Roman" w:cs="Times New Roman"/>
          <w:b/>
          <w:sz w:val="24"/>
          <w:szCs w:val="20"/>
          <w:lang w:eastAsia="lt-LT"/>
        </w:rPr>
        <w:t>ąjungos (toliau – ES)</w:t>
      </w:r>
      <w:r w:rsidR="00935B6F" w:rsidRPr="001554B4">
        <w:rPr>
          <w:rFonts w:ascii="Times New Roman" w:eastAsia="Times New Roman" w:hAnsi="Times New Roman" w:cs="Times New Roman"/>
          <w:b/>
          <w:sz w:val="24"/>
          <w:szCs w:val="20"/>
          <w:lang w:eastAsia="lt-LT"/>
        </w:rPr>
        <w:t xml:space="preserve"> </w:t>
      </w:r>
      <w:proofErr w:type="gramStart"/>
      <w:r w:rsidR="00935B6F" w:rsidRPr="001554B4">
        <w:rPr>
          <w:rFonts w:ascii="Times New Roman" w:eastAsia="Times New Roman" w:hAnsi="Times New Roman" w:cs="Times New Roman"/>
          <w:b/>
          <w:sz w:val="24"/>
          <w:szCs w:val="20"/>
          <w:lang w:eastAsia="lt-LT"/>
        </w:rPr>
        <w:t xml:space="preserve">ir Lietuvos Respublikos teisės aktų nustatytoms taisyklėms ir vadovaujančios institucijos atliktas procedūras </w:t>
      </w:r>
      <w:r w:rsidR="00820E9E" w:rsidRPr="001554B4">
        <w:rPr>
          <w:rFonts w:ascii="Times New Roman" w:eastAsia="Times New Roman" w:hAnsi="Times New Roman" w:cs="Times New Roman"/>
          <w:b/>
          <w:sz w:val="24"/>
          <w:szCs w:val="20"/>
          <w:lang w:eastAsia="lt-LT"/>
        </w:rPr>
        <w:t xml:space="preserve">ir </w:t>
      </w:r>
      <w:r w:rsidR="00935B6F" w:rsidRPr="001554B4">
        <w:rPr>
          <w:rFonts w:ascii="Times New Roman" w:eastAsia="Times New Roman" w:hAnsi="Times New Roman" w:cs="Times New Roman"/>
          <w:b/>
          <w:sz w:val="24"/>
          <w:szCs w:val="20"/>
          <w:lang w:eastAsia="lt-LT"/>
        </w:rPr>
        <w:t>patikrinimus</w:t>
      </w:r>
      <w:proofErr w:type="gramEnd"/>
      <w:r w:rsidR="00935B6F" w:rsidRPr="001554B4">
        <w:rPr>
          <w:rFonts w:ascii="Times New Roman" w:eastAsia="Times New Roman" w:hAnsi="Times New Roman" w:cs="Times New Roman"/>
          <w:b/>
          <w:sz w:val="24"/>
          <w:szCs w:val="20"/>
          <w:lang w:eastAsia="lt-LT"/>
        </w:rPr>
        <w:t>, susijusius su išlaidų deklaracijose nurodytomis išlaidomis</w:t>
      </w:r>
    </w:p>
    <w:tbl>
      <w:tblPr>
        <w:tblW w:w="9781" w:type="dxa"/>
        <w:tblInd w:w="57" w:type="dxa"/>
        <w:tblLayout w:type="fixed"/>
        <w:tblCellMar>
          <w:left w:w="0" w:type="dxa"/>
          <w:right w:w="0" w:type="dxa"/>
        </w:tblCellMar>
        <w:tblLook w:val="0000" w:firstRow="0" w:lastRow="0" w:firstColumn="0" w:lastColumn="0" w:noHBand="0" w:noVBand="0"/>
      </w:tblPr>
      <w:tblGrid>
        <w:gridCol w:w="720"/>
        <w:gridCol w:w="4809"/>
        <w:gridCol w:w="1417"/>
        <w:gridCol w:w="2835"/>
      </w:tblGrid>
      <w:tr w:rsidR="00935B6F" w:rsidRPr="001554B4" w:rsidTr="0083493A">
        <w:trPr>
          <w:trHeight w:val="651"/>
          <w:tblHeader/>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sz w:val="24"/>
                <w:szCs w:val="24"/>
              </w:rPr>
              <w:t>Eil. Nr.</w:t>
            </w: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sz w:val="24"/>
                <w:szCs w:val="24"/>
              </w:rPr>
              <w:t>Deklaruojamų išlaidų tinkamumo finansuoti sąlygos</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sz w:val="24"/>
                <w:szCs w:val="24"/>
              </w:rPr>
              <w:t>Taip / Ne / Netaikoma</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sz w:val="24"/>
                <w:szCs w:val="24"/>
              </w:rPr>
              <w:t>Pastabos /</w:t>
            </w:r>
          </w:p>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sz w:val="24"/>
                <w:szCs w:val="24"/>
              </w:rPr>
              <w:t>Komentarai</w:t>
            </w: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sz w:val="24"/>
                <w:szCs w:val="24"/>
              </w:rPr>
              <w:t>1.</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310332" w:rsidP="001554B4">
            <w:pPr>
              <w:pStyle w:val="Betarp"/>
              <w:jc w:val="both"/>
              <w:rPr>
                <w:rFonts w:ascii="Times New Roman" w:hAnsi="Times New Roman" w:cs="Times New Roman"/>
                <w:spacing w:val="-2"/>
                <w:sz w:val="24"/>
                <w:szCs w:val="24"/>
              </w:rPr>
            </w:pPr>
            <w:r w:rsidRPr="001554B4">
              <w:rPr>
                <w:rFonts w:ascii="Times New Roman" w:hAnsi="Times New Roman" w:cs="Times New Roman"/>
                <w:spacing w:val="-2"/>
                <w:sz w:val="24"/>
                <w:szCs w:val="24"/>
              </w:rPr>
              <w:t>Vadovaujanti</w:t>
            </w:r>
            <w:r w:rsidR="00935B6F" w:rsidRPr="001554B4">
              <w:rPr>
                <w:rFonts w:ascii="Times New Roman" w:hAnsi="Times New Roman" w:cs="Times New Roman"/>
                <w:spacing w:val="-2"/>
                <w:sz w:val="24"/>
                <w:szCs w:val="24"/>
              </w:rPr>
              <w:t xml:space="preserve"> institucija užtikrina, kad institucijos ti</w:t>
            </w:r>
            <w:r w:rsidRPr="001554B4">
              <w:rPr>
                <w:rFonts w:ascii="Times New Roman" w:hAnsi="Times New Roman" w:cs="Times New Roman"/>
                <w:spacing w:val="-2"/>
                <w:sz w:val="24"/>
                <w:szCs w:val="24"/>
              </w:rPr>
              <w:t xml:space="preserve">nkamai atlieka </w:t>
            </w:r>
            <w:r w:rsidR="00B60A3C" w:rsidRPr="001554B4">
              <w:rPr>
                <w:rFonts w:ascii="Times New Roman" w:hAnsi="Times New Roman" w:cs="Times New Roman"/>
                <w:spacing w:val="-2"/>
                <w:sz w:val="24"/>
                <w:szCs w:val="24"/>
              </w:rPr>
              <w:t>funkcijas</w:t>
            </w:r>
            <w:r w:rsidR="00935B6F" w:rsidRPr="001554B4">
              <w:rPr>
                <w:rFonts w:ascii="Times New Roman" w:hAnsi="Times New Roman" w:cs="Times New Roman"/>
                <w:spacing w:val="-2"/>
                <w:sz w:val="24"/>
                <w:szCs w:val="24"/>
              </w:rPr>
              <w:t>, pavest</w:t>
            </w:r>
            <w:r w:rsidR="00B60A3C" w:rsidRPr="001554B4">
              <w:rPr>
                <w:rFonts w:ascii="Times New Roman" w:hAnsi="Times New Roman" w:cs="Times New Roman"/>
                <w:spacing w:val="-2"/>
                <w:sz w:val="24"/>
                <w:szCs w:val="24"/>
              </w:rPr>
              <w:t>as</w:t>
            </w:r>
            <w:r w:rsidR="00935B6F" w:rsidRPr="001554B4">
              <w:rPr>
                <w:rFonts w:ascii="Times New Roman" w:hAnsi="Times New Roman" w:cs="Times New Roman"/>
                <w:spacing w:val="-2"/>
                <w:sz w:val="24"/>
                <w:szCs w:val="24"/>
              </w:rPr>
              <w:t xml:space="preserve"> </w:t>
            </w:r>
            <w:r w:rsidR="00935B6F" w:rsidRPr="001554B4">
              <w:rPr>
                <w:rFonts w:ascii="Times New Roman" w:hAnsi="Times New Roman" w:cs="Times New Roman"/>
                <w:sz w:val="24"/>
                <w:szCs w:val="24"/>
              </w:rPr>
              <w:t>Atsakomybės ir funkcijų pas</w:t>
            </w:r>
            <w:r w:rsidR="001554B4" w:rsidRPr="001554B4">
              <w:rPr>
                <w:rFonts w:ascii="Times New Roman" w:hAnsi="Times New Roman" w:cs="Times New Roman"/>
                <w:sz w:val="24"/>
                <w:szCs w:val="24"/>
              </w:rPr>
              <w:t>is</w:t>
            </w:r>
            <w:r w:rsidR="00935B6F" w:rsidRPr="001554B4">
              <w:rPr>
                <w:rFonts w:ascii="Times New Roman" w:hAnsi="Times New Roman" w:cs="Times New Roman"/>
                <w:sz w:val="24"/>
                <w:szCs w:val="24"/>
              </w:rPr>
              <w:t>kirstymo taisyklėmis</w:t>
            </w:r>
            <w:r w:rsidR="00935B6F" w:rsidRPr="001554B4">
              <w:rPr>
                <w:rFonts w:ascii="Times New Roman" w:hAnsi="Times New Roman" w:cs="Times New Roman"/>
                <w:spacing w:val="-2"/>
                <w:sz w:val="24"/>
                <w:szCs w:val="24"/>
              </w:rPr>
              <w:t>, ir:</w:t>
            </w:r>
          </w:p>
          <w:p w:rsidR="00935B6F" w:rsidRPr="001554B4" w:rsidRDefault="00935B6F" w:rsidP="001554B4">
            <w:pPr>
              <w:pStyle w:val="Betarp"/>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auto"/>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top w:w="57" w:type="dxa"/>
              <w:left w:w="57" w:type="dxa"/>
              <w:bottom w:w="57" w:type="dxa"/>
              <w:right w:w="57" w:type="dxa"/>
            </w:tcMar>
          </w:tcPr>
          <w:p w:rsidR="00935B6F" w:rsidRPr="001554B4" w:rsidRDefault="00935B6F" w:rsidP="001554B4">
            <w:pPr>
              <w:pStyle w:val="Betarp"/>
              <w:rPr>
                <w:rFonts w:ascii="Times New Roman" w:hAnsi="Times New Roman" w:cs="Times New Roman"/>
                <w:i/>
                <w:spacing w:val="-2"/>
                <w:sz w:val="24"/>
                <w:szCs w:val="24"/>
              </w:rPr>
            </w:pPr>
            <w:r w:rsidRPr="001554B4">
              <w:rPr>
                <w:rFonts w:ascii="Times New Roman" w:hAnsi="Times New Roman" w:cs="Times New Roman"/>
                <w:i/>
                <w:iCs/>
                <w:sz w:val="24"/>
                <w:szCs w:val="24"/>
              </w:rPr>
              <w:t>(</w:t>
            </w:r>
            <w:r w:rsidR="00E5561B" w:rsidRPr="001554B4">
              <w:rPr>
                <w:rFonts w:ascii="Times New Roman" w:hAnsi="Times New Roman" w:cs="Times New Roman"/>
                <w:i/>
                <w:iCs/>
                <w:sz w:val="24"/>
                <w:szCs w:val="24"/>
              </w:rPr>
              <w:t>N</w:t>
            </w:r>
            <w:r w:rsidRPr="001554B4">
              <w:rPr>
                <w:rFonts w:ascii="Times New Roman" w:hAnsi="Times New Roman" w:cs="Times New Roman"/>
                <w:i/>
                <w:iCs/>
                <w:sz w:val="24"/>
                <w:szCs w:val="24"/>
              </w:rPr>
              <w:t xml:space="preserve">urodyti </w:t>
            </w:r>
            <w:r w:rsidR="00B60A3C" w:rsidRPr="001554B4">
              <w:rPr>
                <w:rFonts w:ascii="Times New Roman" w:hAnsi="Times New Roman" w:cs="Times New Roman"/>
                <w:i/>
                <w:iCs/>
                <w:sz w:val="24"/>
                <w:szCs w:val="24"/>
              </w:rPr>
              <w:t>funkcijų</w:t>
            </w:r>
            <w:r w:rsidRPr="001554B4">
              <w:rPr>
                <w:rFonts w:ascii="Times New Roman" w:hAnsi="Times New Roman" w:cs="Times New Roman"/>
                <w:i/>
                <w:iCs/>
                <w:sz w:val="24"/>
                <w:szCs w:val="24"/>
              </w:rPr>
              <w:t>, pavestų institucijoms, rizikos valdymo priemonių plano ir informacijos apie jo įgyvendinimo rezultatus pateikimo tvirtinanč</w:t>
            </w:r>
            <w:r w:rsidR="00310332" w:rsidRPr="001554B4">
              <w:rPr>
                <w:rFonts w:ascii="Times New Roman" w:hAnsi="Times New Roman" w:cs="Times New Roman"/>
                <w:i/>
                <w:iCs/>
                <w:sz w:val="24"/>
                <w:szCs w:val="24"/>
              </w:rPr>
              <w:t xml:space="preserve">iai </w:t>
            </w:r>
            <w:r w:rsidRPr="001554B4">
              <w:rPr>
                <w:rFonts w:ascii="Times New Roman" w:hAnsi="Times New Roman" w:cs="Times New Roman"/>
                <w:i/>
                <w:iCs/>
                <w:sz w:val="24"/>
                <w:szCs w:val="24"/>
              </w:rPr>
              <w:t xml:space="preserve">institucijai datą, ataskaitinį </w:t>
            </w:r>
            <w:r w:rsidRPr="001554B4">
              <w:rPr>
                <w:rFonts w:ascii="Times New Roman" w:hAnsi="Times New Roman" w:cs="Times New Roman"/>
                <w:i/>
                <w:iCs/>
                <w:sz w:val="24"/>
                <w:szCs w:val="24"/>
              </w:rPr>
              <w:lastRenderedPageBreak/>
              <w:t>laikotarpį, už kurį pateikiama informacija, informacijos pateikimo būdą ir adresatus (jei informacija pateikta elektroniniu paštu)</w:t>
            </w: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sz w:val="24"/>
                <w:szCs w:val="24"/>
              </w:rPr>
              <w:lastRenderedPageBreak/>
              <w:t>1.1.</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projektai atrinkti vadovaujantis Veiksmų programai taikytinais kriteri</w:t>
            </w:r>
            <w:r w:rsidR="00310332" w:rsidRPr="001554B4">
              <w:rPr>
                <w:rFonts w:ascii="Times New Roman" w:hAnsi="Times New Roman" w:cs="Times New Roman"/>
                <w:sz w:val="24"/>
                <w:szCs w:val="24"/>
              </w:rPr>
              <w:t>jais, nustatytais Reglamento 32</w:t>
            </w:r>
            <w:r w:rsidRPr="001554B4">
              <w:rPr>
                <w:rFonts w:ascii="Times New Roman" w:hAnsi="Times New Roman" w:cs="Times New Roman"/>
                <w:sz w:val="24"/>
                <w:szCs w:val="24"/>
              </w:rPr>
              <w:t xml:space="preserve"> straipsnio 3 dalyje, ir projektų įgyvendinimas atitinka ES ir Lietuvos Respublikos teisės aktų reikalavimus</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sz w:val="24"/>
                <w:szCs w:val="24"/>
              </w:rPr>
              <w:t>1.2.</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jokios pripažintos deklaruotinomis EK projektų</w:t>
            </w:r>
            <w:r w:rsidR="00310332" w:rsidRPr="001554B4">
              <w:rPr>
                <w:rFonts w:ascii="Times New Roman" w:hAnsi="Times New Roman" w:cs="Times New Roman"/>
                <w:sz w:val="24"/>
                <w:szCs w:val="24"/>
              </w:rPr>
              <w:t xml:space="preserve"> išlaidos nepriskirtos veiklai</w:t>
            </w:r>
            <w:r w:rsidRPr="001554B4">
              <w:rPr>
                <w:rFonts w:ascii="Times New Roman" w:hAnsi="Times New Roman" w:cs="Times New Roman"/>
                <w:sz w:val="24"/>
                <w:szCs w:val="24"/>
              </w:rPr>
              <w:t>, kurią įgyvendinant teikiama valstybės pagalba</w:t>
            </w:r>
            <w:r w:rsidR="00DA762D" w:rsidRPr="001554B4">
              <w:rPr>
                <w:rFonts w:ascii="Times New Roman" w:hAnsi="Times New Roman" w:cs="Times New Roman"/>
                <w:sz w:val="24"/>
                <w:szCs w:val="24"/>
              </w:rPr>
              <w:t xml:space="preserve"> ir (ar) </w:t>
            </w:r>
            <w:proofErr w:type="spellStart"/>
            <w:r w:rsidR="00DA762D" w:rsidRPr="001554B4">
              <w:rPr>
                <w:rFonts w:ascii="Times New Roman" w:hAnsi="Times New Roman" w:cs="Times New Roman"/>
                <w:i/>
                <w:sz w:val="24"/>
                <w:szCs w:val="24"/>
              </w:rPr>
              <w:t>de</w:t>
            </w:r>
            <w:proofErr w:type="spellEnd"/>
            <w:r w:rsidR="00DA762D" w:rsidRPr="001554B4">
              <w:rPr>
                <w:rFonts w:ascii="Times New Roman" w:hAnsi="Times New Roman" w:cs="Times New Roman"/>
                <w:i/>
                <w:sz w:val="24"/>
                <w:szCs w:val="24"/>
              </w:rPr>
              <w:t xml:space="preserve"> </w:t>
            </w:r>
            <w:proofErr w:type="spellStart"/>
            <w:r w:rsidR="00DA762D" w:rsidRPr="001554B4">
              <w:rPr>
                <w:rFonts w:ascii="Times New Roman" w:hAnsi="Times New Roman" w:cs="Times New Roman"/>
                <w:i/>
                <w:sz w:val="24"/>
                <w:szCs w:val="24"/>
              </w:rPr>
              <w:t>minimis</w:t>
            </w:r>
            <w:proofErr w:type="spellEnd"/>
            <w:r w:rsidR="00DA762D" w:rsidRPr="001554B4">
              <w:rPr>
                <w:rFonts w:ascii="Times New Roman" w:hAnsi="Times New Roman" w:cs="Times New Roman"/>
                <w:sz w:val="24"/>
                <w:szCs w:val="24"/>
              </w:rPr>
              <w:t xml:space="preserve"> pagalba</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sz w:val="24"/>
                <w:szCs w:val="24"/>
              </w:rPr>
              <w:t>1.3.</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projektų vykdytojų patirtos ir institucijų pripažintos deklaruotinomis EK su projektų įgyvendinimu susijusios išlaidos buvo faktiškai patirtos ir atitinka ES ir Lietuvos Respublikos teisės aktų reikalavimus</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sz w:val="24"/>
                <w:szCs w:val="24"/>
              </w:rPr>
              <w:t>1.4.</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310332" w:rsidP="001554B4">
            <w:pPr>
              <w:pStyle w:val="Betarp"/>
              <w:jc w:val="both"/>
              <w:rPr>
                <w:rFonts w:ascii="Times New Roman" w:hAnsi="Times New Roman" w:cs="Times New Roman"/>
                <w:spacing w:val="-4"/>
                <w:sz w:val="24"/>
                <w:szCs w:val="24"/>
              </w:rPr>
            </w:pPr>
            <w:r w:rsidRPr="001554B4">
              <w:rPr>
                <w:rFonts w:ascii="Times New Roman" w:hAnsi="Times New Roman" w:cs="Times New Roman"/>
                <w:spacing w:val="-2"/>
                <w:sz w:val="24"/>
                <w:szCs w:val="24"/>
              </w:rPr>
              <w:t>institucijų išlaidų deklaracijos grindžiamos patikimomis institucijų ir projektų vykdytojų apskaitos sistemomis ir parengtos remiantis patikrinamais projekto tinkamų finansuoti išlaidų patvirtinimo dokumentais</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1.5</w:t>
            </w:r>
            <w:r w:rsidR="00935B6F" w:rsidRPr="001554B4">
              <w:rPr>
                <w:rFonts w:ascii="Times New Roman" w:hAnsi="Times New Roman" w:cs="Times New Roman"/>
                <w:sz w:val="24"/>
                <w:szCs w:val="24"/>
              </w:rPr>
              <w:t>.</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siekiant įsitikinti išlaidų tinkamumu finansuoti, teisės aktų nustatyta tvarka yra atlikti projektų vykdytojų ir (arba) jų pateiktų projektų tinkamų finansuoti išlaidų patvirtinimo dokumentų patikrinimai:</w:t>
            </w:r>
          </w:p>
        </w:tc>
        <w:tc>
          <w:tcPr>
            <w:tcW w:w="1417" w:type="dxa"/>
            <w:tcBorders>
              <w:top w:val="single" w:sz="4" w:space="0" w:color="000000"/>
              <w:left w:val="single" w:sz="4" w:space="0" w:color="000000"/>
              <w:bottom w:val="single" w:sz="4" w:space="0" w:color="000000"/>
              <w:right w:val="single" w:sz="4" w:space="0" w:color="000000"/>
            </w:tcBorders>
            <w:shd w:val="clear" w:color="000000" w:fill="auto"/>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1.5</w:t>
            </w:r>
            <w:r w:rsidR="00935B6F" w:rsidRPr="001554B4">
              <w:rPr>
                <w:rFonts w:ascii="Times New Roman" w:hAnsi="Times New Roman" w:cs="Times New Roman"/>
                <w:sz w:val="24"/>
                <w:szCs w:val="24"/>
              </w:rPr>
              <w:t>.1.</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atlikti projektų tinkamų finansuoti išlaidų patvirtinimo dokumentų patikrinimai ir įsitikinta, kad projektų vykdytojų patirtos išlaidos yra tinkamos finansuoti ir institucijos, teikdamos išlaidų deklaracijas, įtraukė tik tas išlaidas, kurios pripažintos deklaruotinomis EK</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1.5</w:t>
            </w:r>
            <w:r w:rsidR="00935B6F" w:rsidRPr="001554B4">
              <w:rPr>
                <w:rFonts w:ascii="Times New Roman" w:hAnsi="Times New Roman" w:cs="Times New Roman"/>
                <w:sz w:val="24"/>
                <w:szCs w:val="24"/>
              </w:rPr>
              <w:t>.2.</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atliktos projektų patikros vietose ir įsitikinta, kad prekės įsigytos ir paslaugos suteiktos laikantis projektų sutarčių nuostatų</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1.6</w:t>
            </w:r>
            <w:r w:rsidR="00935B6F" w:rsidRPr="001554B4">
              <w:rPr>
                <w:rFonts w:ascii="Times New Roman" w:hAnsi="Times New Roman" w:cs="Times New Roman"/>
                <w:sz w:val="24"/>
                <w:szCs w:val="24"/>
              </w:rPr>
              <w:t>.</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 xml:space="preserve">visa informacija, reikalinga įgyvendinant Reglamento 32 straipsnio 8 dalį ir 2014 m. kovo 13 d. Komisijos deleguotojo reglamento (ES) Nr. 532/2014, kuriuo papildomas Europos Parlamento ir Tarybos reglamentas (ES) Nr. 223/2014 dėl Europos pagalbos labiausiai </w:t>
            </w:r>
            <w:r w:rsidRPr="001554B4">
              <w:rPr>
                <w:rFonts w:ascii="Times New Roman" w:hAnsi="Times New Roman" w:cs="Times New Roman"/>
                <w:sz w:val="24"/>
                <w:szCs w:val="24"/>
              </w:rPr>
              <w:lastRenderedPageBreak/>
              <w:t xml:space="preserve">skurstantiems asmenims fondo </w:t>
            </w:r>
            <w:proofErr w:type="gramStart"/>
            <w:r w:rsidRPr="001554B4">
              <w:rPr>
                <w:rFonts w:ascii="Times New Roman" w:hAnsi="Times New Roman" w:cs="Times New Roman"/>
                <w:sz w:val="24"/>
                <w:szCs w:val="24"/>
              </w:rPr>
              <w:t>(</w:t>
            </w:r>
            <w:proofErr w:type="gramEnd"/>
            <w:r w:rsidRPr="001554B4">
              <w:rPr>
                <w:rFonts w:ascii="Times New Roman" w:hAnsi="Times New Roman" w:cs="Times New Roman"/>
                <w:sz w:val="24"/>
                <w:szCs w:val="24"/>
              </w:rPr>
              <w:t>OL 2014 L 148, p. 5</w:t>
            </w:r>
            <w:r w:rsidR="00DA762D" w:rsidRPr="001554B4">
              <w:rPr>
                <w:rFonts w:ascii="Times New Roman" w:hAnsi="Times New Roman" w:cs="Times New Roman"/>
                <w:sz w:val="24"/>
                <w:szCs w:val="24"/>
              </w:rPr>
              <w:t>4</w:t>
            </w:r>
            <w:r w:rsidRPr="001554B4">
              <w:rPr>
                <w:rFonts w:ascii="Times New Roman" w:hAnsi="Times New Roman" w:cs="Times New Roman"/>
                <w:sz w:val="24"/>
                <w:szCs w:val="24"/>
              </w:rPr>
              <w:t xml:space="preserve">), 2 straipsnį, </w:t>
            </w:r>
            <w:r w:rsidR="00FE3621" w:rsidRPr="001554B4">
              <w:rPr>
                <w:rFonts w:ascii="Times New Roman" w:hAnsi="Times New Roman" w:cs="Times New Roman"/>
                <w:sz w:val="24"/>
                <w:szCs w:val="24"/>
              </w:rPr>
              <w:t xml:space="preserve">saugoma </w:t>
            </w:r>
            <w:r w:rsidR="00C27829" w:rsidRPr="001554B4">
              <w:rPr>
                <w:rFonts w:ascii="Times New Roman" w:hAnsi="Times New Roman" w:cs="Times New Roman"/>
                <w:sz w:val="24"/>
                <w:szCs w:val="24"/>
              </w:rPr>
              <w:t xml:space="preserve">elektronine </w:t>
            </w:r>
            <w:r w:rsidR="00FE3621" w:rsidRPr="001554B4">
              <w:rPr>
                <w:rFonts w:ascii="Times New Roman" w:hAnsi="Times New Roman" w:cs="Times New Roman"/>
                <w:sz w:val="24"/>
                <w:szCs w:val="24"/>
              </w:rPr>
              <w:t>forma</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r w:rsidR="00935B6F" w:rsidRPr="001554B4" w:rsidTr="0083493A">
        <w:trPr>
          <w:trHeight w:val="1367"/>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lastRenderedPageBreak/>
              <w:t>2</w:t>
            </w:r>
            <w:r w:rsidR="00935B6F" w:rsidRPr="001554B4">
              <w:rPr>
                <w:rFonts w:ascii="Times New Roman" w:hAnsi="Times New Roman" w:cs="Times New Roman"/>
                <w:sz w:val="24"/>
                <w:szCs w:val="24"/>
              </w:rPr>
              <w:t>.</w:t>
            </w: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Nustatytos procedūros, užtikrinančios, kad visi su išlaidomis ir auditu susiję dokumentai, reikalingi tinkamai audito sekai užtikrinti, būtų</w:t>
            </w:r>
            <w:r w:rsidR="00A00F64" w:rsidRPr="001554B4">
              <w:rPr>
                <w:rFonts w:ascii="Times New Roman" w:hAnsi="Times New Roman" w:cs="Times New Roman"/>
                <w:sz w:val="24"/>
                <w:szCs w:val="24"/>
              </w:rPr>
              <w:t xml:space="preserve"> saugomi laikantis Reglamento 28</w:t>
            </w:r>
            <w:r w:rsidRPr="001554B4">
              <w:rPr>
                <w:rFonts w:ascii="Times New Roman" w:hAnsi="Times New Roman" w:cs="Times New Roman"/>
                <w:sz w:val="24"/>
                <w:szCs w:val="24"/>
              </w:rPr>
              <w:t xml:space="preserve"> straipsnio </w:t>
            </w:r>
            <w:r w:rsidR="00A00F64" w:rsidRPr="001554B4">
              <w:rPr>
                <w:rFonts w:ascii="Times New Roman" w:hAnsi="Times New Roman" w:cs="Times New Roman"/>
                <w:sz w:val="24"/>
                <w:szCs w:val="24"/>
              </w:rPr>
              <w:t>g punkto ir 51</w:t>
            </w:r>
            <w:r w:rsidRPr="001554B4">
              <w:rPr>
                <w:rFonts w:ascii="Times New Roman" w:hAnsi="Times New Roman" w:cs="Times New Roman"/>
                <w:sz w:val="24"/>
                <w:szCs w:val="24"/>
              </w:rPr>
              <w:t xml:space="preserve"> straipsnio reikalavimų</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3</w:t>
            </w:r>
            <w:r w:rsidR="00935B6F" w:rsidRPr="001554B4">
              <w:rPr>
                <w:rFonts w:ascii="Times New Roman" w:hAnsi="Times New Roman" w:cs="Times New Roman"/>
                <w:sz w:val="24"/>
                <w:szCs w:val="24"/>
              </w:rPr>
              <w:t>.</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 xml:space="preserve">Veiksmų programos </w:t>
            </w:r>
            <w:r w:rsidR="00FE3621" w:rsidRPr="001554B4">
              <w:rPr>
                <w:rFonts w:ascii="Times New Roman" w:hAnsi="Times New Roman" w:cs="Times New Roman"/>
                <w:sz w:val="24"/>
                <w:szCs w:val="24"/>
              </w:rPr>
              <w:t xml:space="preserve">įgyvendinimo </w:t>
            </w:r>
            <w:r w:rsidR="00A00F64" w:rsidRPr="001554B4">
              <w:rPr>
                <w:rFonts w:ascii="Times New Roman" w:hAnsi="Times New Roman" w:cs="Times New Roman"/>
                <w:sz w:val="24"/>
                <w:szCs w:val="24"/>
              </w:rPr>
              <w:t>ataskaita pagal Reglamento 13</w:t>
            </w:r>
            <w:r w:rsidRPr="001554B4">
              <w:rPr>
                <w:rFonts w:ascii="Times New Roman" w:hAnsi="Times New Roman" w:cs="Times New Roman"/>
                <w:sz w:val="24"/>
                <w:szCs w:val="24"/>
              </w:rPr>
              <w:t xml:space="preserve"> straipsnį:</w:t>
            </w:r>
          </w:p>
        </w:tc>
        <w:tc>
          <w:tcPr>
            <w:tcW w:w="1417" w:type="dxa"/>
            <w:tcBorders>
              <w:top w:val="single" w:sz="4" w:space="0" w:color="000000"/>
              <w:left w:val="single" w:sz="4" w:space="0" w:color="000000"/>
              <w:bottom w:val="single" w:sz="4" w:space="0" w:color="000000"/>
              <w:right w:val="single" w:sz="4" w:space="0" w:color="000000"/>
            </w:tcBorders>
            <w:shd w:val="clear" w:color="000000" w:fill="auto"/>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3</w:t>
            </w:r>
            <w:r w:rsidR="00935B6F" w:rsidRPr="001554B4">
              <w:rPr>
                <w:rFonts w:ascii="Times New Roman" w:hAnsi="Times New Roman" w:cs="Times New Roman"/>
                <w:sz w:val="24"/>
                <w:szCs w:val="24"/>
              </w:rPr>
              <w:t>.1.</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yra išsiųsta EK</w:t>
            </w:r>
          </w:p>
          <w:p w:rsidR="00935B6F" w:rsidRPr="001554B4" w:rsidRDefault="00935B6F" w:rsidP="001554B4">
            <w:pPr>
              <w:pStyle w:val="Betarp"/>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i/>
                <w:iCs/>
                <w:sz w:val="24"/>
                <w:szCs w:val="24"/>
              </w:rPr>
              <w:t>(</w:t>
            </w:r>
            <w:r w:rsidR="00C27829" w:rsidRPr="001554B4">
              <w:rPr>
                <w:rFonts w:ascii="Times New Roman" w:hAnsi="Times New Roman" w:cs="Times New Roman"/>
                <w:i/>
                <w:iCs/>
                <w:sz w:val="24"/>
                <w:szCs w:val="24"/>
              </w:rPr>
              <w:t>N</w:t>
            </w:r>
            <w:r w:rsidR="00A00F64" w:rsidRPr="001554B4">
              <w:rPr>
                <w:rFonts w:ascii="Times New Roman" w:hAnsi="Times New Roman" w:cs="Times New Roman"/>
                <w:i/>
                <w:iCs/>
                <w:sz w:val="24"/>
                <w:szCs w:val="24"/>
              </w:rPr>
              <w:t>urodyti išsiuntimo EK datą</w:t>
            </w:r>
            <w:r w:rsidRPr="001554B4">
              <w:rPr>
                <w:rFonts w:ascii="Times New Roman" w:hAnsi="Times New Roman" w:cs="Times New Roman"/>
                <w:i/>
                <w:iCs/>
                <w:sz w:val="24"/>
                <w:szCs w:val="24"/>
              </w:rPr>
              <w:t>)</w:t>
            </w: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3</w:t>
            </w:r>
            <w:r w:rsidR="00935B6F" w:rsidRPr="001554B4">
              <w:rPr>
                <w:rFonts w:ascii="Times New Roman" w:hAnsi="Times New Roman" w:cs="Times New Roman"/>
                <w:sz w:val="24"/>
                <w:szCs w:val="24"/>
              </w:rPr>
              <w:t>.2.</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yra priimtina EK</w:t>
            </w:r>
          </w:p>
          <w:p w:rsidR="00935B6F" w:rsidRPr="001554B4" w:rsidRDefault="00935B6F" w:rsidP="001554B4">
            <w:pPr>
              <w:pStyle w:val="Betarp"/>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i/>
                <w:iCs/>
                <w:sz w:val="24"/>
                <w:szCs w:val="24"/>
              </w:rPr>
              <w:t>(</w:t>
            </w:r>
            <w:r w:rsidR="00C27829" w:rsidRPr="001554B4">
              <w:rPr>
                <w:rFonts w:ascii="Times New Roman" w:hAnsi="Times New Roman" w:cs="Times New Roman"/>
                <w:i/>
                <w:iCs/>
                <w:sz w:val="24"/>
                <w:szCs w:val="24"/>
              </w:rPr>
              <w:t>J</w:t>
            </w:r>
            <w:r w:rsidRPr="001554B4">
              <w:rPr>
                <w:rFonts w:ascii="Times New Roman" w:hAnsi="Times New Roman" w:cs="Times New Roman"/>
                <w:i/>
                <w:iCs/>
                <w:sz w:val="24"/>
                <w:szCs w:val="24"/>
              </w:rPr>
              <w:t>ei ne, nurodyti priežastis ir te</w:t>
            </w:r>
            <w:r w:rsidR="00A00F64" w:rsidRPr="001554B4">
              <w:rPr>
                <w:rFonts w:ascii="Times New Roman" w:hAnsi="Times New Roman" w:cs="Times New Roman"/>
                <w:i/>
                <w:iCs/>
                <w:sz w:val="24"/>
                <w:szCs w:val="24"/>
              </w:rPr>
              <w:t>rminus, iki kada ataskaita bus patikslinta</w:t>
            </w:r>
            <w:r w:rsidRPr="001554B4">
              <w:rPr>
                <w:rFonts w:ascii="Times New Roman" w:hAnsi="Times New Roman" w:cs="Times New Roman"/>
                <w:i/>
                <w:iCs/>
                <w:sz w:val="24"/>
                <w:szCs w:val="24"/>
              </w:rPr>
              <w:t>)</w:t>
            </w: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4</w:t>
            </w:r>
            <w:r w:rsidR="00935B6F" w:rsidRPr="001554B4">
              <w:rPr>
                <w:rFonts w:ascii="Times New Roman" w:hAnsi="Times New Roman" w:cs="Times New Roman"/>
                <w:sz w:val="24"/>
                <w:szCs w:val="24"/>
              </w:rPr>
              <w:t>.</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Nėra šių aplinkybių, dėl kurių deklaruojamos išlaidos negali būti pripažintos tinkamomis deklaruoti EK:</w:t>
            </w:r>
          </w:p>
        </w:tc>
        <w:tc>
          <w:tcPr>
            <w:tcW w:w="1417" w:type="dxa"/>
            <w:tcBorders>
              <w:top w:val="single" w:sz="4" w:space="0" w:color="000000"/>
              <w:left w:val="single" w:sz="4" w:space="0" w:color="000000"/>
              <w:bottom w:val="single" w:sz="4" w:space="0" w:color="000000"/>
              <w:right w:val="single" w:sz="4" w:space="0" w:color="000000"/>
            </w:tcBorders>
            <w:shd w:val="clear" w:color="000000" w:fill="auto"/>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auto"/>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r w:rsidR="00FE3621" w:rsidRPr="001554B4" w:rsidTr="0083493A">
        <w:trPr>
          <w:trHeight w:val="596"/>
        </w:trPr>
        <w:tc>
          <w:tcPr>
            <w:tcW w:w="720" w:type="dxa"/>
            <w:tcBorders>
              <w:top w:val="single" w:sz="4" w:space="0" w:color="000000"/>
              <w:left w:val="single" w:sz="4" w:space="0" w:color="000000"/>
              <w:right w:val="single" w:sz="4" w:space="0" w:color="000000"/>
            </w:tcBorders>
            <w:tcMar>
              <w:top w:w="57" w:type="dxa"/>
              <w:left w:w="57" w:type="dxa"/>
              <w:bottom w:w="57" w:type="dxa"/>
              <w:right w:w="57" w:type="dxa"/>
            </w:tcMar>
          </w:tcPr>
          <w:p w:rsidR="00FE3621" w:rsidRPr="001554B4" w:rsidRDefault="00FE3621" w:rsidP="001554B4">
            <w:pPr>
              <w:pStyle w:val="Betarp"/>
              <w:rPr>
                <w:rFonts w:ascii="Times New Roman" w:hAnsi="Times New Roman" w:cs="Times New Roman"/>
                <w:sz w:val="24"/>
                <w:szCs w:val="24"/>
              </w:rPr>
            </w:pPr>
            <w:r w:rsidRPr="001554B4">
              <w:rPr>
                <w:rFonts w:ascii="Times New Roman" w:hAnsi="Times New Roman" w:cs="Times New Roman"/>
                <w:sz w:val="24"/>
                <w:szCs w:val="24"/>
              </w:rPr>
              <w:t>4.1.</w:t>
            </w:r>
          </w:p>
        </w:tc>
        <w:tc>
          <w:tcPr>
            <w:tcW w:w="4809" w:type="dxa"/>
            <w:tcBorders>
              <w:top w:val="single" w:sz="4" w:space="0" w:color="000000"/>
              <w:left w:val="single" w:sz="4" w:space="0" w:color="000000"/>
              <w:right w:val="single" w:sz="4" w:space="0" w:color="000000"/>
            </w:tcBorders>
            <w:tcMar>
              <w:top w:w="57" w:type="dxa"/>
              <w:left w:w="57" w:type="dxa"/>
              <w:bottom w:w="57" w:type="dxa"/>
              <w:right w:w="57" w:type="dxa"/>
            </w:tcMar>
          </w:tcPr>
          <w:p w:rsidR="00FE3621" w:rsidRPr="001554B4" w:rsidRDefault="00FE3621" w:rsidP="001554B4">
            <w:pPr>
              <w:pStyle w:val="Betarp"/>
              <w:jc w:val="both"/>
              <w:rPr>
                <w:rFonts w:ascii="Times New Roman" w:hAnsi="Times New Roman" w:cs="Times New Roman"/>
                <w:strike/>
                <w:sz w:val="24"/>
                <w:szCs w:val="24"/>
              </w:rPr>
            </w:pPr>
            <w:r w:rsidRPr="001554B4">
              <w:rPr>
                <w:rFonts w:ascii="Times New Roman" w:hAnsi="Times New Roman" w:cs="Times New Roman"/>
                <w:sz w:val="24"/>
                <w:szCs w:val="24"/>
              </w:rPr>
              <w:t>atlikt</w:t>
            </w:r>
            <w:r w:rsidR="0026282A" w:rsidRPr="001554B4">
              <w:rPr>
                <w:rFonts w:ascii="Times New Roman" w:hAnsi="Times New Roman" w:cs="Times New Roman"/>
                <w:sz w:val="24"/>
                <w:szCs w:val="24"/>
              </w:rPr>
              <w:t>os</w:t>
            </w:r>
            <w:r w:rsidRPr="001554B4">
              <w:rPr>
                <w:rFonts w:ascii="Times New Roman" w:hAnsi="Times New Roman" w:cs="Times New Roman"/>
                <w:sz w:val="24"/>
                <w:szCs w:val="24"/>
              </w:rPr>
              <w:t xml:space="preserve"> finansin</w:t>
            </w:r>
            <w:r w:rsidR="0026282A" w:rsidRPr="001554B4">
              <w:rPr>
                <w:rFonts w:ascii="Times New Roman" w:hAnsi="Times New Roman" w:cs="Times New Roman"/>
                <w:sz w:val="24"/>
                <w:szCs w:val="24"/>
              </w:rPr>
              <w:t>ės</w:t>
            </w:r>
            <w:r w:rsidRPr="001554B4">
              <w:rPr>
                <w:rFonts w:ascii="Times New Roman" w:hAnsi="Times New Roman" w:cs="Times New Roman"/>
                <w:sz w:val="24"/>
                <w:szCs w:val="24"/>
              </w:rPr>
              <w:t xml:space="preserve"> patais</w:t>
            </w:r>
            <w:r w:rsidR="0026282A" w:rsidRPr="001554B4">
              <w:rPr>
                <w:rFonts w:ascii="Times New Roman" w:hAnsi="Times New Roman" w:cs="Times New Roman"/>
                <w:sz w:val="24"/>
                <w:szCs w:val="24"/>
              </w:rPr>
              <w:t>os</w:t>
            </w:r>
            <w:r w:rsidRPr="001554B4">
              <w:rPr>
                <w:rFonts w:ascii="Times New Roman" w:hAnsi="Times New Roman" w:cs="Times New Roman"/>
                <w:sz w:val="24"/>
                <w:szCs w:val="24"/>
              </w:rPr>
              <w:t>, kaip nustatyta Reglamento 53 straipsnio 2 dalyje</w:t>
            </w:r>
          </w:p>
        </w:tc>
        <w:tc>
          <w:tcPr>
            <w:tcW w:w="1417" w:type="dxa"/>
            <w:vMerge w:val="restar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FE3621" w:rsidRPr="001554B4" w:rsidRDefault="00FE3621" w:rsidP="001554B4">
            <w:pPr>
              <w:pStyle w:val="Betarp"/>
              <w:rPr>
                <w:rFonts w:ascii="Times New Roman" w:hAnsi="Times New Roman" w:cs="Times New Roman"/>
                <w:sz w:val="24"/>
                <w:szCs w:val="24"/>
              </w:rPr>
            </w:pPr>
          </w:p>
        </w:tc>
        <w:tc>
          <w:tcPr>
            <w:tcW w:w="2835" w:type="dxa"/>
            <w:vMerge w:val="restar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FE3621" w:rsidRPr="001554B4" w:rsidRDefault="00FE3621" w:rsidP="001554B4">
            <w:pPr>
              <w:pStyle w:val="Betarp"/>
              <w:rPr>
                <w:rFonts w:ascii="Times New Roman" w:hAnsi="Times New Roman" w:cs="Times New Roman"/>
                <w:i/>
                <w:iCs/>
                <w:sz w:val="24"/>
                <w:szCs w:val="24"/>
              </w:rPr>
            </w:pPr>
            <w:r w:rsidRPr="001554B4">
              <w:rPr>
                <w:rFonts w:ascii="Times New Roman" w:hAnsi="Times New Roman" w:cs="Times New Roman"/>
                <w:i/>
                <w:iCs/>
                <w:sz w:val="24"/>
                <w:szCs w:val="24"/>
              </w:rPr>
              <w:t>(</w:t>
            </w:r>
            <w:r w:rsidR="00C27829" w:rsidRPr="001554B4">
              <w:rPr>
                <w:rFonts w:ascii="Times New Roman" w:hAnsi="Times New Roman" w:cs="Times New Roman"/>
                <w:i/>
                <w:iCs/>
                <w:sz w:val="24"/>
                <w:szCs w:val="24"/>
              </w:rPr>
              <w:t>J</w:t>
            </w:r>
            <w:r w:rsidRPr="001554B4">
              <w:rPr>
                <w:rFonts w:ascii="Times New Roman" w:hAnsi="Times New Roman" w:cs="Times New Roman"/>
                <w:i/>
                <w:iCs/>
                <w:sz w:val="24"/>
                <w:szCs w:val="24"/>
              </w:rPr>
              <w:t xml:space="preserve">ei taip, nurodyti </w:t>
            </w:r>
          </w:p>
          <w:p w:rsidR="00FE3621" w:rsidRPr="001554B4" w:rsidRDefault="00FE3621" w:rsidP="001554B4">
            <w:pPr>
              <w:pStyle w:val="Betarp"/>
              <w:rPr>
                <w:rFonts w:ascii="Times New Roman" w:hAnsi="Times New Roman" w:cs="Times New Roman"/>
                <w:i/>
                <w:iCs/>
                <w:sz w:val="24"/>
                <w:szCs w:val="24"/>
              </w:rPr>
            </w:pPr>
            <w:r w:rsidRPr="001554B4">
              <w:rPr>
                <w:rFonts w:ascii="Times New Roman" w:hAnsi="Times New Roman" w:cs="Times New Roman"/>
                <w:i/>
                <w:iCs/>
                <w:sz w:val="24"/>
                <w:szCs w:val="24"/>
              </w:rPr>
              <w:t>raštų datas ir numerius, pridedant raštų kopijas)</w:t>
            </w:r>
          </w:p>
          <w:p w:rsidR="00FE3621" w:rsidRPr="001554B4" w:rsidRDefault="00FE3621" w:rsidP="001554B4">
            <w:pPr>
              <w:pStyle w:val="Betarp"/>
              <w:rPr>
                <w:rFonts w:ascii="Times New Roman" w:hAnsi="Times New Roman" w:cs="Times New Roman"/>
                <w:i/>
                <w:iCs/>
                <w:sz w:val="24"/>
                <w:szCs w:val="24"/>
              </w:rPr>
            </w:pPr>
          </w:p>
        </w:tc>
      </w:tr>
      <w:tr w:rsidR="00935B6F" w:rsidRPr="001554B4" w:rsidTr="0083493A">
        <w:trPr>
          <w:trHeight w:val="1124"/>
        </w:trPr>
        <w:tc>
          <w:tcPr>
            <w:tcW w:w="72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4</w:t>
            </w:r>
            <w:r w:rsidR="00FE3621" w:rsidRPr="001554B4">
              <w:rPr>
                <w:rFonts w:ascii="Times New Roman" w:hAnsi="Times New Roman" w:cs="Times New Roman"/>
                <w:sz w:val="24"/>
                <w:szCs w:val="24"/>
              </w:rPr>
              <w:t>.</w:t>
            </w:r>
            <w:r w:rsidR="00935B6F" w:rsidRPr="001554B4">
              <w:rPr>
                <w:rFonts w:ascii="Times New Roman" w:hAnsi="Times New Roman" w:cs="Times New Roman"/>
                <w:sz w:val="24"/>
                <w:szCs w:val="24"/>
              </w:rPr>
              <w:t>2.</w:t>
            </w:r>
          </w:p>
        </w:tc>
        <w:tc>
          <w:tcPr>
            <w:tcW w:w="4809"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teisės aktuose nustatyta tvarka</w:t>
            </w:r>
            <w:r w:rsidR="00A00F64" w:rsidRPr="001554B4">
              <w:rPr>
                <w:rFonts w:ascii="Times New Roman" w:hAnsi="Times New Roman" w:cs="Times New Roman"/>
                <w:sz w:val="24"/>
                <w:szCs w:val="24"/>
              </w:rPr>
              <w:t xml:space="preserve"> tarpinei institucijai</w:t>
            </w:r>
            <w:r w:rsidRPr="001554B4">
              <w:rPr>
                <w:rFonts w:ascii="Times New Roman" w:hAnsi="Times New Roman" w:cs="Times New Roman"/>
                <w:sz w:val="24"/>
                <w:szCs w:val="24"/>
              </w:rPr>
              <w:t xml:space="preserve"> duot</w:t>
            </w:r>
            <w:r w:rsidR="0026282A" w:rsidRPr="001554B4">
              <w:rPr>
                <w:rFonts w:ascii="Times New Roman" w:hAnsi="Times New Roman" w:cs="Times New Roman"/>
                <w:sz w:val="24"/>
                <w:szCs w:val="24"/>
              </w:rPr>
              <w:t>a</w:t>
            </w:r>
            <w:r w:rsidRPr="001554B4">
              <w:rPr>
                <w:rFonts w:ascii="Times New Roman" w:hAnsi="Times New Roman" w:cs="Times New Roman"/>
                <w:sz w:val="24"/>
                <w:szCs w:val="24"/>
              </w:rPr>
              <w:t xml:space="preserve"> nurodymų dėl finansinių pataisų atlikimo ir (arba) projektų </w:t>
            </w:r>
            <w:r w:rsidR="00A00F64" w:rsidRPr="001554B4">
              <w:rPr>
                <w:rFonts w:ascii="Times New Roman" w:hAnsi="Times New Roman" w:cs="Times New Roman"/>
                <w:sz w:val="24"/>
                <w:szCs w:val="24"/>
              </w:rPr>
              <w:t xml:space="preserve">Fondo </w:t>
            </w:r>
            <w:r w:rsidRPr="001554B4">
              <w:rPr>
                <w:rFonts w:ascii="Times New Roman" w:hAnsi="Times New Roman" w:cs="Times New Roman"/>
                <w:sz w:val="24"/>
                <w:szCs w:val="24"/>
              </w:rPr>
              <w:t>lėšų ir (ar) nacionalinių lėšų panaikinimo</w:t>
            </w:r>
          </w:p>
        </w:tc>
        <w:tc>
          <w:tcPr>
            <w:tcW w:w="1417" w:type="dxa"/>
            <w:vMerge/>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i/>
                <w:iCs/>
                <w:sz w:val="24"/>
                <w:szCs w:val="24"/>
              </w:rPr>
            </w:pP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4</w:t>
            </w:r>
            <w:r w:rsidR="00935B6F" w:rsidRPr="001554B4">
              <w:rPr>
                <w:rFonts w:ascii="Times New Roman" w:hAnsi="Times New Roman" w:cs="Times New Roman"/>
                <w:sz w:val="24"/>
                <w:szCs w:val="24"/>
              </w:rPr>
              <w:t>.</w:t>
            </w:r>
            <w:r w:rsidR="00820E9E" w:rsidRPr="001554B4">
              <w:rPr>
                <w:rFonts w:ascii="Times New Roman" w:hAnsi="Times New Roman" w:cs="Times New Roman"/>
                <w:sz w:val="24"/>
                <w:szCs w:val="24"/>
              </w:rPr>
              <w:t>3</w:t>
            </w:r>
            <w:r w:rsidR="00935B6F" w:rsidRPr="001554B4">
              <w:rPr>
                <w:rFonts w:ascii="Times New Roman" w:hAnsi="Times New Roman" w:cs="Times New Roman"/>
                <w:sz w:val="24"/>
                <w:szCs w:val="24"/>
              </w:rPr>
              <w:t>.</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vadovaujančios</w:t>
            </w:r>
            <w:r w:rsidR="00935B6F" w:rsidRPr="001554B4">
              <w:rPr>
                <w:rFonts w:ascii="Times New Roman" w:hAnsi="Times New Roman" w:cs="Times New Roman"/>
                <w:sz w:val="24"/>
                <w:szCs w:val="24"/>
              </w:rPr>
              <w:t xml:space="preserve"> institucijos duomenimis, EK yra priėmusi sprendimą (-us) pertraukti tarpinio mokė</w:t>
            </w:r>
            <w:r w:rsidRPr="001554B4">
              <w:rPr>
                <w:rFonts w:ascii="Times New Roman" w:hAnsi="Times New Roman" w:cs="Times New Roman"/>
                <w:sz w:val="24"/>
                <w:szCs w:val="24"/>
              </w:rPr>
              <w:t>jimo terminą pagal Reglamento 46</w:t>
            </w:r>
            <w:r w:rsidR="00935B6F" w:rsidRPr="001554B4">
              <w:rPr>
                <w:rFonts w:ascii="Times New Roman" w:hAnsi="Times New Roman" w:cs="Times New Roman"/>
                <w:sz w:val="24"/>
                <w:szCs w:val="24"/>
              </w:rPr>
              <w:t xml:space="preserve"> straipsnio nuostatas</w:t>
            </w:r>
          </w:p>
        </w:tc>
        <w:tc>
          <w:tcPr>
            <w:tcW w:w="1417"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r w:rsidRPr="001554B4">
              <w:rPr>
                <w:rFonts w:ascii="Times New Roman" w:hAnsi="Times New Roman" w:cs="Times New Roman"/>
                <w:i/>
                <w:sz w:val="24"/>
                <w:szCs w:val="24"/>
              </w:rPr>
              <w:t>(</w:t>
            </w:r>
            <w:r w:rsidR="00C27829" w:rsidRPr="001554B4">
              <w:rPr>
                <w:rFonts w:ascii="Times New Roman" w:hAnsi="Times New Roman" w:cs="Times New Roman"/>
                <w:i/>
                <w:sz w:val="24"/>
                <w:szCs w:val="24"/>
              </w:rPr>
              <w:t>J</w:t>
            </w:r>
            <w:r w:rsidRPr="001554B4">
              <w:rPr>
                <w:rFonts w:ascii="Times New Roman" w:hAnsi="Times New Roman" w:cs="Times New Roman"/>
                <w:i/>
                <w:sz w:val="24"/>
                <w:szCs w:val="24"/>
              </w:rPr>
              <w:t>ei taip, nurodyti mokėjimo termino pertraukimo priežastį)</w:t>
            </w: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4</w:t>
            </w:r>
            <w:r w:rsidR="00935B6F" w:rsidRPr="001554B4">
              <w:rPr>
                <w:rFonts w:ascii="Times New Roman" w:hAnsi="Times New Roman" w:cs="Times New Roman"/>
                <w:sz w:val="24"/>
                <w:szCs w:val="24"/>
              </w:rPr>
              <w:t>.</w:t>
            </w:r>
            <w:r w:rsidR="00820E9E" w:rsidRPr="001554B4">
              <w:rPr>
                <w:rFonts w:ascii="Times New Roman" w:hAnsi="Times New Roman" w:cs="Times New Roman"/>
                <w:sz w:val="24"/>
                <w:szCs w:val="24"/>
              </w:rPr>
              <w:t>4</w:t>
            </w:r>
            <w:r w:rsidR="00935B6F" w:rsidRPr="001554B4">
              <w:rPr>
                <w:rFonts w:ascii="Times New Roman" w:hAnsi="Times New Roman" w:cs="Times New Roman"/>
                <w:sz w:val="24"/>
                <w:szCs w:val="24"/>
              </w:rPr>
              <w:t xml:space="preserve">. </w:t>
            </w: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vadovaujančios</w:t>
            </w:r>
            <w:r w:rsidR="00935B6F" w:rsidRPr="001554B4">
              <w:rPr>
                <w:rFonts w:ascii="Times New Roman" w:hAnsi="Times New Roman" w:cs="Times New Roman"/>
                <w:sz w:val="24"/>
                <w:szCs w:val="24"/>
              </w:rPr>
              <w:t xml:space="preserve"> institucijos duomenimis, EK yra priėmusi sprendimą (-us) sustabdyti tarpinius mokėjimus </w:t>
            </w:r>
            <w:r w:rsidRPr="001554B4">
              <w:rPr>
                <w:rFonts w:ascii="Times New Roman" w:hAnsi="Times New Roman" w:cs="Times New Roman"/>
                <w:sz w:val="24"/>
                <w:szCs w:val="24"/>
              </w:rPr>
              <w:t>pagal Reglamento 47</w:t>
            </w:r>
            <w:r w:rsidR="00935B6F" w:rsidRPr="001554B4">
              <w:rPr>
                <w:rFonts w:ascii="Times New Roman" w:hAnsi="Times New Roman" w:cs="Times New Roman"/>
                <w:sz w:val="24"/>
                <w:szCs w:val="24"/>
              </w:rPr>
              <w:t xml:space="preserve"> straipsnio nuostatas</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i/>
                <w:sz w:val="24"/>
                <w:szCs w:val="24"/>
              </w:rPr>
            </w:pPr>
            <w:r w:rsidRPr="001554B4">
              <w:rPr>
                <w:rFonts w:ascii="Times New Roman" w:hAnsi="Times New Roman" w:cs="Times New Roman"/>
                <w:i/>
                <w:sz w:val="24"/>
                <w:szCs w:val="24"/>
              </w:rPr>
              <w:t>(</w:t>
            </w:r>
            <w:r w:rsidR="00C27829" w:rsidRPr="001554B4">
              <w:rPr>
                <w:rFonts w:ascii="Times New Roman" w:hAnsi="Times New Roman" w:cs="Times New Roman"/>
                <w:i/>
                <w:sz w:val="24"/>
                <w:szCs w:val="24"/>
              </w:rPr>
              <w:t>J</w:t>
            </w:r>
            <w:r w:rsidRPr="001554B4">
              <w:rPr>
                <w:rFonts w:ascii="Times New Roman" w:hAnsi="Times New Roman" w:cs="Times New Roman"/>
                <w:i/>
                <w:sz w:val="24"/>
                <w:szCs w:val="24"/>
              </w:rPr>
              <w:t>ei taip, nurodyti mokėjimų sustabdymo priežastį)</w:t>
            </w: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4</w:t>
            </w:r>
            <w:r w:rsidR="00935B6F" w:rsidRPr="001554B4">
              <w:rPr>
                <w:rFonts w:ascii="Times New Roman" w:hAnsi="Times New Roman" w:cs="Times New Roman"/>
                <w:sz w:val="24"/>
                <w:szCs w:val="24"/>
              </w:rPr>
              <w:t>.</w:t>
            </w:r>
            <w:r w:rsidR="00820E9E" w:rsidRPr="001554B4">
              <w:rPr>
                <w:rFonts w:ascii="Times New Roman" w:hAnsi="Times New Roman" w:cs="Times New Roman"/>
                <w:sz w:val="24"/>
                <w:szCs w:val="24"/>
              </w:rPr>
              <w:t>5</w:t>
            </w:r>
            <w:r w:rsidR="00935B6F" w:rsidRPr="001554B4">
              <w:rPr>
                <w:rFonts w:ascii="Times New Roman" w:hAnsi="Times New Roman" w:cs="Times New Roman"/>
                <w:sz w:val="24"/>
                <w:szCs w:val="24"/>
              </w:rPr>
              <w:t>.</w:t>
            </w: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jc w:val="both"/>
              <w:rPr>
                <w:rFonts w:ascii="Times New Roman" w:hAnsi="Times New Roman" w:cs="Times New Roman"/>
                <w:sz w:val="24"/>
                <w:szCs w:val="24"/>
                <w:lang w:eastAsia="lt-LT"/>
              </w:rPr>
            </w:pPr>
            <w:r w:rsidRPr="001554B4">
              <w:rPr>
                <w:rFonts w:ascii="Times New Roman" w:hAnsi="Times New Roman" w:cs="Times New Roman"/>
                <w:sz w:val="24"/>
                <w:szCs w:val="24"/>
                <w:lang w:eastAsia="lt-LT"/>
              </w:rPr>
              <w:t>buvo atlikta veiklos rezult</w:t>
            </w:r>
            <w:r w:rsidR="00A00F64" w:rsidRPr="001554B4">
              <w:rPr>
                <w:rFonts w:ascii="Times New Roman" w:hAnsi="Times New Roman" w:cs="Times New Roman"/>
                <w:sz w:val="24"/>
                <w:szCs w:val="24"/>
                <w:lang w:eastAsia="lt-LT"/>
              </w:rPr>
              <w:t>atų peržiūra pagal Reglamento 14</w:t>
            </w:r>
            <w:r w:rsidRPr="001554B4">
              <w:rPr>
                <w:rFonts w:ascii="Times New Roman" w:hAnsi="Times New Roman" w:cs="Times New Roman"/>
                <w:sz w:val="24"/>
                <w:szCs w:val="24"/>
                <w:lang w:eastAsia="lt-LT"/>
              </w:rPr>
              <w:t xml:space="preserve"> straipsnį</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i/>
                <w:sz w:val="24"/>
                <w:szCs w:val="24"/>
                <w:lang w:eastAsia="lt-LT"/>
              </w:rPr>
            </w:pPr>
            <w:r w:rsidRPr="001554B4">
              <w:rPr>
                <w:rFonts w:ascii="Times New Roman" w:hAnsi="Times New Roman" w:cs="Times New Roman"/>
                <w:i/>
                <w:sz w:val="24"/>
                <w:szCs w:val="24"/>
                <w:lang w:eastAsia="lt-LT"/>
              </w:rPr>
              <w:t>(</w:t>
            </w:r>
            <w:r w:rsidR="00C27829" w:rsidRPr="001554B4">
              <w:rPr>
                <w:rFonts w:ascii="Times New Roman" w:hAnsi="Times New Roman" w:cs="Times New Roman"/>
                <w:i/>
                <w:sz w:val="24"/>
                <w:szCs w:val="24"/>
                <w:lang w:eastAsia="lt-LT"/>
              </w:rPr>
              <w:t>J</w:t>
            </w:r>
            <w:r w:rsidRPr="001554B4">
              <w:rPr>
                <w:rFonts w:ascii="Times New Roman" w:hAnsi="Times New Roman" w:cs="Times New Roman"/>
                <w:i/>
                <w:sz w:val="24"/>
                <w:szCs w:val="24"/>
                <w:lang w:eastAsia="lt-LT"/>
              </w:rPr>
              <w:t>ei taip, aprašyti peržiūros rezultatus: kokių veiksmų imtasi ir kokie numatomi tolesni veiksmai)</w:t>
            </w:r>
          </w:p>
        </w:tc>
      </w:tr>
      <w:tr w:rsidR="00935B6F" w:rsidRPr="001554B4" w:rsidTr="0083493A">
        <w:trPr>
          <w:trHeight w:val="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rPr>
                <w:rFonts w:ascii="Times New Roman" w:hAnsi="Times New Roman" w:cs="Times New Roman"/>
                <w:sz w:val="24"/>
                <w:szCs w:val="24"/>
              </w:rPr>
            </w:pPr>
            <w:r w:rsidRPr="001554B4">
              <w:rPr>
                <w:rFonts w:ascii="Times New Roman" w:hAnsi="Times New Roman" w:cs="Times New Roman"/>
                <w:sz w:val="24"/>
                <w:szCs w:val="24"/>
              </w:rPr>
              <w:t>4</w:t>
            </w:r>
            <w:r w:rsidR="00935B6F" w:rsidRPr="001554B4">
              <w:rPr>
                <w:rFonts w:ascii="Times New Roman" w:hAnsi="Times New Roman" w:cs="Times New Roman"/>
                <w:sz w:val="24"/>
                <w:szCs w:val="24"/>
              </w:rPr>
              <w:t>.</w:t>
            </w:r>
            <w:r w:rsidR="00820E9E" w:rsidRPr="001554B4">
              <w:rPr>
                <w:rFonts w:ascii="Times New Roman" w:hAnsi="Times New Roman" w:cs="Times New Roman"/>
                <w:sz w:val="24"/>
                <w:szCs w:val="24"/>
              </w:rPr>
              <w:t>6</w:t>
            </w:r>
            <w:r w:rsidR="00935B6F" w:rsidRPr="001554B4">
              <w:rPr>
                <w:rFonts w:ascii="Times New Roman" w:hAnsi="Times New Roman" w:cs="Times New Roman"/>
                <w:sz w:val="24"/>
                <w:szCs w:val="24"/>
              </w:rPr>
              <w:t>.</w:t>
            </w:r>
          </w:p>
          <w:p w:rsidR="00935B6F" w:rsidRPr="001554B4" w:rsidRDefault="00935B6F" w:rsidP="001554B4">
            <w:pPr>
              <w:pStyle w:val="Betarp"/>
              <w:rPr>
                <w:rFonts w:ascii="Times New Roman" w:hAnsi="Times New Roman" w:cs="Times New Roman"/>
                <w:sz w:val="24"/>
                <w:szCs w:val="24"/>
              </w:rPr>
            </w:pPr>
          </w:p>
        </w:tc>
        <w:tc>
          <w:tcPr>
            <w:tcW w:w="48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A00F64" w:rsidP="001554B4">
            <w:pPr>
              <w:pStyle w:val="Betarp"/>
              <w:jc w:val="both"/>
              <w:rPr>
                <w:rFonts w:ascii="Times New Roman" w:hAnsi="Times New Roman" w:cs="Times New Roman"/>
                <w:sz w:val="24"/>
                <w:szCs w:val="24"/>
              </w:rPr>
            </w:pPr>
            <w:r w:rsidRPr="001554B4">
              <w:rPr>
                <w:rFonts w:ascii="Times New Roman" w:hAnsi="Times New Roman" w:cs="Times New Roman"/>
                <w:sz w:val="24"/>
                <w:szCs w:val="24"/>
              </w:rPr>
              <w:t>vadovaujančios</w:t>
            </w:r>
            <w:r w:rsidR="00935B6F" w:rsidRPr="001554B4">
              <w:rPr>
                <w:rFonts w:ascii="Times New Roman" w:hAnsi="Times New Roman" w:cs="Times New Roman"/>
                <w:sz w:val="24"/>
                <w:szCs w:val="24"/>
              </w:rPr>
              <w:t xml:space="preserve"> institucijos duomenimis, EK yra </w:t>
            </w:r>
            <w:r w:rsidR="00935B6F" w:rsidRPr="001554B4">
              <w:rPr>
                <w:rFonts w:ascii="Times New Roman" w:hAnsi="Times New Roman" w:cs="Times New Roman"/>
                <w:spacing w:val="-3"/>
                <w:sz w:val="24"/>
                <w:szCs w:val="24"/>
              </w:rPr>
              <w:t>pateikusi pagrįstą nuomonę dėl projekto (-ų), kurio (-ių)</w:t>
            </w:r>
            <w:r w:rsidR="00935B6F" w:rsidRPr="001554B4">
              <w:rPr>
                <w:rFonts w:ascii="Times New Roman" w:hAnsi="Times New Roman" w:cs="Times New Roman"/>
                <w:sz w:val="24"/>
                <w:szCs w:val="24"/>
              </w:rPr>
              <w:t xml:space="preserve"> išlaidos deklaruojamos atitinkamoje (-ose) išlaidų deklaracijoje (-ose), įgyvendinimo pažeidimo pagal Sutarties dėl Europos Sąjungos veikimo (OL 2012 C 326, p.</w:t>
            </w:r>
            <w:r w:rsidR="00C27829" w:rsidRPr="001554B4">
              <w:rPr>
                <w:rFonts w:ascii="Times New Roman" w:hAnsi="Times New Roman" w:cs="Times New Roman"/>
                <w:sz w:val="24"/>
                <w:szCs w:val="24"/>
              </w:rPr>
              <w:t> </w:t>
            </w:r>
            <w:r w:rsidR="00935B6F" w:rsidRPr="001554B4">
              <w:rPr>
                <w:rFonts w:ascii="Times New Roman" w:hAnsi="Times New Roman" w:cs="Times New Roman"/>
                <w:sz w:val="24"/>
                <w:szCs w:val="24"/>
              </w:rPr>
              <w:t>1) 258 straipsnį</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35B6F" w:rsidRPr="001554B4" w:rsidRDefault="00935B6F" w:rsidP="001554B4">
            <w:pPr>
              <w:pStyle w:val="Betarp"/>
              <w:rPr>
                <w:rFonts w:ascii="Times New Roman" w:hAnsi="Times New Roman" w:cs="Times New Roman"/>
                <w:sz w:val="24"/>
                <w:szCs w:val="24"/>
              </w:rPr>
            </w:pPr>
          </w:p>
        </w:tc>
      </w:tr>
    </w:tbl>
    <w:p w:rsidR="005235D7" w:rsidRPr="001554B4" w:rsidRDefault="005235D7" w:rsidP="001554B4">
      <w:pPr>
        <w:pStyle w:val="Betarp"/>
        <w:ind w:firstLine="567"/>
        <w:jc w:val="both"/>
        <w:rPr>
          <w:rFonts w:ascii="Times New Roman" w:hAnsi="Times New Roman" w:cs="Times New Roman"/>
          <w:b/>
          <w:sz w:val="24"/>
          <w:szCs w:val="24"/>
          <w:lang w:eastAsia="lt-LT"/>
        </w:rPr>
      </w:pPr>
    </w:p>
    <w:p w:rsidR="005235D7" w:rsidRPr="001554B4" w:rsidRDefault="005235D7" w:rsidP="001554B4">
      <w:pPr>
        <w:pStyle w:val="Betarp"/>
        <w:ind w:firstLine="567"/>
        <w:jc w:val="both"/>
        <w:rPr>
          <w:rFonts w:ascii="Times New Roman" w:hAnsi="Times New Roman" w:cs="Times New Roman"/>
          <w:i/>
          <w:sz w:val="24"/>
          <w:szCs w:val="24"/>
          <w:lang w:eastAsia="lt-LT"/>
        </w:rPr>
      </w:pPr>
      <w:r w:rsidRPr="001554B4">
        <w:rPr>
          <w:rFonts w:ascii="Times New Roman" w:hAnsi="Times New Roman" w:cs="Times New Roman"/>
          <w:b/>
          <w:sz w:val="24"/>
          <w:szCs w:val="24"/>
          <w:lang w:eastAsia="lt-LT"/>
        </w:rPr>
        <w:t>Išvada</w:t>
      </w:r>
      <w:r w:rsidRPr="001554B4">
        <w:rPr>
          <w:rFonts w:ascii="Times New Roman" w:hAnsi="Times New Roman" w:cs="Times New Roman"/>
          <w:sz w:val="24"/>
          <w:szCs w:val="24"/>
          <w:lang w:eastAsia="lt-LT"/>
        </w:rPr>
        <w:t>. Deklaracijoje nurodytos išlaidos</w:t>
      </w:r>
      <w:r w:rsidR="00704D48" w:rsidRPr="001554B4">
        <w:rPr>
          <w:rFonts w:ascii="Times New Roman" w:hAnsi="Times New Roman" w:cs="Times New Roman"/>
          <w:sz w:val="24"/>
          <w:szCs w:val="24"/>
          <w:lang w:eastAsia="lt-LT"/>
        </w:rPr>
        <w:t xml:space="preserve"> </w:t>
      </w:r>
      <w:r w:rsidR="00681D01" w:rsidRPr="001554B4">
        <w:rPr>
          <w:rFonts w:ascii="Times New Roman" w:hAnsi="Times New Roman" w:cs="Times New Roman"/>
          <w:i/>
          <w:sz w:val="24"/>
          <w:szCs w:val="24"/>
          <w:lang w:eastAsia="lt-LT"/>
        </w:rPr>
        <w:t>(pažymėti</w:t>
      </w:r>
      <w:r w:rsidR="00704D48" w:rsidRPr="001554B4">
        <w:rPr>
          <w:rFonts w:ascii="Times New Roman" w:hAnsi="Times New Roman" w:cs="Times New Roman"/>
          <w:i/>
          <w:sz w:val="24"/>
          <w:szCs w:val="24"/>
          <w:lang w:eastAsia="lt-LT"/>
        </w:rPr>
        <w:t xml:space="preserve"> tinkamą variantą)</w:t>
      </w:r>
      <w:r w:rsidRPr="001554B4">
        <w:rPr>
          <w:rFonts w:ascii="Times New Roman" w:hAnsi="Times New Roman" w:cs="Times New Roman"/>
          <w:sz w:val="24"/>
          <w:szCs w:val="24"/>
          <w:lang w:eastAsia="lt-LT"/>
        </w:rPr>
        <w:t xml:space="preserve">: </w:t>
      </w:r>
    </w:p>
    <w:p w:rsidR="005235D7" w:rsidRPr="001554B4" w:rsidRDefault="005235D7" w:rsidP="001554B4">
      <w:pPr>
        <w:pStyle w:val="Betarp"/>
        <w:ind w:firstLine="567"/>
        <w:jc w:val="both"/>
        <w:rPr>
          <w:rFonts w:ascii="Times New Roman" w:hAnsi="Times New Roman" w:cs="Times New Roman"/>
          <w:sz w:val="24"/>
          <w:szCs w:val="24"/>
          <w:lang w:eastAsia="lt-LT"/>
        </w:rPr>
      </w:pPr>
      <w:r w:rsidRPr="001554B4">
        <w:rPr>
          <w:rFonts w:ascii="Times New Roman" w:hAnsi="Times New Roman" w:cs="Times New Roman"/>
          <w:bCs/>
          <w:sz w:val="24"/>
          <w:szCs w:val="24"/>
          <w:lang w:eastAsia="lt-LT"/>
        </w:rPr>
        <w:fldChar w:fldCharType="begin">
          <w:ffData>
            <w:name w:val="Check2"/>
            <w:enabled/>
            <w:calcOnExit w:val="0"/>
            <w:checkBox>
              <w:sizeAuto/>
              <w:default w:val="0"/>
            </w:checkBox>
          </w:ffData>
        </w:fldChar>
      </w:r>
      <w:r w:rsidRPr="001554B4">
        <w:rPr>
          <w:rFonts w:ascii="Times New Roman" w:hAnsi="Times New Roman" w:cs="Times New Roman"/>
          <w:bCs/>
          <w:sz w:val="24"/>
          <w:szCs w:val="24"/>
          <w:lang w:eastAsia="lt-LT"/>
        </w:rPr>
        <w:instrText xml:space="preserve"> FORMCHECKBOX </w:instrText>
      </w:r>
      <w:r w:rsidR="00AC14F1" w:rsidRPr="001554B4">
        <w:rPr>
          <w:rFonts w:ascii="Times New Roman" w:hAnsi="Times New Roman" w:cs="Times New Roman"/>
          <w:bCs/>
          <w:sz w:val="24"/>
          <w:szCs w:val="24"/>
          <w:lang w:eastAsia="lt-LT"/>
        </w:rPr>
      </w:r>
      <w:r w:rsidR="00AC14F1" w:rsidRPr="001554B4">
        <w:rPr>
          <w:rFonts w:ascii="Times New Roman" w:hAnsi="Times New Roman" w:cs="Times New Roman"/>
          <w:bCs/>
          <w:sz w:val="24"/>
          <w:szCs w:val="24"/>
          <w:lang w:eastAsia="lt-LT"/>
        </w:rPr>
        <w:fldChar w:fldCharType="separate"/>
      </w:r>
      <w:r w:rsidRPr="001554B4">
        <w:rPr>
          <w:rFonts w:ascii="Times New Roman" w:hAnsi="Times New Roman" w:cs="Times New Roman"/>
          <w:sz w:val="24"/>
          <w:szCs w:val="24"/>
          <w:lang w:eastAsia="lt-LT"/>
        </w:rPr>
        <w:fldChar w:fldCharType="end"/>
      </w:r>
      <w:r w:rsidRPr="001554B4">
        <w:rPr>
          <w:rFonts w:ascii="Times New Roman" w:hAnsi="Times New Roman" w:cs="Times New Roman"/>
          <w:sz w:val="24"/>
          <w:szCs w:val="24"/>
          <w:lang w:eastAsia="lt-LT"/>
        </w:rPr>
        <w:t xml:space="preserve"> atitinka ES ir Lietuvos Respublikos teisės aktų reikalavimus;</w:t>
      </w:r>
    </w:p>
    <w:p w:rsidR="005235D7" w:rsidRPr="001554B4" w:rsidRDefault="005235D7" w:rsidP="001554B4">
      <w:pPr>
        <w:pStyle w:val="Betarp"/>
        <w:ind w:firstLine="567"/>
        <w:jc w:val="both"/>
        <w:rPr>
          <w:rFonts w:ascii="Times New Roman" w:hAnsi="Times New Roman" w:cs="Times New Roman"/>
          <w:sz w:val="24"/>
          <w:szCs w:val="24"/>
          <w:lang w:eastAsia="lt-LT"/>
        </w:rPr>
      </w:pPr>
      <w:r w:rsidRPr="001554B4">
        <w:rPr>
          <w:rFonts w:ascii="Times New Roman" w:hAnsi="Times New Roman" w:cs="Times New Roman"/>
          <w:bCs/>
          <w:sz w:val="24"/>
          <w:szCs w:val="24"/>
          <w:lang w:eastAsia="lt-LT"/>
        </w:rPr>
        <w:lastRenderedPageBreak/>
        <w:fldChar w:fldCharType="begin">
          <w:ffData>
            <w:name w:val="Check2"/>
            <w:enabled/>
            <w:calcOnExit w:val="0"/>
            <w:checkBox>
              <w:sizeAuto/>
              <w:default w:val="0"/>
            </w:checkBox>
          </w:ffData>
        </w:fldChar>
      </w:r>
      <w:r w:rsidRPr="001554B4">
        <w:rPr>
          <w:rFonts w:ascii="Times New Roman" w:hAnsi="Times New Roman" w:cs="Times New Roman"/>
          <w:bCs/>
          <w:sz w:val="24"/>
          <w:szCs w:val="24"/>
          <w:lang w:eastAsia="lt-LT"/>
        </w:rPr>
        <w:instrText xml:space="preserve"> FORMCHECKBOX </w:instrText>
      </w:r>
      <w:r w:rsidR="00AC14F1" w:rsidRPr="001554B4">
        <w:rPr>
          <w:rFonts w:ascii="Times New Roman" w:hAnsi="Times New Roman" w:cs="Times New Roman"/>
          <w:bCs/>
          <w:sz w:val="24"/>
          <w:szCs w:val="24"/>
          <w:lang w:eastAsia="lt-LT"/>
        </w:rPr>
      </w:r>
      <w:r w:rsidR="00AC14F1" w:rsidRPr="001554B4">
        <w:rPr>
          <w:rFonts w:ascii="Times New Roman" w:hAnsi="Times New Roman" w:cs="Times New Roman"/>
          <w:bCs/>
          <w:sz w:val="24"/>
          <w:szCs w:val="24"/>
          <w:lang w:eastAsia="lt-LT"/>
        </w:rPr>
        <w:fldChar w:fldCharType="separate"/>
      </w:r>
      <w:r w:rsidRPr="001554B4">
        <w:rPr>
          <w:rFonts w:ascii="Times New Roman" w:hAnsi="Times New Roman" w:cs="Times New Roman"/>
          <w:sz w:val="24"/>
          <w:szCs w:val="24"/>
          <w:lang w:eastAsia="lt-LT"/>
        </w:rPr>
        <w:fldChar w:fldCharType="end"/>
      </w:r>
      <w:r w:rsidRPr="001554B4">
        <w:rPr>
          <w:rFonts w:ascii="Times New Roman" w:hAnsi="Times New Roman" w:cs="Times New Roman"/>
          <w:sz w:val="24"/>
          <w:szCs w:val="24"/>
          <w:lang w:eastAsia="lt-LT"/>
        </w:rPr>
        <w:t xml:space="preserve"> neatitinka ES ir Lietuvos Respublikos teisės aktų reikalavimų. </w:t>
      </w:r>
    </w:p>
    <w:p w:rsidR="005235D7" w:rsidRPr="001554B4" w:rsidRDefault="005235D7" w:rsidP="001554B4">
      <w:pPr>
        <w:pStyle w:val="Betarp"/>
        <w:ind w:firstLine="567"/>
        <w:jc w:val="both"/>
        <w:rPr>
          <w:rFonts w:ascii="Times New Roman" w:hAnsi="Times New Roman" w:cs="Times New Roman"/>
          <w:sz w:val="24"/>
          <w:szCs w:val="24"/>
          <w:lang w:eastAsia="lt-LT"/>
        </w:rPr>
      </w:pPr>
    </w:p>
    <w:p w:rsidR="00884C42" w:rsidRPr="001554B4" w:rsidRDefault="00884C42" w:rsidP="001554B4">
      <w:pPr>
        <w:jc w:val="both"/>
      </w:pPr>
    </w:p>
    <w:p w:rsidR="00FE3621" w:rsidRPr="001554B4" w:rsidRDefault="00884C42" w:rsidP="001554B4">
      <w:pPr>
        <w:pStyle w:val="Betarp"/>
      </w:pPr>
      <w:r w:rsidRPr="001554B4">
        <w:rPr>
          <w:rFonts w:eastAsia="Times New Roman"/>
          <w:sz w:val="24"/>
          <w:szCs w:val="24"/>
        </w:rPr>
        <w:t>____________________</w:t>
      </w:r>
      <w:r w:rsidRPr="001554B4">
        <w:rPr>
          <w:rFonts w:eastAsia="Times New Roman"/>
          <w:sz w:val="24"/>
          <w:szCs w:val="24"/>
        </w:rPr>
        <w:tab/>
      </w:r>
      <w:r w:rsidR="00FE3621" w:rsidRPr="001554B4">
        <w:rPr>
          <w:rFonts w:eastAsia="Times New Roman"/>
          <w:sz w:val="24"/>
          <w:szCs w:val="24"/>
        </w:rPr>
        <w:t xml:space="preserve">                  </w:t>
      </w:r>
      <w:r w:rsidRPr="001554B4">
        <w:rPr>
          <w:rFonts w:eastAsia="Times New Roman"/>
          <w:sz w:val="24"/>
          <w:szCs w:val="24"/>
        </w:rPr>
        <w:t>______</w:t>
      </w:r>
      <w:r w:rsidR="00FE3621" w:rsidRPr="001554B4">
        <w:rPr>
          <w:rFonts w:eastAsia="Times New Roman"/>
          <w:sz w:val="24"/>
          <w:szCs w:val="24"/>
        </w:rPr>
        <w:t>____________</w:t>
      </w:r>
      <w:r w:rsidR="00FE3621" w:rsidRPr="001554B4">
        <w:rPr>
          <w:rFonts w:eastAsia="Times New Roman"/>
          <w:sz w:val="24"/>
          <w:szCs w:val="24"/>
        </w:rPr>
        <w:tab/>
        <w:t>_________________</w:t>
      </w:r>
      <w:r w:rsidR="004A3C5C" w:rsidRPr="001554B4">
        <w:t xml:space="preserve"> </w:t>
      </w:r>
    </w:p>
    <w:p w:rsidR="00FE3621" w:rsidRPr="001554B4" w:rsidRDefault="00884C42" w:rsidP="001554B4">
      <w:pPr>
        <w:pStyle w:val="Betarp"/>
        <w:rPr>
          <w:rFonts w:ascii="Times New Roman" w:hAnsi="Times New Roman" w:cs="Times New Roman"/>
          <w:sz w:val="20"/>
          <w:szCs w:val="20"/>
        </w:rPr>
      </w:pPr>
      <w:r w:rsidRPr="001554B4">
        <w:rPr>
          <w:rFonts w:ascii="Times New Roman" w:hAnsi="Times New Roman" w:cs="Times New Roman"/>
          <w:sz w:val="20"/>
          <w:szCs w:val="20"/>
        </w:rPr>
        <w:t>(</w:t>
      </w:r>
      <w:r w:rsidR="00FE3621" w:rsidRPr="001554B4">
        <w:rPr>
          <w:rFonts w:ascii="Times New Roman" w:hAnsi="Times New Roman" w:cs="Times New Roman"/>
          <w:sz w:val="20"/>
          <w:szCs w:val="20"/>
        </w:rPr>
        <w:t>įstaigos vadovo ar jo įgalioto</w:t>
      </w:r>
      <w:proofErr w:type="gramStart"/>
      <w:r w:rsidR="00FE3621" w:rsidRPr="001554B4">
        <w:rPr>
          <w:rFonts w:ascii="Times New Roman" w:hAnsi="Times New Roman" w:cs="Times New Roman"/>
          <w:sz w:val="20"/>
          <w:szCs w:val="20"/>
        </w:rPr>
        <w:t xml:space="preserve">                                    </w:t>
      </w:r>
      <w:proofErr w:type="gramEnd"/>
      <w:r w:rsidR="00FE3621" w:rsidRPr="001554B4">
        <w:rPr>
          <w:rFonts w:ascii="Times New Roman" w:hAnsi="Times New Roman" w:cs="Times New Roman"/>
          <w:sz w:val="20"/>
          <w:szCs w:val="20"/>
        </w:rPr>
        <w:t>(parašas)</w:t>
      </w:r>
      <w:r w:rsidR="00FE3621" w:rsidRPr="001554B4">
        <w:rPr>
          <w:rFonts w:ascii="Times New Roman" w:hAnsi="Times New Roman" w:cs="Times New Roman"/>
          <w:sz w:val="20"/>
          <w:szCs w:val="20"/>
        </w:rPr>
        <w:tab/>
        <w:t xml:space="preserve">                             (vardas ir pavardė)</w:t>
      </w:r>
    </w:p>
    <w:p w:rsidR="00884C42" w:rsidRPr="008E7FFA" w:rsidRDefault="00FE3621" w:rsidP="001554B4">
      <w:pPr>
        <w:pStyle w:val="Betarp"/>
        <w:rPr>
          <w:rFonts w:eastAsia="Times New Roman"/>
        </w:rPr>
      </w:pPr>
      <w:r w:rsidRPr="001554B4">
        <w:rPr>
          <w:rFonts w:ascii="Times New Roman" w:hAnsi="Times New Roman" w:cs="Times New Roman"/>
          <w:sz w:val="20"/>
          <w:szCs w:val="20"/>
        </w:rPr>
        <w:t xml:space="preserve">asmens </w:t>
      </w:r>
      <w:r w:rsidR="00884C42" w:rsidRPr="001554B4">
        <w:rPr>
          <w:rFonts w:ascii="Times New Roman" w:hAnsi="Times New Roman" w:cs="Times New Roman"/>
          <w:sz w:val="20"/>
          <w:szCs w:val="20"/>
        </w:rPr>
        <w:t>pareigų pavadin</w:t>
      </w:r>
      <w:bookmarkStart w:id="1" w:name="_GoBack"/>
      <w:bookmarkEnd w:id="1"/>
      <w:r w:rsidR="00884C42" w:rsidRPr="001554B4">
        <w:rPr>
          <w:rFonts w:ascii="Times New Roman" w:hAnsi="Times New Roman" w:cs="Times New Roman"/>
          <w:sz w:val="20"/>
          <w:szCs w:val="20"/>
        </w:rPr>
        <w:t>imas)</w:t>
      </w:r>
      <w:r w:rsidR="00884C42" w:rsidRPr="008E7FFA">
        <w:tab/>
      </w:r>
    </w:p>
    <w:sectPr w:rsidR="00884C42" w:rsidRPr="008E7FFA" w:rsidSect="0083493A">
      <w:headerReference w:type="default" r:id="rId8"/>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F1" w:rsidRDefault="00AC14F1" w:rsidP="004A3C5C">
      <w:pPr>
        <w:spacing w:after="0" w:line="240" w:lineRule="auto"/>
      </w:pPr>
      <w:r>
        <w:separator/>
      </w:r>
    </w:p>
  </w:endnote>
  <w:endnote w:type="continuationSeparator" w:id="0">
    <w:p w:rsidR="00AC14F1" w:rsidRDefault="00AC14F1" w:rsidP="004A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F1" w:rsidRDefault="00AC14F1" w:rsidP="004A3C5C">
      <w:pPr>
        <w:spacing w:after="0" w:line="240" w:lineRule="auto"/>
      </w:pPr>
      <w:r>
        <w:separator/>
      </w:r>
    </w:p>
  </w:footnote>
  <w:footnote w:type="continuationSeparator" w:id="0">
    <w:p w:rsidR="00AC14F1" w:rsidRDefault="00AC14F1" w:rsidP="004A3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97915"/>
      <w:docPartObj>
        <w:docPartGallery w:val="Page Numbers (Top of Page)"/>
        <w:docPartUnique/>
      </w:docPartObj>
    </w:sdtPr>
    <w:sdtEndPr/>
    <w:sdtContent>
      <w:p w:rsidR="004A3C5C" w:rsidRDefault="004A3C5C">
        <w:pPr>
          <w:pStyle w:val="Antrats"/>
          <w:jc w:val="center"/>
        </w:pPr>
        <w:r>
          <w:fldChar w:fldCharType="begin"/>
        </w:r>
        <w:r>
          <w:instrText>PAGE   \* MERGEFORMAT</w:instrText>
        </w:r>
        <w:r>
          <w:fldChar w:fldCharType="separate"/>
        </w:r>
        <w:r w:rsidR="001554B4">
          <w:rPr>
            <w:noProof/>
          </w:rPr>
          <w:t>5</w:t>
        </w:r>
        <w:r>
          <w:fldChar w:fldCharType="end"/>
        </w:r>
      </w:p>
    </w:sdtContent>
  </w:sdt>
  <w:p w:rsidR="004A3C5C" w:rsidRDefault="004A3C5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458"/>
    <w:multiLevelType w:val="hybridMultilevel"/>
    <w:tmpl w:val="921844A8"/>
    <w:lvl w:ilvl="0" w:tplc="1DACC3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42"/>
    <w:rsid w:val="00005773"/>
    <w:rsid w:val="00081E67"/>
    <w:rsid w:val="000C1353"/>
    <w:rsid w:val="000D2EF4"/>
    <w:rsid w:val="000E6FF3"/>
    <w:rsid w:val="00136CEF"/>
    <w:rsid w:val="001401F1"/>
    <w:rsid w:val="001554B4"/>
    <w:rsid w:val="001B314F"/>
    <w:rsid w:val="0022482E"/>
    <w:rsid w:val="0026282A"/>
    <w:rsid w:val="002B3EF8"/>
    <w:rsid w:val="002E6BF2"/>
    <w:rsid w:val="00310332"/>
    <w:rsid w:val="00310F5A"/>
    <w:rsid w:val="0032626C"/>
    <w:rsid w:val="003A675A"/>
    <w:rsid w:val="0041760B"/>
    <w:rsid w:val="004A3C5C"/>
    <w:rsid w:val="004C323F"/>
    <w:rsid w:val="005235D7"/>
    <w:rsid w:val="00526D91"/>
    <w:rsid w:val="006376B7"/>
    <w:rsid w:val="006461F5"/>
    <w:rsid w:val="006477C0"/>
    <w:rsid w:val="00650E02"/>
    <w:rsid w:val="006710D9"/>
    <w:rsid w:val="00673649"/>
    <w:rsid w:val="00681D01"/>
    <w:rsid w:val="00704D48"/>
    <w:rsid w:val="00751DF5"/>
    <w:rsid w:val="00807145"/>
    <w:rsid w:val="00820E9E"/>
    <w:rsid w:val="0083493A"/>
    <w:rsid w:val="00884C42"/>
    <w:rsid w:val="008C3A9B"/>
    <w:rsid w:val="008E09EA"/>
    <w:rsid w:val="008E5F16"/>
    <w:rsid w:val="008E7FFA"/>
    <w:rsid w:val="00935B6F"/>
    <w:rsid w:val="00941F13"/>
    <w:rsid w:val="00963AF9"/>
    <w:rsid w:val="00996E26"/>
    <w:rsid w:val="009D4EAD"/>
    <w:rsid w:val="009E3D47"/>
    <w:rsid w:val="00A00F64"/>
    <w:rsid w:val="00A16F9E"/>
    <w:rsid w:val="00A30E4B"/>
    <w:rsid w:val="00A65287"/>
    <w:rsid w:val="00A9187F"/>
    <w:rsid w:val="00AC14F1"/>
    <w:rsid w:val="00AC2C67"/>
    <w:rsid w:val="00AF3271"/>
    <w:rsid w:val="00B026D7"/>
    <w:rsid w:val="00B12523"/>
    <w:rsid w:val="00B27E45"/>
    <w:rsid w:val="00B530F3"/>
    <w:rsid w:val="00B60A3C"/>
    <w:rsid w:val="00BA5E4D"/>
    <w:rsid w:val="00BE210B"/>
    <w:rsid w:val="00BF69D3"/>
    <w:rsid w:val="00C1521A"/>
    <w:rsid w:val="00C27829"/>
    <w:rsid w:val="00C72483"/>
    <w:rsid w:val="00CB602E"/>
    <w:rsid w:val="00CD5A89"/>
    <w:rsid w:val="00D2422F"/>
    <w:rsid w:val="00D5060B"/>
    <w:rsid w:val="00D52DD2"/>
    <w:rsid w:val="00DA762D"/>
    <w:rsid w:val="00DB213F"/>
    <w:rsid w:val="00DB3D0E"/>
    <w:rsid w:val="00DC0EDF"/>
    <w:rsid w:val="00E01A5E"/>
    <w:rsid w:val="00E5561B"/>
    <w:rsid w:val="00EB6EFE"/>
    <w:rsid w:val="00FC5B81"/>
    <w:rsid w:val="00FE018D"/>
    <w:rsid w:val="00FE36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8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84C42"/>
    <w:pPr>
      <w:ind w:left="720"/>
      <w:contextualSpacing/>
    </w:pPr>
  </w:style>
  <w:style w:type="paragraph" w:styleId="Betarp">
    <w:name w:val="No Spacing"/>
    <w:uiPriority w:val="1"/>
    <w:qFormat/>
    <w:rsid w:val="00BA5E4D"/>
    <w:pPr>
      <w:spacing w:after="0" w:line="240" w:lineRule="auto"/>
    </w:pPr>
  </w:style>
  <w:style w:type="paragraph" w:styleId="Antrats">
    <w:name w:val="header"/>
    <w:basedOn w:val="prastasis"/>
    <w:link w:val="AntratsDiagrama"/>
    <w:uiPriority w:val="99"/>
    <w:unhideWhenUsed/>
    <w:rsid w:val="004A3C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3C5C"/>
  </w:style>
  <w:style w:type="paragraph" w:styleId="Porat">
    <w:name w:val="footer"/>
    <w:basedOn w:val="prastasis"/>
    <w:link w:val="PoratDiagrama"/>
    <w:uiPriority w:val="99"/>
    <w:unhideWhenUsed/>
    <w:rsid w:val="004A3C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3C5C"/>
  </w:style>
  <w:style w:type="paragraph" w:styleId="Debesliotekstas">
    <w:name w:val="Balloon Text"/>
    <w:basedOn w:val="prastasis"/>
    <w:link w:val="DebesliotekstasDiagrama"/>
    <w:uiPriority w:val="99"/>
    <w:semiHidden/>
    <w:unhideWhenUsed/>
    <w:rsid w:val="003A67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675A"/>
    <w:rPr>
      <w:rFonts w:ascii="Tahoma" w:hAnsi="Tahoma" w:cs="Tahoma"/>
      <w:sz w:val="16"/>
      <w:szCs w:val="16"/>
    </w:rPr>
  </w:style>
  <w:style w:type="character" w:styleId="Komentaronuoroda">
    <w:name w:val="annotation reference"/>
    <w:basedOn w:val="Numatytasispastraiposriftas"/>
    <w:uiPriority w:val="99"/>
    <w:semiHidden/>
    <w:unhideWhenUsed/>
    <w:rsid w:val="00081E67"/>
    <w:rPr>
      <w:sz w:val="16"/>
      <w:szCs w:val="16"/>
    </w:rPr>
  </w:style>
  <w:style w:type="paragraph" w:styleId="Komentarotekstas">
    <w:name w:val="annotation text"/>
    <w:basedOn w:val="prastasis"/>
    <w:link w:val="KomentarotekstasDiagrama"/>
    <w:uiPriority w:val="99"/>
    <w:semiHidden/>
    <w:unhideWhenUsed/>
    <w:rsid w:val="00081E6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81E67"/>
    <w:rPr>
      <w:sz w:val="20"/>
      <w:szCs w:val="20"/>
    </w:rPr>
  </w:style>
  <w:style w:type="paragraph" w:styleId="Komentarotema">
    <w:name w:val="annotation subject"/>
    <w:basedOn w:val="Komentarotekstas"/>
    <w:next w:val="Komentarotekstas"/>
    <w:link w:val="KomentarotemaDiagrama"/>
    <w:uiPriority w:val="99"/>
    <w:semiHidden/>
    <w:unhideWhenUsed/>
    <w:rsid w:val="00081E67"/>
    <w:rPr>
      <w:b/>
      <w:bCs/>
    </w:rPr>
  </w:style>
  <w:style w:type="character" w:customStyle="1" w:styleId="KomentarotemaDiagrama">
    <w:name w:val="Komentaro tema Diagrama"/>
    <w:basedOn w:val="KomentarotekstasDiagrama"/>
    <w:link w:val="Komentarotema"/>
    <w:uiPriority w:val="99"/>
    <w:semiHidden/>
    <w:rsid w:val="00081E67"/>
    <w:rPr>
      <w:b/>
      <w:bCs/>
      <w:sz w:val="20"/>
      <w:szCs w:val="20"/>
    </w:rPr>
  </w:style>
  <w:style w:type="paragraph" w:styleId="Pataisymai">
    <w:name w:val="Revision"/>
    <w:hidden/>
    <w:uiPriority w:val="99"/>
    <w:semiHidden/>
    <w:rsid w:val="005235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8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84C42"/>
    <w:pPr>
      <w:ind w:left="720"/>
      <w:contextualSpacing/>
    </w:pPr>
  </w:style>
  <w:style w:type="paragraph" w:styleId="Betarp">
    <w:name w:val="No Spacing"/>
    <w:uiPriority w:val="1"/>
    <w:qFormat/>
    <w:rsid w:val="00BA5E4D"/>
    <w:pPr>
      <w:spacing w:after="0" w:line="240" w:lineRule="auto"/>
    </w:pPr>
  </w:style>
  <w:style w:type="paragraph" w:styleId="Antrats">
    <w:name w:val="header"/>
    <w:basedOn w:val="prastasis"/>
    <w:link w:val="AntratsDiagrama"/>
    <w:uiPriority w:val="99"/>
    <w:unhideWhenUsed/>
    <w:rsid w:val="004A3C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A3C5C"/>
  </w:style>
  <w:style w:type="paragraph" w:styleId="Porat">
    <w:name w:val="footer"/>
    <w:basedOn w:val="prastasis"/>
    <w:link w:val="PoratDiagrama"/>
    <w:uiPriority w:val="99"/>
    <w:unhideWhenUsed/>
    <w:rsid w:val="004A3C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A3C5C"/>
  </w:style>
  <w:style w:type="paragraph" w:styleId="Debesliotekstas">
    <w:name w:val="Balloon Text"/>
    <w:basedOn w:val="prastasis"/>
    <w:link w:val="DebesliotekstasDiagrama"/>
    <w:uiPriority w:val="99"/>
    <w:semiHidden/>
    <w:unhideWhenUsed/>
    <w:rsid w:val="003A67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675A"/>
    <w:rPr>
      <w:rFonts w:ascii="Tahoma" w:hAnsi="Tahoma" w:cs="Tahoma"/>
      <w:sz w:val="16"/>
      <w:szCs w:val="16"/>
    </w:rPr>
  </w:style>
  <w:style w:type="character" w:styleId="Komentaronuoroda">
    <w:name w:val="annotation reference"/>
    <w:basedOn w:val="Numatytasispastraiposriftas"/>
    <w:uiPriority w:val="99"/>
    <w:semiHidden/>
    <w:unhideWhenUsed/>
    <w:rsid w:val="00081E67"/>
    <w:rPr>
      <w:sz w:val="16"/>
      <w:szCs w:val="16"/>
    </w:rPr>
  </w:style>
  <w:style w:type="paragraph" w:styleId="Komentarotekstas">
    <w:name w:val="annotation text"/>
    <w:basedOn w:val="prastasis"/>
    <w:link w:val="KomentarotekstasDiagrama"/>
    <w:uiPriority w:val="99"/>
    <w:semiHidden/>
    <w:unhideWhenUsed/>
    <w:rsid w:val="00081E6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81E67"/>
    <w:rPr>
      <w:sz w:val="20"/>
      <w:szCs w:val="20"/>
    </w:rPr>
  </w:style>
  <w:style w:type="paragraph" w:styleId="Komentarotema">
    <w:name w:val="annotation subject"/>
    <w:basedOn w:val="Komentarotekstas"/>
    <w:next w:val="Komentarotekstas"/>
    <w:link w:val="KomentarotemaDiagrama"/>
    <w:uiPriority w:val="99"/>
    <w:semiHidden/>
    <w:unhideWhenUsed/>
    <w:rsid w:val="00081E67"/>
    <w:rPr>
      <w:b/>
      <w:bCs/>
    </w:rPr>
  </w:style>
  <w:style w:type="character" w:customStyle="1" w:styleId="KomentarotemaDiagrama">
    <w:name w:val="Komentaro tema Diagrama"/>
    <w:basedOn w:val="KomentarotekstasDiagrama"/>
    <w:link w:val="Komentarotema"/>
    <w:uiPriority w:val="99"/>
    <w:semiHidden/>
    <w:rsid w:val="00081E67"/>
    <w:rPr>
      <w:b/>
      <w:bCs/>
      <w:sz w:val="20"/>
      <w:szCs w:val="20"/>
    </w:rPr>
  </w:style>
  <w:style w:type="paragraph" w:styleId="Pataisymai">
    <w:name w:val="Revision"/>
    <w:hidden/>
    <w:uiPriority w:val="99"/>
    <w:semiHidden/>
    <w:rsid w:val="00523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6187</Words>
  <Characters>3527</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Auksė Duksienė</dc:creator>
  <cp:lastModifiedBy>Auksė Duksienė</cp:lastModifiedBy>
  <cp:revision>4</cp:revision>
  <cp:lastPrinted>2015-07-07T13:10:00Z</cp:lastPrinted>
  <dcterms:created xsi:type="dcterms:W3CDTF">2015-07-07T11:12:00Z</dcterms:created>
  <dcterms:modified xsi:type="dcterms:W3CDTF">2015-07-07T13:15:00Z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-310929528</vt:i4>
  </property>
  <property fmtid="{D5CDD505-2E9C-101B-9397-08002B2CF9AE}" pid="4" name="_EmailSubject">
    <vt:lpwstr>Įsakymai derinimui </vt:lpwstr>
  </property>
  <property fmtid="{D5CDD505-2E9C-101B-9397-08002B2CF9AE}" pid="5" name="_AuthorEmail">
    <vt:lpwstr>Justina.Karaleviciute@socmin.lt</vt:lpwstr>
  </property>
  <property fmtid="{D5CDD505-2E9C-101B-9397-08002B2CF9AE}" pid="6" name="_AuthorEmailDisplayName">
    <vt:lpwstr>Justina Karalevičiūtė-Treigienė</vt:lpwstr>
  </property>
  <property fmtid="{D5CDD505-2E9C-101B-9397-08002B2CF9AE}" pid="7" name="_PreviousAdHocReviewCycleID">
    <vt:i4>-1372825752</vt:i4>
  </property>
  <property fmtid="{D5CDD505-2E9C-101B-9397-08002B2CF9AE}" pid="8" name="_ReviewingToolsShownOnce">
    <vt:lpwstr/>
  </property>
</Properties>
</file>