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B01A49" w14:textId="77777777" w:rsidR="00DD547C" w:rsidRDefault="00DD547C">
      <w:pPr>
        <w:tabs>
          <w:tab w:val="center" w:pos="4819"/>
          <w:tab w:val="right" w:pos="9638"/>
        </w:tabs>
        <w:rPr>
          <w:sz w:val="22"/>
          <w:szCs w:val="22"/>
        </w:rPr>
      </w:pPr>
    </w:p>
    <w:p w14:paraId="78F5719B" w14:textId="77777777" w:rsidR="005B1CD8" w:rsidRDefault="005B1CD8" w:rsidP="000A3845">
      <w:pPr>
        <w:ind w:left="9639"/>
        <w:rPr>
          <w:szCs w:val="24"/>
        </w:rPr>
      </w:pPr>
      <w:r w:rsidRPr="00186872">
        <w:rPr>
          <w:szCs w:val="24"/>
        </w:rPr>
        <w:t xml:space="preserve">2022–2030 metų Viešojo valdymo plėtros programos pažangos priemonės Nr. 01-004-08-04-01 „Didinti visuomenės įsitraukimą į vietos problemų sprendimą“ aprašo </w:t>
      </w:r>
    </w:p>
    <w:p w14:paraId="4E562F1E" w14:textId="77777777" w:rsidR="00F711D1" w:rsidRDefault="000A3845" w:rsidP="000A3845">
      <w:pPr>
        <w:ind w:left="9639"/>
        <w:rPr>
          <w:bCs/>
          <w:szCs w:val="24"/>
        </w:rPr>
      </w:pPr>
      <w:r w:rsidRPr="000A3845">
        <w:rPr>
          <w:bCs/>
          <w:szCs w:val="24"/>
        </w:rPr>
        <w:t>3 priedas</w:t>
      </w:r>
    </w:p>
    <w:p w14:paraId="6B53EA3D" w14:textId="37611B83" w:rsidR="00DD547C" w:rsidRDefault="000A3845">
      <w:pPr>
        <w:jc w:val="center"/>
        <w:rPr>
          <w:iCs/>
          <w:szCs w:val="24"/>
        </w:rPr>
      </w:pPr>
      <w:r w:rsidRPr="000A3845">
        <w:rPr>
          <w:bCs/>
          <w:szCs w:val="24"/>
        </w:rPr>
        <w:t xml:space="preserve">  </w:t>
      </w:r>
    </w:p>
    <w:p w14:paraId="769B7253" w14:textId="77777777" w:rsidR="000A3845" w:rsidRPr="000A3845" w:rsidRDefault="000A3845" w:rsidP="000A3845">
      <w:pPr>
        <w:jc w:val="center"/>
        <w:rPr>
          <w:b/>
          <w:bCs/>
          <w:iCs/>
          <w:szCs w:val="24"/>
        </w:rPr>
      </w:pPr>
      <w:r w:rsidRPr="000A3845">
        <w:rPr>
          <w:b/>
          <w:bCs/>
          <w:iCs/>
          <w:szCs w:val="24"/>
        </w:rPr>
        <w:t>2022–2030 M. PLĖTROS PROGRAMOS VALDYTOJOS LIETUVOS RESPUBLIKOS VIDAUS REIKALŲ MINISTERIJOS VIEŠOJO VALDYMO PLĖTROS PROGRAMOS PAŽANGOS PRIEMONĖS NR. 01-004-08-04-01 „DIDINTI VISUOMENĖS ĮSITRAUKIMĄ Į VIETOS PROBLEMŲ SPRENDIMĄ“ VEIKLOS „BIVP METODO TAIKYMAS: PARAMA VIETOS PLĖTROS STRATEGIJŲ</w:t>
      </w:r>
    </w:p>
    <w:p w14:paraId="447DDD80" w14:textId="6D8C71C8" w:rsidR="000A3845" w:rsidRPr="000A3845" w:rsidRDefault="000A3845" w:rsidP="000A3845">
      <w:pPr>
        <w:jc w:val="center"/>
        <w:rPr>
          <w:b/>
          <w:iCs/>
          <w:szCs w:val="24"/>
        </w:rPr>
      </w:pPr>
      <w:r w:rsidRPr="000A3845">
        <w:rPr>
          <w:b/>
          <w:bCs/>
          <w:iCs/>
          <w:szCs w:val="24"/>
        </w:rPr>
        <w:t>ADMINISTRAVIMUI“ PROJEKTŲ FINANSAVIMO SĄLYGŲ APRAŠAS</w:t>
      </w:r>
    </w:p>
    <w:p w14:paraId="3619C9C2" w14:textId="4C0CB114" w:rsidR="00DD547C" w:rsidRDefault="00DD547C">
      <w:pPr>
        <w:jc w:val="center"/>
        <w:rPr>
          <w:b/>
          <w:szCs w:val="24"/>
        </w:rPr>
      </w:pPr>
    </w:p>
    <w:tbl>
      <w:tblPr>
        <w:tblW w:w="15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82"/>
        <w:gridCol w:w="1149"/>
      </w:tblGrid>
      <w:tr w:rsidR="00847CD4" w14:paraId="66A1B8EA" w14:textId="77777777" w:rsidTr="6D47F575">
        <w:tc>
          <w:tcPr>
            <w:tcW w:w="15178" w:type="dxa"/>
            <w:gridSpan w:val="13"/>
            <w:vAlign w:val="center"/>
          </w:tcPr>
          <w:p w14:paraId="6E0C3D8A" w14:textId="77777777" w:rsidR="00847CD4" w:rsidRDefault="00847CD4" w:rsidP="00847CD4">
            <w:pPr>
              <w:jc w:val="center"/>
              <w:rPr>
                <w:b/>
                <w:sz w:val="22"/>
                <w:szCs w:val="22"/>
              </w:rPr>
            </w:pPr>
            <w:r>
              <w:rPr>
                <w:b/>
                <w:sz w:val="22"/>
                <w:szCs w:val="22"/>
              </w:rPr>
              <w:t>VEIKLOS AR POVEIKLĖS, KURIOMS NUSTATOMOS PROJEKTŲ FINANSAVIMO SĄLYGOS</w:t>
            </w:r>
          </w:p>
        </w:tc>
      </w:tr>
      <w:tr w:rsidR="00847CD4" w14:paraId="31FEF31F" w14:textId="77777777" w:rsidTr="6D47F575">
        <w:tc>
          <w:tcPr>
            <w:tcW w:w="1110" w:type="dxa"/>
            <w:vAlign w:val="center"/>
          </w:tcPr>
          <w:p w14:paraId="653FC47E" w14:textId="77777777" w:rsidR="00847CD4" w:rsidRDefault="00847CD4" w:rsidP="00847CD4">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125" w:type="dxa"/>
            <w:vAlign w:val="center"/>
          </w:tcPr>
          <w:p w14:paraId="5A620DA8" w14:textId="77777777" w:rsidR="00847CD4" w:rsidRDefault="00847CD4" w:rsidP="00847CD4">
            <w:pPr>
              <w:jc w:val="center"/>
              <w:rPr>
                <w:b/>
                <w:sz w:val="20"/>
              </w:rPr>
            </w:pPr>
            <w:proofErr w:type="spellStart"/>
            <w:r>
              <w:rPr>
                <w:b/>
                <w:sz w:val="20"/>
              </w:rPr>
              <w:t>Finansa</w:t>
            </w:r>
            <w:proofErr w:type="spellEnd"/>
            <w:r>
              <w:rPr>
                <w:b/>
                <w:sz w:val="20"/>
              </w:rPr>
              <w:t>-vimo šaltinis</w:t>
            </w:r>
          </w:p>
        </w:tc>
        <w:tc>
          <w:tcPr>
            <w:tcW w:w="1236" w:type="dxa"/>
            <w:vAlign w:val="center"/>
          </w:tcPr>
          <w:p w14:paraId="7EB2D7D8" w14:textId="77777777" w:rsidR="00847CD4" w:rsidRDefault="00847CD4" w:rsidP="00847CD4">
            <w:pPr>
              <w:jc w:val="center"/>
              <w:rPr>
                <w:b/>
                <w:sz w:val="20"/>
              </w:rPr>
            </w:pPr>
            <w:r>
              <w:rPr>
                <w:b/>
                <w:bCs/>
                <w:sz w:val="20"/>
              </w:rPr>
              <w:t xml:space="preserve">Prioritetas ar </w:t>
            </w:r>
            <w:proofErr w:type="spellStart"/>
            <w:r>
              <w:rPr>
                <w:b/>
                <w:bCs/>
                <w:sz w:val="20"/>
              </w:rPr>
              <w:t>komponen</w:t>
            </w:r>
            <w:proofErr w:type="spellEnd"/>
            <w:r>
              <w:rPr>
                <w:b/>
                <w:bCs/>
                <w:sz w:val="20"/>
              </w:rPr>
              <w:t>-tas</w:t>
            </w:r>
          </w:p>
        </w:tc>
        <w:tc>
          <w:tcPr>
            <w:tcW w:w="1134" w:type="dxa"/>
            <w:vAlign w:val="center"/>
          </w:tcPr>
          <w:p w14:paraId="2E0F764D" w14:textId="77777777" w:rsidR="00847CD4" w:rsidRDefault="00847CD4" w:rsidP="00847CD4">
            <w:pPr>
              <w:jc w:val="center"/>
              <w:rPr>
                <w:b/>
                <w:sz w:val="20"/>
              </w:rPr>
            </w:pPr>
            <w:proofErr w:type="spellStart"/>
            <w:r>
              <w:rPr>
                <w:b/>
                <w:bCs/>
                <w:sz w:val="20"/>
              </w:rPr>
              <w:t>Uždavi-nys</w:t>
            </w:r>
            <w:proofErr w:type="spellEnd"/>
            <w:r>
              <w:rPr>
                <w:b/>
                <w:bCs/>
                <w:sz w:val="20"/>
              </w:rPr>
              <w:t xml:space="preserve"> ar priemonė</w:t>
            </w:r>
          </w:p>
        </w:tc>
        <w:tc>
          <w:tcPr>
            <w:tcW w:w="1134" w:type="dxa"/>
            <w:vAlign w:val="center"/>
          </w:tcPr>
          <w:p w14:paraId="223A3321" w14:textId="77777777" w:rsidR="00847CD4" w:rsidRDefault="00847CD4" w:rsidP="00847CD4">
            <w:pPr>
              <w:jc w:val="center"/>
              <w:rPr>
                <w:b/>
                <w:sz w:val="20"/>
              </w:rPr>
            </w:pPr>
            <w:r>
              <w:rPr>
                <w:b/>
                <w:bCs/>
                <w:sz w:val="20"/>
              </w:rPr>
              <w:t xml:space="preserve">Veikla ar </w:t>
            </w:r>
            <w:proofErr w:type="spellStart"/>
            <w:r>
              <w:rPr>
                <w:b/>
                <w:bCs/>
                <w:sz w:val="20"/>
              </w:rPr>
              <w:t>paprie-monė</w:t>
            </w:r>
            <w:proofErr w:type="spellEnd"/>
          </w:p>
        </w:tc>
        <w:tc>
          <w:tcPr>
            <w:tcW w:w="1457" w:type="dxa"/>
            <w:vAlign w:val="center"/>
          </w:tcPr>
          <w:p w14:paraId="2DC83395" w14:textId="77777777" w:rsidR="00847CD4" w:rsidRDefault="00847CD4" w:rsidP="00847CD4">
            <w:pPr>
              <w:jc w:val="center"/>
              <w:rPr>
                <w:b/>
                <w:sz w:val="20"/>
              </w:rPr>
            </w:pPr>
            <w:r>
              <w:rPr>
                <w:b/>
                <w:sz w:val="20"/>
              </w:rPr>
              <w:t>Intervencinės priemonės kodas</w:t>
            </w:r>
          </w:p>
        </w:tc>
        <w:tc>
          <w:tcPr>
            <w:tcW w:w="1344" w:type="dxa"/>
            <w:vAlign w:val="center"/>
          </w:tcPr>
          <w:p w14:paraId="746FB69D" w14:textId="77777777" w:rsidR="00847CD4" w:rsidRDefault="00847CD4" w:rsidP="00847CD4">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7CBD9CEB" w14:textId="77777777" w:rsidR="00847CD4" w:rsidRDefault="00847CD4" w:rsidP="00847CD4">
            <w:pPr>
              <w:jc w:val="center"/>
              <w:rPr>
                <w:b/>
                <w:sz w:val="20"/>
              </w:rPr>
            </w:pPr>
            <w:r>
              <w:rPr>
                <w:b/>
                <w:bCs/>
                <w:sz w:val="20"/>
              </w:rPr>
              <w:t>Paramos formos kodas</w:t>
            </w:r>
          </w:p>
        </w:tc>
        <w:tc>
          <w:tcPr>
            <w:tcW w:w="1344" w:type="dxa"/>
            <w:vAlign w:val="center"/>
          </w:tcPr>
          <w:p w14:paraId="1139D531" w14:textId="77777777" w:rsidR="00847CD4" w:rsidRDefault="00847CD4" w:rsidP="00847CD4">
            <w:pPr>
              <w:jc w:val="center"/>
              <w:rPr>
                <w:b/>
                <w:sz w:val="20"/>
              </w:rPr>
            </w:pPr>
            <w:r>
              <w:rPr>
                <w:b/>
                <w:bCs/>
                <w:sz w:val="20"/>
              </w:rPr>
              <w:t>Pagrindinės teritorinės srities kodas (-ai)</w:t>
            </w:r>
          </w:p>
        </w:tc>
        <w:tc>
          <w:tcPr>
            <w:tcW w:w="1051" w:type="dxa"/>
            <w:vAlign w:val="center"/>
          </w:tcPr>
          <w:p w14:paraId="72B468FA" w14:textId="77777777" w:rsidR="00847CD4" w:rsidRDefault="00847CD4" w:rsidP="00847CD4">
            <w:pPr>
              <w:jc w:val="center"/>
              <w:rPr>
                <w:b/>
                <w:bCs/>
                <w:sz w:val="20"/>
              </w:rPr>
            </w:pPr>
            <w:proofErr w:type="spellStart"/>
            <w:r>
              <w:rPr>
                <w:b/>
                <w:bCs/>
                <w:sz w:val="20"/>
              </w:rPr>
              <w:t>Ekono</w:t>
            </w:r>
            <w:proofErr w:type="spellEnd"/>
            <w:r>
              <w:rPr>
                <w:b/>
                <w:bCs/>
                <w:sz w:val="20"/>
              </w:rPr>
              <w:t xml:space="preserve">-minės veiklos kodas </w:t>
            </w:r>
          </w:p>
          <w:p w14:paraId="0E2C3729" w14:textId="77777777" w:rsidR="00847CD4" w:rsidRDefault="00847CD4" w:rsidP="00847CD4">
            <w:pPr>
              <w:jc w:val="center"/>
              <w:rPr>
                <w:b/>
                <w:sz w:val="20"/>
              </w:rPr>
            </w:pPr>
            <w:r>
              <w:rPr>
                <w:b/>
                <w:bCs/>
                <w:sz w:val="20"/>
              </w:rPr>
              <w:t>(-ai)</w:t>
            </w:r>
          </w:p>
        </w:tc>
        <w:tc>
          <w:tcPr>
            <w:tcW w:w="1132" w:type="dxa"/>
            <w:vAlign w:val="center"/>
          </w:tcPr>
          <w:p w14:paraId="514CC894" w14:textId="77777777" w:rsidR="00847CD4" w:rsidRDefault="00847CD4" w:rsidP="00847CD4">
            <w:pPr>
              <w:jc w:val="center"/>
              <w:rPr>
                <w:b/>
                <w:bCs/>
                <w:sz w:val="20"/>
              </w:rPr>
            </w:pPr>
            <w:r>
              <w:rPr>
                <w:b/>
                <w:bCs/>
                <w:sz w:val="20"/>
              </w:rPr>
              <w:t>„Europos socialinio fondo +“ (toliau – ESF+) antrinių temų kodai</w:t>
            </w:r>
          </w:p>
        </w:tc>
        <w:tc>
          <w:tcPr>
            <w:tcW w:w="882" w:type="dxa"/>
            <w:vAlign w:val="center"/>
          </w:tcPr>
          <w:p w14:paraId="09B7C7CF" w14:textId="77777777" w:rsidR="00847CD4" w:rsidRDefault="00847CD4" w:rsidP="00847CD4">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14:paraId="6A791535" w14:textId="77777777" w:rsidR="00847CD4" w:rsidRDefault="00847CD4" w:rsidP="00847CD4">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422F7742" w14:textId="77777777" w:rsidR="00847CD4" w:rsidRDefault="00847CD4" w:rsidP="00847CD4">
            <w:pPr>
              <w:jc w:val="center"/>
              <w:rPr>
                <w:b/>
                <w:bCs/>
                <w:sz w:val="20"/>
              </w:rPr>
            </w:pPr>
            <w:r>
              <w:rPr>
                <w:b/>
                <w:sz w:val="20"/>
              </w:rPr>
              <w:t>(Taip / Ne)</w:t>
            </w:r>
          </w:p>
        </w:tc>
      </w:tr>
      <w:tr w:rsidR="00C14DDA" w:rsidRPr="003C0945" w14:paraId="66338C9C" w14:textId="77777777" w:rsidTr="6D47F575">
        <w:tc>
          <w:tcPr>
            <w:tcW w:w="1110" w:type="dxa"/>
            <w:vAlign w:val="center"/>
          </w:tcPr>
          <w:p w14:paraId="65459B5C" w14:textId="028EDD84" w:rsidR="00C14DDA" w:rsidRPr="003C0945" w:rsidRDefault="00C14DDA" w:rsidP="00C14DDA">
            <w:pPr>
              <w:rPr>
                <w:sz w:val="18"/>
                <w:szCs w:val="18"/>
              </w:rPr>
            </w:pPr>
            <w:r w:rsidRPr="003C0945">
              <w:rPr>
                <w:sz w:val="18"/>
                <w:szCs w:val="18"/>
              </w:rPr>
              <w:t xml:space="preserve">3. Bendruomenės inicijuotos vietos plėtros (toliau – BIVP) metodo taikymas: parama vietos plėtros strategijų </w:t>
            </w:r>
            <w:r w:rsidRPr="003C0945">
              <w:rPr>
                <w:sz w:val="18"/>
                <w:szCs w:val="18"/>
              </w:rPr>
              <w:lastRenderedPageBreak/>
              <w:t>administravimui</w:t>
            </w:r>
          </w:p>
        </w:tc>
        <w:tc>
          <w:tcPr>
            <w:tcW w:w="1125" w:type="dxa"/>
          </w:tcPr>
          <w:p w14:paraId="0A7EF4AD" w14:textId="77777777" w:rsidR="00C14DDA" w:rsidRPr="003C0945" w:rsidRDefault="00C14DDA" w:rsidP="00C14DDA">
            <w:pPr>
              <w:rPr>
                <w:sz w:val="18"/>
                <w:szCs w:val="18"/>
              </w:rPr>
            </w:pPr>
            <w:r w:rsidRPr="6EE7489D">
              <w:rPr>
                <w:sz w:val="18"/>
                <w:szCs w:val="18"/>
              </w:rPr>
              <w:lastRenderedPageBreak/>
              <w:t xml:space="preserve">2021–2027 metų Europos Sąjungos (ES) fondų investicijų programos </w:t>
            </w:r>
          </w:p>
          <w:p w14:paraId="3A6613D4" w14:textId="437D393C" w:rsidR="00C14DDA" w:rsidRPr="003C0945" w:rsidRDefault="00C14DDA" w:rsidP="00C14DDA">
            <w:pPr>
              <w:rPr>
                <w:sz w:val="18"/>
                <w:szCs w:val="18"/>
              </w:rPr>
            </w:pPr>
            <w:r w:rsidRPr="6D47F575">
              <w:rPr>
                <w:sz w:val="18"/>
                <w:szCs w:val="18"/>
              </w:rPr>
              <w:t xml:space="preserve">(toliau – Investicijų programa) Europos regioninės plėtros fondo </w:t>
            </w:r>
            <w:r w:rsidRPr="6D47F575">
              <w:rPr>
                <w:sz w:val="18"/>
                <w:szCs w:val="18"/>
              </w:rPr>
              <w:lastRenderedPageBreak/>
              <w:t xml:space="preserve">(toliau – ERPF) ir bendrojo finansavimo (toliau – BF) lėšos </w:t>
            </w:r>
          </w:p>
        </w:tc>
        <w:tc>
          <w:tcPr>
            <w:tcW w:w="1236" w:type="dxa"/>
            <w:vAlign w:val="center"/>
          </w:tcPr>
          <w:p w14:paraId="26D8413A" w14:textId="77777777" w:rsidR="00C14DDA" w:rsidRPr="00266D00" w:rsidRDefault="00C14DDA" w:rsidP="00C14DDA">
            <w:pPr>
              <w:rPr>
                <w:bCs/>
                <w:sz w:val="18"/>
                <w:szCs w:val="18"/>
              </w:rPr>
            </w:pPr>
            <w:r w:rsidRPr="00266D00">
              <w:rPr>
                <w:bCs/>
                <w:sz w:val="18"/>
                <w:szCs w:val="18"/>
              </w:rPr>
              <w:lastRenderedPageBreak/>
              <w:t>4</w:t>
            </w:r>
          </w:p>
          <w:p w14:paraId="514B0B36" w14:textId="77777777" w:rsidR="00C14DDA" w:rsidRPr="00266D00" w:rsidRDefault="00C14DDA" w:rsidP="00C14DDA">
            <w:pPr>
              <w:rPr>
                <w:bCs/>
                <w:sz w:val="18"/>
                <w:szCs w:val="18"/>
              </w:rPr>
            </w:pPr>
          </w:p>
          <w:p w14:paraId="46F9F8D9" w14:textId="77777777" w:rsidR="00C14DDA" w:rsidRPr="00266D00" w:rsidRDefault="00C14DDA" w:rsidP="00C14DDA">
            <w:pPr>
              <w:rPr>
                <w:bCs/>
                <w:sz w:val="18"/>
                <w:szCs w:val="18"/>
              </w:rPr>
            </w:pPr>
          </w:p>
          <w:p w14:paraId="7ECC7BB0" w14:textId="77777777" w:rsidR="00C14DDA" w:rsidRPr="00266D00" w:rsidRDefault="00C14DDA" w:rsidP="00C14DDA">
            <w:pPr>
              <w:rPr>
                <w:bCs/>
                <w:sz w:val="18"/>
                <w:szCs w:val="18"/>
              </w:rPr>
            </w:pPr>
          </w:p>
          <w:p w14:paraId="05B20D7F" w14:textId="77777777" w:rsidR="00C14DDA" w:rsidRPr="00266D00" w:rsidRDefault="00C14DDA" w:rsidP="00C14DDA">
            <w:pPr>
              <w:rPr>
                <w:bCs/>
                <w:sz w:val="18"/>
                <w:szCs w:val="18"/>
              </w:rPr>
            </w:pPr>
          </w:p>
          <w:p w14:paraId="1ABC6CAC" w14:textId="77777777" w:rsidR="00C14DDA" w:rsidRPr="00266D00" w:rsidRDefault="00C14DDA" w:rsidP="00C14DDA">
            <w:pPr>
              <w:rPr>
                <w:bCs/>
                <w:sz w:val="18"/>
                <w:szCs w:val="18"/>
              </w:rPr>
            </w:pPr>
          </w:p>
          <w:p w14:paraId="49A1CA6A" w14:textId="77777777" w:rsidR="00C14DDA" w:rsidRPr="00266D00" w:rsidRDefault="00C14DDA" w:rsidP="00C14DDA">
            <w:pPr>
              <w:rPr>
                <w:bCs/>
                <w:sz w:val="18"/>
                <w:szCs w:val="18"/>
              </w:rPr>
            </w:pPr>
            <w:r w:rsidRPr="00266D00">
              <w:rPr>
                <w:bCs/>
                <w:sz w:val="18"/>
                <w:szCs w:val="18"/>
              </w:rPr>
              <w:t>15</w:t>
            </w:r>
          </w:p>
          <w:p w14:paraId="79138C12" w14:textId="360988F7" w:rsidR="00C14DDA" w:rsidRPr="003C0945" w:rsidRDefault="00C14DDA" w:rsidP="00C14DDA">
            <w:pPr>
              <w:rPr>
                <w:bCs/>
                <w:sz w:val="18"/>
                <w:szCs w:val="18"/>
              </w:rPr>
            </w:pPr>
          </w:p>
        </w:tc>
        <w:tc>
          <w:tcPr>
            <w:tcW w:w="1134" w:type="dxa"/>
            <w:vAlign w:val="center"/>
          </w:tcPr>
          <w:p w14:paraId="32C3F52D" w14:textId="77777777" w:rsidR="00C14DDA" w:rsidRPr="00266D00" w:rsidRDefault="00C14DDA" w:rsidP="00C14DDA">
            <w:pPr>
              <w:rPr>
                <w:bCs/>
                <w:sz w:val="18"/>
                <w:szCs w:val="18"/>
              </w:rPr>
            </w:pPr>
            <w:r w:rsidRPr="00266D00">
              <w:rPr>
                <w:bCs/>
                <w:sz w:val="18"/>
                <w:szCs w:val="18"/>
              </w:rPr>
              <w:t>4.9</w:t>
            </w:r>
          </w:p>
          <w:p w14:paraId="22A180C3" w14:textId="77777777" w:rsidR="00C14DDA" w:rsidRPr="00266D00" w:rsidRDefault="00C14DDA" w:rsidP="00C14DDA">
            <w:pPr>
              <w:rPr>
                <w:bCs/>
                <w:sz w:val="18"/>
                <w:szCs w:val="18"/>
              </w:rPr>
            </w:pPr>
          </w:p>
          <w:p w14:paraId="28D58245" w14:textId="77777777" w:rsidR="00C14DDA" w:rsidRPr="00266D00" w:rsidRDefault="00C14DDA" w:rsidP="00C14DDA">
            <w:pPr>
              <w:rPr>
                <w:bCs/>
                <w:sz w:val="18"/>
                <w:szCs w:val="18"/>
              </w:rPr>
            </w:pPr>
          </w:p>
          <w:p w14:paraId="21F36B35" w14:textId="77777777" w:rsidR="00C14DDA" w:rsidRPr="00266D00" w:rsidRDefault="00C14DDA" w:rsidP="00C14DDA">
            <w:pPr>
              <w:rPr>
                <w:bCs/>
                <w:sz w:val="18"/>
                <w:szCs w:val="18"/>
              </w:rPr>
            </w:pPr>
          </w:p>
          <w:p w14:paraId="12649770" w14:textId="77777777" w:rsidR="00C14DDA" w:rsidRPr="00266D00" w:rsidRDefault="00C14DDA" w:rsidP="00C14DDA">
            <w:pPr>
              <w:rPr>
                <w:bCs/>
                <w:sz w:val="18"/>
                <w:szCs w:val="18"/>
              </w:rPr>
            </w:pPr>
          </w:p>
          <w:p w14:paraId="38126C98" w14:textId="77777777" w:rsidR="00C14DDA" w:rsidRPr="00266D00" w:rsidRDefault="00C14DDA" w:rsidP="00C14DDA">
            <w:pPr>
              <w:rPr>
                <w:bCs/>
                <w:sz w:val="18"/>
                <w:szCs w:val="18"/>
              </w:rPr>
            </w:pPr>
          </w:p>
          <w:p w14:paraId="35DCD2F2" w14:textId="77777777" w:rsidR="00C14DDA" w:rsidRPr="00266D00" w:rsidRDefault="00C14DDA" w:rsidP="00C14DDA">
            <w:pPr>
              <w:rPr>
                <w:bCs/>
                <w:sz w:val="18"/>
                <w:szCs w:val="18"/>
              </w:rPr>
            </w:pPr>
            <w:r w:rsidRPr="00266D00">
              <w:rPr>
                <w:bCs/>
                <w:sz w:val="18"/>
                <w:szCs w:val="18"/>
              </w:rPr>
              <w:t>15.1</w:t>
            </w:r>
          </w:p>
          <w:p w14:paraId="7DF1897E" w14:textId="5EDF2CBB" w:rsidR="00C14DDA" w:rsidRPr="003C0945" w:rsidRDefault="00C14DDA" w:rsidP="00C14DDA">
            <w:pPr>
              <w:rPr>
                <w:bCs/>
                <w:sz w:val="18"/>
                <w:szCs w:val="18"/>
              </w:rPr>
            </w:pPr>
          </w:p>
        </w:tc>
        <w:tc>
          <w:tcPr>
            <w:tcW w:w="1134" w:type="dxa"/>
            <w:vAlign w:val="center"/>
          </w:tcPr>
          <w:p w14:paraId="41815969" w14:textId="77777777" w:rsidR="00C14DDA" w:rsidRPr="00266D00" w:rsidRDefault="00C14DDA" w:rsidP="00C14DDA">
            <w:pPr>
              <w:rPr>
                <w:bCs/>
                <w:iCs/>
                <w:sz w:val="18"/>
                <w:szCs w:val="18"/>
              </w:rPr>
            </w:pPr>
          </w:p>
          <w:p w14:paraId="1A4FF9AC" w14:textId="77777777" w:rsidR="00C14DDA" w:rsidRPr="00266D00" w:rsidRDefault="00C14DDA" w:rsidP="00C14DDA">
            <w:pPr>
              <w:rPr>
                <w:bCs/>
                <w:iCs/>
                <w:sz w:val="18"/>
                <w:szCs w:val="18"/>
              </w:rPr>
            </w:pPr>
          </w:p>
          <w:p w14:paraId="0929FDE0" w14:textId="77777777" w:rsidR="00C14DDA" w:rsidRPr="00266D00" w:rsidRDefault="00C14DDA" w:rsidP="00C14DDA">
            <w:pPr>
              <w:rPr>
                <w:bCs/>
                <w:iCs/>
                <w:sz w:val="18"/>
                <w:szCs w:val="18"/>
              </w:rPr>
            </w:pPr>
          </w:p>
          <w:p w14:paraId="2AFD2B4E" w14:textId="77777777" w:rsidR="00C14DDA" w:rsidRPr="00266D00" w:rsidRDefault="00C14DDA" w:rsidP="00C14DDA">
            <w:pPr>
              <w:rPr>
                <w:bCs/>
                <w:iCs/>
                <w:sz w:val="18"/>
                <w:szCs w:val="18"/>
              </w:rPr>
            </w:pPr>
            <w:r w:rsidRPr="00266D00">
              <w:rPr>
                <w:bCs/>
                <w:iCs/>
                <w:sz w:val="18"/>
                <w:szCs w:val="18"/>
              </w:rPr>
              <w:t>4.9.5 –Užtikrinti BIVP metodo taikymą</w:t>
            </w:r>
          </w:p>
          <w:p w14:paraId="4D731A44" w14:textId="77777777" w:rsidR="00C14DDA" w:rsidRPr="00266D00" w:rsidRDefault="00C14DDA" w:rsidP="00C14DDA">
            <w:pPr>
              <w:rPr>
                <w:bCs/>
                <w:iCs/>
                <w:sz w:val="18"/>
                <w:szCs w:val="18"/>
              </w:rPr>
            </w:pPr>
          </w:p>
          <w:p w14:paraId="3634A9D3" w14:textId="53C36EC1" w:rsidR="00C14DDA" w:rsidRPr="003C0945" w:rsidRDefault="00C14DDA" w:rsidP="00C14DDA">
            <w:pPr>
              <w:rPr>
                <w:bCs/>
                <w:sz w:val="18"/>
                <w:szCs w:val="18"/>
              </w:rPr>
            </w:pPr>
            <w:r w:rsidRPr="00266D00">
              <w:rPr>
                <w:bCs/>
                <w:iCs/>
                <w:sz w:val="18"/>
                <w:szCs w:val="18"/>
              </w:rPr>
              <w:t xml:space="preserve">15.1.5. </w:t>
            </w:r>
            <w:r w:rsidRPr="00266D00">
              <w:rPr>
                <w:bCs/>
                <w:noProof/>
                <w:sz w:val="18"/>
                <w:szCs w:val="18"/>
              </w:rPr>
              <w:t xml:space="preserve">Užtikrinti BIVP metodo taikymą </w:t>
            </w:r>
            <w:r w:rsidRPr="00266D00">
              <w:rPr>
                <w:bCs/>
                <w:noProof/>
                <w:sz w:val="18"/>
                <w:szCs w:val="18"/>
              </w:rPr>
              <w:lastRenderedPageBreak/>
              <w:t>civilinės saugos švietimo srityje</w:t>
            </w:r>
          </w:p>
        </w:tc>
        <w:tc>
          <w:tcPr>
            <w:tcW w:w="1457" w:type="dxa"/>
            <w:vAlign w:val="center"/>
          </w:tcPr>
          <w:p w14:paraId="1D63D1A8" w14:textId="4D5CD921" w:rsidR="00C14DDA" w:rsidRPr="003C0945" w:rsidRDefault="00C14DDA" w:rsidP="00C14DDA">
            <w:pPr>
              <w:rPr>
                <w:sz w:val="18"/>
                <w:szCs w:val="18"/>
              </w:rPr>
            </w:pPr>
            <w:r w:rsidRPr="003C0945">
              <w:rPr>
                <w:iCs/>
                <w:sz w:val="18"/>
                <w:szCs w:val="18"/>
              </w:rPr>
              <w:lastRenderedPageBreak/>
              <w:t>152 – Priemonės, kuriomis skatinamos lygios galimybės ir aktyvus dalyvavimas visuomenėje</w:t>
            </w:r>
          </w:p>
        </w:tc>
        <w:tc>
          <w:tcPr>
            <w:tcW w:w="1344" w:type="dxa"/>
            <w:vAlign w:val="center"/>
          </w:tcPr>
          <w:p w14:paraId="454E1D48" w14:textId="77777777" w:rsidR="00C14DDA" w:rsidRPr="001D7091" w:rsidRDefault="00C14DDA" w:rsidP="00C14DDA">
            <w:pPr>
              <w:rPr>
                <w:sz w:val="18"/>
                <w:szCs w:val="18"/>
              </w:rPr>
            </w:pPr>
            <w:r w:rsidRPr="001D7091">
              <w:rPr>
                <w:sz w:val="18"/>
                <w:szCs w:val="18"/>
              </w:rPr>
              <w:t>Sostinės regionas</w:t>
            </w:r>
            <w:r>
              <w:rPr>
                <w:sz w:val="18"/>
                <w:szCs w:val="18"/>
              </w:rPr>
              <w:t>,</w:t>
            </w:r>
          </w:p>
          <w:p w14:paraId="196ED0E2" w14:textId="60C63EFA" w:rsidR="00C14DDA" w:rsidRPr="003C0945" w:rsidRDefault="00C14DDA" w:rsidP="00C14DDA">
            <w:pPr>
              <w:rPr>
                <w:sz w:val="18"/>
                <w:szCs w:val="18"/>
              </w:rPr>
            </w:pPr>
            <w:r w:rsidRPr="001D7091">
              <w:rPr>
                <w:sz w:val="18"/>
                <w:szCs w:val="18"/>
              </w:rPr>
              <w:t xml:space="preserve">Vidurio ir </w:t>
            </w:r>
            <w:r>
              <w:rPr>
                <w:sz w:val="18"/>
                <w:szCs w:val="18"/>
              </w:rPr>
              <w:t>v</w:t>
            </w:r>
            <w:r w:rsidRPr="001D7091">
              <w:rPr>
                <w:sz w:val="18"/>
                <w:szCs w:val="18"/>
              </w:rPr>
              <w:t>akarų Lietuvos regionas</w:t>
            </w:r>
          </w:p>
        </w:tc>
        <w:tc>
          <w:tcPr>
            <w:tcW w:w="1080" w:type="dxa"/>
            <w:vAlign w:val="center"/>
          </w:tcPr>
          <w:p w14:paraId="4B502014" w14:textId="0FEA69DA" w:rsidR="00C14DDA" w:rsidRPr="00743FDF" w:rsidRDefault="00C14DDA" w:rsidP="00C14DDA">
            <w:pPr>
              <w:rPr>
                <w:bCs/>
                <w:sz w:val="18"/>
                <w:szCs w:val="18"/>
              </w:rPr>
            </w:pPr>
            <w:r w:rsidRPr="00ED4C7C">
              <w:rPr>
                <w:sz w:val="18"/>
                <w:szCs w:val="18"/>
              </w:rPr>
              <w:t>01 – Dotacija</w:t>
            </w:r>
          </w:p>
        </w:tc>
        <w:tc>
          <w:tcPr>
            <w:tcW w:w="1344" w:type="dxa"/>
            <w:vAlign w:val="center"/>
          </w:tcPr>
          <w:p w14:paraId="5BEB7F06" w14:textId="1C638C71" w:rsidR="00C14DDA" w:rsidRPr="00D83B2F" w:rsidRDefault="00C14DDA" w:rsidP="00C14DDA">
            <w:pPr>
              <w:rPr>
                <w:bCs/>
                <w:sz w:val="18"/>
                <w:szCs w:val="18"/>
              </w:rPr>
            </w:pPr>
            <w:r w:rsidRPr="00ED4C7C">
              <w:rPr>
                <w:sz w:val="18"/>
                <w:szCs w:val="18"/>
              </w:rPr>
              <w:t>10 – Miestai, miesteliai ir priemiesčiai</w:t>
            </w:r>
          </w:p>
        </w:tc>
        <w:tc>
          <w:tcPr>
            <w:tcW w:w="1051" w:type="dxa"/>
            <w:vAlign w:val="center"/>
          </w:tcPr>
          <w:p w14:paraId="7474E843" w14:textId="1BABC238" w:rsidR="00C14DDA" w:rsidRPr="00D83B2F" w:rsidRDefault="00C14DDA" w:rsidP="00C14DDA">
            <w:pPr>
              <w:rPr>
                <w:bCs/>
                <w:sz w:val="18"/>
                <w:szCs w:val="18"/>
              </w:rPr>
            </w:pPr>
            <w:r w:rsidRPr="00ED4C7C">
              <w:rPr>
                <w:sz w:val="18"/>
                <w:szCs w:val="18"/>
              </w:rPr>
              <w:t xml:space="preserve">26 </w:t>
            </w:r>
            <w:r w:rsidRPr="003D42D6">
              <w:rPr>
                <w:sz w:val="20"/>
              </w:rPr>
              <w:t>–</w:t>
            </w:r>
            <w:r>
              <w:rPr>
                <w:sz w:val="20"/>
              </w:rPr>
              <w:t xml:space="preserve"> </w:t>
            </w:r>
            <w:r>
              <w:rPr>
                <w:sz w:val="18"/>
                <w:szCs w:val="18"/>
              </w:rPr>
              <w:t>K</w:t>
            </w:r>
            <w:r w:rsidRPr="00ED4C7C">
              <w:rPr>
                <w:sz w:val="18"/>
                <w:szCs w:val="18"/>
              </w:rPr>
              <w:t>itos nenurodytos paslaugos</w:t>
            </w:r>
          </w:p>
        </w:tc>
        <w:tc>
          <w:tcPr>
            <w:tcW w:w="1132" w:type="dxa"/>
            <w:vAlign w:val="center"/>
          </w:tcPr>
          <w:p w14:paraId="43FF3F6F" w14:textId="5D62A846" w:rsidR="00C14DDA" w:rsidRPr="00D83B2F" w:rsidRDefault="00C14DDA" w:rsidP="00C14DDA">
            <w:pPr>
              <w:rPr>
                <w:bCs/>
                <w:sz w:val="18"/>
                <w:szCs w:val="18"/>
              </w:rPr>
            </w:pPr>
            <w:r w:rsidRPr="003D42D6">
              <w:rPr>
                <w:sz w:val="20"/>
              </w:rPr>
              <w:t>–</w:t>
            </w:r>
          </w:p>
        </w:tc>
        <w:tc>
          <w:tcPr>
            <w:tcW w:w="882" w:type="dxa"/>
            <w:vAlign w:val="center"/>
          </w:tcPr>
          <w:p w14:paraId="32317126" w14:textId="6B2D3DE6" w:rsidR="00C14DDA" w:rsidRPr="00D83B2F" w:rsidRDefault="00C14DDA" w:rsidP="00C14DDA">
            <w:pPr>
              <w:rPr>
                <w:bCs/>
                <w:sz w:val="18"/>
                <w:szCs w:val="18"/>
              </w:rPr>
            </w:pPr>
            <w:r w:rsidRPr="00ED4C7C">
              <w:rPr>
                <w:iCs/>
                <w:sz w:val="18"/>
                <w:szCs w:val="18"/>
              </w:rPr>
              <w:t>03 – Neutralumas lyties požiūriu</w:t>
            </w:r>
          </w:p>
        </w:tc>
        <w:tc>
          <w:tcPr>
            <w:tcW w:w="1149" w:type="dxa"/>
            <w:vAlign w:val="center"/>
          </w:tcPr>
          <w:p w14:paraId="2DCE80E5" w14:textId="3DD4CAE0" w:rsidR="00C14DDA" w:rsidRPr="00D83B2F" w:rsidRDefault="00C14DDA" w:rsidP="00C14DDA">
            <w:pPr>
              <w:rPr>
                <w:sz w:val="18"/>
                <w:szCs w:val="18"/>
              </w:rPr>
            </w:pPr>
            <w:r>
              <w:rPr>
                <w:sz w:val="18"/>
                <w:szCs w:val="18"/>
              </w:rPr>
              <w:t>Ne</w:t>
            </w:r>
          </w:p>
        </w:tc>
      </w:tr>
      <w:tr w:rsidR="00847CD4" w:rsidRPr="00ED01C4" w14:paraId="1397BADB" w14:textId="77777777" w:rsidTr="6D47F575">
        <w:trPr>
          <w:trHeight w:val="3205"/>
        </w:trPr>
        <w:tc>
          <w:tcPr>
            <w:tcW w:w="1110" w:type="dxa"/>
            <w:tcBorders>
              <w:bottom w:val="single" w:sz="4" w:space="0" w:color="auto"/>
            </w:tcBorders>
            <w:tcMar>
              <w:left w:w="28" w:type="dxa"/>
              <w:right w:w="28" w:type="dxa"/>
            </w:tcMar>
          </w:tcPr>
          <w:p w14:paraId="290E8BA1" w14:textId="57AC8032" w:rsidR="00847CD4" w:rsidRPr="00ED01C4" w:rsidRDefault="00847CD4" w:rsidP="007C2430">
            <w:pPr>
              <w:rPr>
                <w:sz w:val="18"/>
                <w:szCs w:val="18"/>
              </w:rPr>
            </w:pPr>
            <w:r w:rsidRPr="00ED01C4">
              <w:rPr>
                <w:sz w:val="18"/>
                <w:szCs w:val="18"/>
              </w:rPr>
              <w:t xml:space="preserve">3.1. </w:t>
            </w:r>
            <w:proofErr w:type="spellStart"/>
            <w:r w:rsidR="005C70F7" w:rsidRPr="00ED01C4">
              <w:rPr>
                <w:sz w:val="18"/>
                <w:szCs w:val="18"/>
              </w:rPr>
              <w:t>poveiklė</w:t>
            </w:r>
            <w:proofErr w:type="spellEnd"/>
            <w:r w:rsidR="005C70F7" w:rsidRPr="00ED01C4">
              <w:rPr>
                <w:sz w:val="18"/>
                <w:szCs w:val="18"/>
              </w:rPr>
              <w:t xml:space="preserve"> </w:t>
            </w:r>
            <w:r w:rsidR="00A6029B" w:rsidRPr="00ED01C4">
              <w:rPr>
                <w:sz w:val="18"/>
                <w:szCs w:val="18"/>
              </w:rPr>
              <w:t>„</w:t>
            </w:r>
            <w:r w:rsidRPr="00ED01C4">
              <w:rPr>
                <w:sz w:val="18"/>
                <w:szCs w:val="18"/>
              </w:rPr>
              <w:t>BIVP metodo taikymas: parama vietos plėtros strategijų administravimui</w:t>
            </w:r>
            <w:r w:rsidR="00ED01C4" w:rsidRPr="00ED01C4">
              <w:rPr>
                <w:sz w:val="18"/>
                <w:szCs w:val="18"/>
              </w:rPr>
              <w:t>“</w:t>
            </w:r>
            <w:r w:rsidRPr="00ED01C4">
              <w:rPr>
                <w:sz w:val="18"/>
                <w:szCs w:val="18"/>
              </w:rPr>
              <w:t xml:space="preserve"> Sostinės regione</w:t>
            </w:r>
          </w:p>
          <w:p w14:paraId="214E7E60" w14:textId="77777777" w:rsidR="00847CD4" w:rsidRPr="00ED01C4" w:rsidRDefault="00847CD4" w:rsidP="007C2430">
            <w:pPr>
              <w:ind w:firstLine="48"/>
              <w:rPr>
                <w:sz w:val="18"/>
                <w:szCs w:val="18"/>
              </w:rPr>
            </w:pPr>
          </w:p>
        </w:tc>
        <w:tc>
          <w:tcPr>
            <w:tcW w:w="1125" w:type="dxa"/>
            <w:tcBorders>
              <w:bottom w:val="single" w:sz="4" w:space="0" w:color="auto"/>
            </w:tcBorders>
            <w:tcMar>
              <w:left w:w="28" w:type="dxa"/>
              <w:right w:w="28" w:type="dxa"/>
            </w:tcMar>
          </w:tcPr>
          <w:p w14:paraId="5B52E75D" w14:textId="3239BB90" w:rsidR="00847CD4" w:rsidRPr="00ED01C4" w:rsidRDefault="00C716DF" w:rsidP="6EE7489D">
            <w:pPr>
              <w:rPr>
                <w:i/>
                <w:iCs/>
                <w:sz w:val="18"/>
                <w:szCs w:val="18"/>
              </w:rPr>
            </w:pPr>
            <w:r w:rsidRPr="6EE7489D">
              <w:rPr>
                <w:sz w:val="18"/>
                <w:szCs w:val="18"/>
              </w:rPr>
              <w:t xml:space="preserve">Investicijų programos </w:t>
            </w:r>
            <w:r w:rsidR="535260D7" w:rsidRPr="6EE7489D">
              <w:rPr>
                <w:sz w:val="18"/>
                <w:szCs w:val="18"/>
              </w:rPr>
              <w:t xml:space="preserve">ERPF </w:t>
            </w:r>
            <w:r w:rsidRPr="6EE7489D">
              <w:rPr>
                <w:sz w:val="18"/>
                <w:szCs w:val="18"/>
              </w:rPr>
              <w:t xml:space="preserve">ir BF lėšos </w:t>
            </w:r>
          </w:p>
        </w:tc>
        <w:tc>
          <w:tcPr>
            <w:tcW w:w="1236" w:type="dxa"/>
            <w:tcBorders>
              <w:bottom w:val="single" w:sz="4" w:space="0" w:color="auto"/>
            </w:tcBorders>
            <w:tcMar>
              <w:left w:w="28" w:type="dxa"/>
              <w:right w:w="28" w:type="dxa"/>
            </w:tcMar>
          </w:tcPr>
          <w:p w14:paraId="1682C75C" w14:textId="4DD44340" w:rsidR="00847CD4" w:rsidRPr="00ED01C4" w:rsidRDefault="00847CD4" w:rsidP="007C2430">
            <w:pPr>
              <w:rPr>
                <w:iCs/>
                <w:sz w:val="18"/>
                <w:szCs w:val="18"/>
              </w:rPr>
            </w:pPr>
            <w:r w:rsidRPr="00ED01C4">
              <w:rPr>
                <w:iCs/>
                <w:sz w:val="18"/>
                <w:szCs w:val="18"/>
              </w:rPr>
              <w:t>4</w:t>
            </w:r>
          </w:p>
        </w:tc>
        <w:tc>
          <w:tcPr>
            <w:tcW w:w="1134" w:type="dxa"/>
            <w:tcBorders>
              <w:bottom w:val="single" w:sz="4" w:space="0" w:color="auto"/>
            </w:tcBorders>
            <w:tcMar>
              <w:left w:w="28" w:type="dxa"/>
              <w:right w:w="28" w:type="dxa"/>
            </w:tcMar>
          </w:tcPr>
          <w:p w14:paraId="3226CF77" w14:textId="6324DFEA" w:rsidR="00847CD4" w:rsidRPr="00ED01C4" w:rsidRDefault="00847CD4" w:rsidP="007C2430">
            <w:pPr>
              <w:rPr>
                <w:sz w:val="18"/>
                <w:szCs w:val="18"/>
              </w:rPr>
            </w:pPr>
            <w:r w:rsidRPr="00ED01C4">
              <w:rPr>
                <w:sz w:val="18"/>
                <w:szCs w:val="18"/>
              </w:rPr>
              <w:t>4.9</w:t>
            </w:r>
          </w:p>
        </w:tc>
        <w:tc>
          <w:tcPr>
            <w:tcW w:w="1134" w:type="dxa"/>
            <w:tcBorders>
              <w:bottom w:val="single" w:sz="4" w:space="0" w:color="auto"/>
            </w:tcBorders>
            <w:tcMar>
              <w:left w:w="28" w:type="dxa"/>
              <w:right w:w="28" w:type="dxa"/>
            </w:tcMar>
          </w:tcPr>
          <w:p w14:paraId="15F1E72B" w14:textId="1CC12A0D" w:rsidR="00847CD4" w:rsidRPr="00ED01C4" w:rsidRDefault="00847CD4" w:rsidP="007C2430">
            <w:pPr>
              <w:rPr>
                <w:iCs/>
                <w:sz w:val="18"/>
                <w:szCs w:val="18"/>
              </w:rPr>
            </w:pPr>
            <w:r w:rsidRPr="00ED01C4">
              <w:rPr>
                <w:iCs/>
                <w:sz w:val="18"/>
                <w:szCs w:val="18"/>
              </w:rPr>
              <w:t xml:space="preserve">4.9.5 </w:t>
            </w:r>
            <w:r w:rsidR="00292B51">
              <w:rPr>
                <w:iCs/>
                <w:sz w:val="18"/>
                <w:szCs w:val="18"/>
              </w:rPr>
              <w:t>–</w:t>
            </w:r>
            <w:r w:rsidRPr="00ED01C4">
              <w:rPr>
                <w:iCs/>
                <w:sz w:val="18"/>
                <w:szCs w:val="18"/>
              </w:rPr>
              <w:t>Užtikrinti BIVP metodo taikymą</w:t>
            </w:r>
          </w:p>
        </w:tc>
        <w:tc>
          <w:tcPr>
            <w:tcW w:w="1457" w:type="dxa"/>
            <w:tcBorders>
              <w:bottom w:val="single" w:sz="4" w:space="0" w:color="auto"/>
            </w:tcBorders>
            <w:tcMar>
              <w:left w:w="28" w:type="dxa"/>
              <w:right w:w="28" w:type="dxa"/>
            </w:tcMar>
          </w:tcPr>
          <w:p w14:paraId="7C3E156A" w14:textId="0F51484D" w:rsidR="00847CD4" w:rsidRPr="00ED01C4" w:rsidRDefault="00847CD4" w:rsidP="007C2430">
            <w:pPr>
              <w:rPr>
                <w:iCs/>
                <w:sz w:val="18"/>
                <w:szCs w:val="18"/>
              </w:rPr>
            </w:pPr>
            <w:r w:rsidRPr="00ED01C4">
              <w:rPr>
                <w:iCs/>
                <w:sz w:val="18"/>
                <w:szCs w:val="18"/>
              </w:rPr>
              <w:t xml:space="preserve">152 </w:t>
            </w:r>
            <w:r w:rsidRPr="00ED01C4">
              <w:rPr>
                <w:sz w:val="18"/>
                <w:szCs w:val="18"/>
              </w:rPr>
              <w:t xml:space="preserve">– </w:t>
            </w:r>
            <w:r w:rsidR="00292B51">
              <w:rPr>
                <w:sz w:val="18"/>
                <w:szCs w:val="18"/>
              </w:rPr>
              <w:t>P</w:t>
            </w:r>
            <w:r w:rsidRPr="00ED01C4">
              <w:rPr>
                <w:iCs/>
                <w:sz w:val="18"/>
                <w:szCs w:val="18"/>
              </w:rPr>
              <w:t>riemonės, kuriomis skatinamos lygios galimybės ir aktyvus dalyvavimas visuomenėje</w:t>
            </w:r>
          </w:p>
        </w:tc>
        <w:tc>
          <w:tcPr>
            <w:tcW w:w="1344" w:type="dxa"/>
            <w:tcBorders>
              <w:bottom w:val="single" w:sz="4" w:space="0" w:color="auto"/>
            </w:tcBorders>
            <w:tcMar>
              <w:left w:w="28" w:type="dxa"/>
              <w:right w:w="28" w:type="dxa"/>
            </w:tcMar>
          </w:tcPr>
          <w:p w14:paraId="74C87792" w14:textId="5912F808" w:rsidR="00847CD4" w:rsidRPr="00ED01C4" w:rsidRDefault="00847CD4" w:rsidP="007C2430">
            <w:pPr>
              <w:rPr>
                <w:sz w:val="18"/>
                <w:szCs w:val="18"/>
              </w:rPr>
            </w:pPr>
            <w:r w:rsidRPr="00ED01C4">
              <w:rPr>
                <w:sz w:val="18"/>
                <w:szCs w:val="18"/>
              </w:rPr>
              <w:t>Sostinės regionas</w:t>
            </w:r>
          </w:p>
        </w:tc>
        <w:tc>
          <w:tcPr>
            <w:tcW w:w="1080" w:type="dxa"/>
            <w:tcBorders>
              <w:bottom w:val="single" w:sz="4" w:space="0" w:color="auto"/>
            </w:tcBorders>
            <w:tcMar>
              <w:left w:w="28" w:type="dxa"/>
              <w:right w:w="28" w:type="dxa"/>
            </w:tcMar>
          </w:tcPr>
          <w:p w14:paraId="49A003D1" w14:textId="15AF3964" w:rsidR="00847CD4" w:rsidRPr="00ED01C4" w:rsidRDefault="00847CD4" w:rsidP="007C2430">
            <w:pPr>
              <w:rPr>
                <w:sz w:val="18"/>
                <w:szCs w:val="18"/>
              </w:rPr>
            </w:pPr>
            <w:r w:rsidRPr="00ED01C4">
              <w:rPr>
                <w:sz w:val="18"/>
                <w:szCs w:val="18"/>
              </w:rPr>
              <w:t xml:space="preserve">01 – </w:t>
            </w:r>
            <w:r w:rsidR="00B4219F" w:rsidRPr="00ED01C4">
              <w:rPr>
                <w:sz w:val="18"/>
                <w:szCs w:val="18"/>
              </w:rPr>
              <w:t>D</w:t>
            </w:r>
            <w:r w:rsidRPr="00ED01C4">
              <w:rPr>
                <w:sz w:val="18"/>
                <w:szCs w:val="18"/>
              </w:rPr>
              <w:t>otacija</w:t>
            </w:r>
          </w:p>
        </w:tc>
        <w:tc>
          <w:tcPr>
            <w:tcW w:w="1344" w:type="dxa"/>
            <w:tcBorders>
              <w:bottom w:val="single" w:sz="4" w:space="0" w:color="auto"/>
            </w:tcBorders>
            <w:tcMar>
              <w:left w:w="28" w:type="dxa"/>
              <w:right w:w="28" w:type="dxa"/>
            </w:tcMar>
          </w:tcPr>
          <w:p w14:paraId="1ABF326F" w14:textId="7B83BD01" w:rsidR="00847CD4" w:rsidRPr="00ED01C4" w:rsidRDefault="00847CD4" w:rsidP="007C2430">
            <w:pPr>
              <w:rPr>
                <w:iCs/>
                <w:sz w:val="18"/>
                <w:szCs w:val="18"/>
              </w:rPr>
            </w:pPr>
            <w:r w:rsidRPr="00ED01C4">
              <w:rPr>
                <w:sz w:val="18"/>
                <w:szCs w:val="18"/>
              </w:rPr>
              <w:t xml:space="preserve">10 – </w:t>
            </w:r>
            <w:r w:rsidR="00B4219F" w:rsidRPr="00ED01C4">
              <w:rPr>
                <w:sz w:val="18"/>
                <w:szCs w:val="18"/>
              </w:rPr>
              <w:t>M</w:t>
            </w:r>
            <w:r w:rsidRPr="00ED01C4">
              <w:rPr>
                <w:sz w:val="18"/>
                <w:szCs w:val="18"/>
              </w:rPr>
              <w:t>iestai, miesteliai ir priemiesčiai</w:t>
            </w:r>
          </w:p>
        </w:tc>
        <w:tc>
          <w:tcPr>
            <w:tcW w:w="1051" w:type="dxa"/>
            <w:tcBorders>
              <w:bottom w:val="single" w:sz="4" w:space="0" w:color="auto"/>
            </w:tcBorders>
            <w:tcMar>
              <w:left w:w="28" w:type="dxa"/>
              <w:right w:w="28" w:type="dxa"/>
            </w:tcMar>
          </w:tcPr>
          <w:p w14:paraId="33FE8712" w14:textId="3C4F636D" w:rsidR="00847CD4" w:rsidRPr="00ED01C4" w:rsidRDefault="003F7299" w:rsidP="007C2430">
            <w:pPr>
              <w:rPr>
                <w:iCs/>
                <w:sz w:val="18"/>
                <w:szCs w:val="18"/>
              </w:rPr>
            </w:pPr>
            <w:r w:rsidRPr="00ED01C4">
              <w:rPr>
                <w:sz w:val="18"/>
                <w:szCs w:val="18"/>
              </w:rPr>
              <w:t xml:space="preserve">26 </w:t>
            </w:r>
            <w:r w:rsidR="00292B51">
              <w:rPr>
                <w:sz w:val="18"/>
                <w:szCs w:val="18"/>
              </w:rPr>
              <w:t>– K</w:t>
            </w:r>
            <w:r w:rsidR="00847CD4" w:rsidRPr="00ED01C4">
              <w:rPr>
                <w:sz w:val="18"/>
                <w:szCs w:val="18"/>
              </w:rPr>
              <w:t>itos nenurodytos paslaugos</w:t>
            </w:r>
          </w:p>
        </w:tc>
        <w:tc>
          <w:tcPr>
            <w:tcW w:w="1132" w:type="dxa"/>
            <w:tcBorders>
              <w:bottom w:val="single" w:sz="4" w:space="0" w:color="auto"/>
            </w:tcBorders>
            <w:tcMar>
              <w:left w:w="28" w:type="dxa"/>
              <w:right w:w="28" w:type="dxa"/>
            </w:tcMar>
          </w:tcPr>
          <w:p w14:paraId="4690809A" w14:textId="7CCDE753" w:rsidR="00847CD4" w:rsidRPr="00ED01C4" w:rsidRDefault="00DA5374" w:rsidP="007C2430">
            <w:pPr>
              <w:rPr>
                <w:iCs/>
                <w:sz w:val="18"/>
                <w:szCs w:val="18"/>
              </w:rPr>
            </w:pPr>
            <w:r w:rsidRPr="003D42D6">
              <w:rPr>
                <w:sz w:val="20"/>
              </w:rPr>
              <w:t>–</w:t>
            </w:r>
          </w:p>
        </w:tc>
        <w:tc>
          <w:tcPr>
            <w:tcW w:w="882" w:type="dxa"/>
            <w:tcBorders>
              <w:bottom w:val="single" w:sz="4" w:space="0" w:color="auto"/>
            </w:tcBorders>
            <w:tcMar>
              <w:left w:w="28" w:type="dxa"/>
              <w:right w:w="28" w:type="dxa"/>
            </w:tcMar>
          </w:tcPr>
          <w:p w14:paraId="30A25D3A" w14:textId="37C0A153" w:rsidR="00847CD4" w:rsidRPr="00ED01C4" w:rsidRDefault="003F7299" w:rsidP="007C2430">
            <w:pPr>
              <w:rPr>
                <w:iCs/>
                <w:sz w:val="18"/>
                <w:szCs w:val="18"/>
              </w:rPr>
            </w:pPr>
            <w:r w:rsidRPr="00ED01C4">
              <w:rPr>
                <w:iCs/>
                <w:sz w:val="18"/>
                <w:szCs w:val="18"/>
              </w:rPr>
              <w:t xml:space="preserve">03 – </w:t>
            </w:r>
            <w:r w:rsidR="00B4219F" w:rsidRPr="00ED01C4">
              <w:rPr>
                <w:iCs/>
                <w:sz w:val="18"/>
                <w:szCs w:val="18"/>
              </w:rPr>
              <w:t>N</w:t>
            </w:r>
            <w:r w:rsidRPr="00ED01C4">
              <w:rPr>
                <w:iCs/>
                <w:sz w:val="18"/>
                <w:szCs w:val="18"/>
              </w:rPr>
              <w:t>eutralumas lyties požiūriu</w:t>
            </w:r>
          </w:p>
        </w:tc>
        <w:tc>
          <w:tcPr>
            <w:tcW w:w="1149" w:type="dxa"/>
            <w:tcBorders>
              <w:bottom w:val="single" w:sz="4" w:space="0" w:color="auto"/>
            </w:tcBorders>
          </w:tcPr>
          <w:p w14:paraId="5FDF4645" w14:textId="7D39EC29" w:rsidR="00847CD4" w:rsidRPr="00ED01C4" w:rsidRDefault="00531349" w:rsidP="007C2430">
            <w:pPr>
              <w:rPr>
                <w:iCs/>
                <w:sz w:val="18"/>
                <w:szCs w:val="18"/>
              </w:rPr>
            </w:pPr>
            <w:r>
              <w:rPr>
                <w:sz w:val="18"/>
                <w:szCs w:val="18"/>
              </w:rPr>
              <w:t>Ne</w:t>
            </w:r>
          </w:p>
        </w:tc>
      </w:tr>
      <w:tr w:rsidR="003F7299" w:rsidRPr="00ED01C4" w14:paraId="6DD12531" w14:textId="77777777" w:rsidTr="00C14DDA">
        <w:trPr>
          <w:trHeight w:val="3205"/>
        </w:trPr>
        <w:tc>
          <w:tcPr>
            <w:tcW w:w="1110" w:type="dxa"/>
            <w:tcMar>
              <w:left w:w="28" w:type="dxa"/>
              <w:right w:w="28" w:type="dxa"/>
            </w:tcMar>
          </w:tcPr>
          <w:p w14:paraId="65F7953B" w14:textId="6AF31BB6" w:rsidR="003F7299" w:rsidRPr="00ED01C4" w:rsidRDefault="003F7299" w:rsidP="007C2430">
            <w:pPr>
              <w:rPr>
                <w:sz w:val="18"/>
                <w:szCs w:val="18"/>
              </w:rPr>
            </w:pPr>
            <w:r w:rsidRPr="00ED01C4">
              <w:rPr>
                <w:sz w:val="18"/>
                <w:szCs w:val="18"/>
              </w:rPr>
              <w:t xml:space="preserve">3.2. </w:t>
            </w:r>
            <w:proofErr w:type="spellStart"/>
            <w:r w:rsidR="005C70F7" w:rsidRPr="00ED01C4">
              <w:rPr>
                <w:sz w:val="18"/>
                <w:szCs w:val="18"/>
              </w:rPr>
              <w:t>poveiklė</w:t>
            </w:r>
            <w:proofErr w:type="spellEnd"/>
            <w:r w:rsidR="005C70F7" w:rsidRPr="00ED01C4">
              <w:rPr>
                <w:sz w:val="18"/>
                <w:szCs w:val="18"/>
              </w:rPr>
              <w:t xml:space="preserve"> </w:t>
            </w:r>
            <w:r w:rsidR="00ED01C4" w:rsidRPr="00ED01C4">
              <w:rPr>
                <w:sz w:val="18"/>
                <w:szCs w:val="18"/>
              </w:rPr>
              <w:t>„</w:t>
            </w:r>
            <w:r w:rsidRPr="00ED01C4">
              <w:rPr>
                <w:sz w:val="18"/>
                <w:szCs w:val="18"/>
              </w:rPr>
              <w:t>BIVP metodo taikymas: parama vietos plėtros strategijų administravimui</w:t>
            </w:r>
            <w:r w:rsidR="00ED01C4" w:rsidRPr="00ED01C4">
              <w:rPr>
                <w:sz w:val="18"/>
                <w:szCs w:val="18"/>
              </w:rPr>
              <w:t>“</w:t>
            </w:r>
            <w:r w:rsidRPr="00ED01C4">
              <w:rPr>
                <w:sz w:val="18"/>
                <w:szCs w:val="18"/>
              </w:rPr>
              <w:t xml:space="preserve"> Vidurio ir Vakarų Lietuvos regione</w:t>
            </w:r>
          </w:p>
          <w:p w14:paraId="473C9344" w14:textId="77777777" w:rsidR="003F7299" w:rsidRPr="00ED01C4" w:rsidRDefault="003F7299" w:rsidP="007C2430">
            <w:pPr>
              <w:rPr>
                <w:sz w:val="18"/>
                <w:szCs w:val="18"/>
              </w:rPr>
            </w:pPr>
          </w:p>
        </w:tc>
        <w:tc>
          <w:tcPr>
            <w:tcW w:w="1125" w:type="dxa"/>
            <w:tcMar>
              <w:left w:w="28" w:type="dxa"/>
              <w:right w:w="28" w:type="dxa"/>
            </w:tcMar>
          </w:tcPr>
          <w:p w14:paraId="79EA6660" w14:textId="610348CE" w:rsidR="003F7299" w:rsidRPr="00ED01C4" w:rsidRDefault="00C716DF" w:rsidP="6D47F575">
            <w:pPr>
              <w:rPr>
                <w:sz w:val="18"/>
                <w:szCs w:val="18"/>
              </w:rPr>
            </w:pPr>
            <w:r w:rsidRPr="6D47F575">
              <w:rPr>
                <w:sz w:val="18"/>
                <w:szCs w:val="18"/>
              </w:rPr>
              <w:t>Investicijų</w:t>
            </w:r>
            <w:r w:rsidR="1E08E60A" w:rsidRPr="6D47F575">
              <w:rPr>
                <w:sz w:val="18"/>
                <w:szCs w:val="18"/>
              </w:rPr>
              <w:t xml:space="preserve"> </w:t>
            </w:r>
            <w:r w:rsidRPr="6D47F575">
              <w:rPr>
                <w:sz w:val="18"/>
                <w:szCs w:val="18"/>
              </w:rPr>
              <w:t xml:space="preserve">programos </w:t>
            </w:r>
            <w:r w:rsidR="6BDA1B22" w:rsidRPr="6D47F575">
              <w:rPr>
                <w:sz w:val="18"/>
                <w:szCs w:val="18"/>
              </w:rPr>
              <w:t xml:space="preserve">ERPF  </w:t>
            </w:r>
            <w:r w:rsidRPr="6D47F575">
              <w:rPr>
                <w:sz w:val="18"/>
                <w:szCs w:val="18"/>
              </w:rPr>
              <w:t xml:space="preserve">ir BF lėšos </w:t>
            </w:r>
          </w:p>
        </w:tc>
        <w:tc>
          <w:tcPr>
            <w:tcW w:w="1236" w:type="dxa"/>
            <w:tcMar>
              <w:left w:w="28" w:type="dxa"/>
              <w:right w:w="28" w:type="dxa"/>
            </w:tcMar>
          </w:tcPr>
          <w:p w14:paraId="30666670" w14:textId="6624E886" w:rsidR="003F7299" w:rsidRPr="00ED01C4" w:rsidRDefault="003F7299" w:rsidP="007C2430">
            <w:pPr>
              <w:rPr>
                <w:iCs/>
                <w:sz w:val="18"/>
                <w:szCs w:val="18"/>
              </w:rPr>
            </w:pPr>
            <w:r w:rsidRPr="00ED01C4">
              <w:rPr>
                <w:iCs/>
                <w:sz w:val="18"/>
                <w:szCs w:val="18"/>
              </w:rPr>
              <w:t>4</w:t>
            </w:r>
          </w:p>
        </w:tc>
        <w:tc>
          <w:tcPr>
            <w:tcW w:w="1134" w:type="dxa"/>
            <w:tcMar>
              <w:left w:w="28" w:type="dxa"/>
              <w:right w:w="28" w:type="dxa"/>
            </w:tcMar>
          </w:tcPr>
          <w:p w14:paraId="30F952B1" w14:textId="2A0E2F93" w:rsidR="003F7299" w:rsidRPr="00ED01C4" w:rsidRDefault="003F7299" w:rsidP="007C2430">
            <w:pPr>
              <w:rPr>
                <w:sz w:val="18"/>
                <w:szCs w:val="18"/>
              </w:rPr>
            </w:pPr>
            <w:r w:rsidRPr="00ED01C4">
              <w:rPr>
                <w:sz w:val="18"/>
                <w:szCs w:val="18"/>
              </w:rPr>
              <w:t>4.9</w:t>
            </w:r>
          </w:p>
          <w:p w14:paraId="6374B060" w14:textId="77777777" w:rsidR="003F7299" w:rsidRPr="00ED01C4" w:rsidRDefault="003F7299" w:rsidP="007C2430">
            <w:pPr>
              <w:rPr>
                <w:sz w:val="18"/>
                <w:szCs w:val="18"/>
              </w:rPr>
            </w:pPr>
          </w:p>
        </w:tc>
        <w:tc>
          <w:tcPr>
            <w:tcW w:w="1134" w:type="dxa"/>
            <w:tcMar>
              <w:left w:w="28" w:type="dxa"/>
              <w:right w:w="28" w:type="dxa"/>
            </w:tcMar>
          </w:tcPr>
          <w:p w14:paraId="0E9F3CFA" w14:textId="2CC6D167" w:rsidR="003F7299" w:rsidRPr="00ED01C4" w:rsidRDefault="003F7299" w:rsidP="007C2430">
            <w:pPr>
              <w:rPr>
                <w:iCs/>
                <w:sz w:val="18"/>
                <w:szCs w:val="18"/>
              </w:rPr>
            </w:pPr>
            <w:r w:rsidRPr="00ED01C4">
              <w:rPr>
                <w:iCs/>
                <w:sz w:val="18"/>
                <w:szCs w:val="18"/>
              </w:rPr>
              <w:t xml:space="preserve">4.9.5 </w:t>
            </w:r>
            <w:r w:rsidR="00292B51">
              <w:rPr>
                <w:iCs/>
                <w:sz w:val="18"/>
                <w:szCs w:val="18"/>
              </w:rPr>
              <w:t>–</w:t>
            </w:r>
            <w:r w:rsidRPr="00ED01C4">
              <w:rPr>
                <w:iCs/>
                <w:sz w:val="18"/>
                <w:szCs w:val="18"/>
              </w:rPr>
              <w:t>Užtikrinti BIVP metodo taikymą</w:t>
            </w:r>
          </w:p>
        </w:tc>
        <w:tc>
          <w:tcPr>
            <w:tcW w:w="1457" w:type="dxa"/>
            <w:tcMar>
              <w:left w:w="28" w:type="dxa"/>
              <w:right w:w="28" w:type="dxa"/>
            </w:tcMar>
          </w:tcPr>
          <w:p w14:paraId="0DF2FE18" w14:textId="25A195C9" w:rsidR="003F7299" w:rsidRPr="00ED01C4" w:rsidRDefault="003F7299" w:rsidP="007C2430">
            <w:pPr>
              <w:rPr>
                <w:iCs/>
                <w:sz w:val="18"/>
                <w:szCs w:val="18"/>
              </w:rPr>
            </w:pPr>
            <w:r w:rsidRPr="00ED01C4">
              <w:rPr>
                <w:iCs/>
                <w:sz w:val="18"/>
                <w:szCs w:val="18"/>
              </w:rPr>
              <w:t xml:space="preserve">152 – </w:t>
            </w:r>
            <w:r w:rsidR="00B4219F" w:rsidRPr="00ED01C4">
              <w:rPr>
                <w:iCs/>
                <w:sz w:val="18"/>
                <w:szCs w:val="18"/>
              </w:rPr>
              <w:t>P</w:t>
            </w:r>
            <w:r w:rsidRPr="00ED01C4">
              <w:rPr>
                <w:iCs/>
                <w:sz w:val="18"/>
                <w:szCs w:val="18"/>
              </w:rPr>
              <w:t>riemonės, kuriomis skatinamos lygios galimybės ir aktyvus dalyvavimas visuomenėje</w:t>
            </w:r>
          </w:p>
        </w:tc>
        <w:tc>
          <w:tcPr>
            <w:tcW w:w="1344" w:type="dxa"/>
            <w:tcMar>
              <w:left w:w="28" w:type="dxa"/>
              <w:right w:w="28" w:type="dxa"/>
            </w:tcMar>
          </w:tcPr>
          <w:p w14:paraId="3E0A85D5" w14:textId="6D263053" w:rsidR="003F7299" w:rsidRPr="00ED01C4" w:rsidRDefault="003F7299" w:rsidP="007C2430">
            <w:pPr>
              <w:rPr>
                <w:sz w:val="18"/>
                <w:szCs w:val="18"/>
              </w:rPr>
            </w:pPr>
            <w:r w:rsidRPr="00ED01C4">
              <w:rPr>
                <w:sz w:val="18"/>
                <w:szCs w:val="18"/>
              </w:rPr>
              <w:t xml:space="preserve">Vidurio ir </w:t>
            </w:r>
            <w:r w:rsidR="00B4219F" w:rsidRPr="00ED01C4">
              <w:rPr>
                <w:sz w:val="18"/>
                <w:szCs w:val="18"/>
              </w:rPr>
              <w:t>V</w:t>
            </w:r>
            <w:r w:rsidRPr="00ED01C4">
              <w:rPr>
                <w:sz w:val="18"/>
                <w:szCs w:val="18"/>
              </w:rPr>
              <w:t>akarų Lietuvos regionas</w:t>
            </w:r>
          </w:p>
        </w:tc>
        <w:tc>
          <w:tcPr>
            <w:tcW w:w="1080" w:type="dxa"/>
            <w:tcMar>
              <w:left w:w="28" w:type="dxa"/>
              <w:right w:w="28" w:type="dxa"/>
            </w:tcMar>
          </w:tcPr>
          <w:p w14:paraId="34BD0F2D" w14:textId="6A87014B" w:rsidR="003F7299" w:rsidRPr="00ED01C4" w:rsidRDefault="003F7299" w:rsidP="007C2430">
            <w:pPr>
              <w:rPr>
                <w:sz w:val="18"/>
                <w:szCs w:val="18"/>
              </w:rPr>
            </w:pPr>
            <w:r w:rsidRPr="00ED01C4">
              <w:rPr>
                <w:sz w:val="18"/>
                <w:szCs w:val="18"/>
              </w:rPr>
              <w:t xml:space="preserve">01 – </w:t>
            </w:r>
            <w:r w:rsidR="00B4219F" w:rsidRPr="00ED01C4">
              <w:rPr>
                <w:sz w:val="18"/>
                <w:szCs w:val="18"/>
              </w:rPr>
              <w:t>D</w:t>
            </w:r>
            <w:r w:rsidRPr="00ED01C4">
              <w:rPr>
                <w:sz w:val="18"/>
                <w:szCs w:val="18"/>
              </w:rPr>
              <w:t>otacija</w:t>
            </w:r>
          </w:p>
        </w:tc>
        <w:tc>
          <w:tcPr>
            <w:tcW w:w="1344" w:type="dxa"/>
            <w:tcMar>
              <w:left w:w="28" w:type="dxa"/>
              <w:right w:w="28" w:type="dxa"/>
            </w:tcMar>
          </w:tcPr>
          <w:p w14:paraId="53FC002C" w14:textId="21214F76" w:rsidR="003F7299" w:rsidRPr="00ED01C4" w:rsidRDefault="003F7299" w:rsidP="007C2430">
            <w:pPr>
              <w:rPr>
                <w:sz w:val="18"/>
                <w:szCs w:val="18"/>
              </w:rPr>
            </w:pPr>
            <w:r w:rsidRPr="00ED01C4">
              <w:rPr>
                <w:sz w:val="18"/>
                <w:szCs w:val="18"/>
              </w:rPr>
              <w:t xml:space="preserve">10 – </w:t>
            </w:r>
            <w:r w:rsidR="00B4219F" w:rsidRPr="00ED01C4">
              <w:rPr>
                <w:sz w:val="18"/>
                <w:szCs w:val="18"/>
              </w:rPr>
              <w:t>M</w:t>
            </w:r>
            <w:r w:rsidRPr="00ED01C4">
              <w:rPr>
                <w:sz w:val="18"/>
                <w:szCs w:val="18"/>
              </w:rPr>
              <w:t>iestai, miesteliai ir priemiesčiai</w:t>
            </w:r>
          </w:p>
        </w:tc>
        <w:tc>
          <w:tcPr>
            <w:tcW w:w="1051" w:type="dxa"/>
            <w:tcMar>
              <w:left w:w="28" w:type="dxa"/>
              <w:right w:w="28" w:type="dxa"/>
            </w:tcMar>
          </w:tcPr>
          <w:p w14:paraId="059F7520" w14:textId="4CA621F1" w:rsidR="003F7299" w:rsidRPr="00ED01C4" w:rsidRDefault="003F7299" w:rsidP="007C2430">
            <w:pPr>
              <w:rPr>
                <w:sz w:val="18"/>
                <w:szCs w:val="18"/>
              </w:rPr>
            </w:pPr>
            <w:r w:rsidRPr="00ED01C4">
              <w:rPr>
                <w:sz w:val="18"/>
                <w:szCs w:val="18"/>
              </w:rPr>
              <w:t xml:space="preserve">26 </w:t>
            </w:r>
            <w:r w:rsidR="00292B51">
              <w:rPr>
                <w:sz w:val="18"/>
                <w:szCs w:val="18"/>
              </w:rPr>
              <w:t>– K</w:t>
            </w:r>
            <w:r w:rsidRPr="00ED01C4">
              <w:rPr>
                <w:sz w:val="18"/>
                <w:szCs w:val="18"/>
              </w:rPr>
              <w:t>itos nenurodytos paslaugos</w:t>
            </w:r>
          </w:p>
        </w:tc>
        <w:tc>
          <w:tcPr>
            <w:tcW w:w="1132" w:type="dxa"/>
            <w:tcMar>
              <w:left w:w="28" w:type="dxa"/>
              <w:right w:w="28" w:type="dxa"/>
            </w:tcMar>
          </w:tcPr>
          <w:p w14:paraId="515CF7A2" w14:textId="3D58AD47" w:rsidR="003F7299" w:rsidRPr="00ED01C4" w:rsidRDefault="00DA5374" w:rsidP="007C2430">
            <w:pPr>
              <w:rPr>
                <w:iCs/>
                <w:sz w:val="18"/>
                <w:szCs w:val="18"/>
              </w:rPr>
            </w:pPr>
            <w:r w:rsidRPr="003D42D6">
              <w:rPr>
                <w:sz w:val="20"/>
              </w:rPr>
              <w:t>–</w:t>
            </w:r>
          </w:p>
        </w:tc>
        <w:tc>
          <w:tcPr>
            <w:tcW w:w="882" w:type="dxa"/>
            <w:tcMar>
              <w:left w:w="28" w:type="dxa"/>
              <w:right w:w="28" w:type="dxa"/>
            </w:tcMar>
          </w:tcPr>
          <w:p w14:paraId="7694E5BA" w14:textId="4C39F0FD" w:rsidR="003F7299" w:rsidRPr="00ED01C4" w:rsidRDefault="003F7299" w:rsidP="007C2430">
            <w:pPr>
              <w:rPr>
                <w:iCs/>
                <w:sz w:val="18"/>
                <w:szCs w:val="18"/>
              </w:rPr>
            </w:pPr>
            <w:r w:rsidRPr="00ED01C4">
              <w:rPr>
                <w:sz w:val="18"/>
                <w:szCs w:val="18"/>
              </w:rPr>
              <w:t xml:space="preserve">03 – </w:t>
            </w:r>
            <w:r w:rsidR="00B4219F" w:rsidRPr="00ED01C4">
              <w:rPr>
                <w:sz w:val="18"/>
                <w:szCs w:val="18"/>
              </w:rPr>
              <w:t>N</w:t>
            </w:r>
            <w:r w:rsidRPr="00ED01C4">
              <w:rPr>
                <w:sz w:val="18"/>
                <w:szCs w:val="18"/>
              </w:rPr>
              <w:t>eutralumas lyties požiūriu</w:t>
            </w:r>
          </w:p>
        </w:tc>
        <w:tc>
          <w:tcPr>
            <w:tcW w:w="1149" w:type="dxa"/>
          </w:tcPr>
          <w:p w14:paraId="493E15A5" w14:textId="5078374B" w:rsidR="003F7299" w:rsidRPr="00ED01C4" w:rsidRDefault="00531349" w:rsidP="007C2430">
            <w:pPr>
              <w:rPr>
                <w:iCs/>
                <w:sz w:val="18"/>
                <w:szCs w:val="18"/>
              </w:rPr>
            </w:pPr>
            <w:r>
              <w:rPr>
                <w:sz w:val="18"/>
                <w:szCs w:val="18"/>
              </w:rPr>
              <w:t>Ne</w:t>
            </w:r>
          </w:p>
        </w:tc>
      </w:tr>
      <w:tr w:rsidR="00C14DDA" w:rsidRPr="00ED01C4" w14:paraId="3F420FA5" w14:textId="77777777" w:rsidTr="00C14DDA">
        <w:trPr>
          <w:trHeight w:val="3205"/>
        </w:trPr>
        <w:tc>
          <w:tcPr>
            <w:tcW w:w="1110" w:type="dxa"/>
            <w:tcMar>
              <w:left w:w="28" w:type="dxa"/>
              <w:right w:w="28" w:type="dxa"/>
            </w:tcMar>
          </w:tcPr>
          <w:p w14:paraId="3E676308" w14:textId="7CFF0697" w:rsidR="00C14DDA" w:rsidRPr="00ED01C4" w:rsidRDefault="00C14DDA" w:rsidP="00C14DDA">
            <w:pPr>
              <w:rPr>
                <w:sz w:val="18"/>
                <w:szCs w:val="18"/>
              </w:rPr>
            </w:pPr>
            <w:r w:rsidRPr="00266D00">
              <w:rPr>
                <w:sz w:val="18"/>
                <w:szCs w:val="18"/>
              </w:rPr>
              <w:lastRenderedPageBreak/>
              <w:t xml:space="preserve">3.3. </w:t>
            </w:r>
            <w:proofErr w:type="spellStart"/>
            <w:r w:rsidRPr="00266D00">
              <w:rPr>
                <w:sz w:val="18"/>
                <w:szCs w:val="18"/>
              </w:rPr>
              <w:t>Poveiklė</w:t>
            </w:r>
            <w:proofErr w:type="spellEnd"/>
            <w:r w:rsidRPr="00266D00">
              <w:rPr>
                <w:sz w:val="18"/>
                <w:szCs w:val="18"/>
              </w:rPr>
              <w:t xml:space="preserve"> „BIVP metodo taikymas: parama vietos plėtros strategijų administravimui (Civilinės saugos švietimo veikloms)“ Sostinės regione</w:t>
            </w:r>
          </w:p>
        </w:tc>
        <w:tc>
          <w:tcPr>
            <w:tcW w:w="1125" w:type="dxa"/>
            <w:tcMar>
              <w:left w:w="28" w:type="dxa"/>
              <w:right w:w="28" w:type="dxa"/>
            </w:tcMar>
          </w:tcPr>
          <w:p w14:paraId="1F4F06E5" w14:textId="72D82BF7" w:rsidR="00C14DDA" w:rsidRPr="6D47F575" w:rsidRDefault="00C14DDA" w:rsidP="00C14DDA">
            <w:pPr>
              <w:rPr>
                <w:sz w:val="18"/>
                <w:szCs w:val="18"/>
              </w:rPr>
            </w:pPr>
            <w:r w:rsidRPr="00266D00">
              <w:rPr>
                <w:sz w:val="18"/>
                <w:szCs w:val="18"/>
              </w:rPr>
              <w:t>Investicijų programos ERPF ir BF lėšos</w:t>
            </w:r>
          </w:p>
        </w:tc>
        <w:tc>
          <w:tcPr>
            <w:tcW w:w="1236" w:type="dxa"/>
            <w:tcMar>
              <w:left w:w="28" w:type="dxa"/>
              <w:right w:w="28" w:type="dxa"/>
            </w:tcMar>
          </w:tcPr>
          <w:p w14:paraId="35C842A1" w14:textId="6A1B9C43" w:rsidR="00C14DDA" w:rsidRPr="00ED01C4" w:rsidRDefault="00C14DDA" w:rsidP="00C14DDA">
            <w:pPr>
              <w:rPr>
                <w:iCs/>
                <w:sz w:val="18"/>
                <w:szCs w:val="18"/>
              </w:rPr>
            </w:pPr>
            <w:r w:rsidRPr="00266D00">
              <w:rPr>
                <w:iCs/>
                <w:sz w:val="18"/>
                <w:szCs w:val="18"/>
              </w:rPr>
              <w:t>15</w:t>
            </w:r>
          </w:p>
        </w:tc>
        <w:tc>
          <w:tcPr>
            <w:tcW w:w="1134" w:type="dxa"/>
            <w:tcMar>
              <w:left w:w="28" w:type="dxa"/>
              <w:right w:w="28" w:type="dxa"/>
            </w:tcMar>
          </w:tcPr>
          <w:p w14:paraId="5EB0E03F" w14:textId="4046A828" w:rsidR="00C14DDA" w:rsidRPr="00ED01C4" w:rsidRDefault="00C14DDA" w:rsidP="00C14DDA">
            <w:pPr>
              <w:rPr>
                <w:sz w:val="18"/>
                <w:szCs w:val="18"/>
              </w:rPr>
            </w:pPr>
            <w:r w:rsidRPr="00266D00">
              <w:rPr>
                <w:sz w:val="18"/>
                <w:szCs w:val="18"/>
              </w:rPr>
              <w:t>15.1</w:t>
            </w:r>
          </w:p>
        </w:tc>
        <w:tc>
          <w:tcPr>
            <w:tcW w:w="1134" w:type="dxa"/>
            <w:tcMar>
              <w:left w:w="28" w:type="dxa"/>
              <w:right w:w="28" w:type="dxa"/>
            </w:tcMar>
          </w:tcPr>
          <w:p w14:paraId="4297AED9" w14:textId="71ADDCFF" w:rsidR="00C14DDA" w:rsidRPr="00ED01C4" w:rsidRDefault="00C14DDA" w:rsidP="00C14DDA">
            <w:pPr>
              <w:rPr>
                <w:iCs/>
                <w:sz w:val="18"/>
                <w:szCs w:val="18"/>
              </w:rPr>
            </w:pPr>
            <w:r w:rsidRPr="00266D00">
              <w:rPr>
                <w:iCs/>
                <w:sz w:val="18"/>
                <w:szCs w:val="18"/>
              </w:rPr>
              <w:t xml:space="preserve">15.1.5. </w:t>
            </w:r>
            <w:r w:rsidRPr="00266D00">
              <w:rPr>
                <w:noProof/>
                <w:sz w:val="18"/>
                <w:szCs w:val="18"/>
              </w:rPr>
              <w:t>Užtikrinti BIVP metodo taikymą civilinės saugos švietimo srityje</w:t>
            </w:r>
          </w:p>
        </w:tc>
        <w:tc>
          <w:tcPr>
            <w:tcW w:w="1457" w:type="dxa"/>
            <w:tcMar>
              <w:left w:w="28" w:type="dxa"/>
              <w:right w:w="28" w:type="dxa"/>
            </w:tcMar>
          </w:tcPr>
          <w:p w14:paraId="501B8C21" w14:textId="36041401" w:rsidR="00C14DDA" w:rsidRPr="00ED01C4" w:rsidRDefault="00C14DDA" w:rsidP="00C14DDA">
            <w:pPr>
              <w:rPr>
                <w:iCs/>
                <w:sz w:val="18"/>
                <w:szCs w:val="18"/>
              </w:rPr>
            </w:pPr>
            <w:r w:rsidRPr="00266D00">
              <w:rPr>
                <w:iCs/>
                <w:sz w:val="18"/>
                <w:szCs w:val="18"/>
              </w:rPr>
              <w:t>152 – Priemonės, kuriomis skatinamos lygios galimybės ir aktyvus dalyvavimas visuomenėje</w:t>
            </w:r>
          </w:p>
        </w:tc>
        <w:tc>
          <w:tcPr>
            <w:tcW w:w="1344" w:type="dxa"/>
            <w:tcMar>
              <w:left w:w="28" w:type="dxa"/>
              <w:right w:w="28" w:type="dxa"/>
            </w:tcMar>
          </w:tcPr>
          <w:p w14:paraId="4BDBAAE6" w14:textId="55803D75" w:rsidR="00C14DDA" w:rsidRPr="00ED01C4" w:rsidRDefault="00C14DDA" w:rsidP="00C14DDA">
            <w:pPr>
              <w:rPr>
                <w:sz w:val="18"/>
                <w:szCs w:val="18"/>
              </w:rPr>
            </w:pPr>
            <w:r w:rsidRPr="00266D00">
              <w:rPr>
                <w:sz w:val="18"/>
                <w:szCs w:val="18"/>
              </w:rPr>
              <w:t xml:space="preserve">Vidurio ir </w:t>
            </w:r>
            <w:r>
              <w:rPr>
                <w:sz w:val="18"/>
                <w:szCs w:val="18"/>
              </w:rPr>
              <w:t>v</w:t>
            </w:r>
            <w:r w:rsidRPr="00266D00">
              <w:rPr>
                <w:sz w:val="18"/>
                <w:szCs w:val="18"/>
              </w:rPr>
              <w:t>akarų Lietuvos regionas</w:t>
            </w:r>
          </w:p>
        </w:tc>
        <w:tc>
          <w:tcPr>
            <w:tcW w:w="1080" w:type="dxa"/>
            <w:tcMar>
              <w:left w:w="28" w:type="dxa"/>
              <w:right w:w="28" w:type="dxa"/>
            </w:tcMar>
          </w:tcPr>
          <w:p w14:paraId="45381C63" w14:textId="33C29C34" w:rsidR="00C14DDA" w:rsidRPr="00ED01C4" w:rsidRDefault="00C14DDA" w:rsidP="00C14DDA">
            <w:pPr>
              <w:rPr>
                <w:sz w:val="18"/>
                <w:szCs w:val="18"/>
              </w:rPr>
            </w:pPr>
            <w:r w:rsidRPr="00266D00">
              <w:rPr>
                <w:sz w:val="18"/>
                <w:szCs w:val="18"/>
              </w:rPr>
              <w:t>01 – Dotacija</w:t>
            </w:r>
          </w:p>
        </w:tc>
        <w:tc>
          <w:tcPr>
            <w:tcW w:w="1344" w:type="dxa"/>
            <w:tcMar>
              <w:left w:w="28" w:type="dxa"/>
              <w:right w:w="28" w:type="dxa"/>
            </w:tcMar>
          </w:tcPr>
          <w:p w14:paraId="14A5CBD9" w14:textId="4BEF438B" w:rsidR="00C14DDA" w:rsidRPr="00ED01C4" w:rsidRDefault="00C14DDA" w:rsidP="00C14DDA">
            <w:pPr>
              <w:rPr>
                <w:sz w:val="18"/>
                <w:szCs w:val="18"/>
              </w:rPr>
            </w:pPr>
            <w:r w:rsidRPr="00266D00">
              <w:rPr>
                <w:sz w:val="18"/>
                <w:szCs w:val="18"/>
              </w:rPr>
              <w:t>10 – Miestai, miesteliai ir priemiesčiai</w:t>
            </w:r>
          </w:p>
        </w:tc>
        <w:tc>
          <w:tcPr>
            <w:tcW w:w="1051" w:type="dxa"/>
            <w:tcMar>
              <w:left w:w="28" w:type="dxa"/>
              <w:right w:w="28" w:type="dxa"/>
            </w:tcMar>
          </w:tcPr>
          <w:p w14:paraId="3789FB0E" w14:textId="34FEFE5E" w:rsidR="00C14DDA" w:rsidRPr="00ED01C4" w:rsidRDefault="00C14DDA" w:rsidP="00C14DDA">
            <w:pPr>
              <w:rPr>
                <w:sz w:val="18"/>
                <w:szCs w:val="18"/>
              </w:rPr>
            </w:pPr>
            <w:r w:rsidRPr="00266D00">
              <w:rPr>
                <w:sz w:val="18"/>
                <w:szCs w:val="18"/>
              </w:rPr>
              <w:t>26 – Kitos nenurodytos paslaugos</w:t>
            </w:r>
          </w:p>
        </w:tc>
        <w:tc>
          <w:tcPr>
            <w:tcW w:w="1132" w:type="dxa"/>
            <w:tcMar>
              <w:left w:w="28" w:type="dxa"/>
              <w:right w:w="28" w:type="dxa"/>
            </w:tcMar>
          </w:tcPr>
          <w:p w14:paraId="43711CE8" w14:textId="357131F1" w:rsidR="00C14DDA" w:rsidRPr="003D42D6" w:rsidRDefault="00C14DDA" w:rsidP="00C14DDA">
            <w:pPr>
              <w:rPr>
                <w:sz w:val="20"/>
              </w:rPr>
            </w:pPr>
            <w:r w:rsidRPr="00266D00">
              <w:rPr>
                <w:sz w:val="20"/>
              </w:rPr>
              <w:t>–</w:t>
            </w:r>
          </w:p>
        </w:tc>
        <w:tc>
          <w:tcPr>
            <w:tcW w:w="882" w:type="dxa"/>
            <w:tcMar>
              <w:left w:w="28" w:type="dxa"/>
              <w:right w:w="28" w:type="dxa"/>
            </w:tcMar>
          </w:tcPr>
          <w:p w14:paraId="656EBB6F" w14:textId="5295C391" w:rsidR="00C14DDA" w:rsidRPr="00ED01C4" w:rsidRDefault="00C14DDA" w:rsidP="00C14DDA">
            <w:pPr>
              <w:rPr>
                <w:sz w:val="18"/>
                <w:szCs w:val="18"/>
              </w:rPr>
            </w:pPr>
            <w:r w:rsidRPr="00266D00">
              <w:rPr>
                <w:sz w:val="18"/>
                <w:szCs w:val="18"/>
              </w:rPr>
              <w:t>03 – Neutralumas lyties požiūriu</w:t>
            </w:r>
          </w:p>
        </w:tc>
        <w:tc>
          <w:tcPr>
            <w:tcW w:w="1149" w:type="dxa"/>
          </w:tcPr>
          <w:p w14:paraId="64197248" w14:textId="567C636C" w:rsidR="00C14DDA" w:rsidRDefault="00C14DDA" w:rsidP="00C14DDA">
            <w:pPr>
              <w:rPr>
                <w:sz w:val="18"/>
                <w:szCs w:val="18"/>
              </w:rPr>
            </w:pPr>
            <w:r w:rsidRPr="00266D00">
              <w:rPr>
                <w:sz w:val="18"/>
                <w:szCs w:val="18"/>
              </w:rPr>
              <w:t>Ne</w:t>
            </w:r>
          </w:p>
        </w:tc>
      </w:tr>
      <w:tr w:rsidR="00C14DDA" w:rsidRPr="00ED01C4" w14:paraId="3E05AC55" w14:textId="77777777" w:rsidTr="6D47F575">
        <w:trPr>
          <w:trHeight w:val="3205"/>
        </w:trPr>
        <w:tc>
          <w:tcPr>
            <w:tcW w:w="1110" w:type="dxa"/>
            <w:tcBorders>
              <w:bottom w:val="single" w:sz="4" w:space="0" w:color="auto"/>
            </w:tcBorders>
            <w:tcMar>
              <w:left w:w="28" w:type="dxa"/>
              <w:right w:w="28" w:type="dxa"/>
            </w:tcMar>
          </w:tcPr>
          <w:p w14:paraId="02722905" w14:textId="3F35D2BD" w:rsidR="00C14DDA" w:rsidRPr="00ED01C4" w:rsidRDefault="00C14DDA" w:rsidP="00C14DDA">
            <w:pPr>
              <w:rPr>
                <w:sz w:val="18"/>
                <w:szCs w:val="18"/>
              </w:rPr>
            </w:pPr>
            <w:r w:rsidRPr="00266D00">
              <w:rPr>
                <w:sz w:val="18"/>
                <w:szCs w:val="18"/>
              </w:rPr>
              <w:t xml:space="preserve">3.4. </w:t>
            </w:r>
            <w:proofErr w:type="spellStart"/>
            <w:r w:rsidRPr="00266D00">
              <w:rPr>
                <w:sz w:val="18"/>
                <w:szCs w:val="18"/>
              </w:rPr>
              <w:t>Poveiklė</w:t>
            </w:r>
            <w:proofErr w:type="spellEnd"/>
            <w:r w:rsidRPr="00266D00">
              <w:rPr>
                <w:sz w:val="18"/>
                <w:szCs w:val="18"/>
              </w:rPr>
              <w:t xml:space="preserve"> „BIVP metodo taikymas: parama vietos plėtros strategijų administravimui (Civilinės saugos švietimo veikloms)“ Vidurio ir vakarų Lietuvos regione</w:t>
            </w:r>
          </w:p>
        </w:tc>
        <w:tc>
          <w:tcPr>
            <w:tcW w:w="1125" w:type="dxa"/>
            <w:tcBorders>
              <w:bottom w:val="single" w:sz="4" w:space="0" w:color="auto"/>
            </w:tcBorders>
            <w:tcMar>
              <w:left w:w="28" w:type="dxa"/>
              <w:right w:w="28" w:type="dxa"/>
            </w:tcMar>
          </w:tcPr>
          <w:p w14:paraId="709C68B3" w14:textId="0EE274A1" w:rsidR="00C14DDA" w:rsidRPr="6D47F575" w:rsidRDefault="00C14DDA" w:rsidP="00C14DDA">
            <w:pPr>
              <w:rPr>
                <w:sz w:val="18"/>
                <w:szCs w:val="18"/>
              </w:rPr>
            </w:pPr>
            <w:r w:rsidRPr="00266D00">
              <w:rPr>
                <w:sz w:val="18"/>
                <w:szCs w:val="18"/>
              </w:rPr>
              <w:t>Investicijų programos ERPF ir BF lėšos</w:t>
            </w:r>
          </w:p>
        </w:tc>
        <w:tc>
          <w:tcPr>
            <w:tcW w:w="1236" w:type="dxa"/>
            <w:tcBorders>
              <w:bottom w:val="single" w:sz="4" w:space="0" w:color="auto"/>
            </w:tcBorders>
            <w:tcMar>
              <w:left w:w="28" w:type="dxa"/>
              <w:right w:w="28" w:type="dxa"/>
            </w:tcMar>
          </w:tcPr>
          <w:p w14:paraId="3B698A99" w14:textId="20A10168" w:rsidR="00C14DDA" w:rsidRPr="00ED01C4" w:rsidRDefault="00C14DDA" w:rsidP="00C14DDA">
            <w:pPr>
              <w:rPr>
                <w:iCs/>
                <w:sz w:val="18"/>
                <w:szCs w:val="18"/>
              </w:rPr>
            </w:pPr>
            <w:r w:rsidRPr="00266D00">
              <w:rPr>
                <w:iCs/>
                <w:sz w:val="18"/>
                <w:szCs w:val="18"/>
              </w:rPr>
              <w:t>15</w:t>
            </w:r>
          </w:p>
        </w:tc>
        <w:tc>
          <w:tcPr>
            <w:tcW w:w="1134" w:type="dxa"/>
            <w:tcBorders>
              <w:bottom w:val="single" w:sz="4" w:space="0" w:color="auto"/>
            </w:tcBorders>
            <w:tcMar>
              <w:left w:w="28" w:type="dxa"/>
              <w:right w:w="28" w:type="dxa"/>
            </w:tcMar>
          </w:tcPr>
          <w:p w14:paraId="5AF6EBD1" w14:textId="5BBFC01B" w:rsidR="00C14DDA" w:rsidRPr="00ED01C4" w:rsidRDefault="00C14DDA" w:rsidP="00C14DDA">
            <w:pPr>
              <w:rPr>
                <w:sz w:val="18"/>
                <w:szCs w:val="18"/>
              </w:rPr>
            </w:pPr>
            <w:r w:rsidRPr="00266D00">
              <w:rPr>
                <w:sz w:val="18"/>
                <w:szCs w:val="18"/>
              </w:rPr>
              <w:t>15.1</w:t>
            </w:r>
          </w:p>
        </w:tc>
        <w:tc>
          <w:tcPr>
            <w:tcW w:w="1134" w:type="dxa"/>
            <w:tcBorders>
              <w:bottom w:val="single" w:sz="4" w:space="0" w:color="auto"/>
            </w:tcBorders>
            <w:tcMar>
              <w:left w:w="28" w:type="dxa"/>
              <w:right w:w="28" w:type="dxa"/>
            </w:tcMar>
          </w:tcPr>
          <w:p w14:paraId="4DC1A1C4" w14:textId="6639B707" w:rsidR="00C14DDA" w:rsidRPr="00ED01C4" w:rsidRDefault="00C14DDA" w:rsidP="00C14DDA">
            <w:pPr>
              <w:rPr>
                <w:iCs/>
                <w:sz w:val="18"/>
                <w:szCs w:val="18"/>
              </w:rPr>
            </w:pPr>
            <w:r w:rsidRPr="00266D00">
              <w:rPr>
                <w:iCs/>
                <w:sz w:val="18"/>
                <w:szCs w:val="18"/>
              </w:rPr>
              <w:t xml:space="preserve">15.1.5. </w:t>
            </w:r>
            <w:r w:rsidRPr="00266D00">
              <w:rPr>
                <w:noProof/>
                <w:sz w:val="18"/>
                <w:szCs w:val="18"/>
              </w:rPr>
              <w:t>Užtikrinti BIVP metodo taikymą civilinės saugos švietimo srityje</w:t>
            </w:r>
          </w:p>
        </w:tc>
        <w:tc>
          <w:tcPr>
            <w:tcW w:w="1457" w:type="dxa"/>
            <w:tcBorders>
              <w:bottom w:val="single" w:sz="4" w:space="0" w:color="auto"/>
            </w:tcBorders>
            <w:tcMar>
              <w:left w:w="28" w:type="dxa"/>
              <w:right w:w="28" w:type="dxa"/>
            </w:tcMar>
          </w:tcPr>
          <w:p w14:paraId="1867CB2D" w14:textId="4F2F84F9" w:rsidR="00C14DDA" w:rsidRPr="00ED01C4" w:rsidRDefault="00C14DDA" w:rsidP="00C14DDA">
            <w:pPr>
              <w:rPr>
                <w:iCs/>
                <w:sz w:val="18"/>
                <w:szCs w:val="18"/>
              </w:rPr>
            </w:pPr>
            <w:r w:rsidRPr="00266D00">
              <w:rPr>
                <w:iCs/>
                <w:sz w:val="18"/>
                <w:szCs w:val="18"/>
              </w:rPr>
              <w:t>152 – Priemonės, kuriomis skatinamos lygios galimybės ir aktyvus dalyvavimas visuomenėje</w:t>
            </w:r>
          </w:p>
        </w:tc>
        <w:tc>
          <w:tcPr>
            <w:tcW w:w="1344" w:type="dxa"/>
            <w:tcBorders>
              <w:bottom w:val="single" w:sz="4" w:space="0" w:color="auto"/>
            </w:tcBorders>
            <w:tcMar>
              <w:left w:w="28" w:type="dxa"/>
              <w:right w:w="28" w:type="dxa"/>
            </w:tcMar>
          </w:tcPr>
          <w:p w14:paraId="60EA3132" w14:textId="6D0D20D7" w:rsidR="00C14DDA" w:rsidRPr="00ED01C4" w:rsidRDefault="00C14DDA" w:rsidP="00C14DDA">
            <w:pPr>
              <w:rPr>
                <w:sz w:val="18"/>
                <w:szCs w:val="18"/>
              </w:rPr>
            </w:pPr>
            <w:r w:rsidRPr="00266D00">
              <w:rPr>
                <w:sz w:val="18"/>
                <w:szCs w:val="18"/>
              </w:rPr>
              <w:t xml:space="preserve">Vidurio ir </w:t>
            </w:r>
            <w:r>
              <w:rPr>
                <w:sz w:val="18"/>
                <w:szCs w:val="18"/>
              </w:rPr>
              <w:t>v</w:t>
            </w:r>
            <w:r w:rsidRPr="00266D00">
              <w:rPr>
                <w:sz w:val="18"/>
                <w:szCs w:val="18"/>
              </w:rPr>
              <w:t>akarų Lietuvos regionas</w:t>
            </w:r>
          </w:p>
        </w:tc>
        <w:tc>
          <w:tcPr>
            <w:tcW w:w="1080" w:type="dxa"/>
            <w:tcBorders>
              <w:bottom w:val="single" w:sz="4" w:space="0" w:color="auto"/>
            </w:tcBorders>
            <w:tcMar>
              <w:left w:w="28" w:type="dxa"/>
              <w:right w:w="28" w:type="dxa"/>
            </w:tcMar>
          </w:tcPr>
          <w:p w14:paraId="136E3FAE" w14:textId="2BB1D6E3" w:rsidR="00C14DDA" w:rsidRPr="00ED01C4" w:rsidRDefault="00C14DDA" w:rsidP="00C14DDA">
            <w:pPr>
              <w:rPr>
                <w:sz w:val="18"/>
                <w:szCs w:val="18"/>
              </w:rPr>
            </w:pPr>
            <w:r w:rsidRPr="00266D00">
              <w:rPr>
                <w:sz w:val="18"/>
                <w:szCs w:val="18"/>
              </w:rPr>
              <w:t>01 – Dotacija</w:t>
            </w:r>
          </w:p>
        </w:tc>
        <w:tc>
          <w:tcPr>
            <w:tcW w:w="1344" w:type="dxa"/>
            <w:tcBorders>
              <w:bottom w:val="single" w:sz="4" w:space="0" w:color="auto"/>
            </w:tcBorders>
            <w:tcMar>
              <w:left w:w="28" w:type="dxa"/>
              <w:right w:w="28" w:type="dxa"/>
            </w:tcMar>
          </w:tcPr>
          <w:p w14:paraId="078DBB00" w14:textId="608D82D4" w:rsidR="00C14DDA" w:rsidRPr="00ED01C4" w:rsidRDefault="00C14DDA" w:rsidP="00C14DDA">
            <w:pPr>
              <w:rPr>
                <w:sz w:val="18"/>
                <w:szCs w:val="18"/>
              </w:rPr>
            </w:pPr>
            <w:r w:rsidRPr="00266D00">
              <w:rPr>
                <w:sz w:val="18"/>
                <w:szCs w:val="18"/>
              </w:rPr>
              <w:t>10 – Miestai, miesteliai ir priemiesčiai</w:t>
            </w:r>
          </w:p>
        </w:tc>
        <w:tc>
          <w:tcPr>
            <w:tcW w:w="1051" w:type="dxa"/>
            <w:tcBorders>
              <w:bottom w:val="single" w:sz="4" w:space="0" w:color="auto"/>
            </w:tcBorders>
            <w:tcMar>
              <w:left w:w="28" w:type="dxa"/>
              <w:right w:w="28" w:type="dxa"/>
            </w:tcMar>
          </w:tcPr>
          <w:p w14:paraId="634B98BC" w14:textId="2FE0D9FB" w:rsidR="00C14DDA" w:rsidRPr="00ED01C4" w:rsidRDefault="00C14DDA" w:rsidP="00C14DDA">
            <w:pPr>
              <w:rPr>
                <w:sz w:val="18"/>
                <w:szCs w:val="18"/>
              </w:rPr>
            </w:pPr>
            <w:r w:rsidRPr="00266D00">
              <w:rPr>
                <w:sz w:val="18"/>
                <w:szCs w:val="18"/>
              </w:rPr>
              <w:t>26 – Kitos nenurodytos paslaugos</w:t>
            </w:r>
          </w:p>
        </w:tc>
        <w:tc>
          <w:tcPr>
            <w:tcW w:w="1132" w:type="dxa"/>
            <w:tcBorders>
              <w:bottom w:val="single" w:sz="4" w:space="0" w:color="auto"/>
            </w:tcBorders>
            <w:tcMar>
              <w:left w:w="28" w:type="dxa"/>
              <w:right w:w="28" w:type="dxa"/>
            </w:tcMar>
          </w:tcPr>
          <w:p w14:paraId="662F44CD" w14:textId="6017394A" w:rsidR="00C14DDA" w:rsidRPr="003D42D6" w:rsidRDefault="00C14DDA" w:rsidP="00C14DDA">
            <w:pPr>
              <w:rPr>
                <w:sz w:val="20"/>
              </w:rPr>
            </w:pPr>
            <w:r w:rsidRPr="00266D00">
              <w:rPr>
                <w:sz w:val="20"/>
              </w:rPr>
              <w:t>–</w:t>
            </w:r>
          </w:p>
        </w:tc>
        <w:tc>
          <w:tcPr>
            <w:tcW w:w="882" w:type="dxa"/>
            <w:tcBorders>
              <w:bottom w:val="single" w:sz="4" w:space="0" w:color="auto"/>
            </w:tcBorders>
            <w:tcMar>
              <w:left w:w="28" w:type="dxa"/>
              <w:right w:w="28" w:type="dxa"/>
            </w:tcMar>
          </w:tcPr>
          <w:p w14:paraId="3E6F6AE1" w14:textId="75FDB42E" w:rsidR="00C14DDA" w:rsidRPr="00ED01C4" w:rsidRDefault="00C14DDA" w:rsidP="00C14DDA">
            <w:pPr>
              <w:rPr>
                <w:sz w:val="18"/>
                <w:szCs w:val="18"/>
              </w:rPr>
            </w:pPr>
            <w:r w:rsidRPr="00266D00">
              <w:rPr>
                <w:sz w:val="18"/>
                <w:szCs w:val="18"/>
              </w:rPr>
              <w:t>03 – Neutralumas lyties požiūriu</w:t>
            </w:r>
          </w:p>
        </w:tc>
        <w:tc>
          <w:tcPr>
            <w:tcW w:w="1149" w:type="dxa"/>
            <w:tcBorders>
              <w:bottom w:val="single" w:sz="4" w:space="0" w:color="auto"/>
            </w:tcBorders>
          </w:tcPr>
          <w:p w14:paraId="5363FD9F" w14:textId="2272151A" w:rsidR="00C14DDA" w:rsidRDefault="00C14DDA" w:rsidP="00C14DDA">
            <w:pPr>
              <w:rPr>
                <w:sz w:val="18"/>
                <w:szCs w:val="18"/>
              </w:rPr>
            </w:pPr>
            <w:r w:rsidRPr="00266D00">
              <w:rPr>
                <w:sz w:val="18"/>
                <w:szCs w:val="18"/>
              </w:rPr>
              <w:t>Ne</w:t>
            </w:r>
          </w:p>
        </w:tc>
      </w:tr>
    </w:tbl>
    <w:p w14:paraId="165DE661" w14:textId="77777777" w:rsidR="00DD547C" w:rsidRDefault="00DD547C" w:rsidP="00847CD4">
      <w:pPr>
        <w:ind w:firstLine="1296"/>
        <w:rPr>
          <w:i/>
          <w:szCs w:val="24"/>
        </w:rPr>
      </w:pPr>
    </w:p>
    <w:p w14:paraId="38A73E31" w14:textId="77777777" w:rsidR="00C716DF" w:rsidRDefault="00C716DF" w:rsidP="00847CD4">
      <w:pPr>
        <w:ind w:firstLine="1296"/>
        <w:rPr>
          <w:i/>
          <w:szCs w:val="24"/>
        </w:rPr>
      </w:pPr>
    </w:p>
    <w:p w14:paraId="6DF30CFC" w14:textId="77777777" w:rsidR="00E17191" w:rsidRDefault="00E17191" w:rsidP="00847CD4">
      <w:pPr>
        <w:ind w:firstLine="1296"/>
        <w:rPr>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9A2568" w14:paraId="6149EC6E" w14:textId="77777777">
        <w:trPr>
          <w:trHeight w:val="405"/>
        </w:trPr>
        <w:tc>
          <w:tcPr>
            <w:tcW w:w="3783" w:type="dxa"/>
            <w:vAlign w:val="center"/>
          </w:tcPr>
          <w:p w14:paraId="17F704AE" w14:textId="095C8DFA" w:rsidR="009A2568" w:rsidRDefault="009A2568">
            <w:pPr>
              <w:jc w:val="center"/>
              <w:rPr>
                <w:sz w:val="22"/>
                <w:szCs w:val="22"/>
              </w:rPr>
            </w:pPr>
            <w:r>
              <w:rPr>
                <w:sz w:val="22"/>
                <w:szCs w:val="22"/>
              </w:rPr>
              <w:t>Rodiklio pavadinimas</w:t>
            </w:r>
          </w:p>
        </w:tc>
        <w:tc>
          <w:tcPr>
            <w:tcW w:w="3784" w:type="dxa"/>
            <w:vAlign w:val="center"/>
          </w:tcPr>
          <w:p w14:paraId="7A7B4AB8" w14:textId="7488C6FF" w:rsidR="009A2568" w:rsidRDefault="009A2568">
            <w:pPr>
              <w:jc w:val="center"/>
              <w:rPr>
                <w:sz w:val="22"/>
                <w:szCs w:val="22"/>
              </w:rPr>
            </w:pPr>
            <w:r>
              <w:rPr>
                <w:sz w:val="22"/>
                <w:szCs w:val="22"/>
              </w:rPr>
              <w:t>Rodiklio kodas</w:t>
            </w:r>
          </w:p>
        </w:tc>
        <w:tc>
          <w:tcPr>
            <w:tcW w:w="3783" w:type="dxa"/>
            <w:vAlign w:val="center"/>
          </w:tcPr>
          <w:p w14:paraId="66EE67EE" w14:textId="01DD6541" w:rsidR="009A2568" w:rsidRDefault="009A2568">
            <w:pPr>
              <w:jc w:val="center"/>
              <w:rPr>
                <w:sz w:val="22"/>
                <w:szCs w:val="22"/>
              </w:rPr>
            </w:pPr>
            <w:r>
              <w:rPr>
                <w:sz w:val="22"/>
                <w:szCs w:val="22"/>
              </w:rPr>
              <w:t>Matavimo vienetai</w:t>
            </w:r>
          </w:p>
        </w:tc>
        <w:tc>
          <w:tcPr>
            <w:tcW w:w="3784" w:type="dxa"/>
            <w:vAlign w:val="center"/>
          </w:tcPr>
          <w:p w14:paraId="631615A9" w14:textId="72A54941" w:rsidR="009A2568" w:rsidRDefault="009A2568">
            <w:pPr>
              <w:jc w:val="center"/>
              <w:rPr>
                <w:sz w:val="22"/>
                <w:szCs w:val="22"/>
              </w:rPr>
            </w:pPr>
            <w:r>
              <w:rPr>
                <w:sz w:val="22"/>
                <w:szCs w:val="22"/>
              </w:rPr>
              <w:t>Siektina reikšmė ir pasiekimo data</w:t>
            </w:r>
          </w:p>
        </w:tc>
      </w:tr>
      <w:tr w:rsidR="009A2568" w14:paraId="15701F01" w14:textId="77777777">
        <w:trPr>
          <w:trHeight w:val="416"/>
        </w:trPr>
        <w:tc>
          <w:tcPr>
            <w:tcW w:w="3783" w:type="dxa"/>
          </w:tcPr>
          <w:p w14:paraId="72219FB9" w14:textId="0D45E476" w:rsidR="009A2568" w:rsidRPr="00D02E7D" w:rsidRDefault="009A2568" w:rsidP="00E16D6A">
            <w:pPr>
              <w:jc w:val="both"/>
              <w:rPr>
                <w:i/>
                <w:iCs/>
                <w:sz w:val="22"/>
                <w:szCs w:val="22"/>
              </w:rPr>
            </w:pPr>
            <w:r w:rsidRPr="00D02E7D">
              <w:rPr>
                <w:sz w:val="22"/>
                <w:szCs w:val="22"/>
              </w:rPr>
              <w:t>Pilietinės visuomenės ir privačiojo sektoriaus subjektai, dalyvavę rengiant ir (ar) įgyvendi</w:t>
            </w:r>
            <w:r w:rsidR="00706EAD">
              <w:rPr>
                <w:sz w:val="22"/>
                <w:szCs w:val="22"/>
              </w:rPr>
              <w:t>nant vietos plėtros strategijas</w:t>
            </w:r>
          </w:p>
        </w:tc>
        <w:tc>
          <w:tcPr>
            <w:tcW w:w="3784" w:type="dxa"/>
          </w:tcPr>
          <w:p w14:paraId="7945F0EE" w14:textId="77777777" w:rsidR="009A2568" w:rsidRPr="00D02E7D" w:rsidRDefault="009A2568" w:rsidP="009A2568">
            <w:pPr>
              <w:jc w:val="center"/>
              <w:rPr>
                <w:sz w:val="22"/>
                <w:szCs w:val="22"/>
              </w:rPr>
            </w:pPr>
            <w:r w:rsidRPr="00D02E7D">
              <w:rPr>
                <w:sz w:val="22"/>
                <w:szCs w:val="22"/>
              </w:rPr>
              <w:t xml:space="preserve">R-01-004-08-04-01-01 </w:t>
            </w:r>
          </w:p>
          <w:p w14:paraId="119FD711" w14:textId="17814DC3" w:rsidR="00E16D6A" w:rsidRPr="00D02E7D" w:rsidRDefault="00E16D6A" w:rsidP="009A2568">
            <w:pPr>
              <w:jc w:val="center"/>
              <w:rPr>
                <w:iCs/>
                <w:sz w:val="22"/>
                <w:szCs w:val="22"/>
              </w:rPr>
            </w:pPr>
            <w:r w:rsidRPr="00D02E7D">
              <w:rPr>
                <w:iCs/>
                <w:sz w:val="22"/>
                <w:szCs w:val="22"/>
              </w:rPr>
              <w:t>(R.S.2.3034)</w:t>
            </w:r>
          </w:p>
        </w:tc>
        <w:tc>
          <w:tcPr>
            <w:tcW w:w="3783" w:type="dxa"/>
          </w:tcPr>
          <w:p w14:paraId="3C0A6EA8" w14:textId="2667F3A2" w:rsidR="009A2568" w:rsidRPr="00D02E7D" w:rsidRDefault="004F7AA6" w:rsidP="009A2568">
            <w:pPr>
              <w:jc w:val="center"/>
              <w:rPr>
                <w:iCs/>
                <w:sz w:val="22"/>
                <w:szCs w:val="22"/>
              </w:rPr>
            </w:pPr>
            <w:r w:rsidRPr="00D02E7D">
              <w:rPr>
                <w:sz w:val="22"/>
                <w:szCs w:val="22"/>
              </w:rPr>
              <w:t xml:space="preserve"> </w:t>
            </w:r>
            <w:r w:rsidR="00875EE9">
              <w:rPr>
                <w:iCs/>
                <w:sz w:val="22"/>
                <w:szCs w:val="22"/>
              </w:rPr>
              <w:t>Skaičius</w:t>
            </w:r>
          </w:p>
        </w:tc>
        <w:tc>
          <w:tcPr>
            <w:tcW w:w="3784" w:type="dxa"/>
          </w:tcPr>
          <w:p w14:paraId="52F80F8D" w14:textId="521FACA6" w:rsidR="00986926" w:rsidRPr="00D02E7D" w:rsidRDefault="004F7AA6" w:rsidP="00986926">
            <w:pPr>
              <w:jc w:val="center"/>
              <w:rPr>
                <w:iCs/>
                <w:sz w:val="22"/>
                <w:szCs w:val="22"/>
              </w:rPr>
            </w:pPr>
            <w:r w:rsidRPr="003635D8">
              <w:rPr>
                <w:iCs/>
                <w:sz w:val="22"/>
                <w:szCs w:val="22"/>
              </w:rPr>
              <w:t>279</w:t>
            </w:r>
          </w:p>
          <w:p w14:paraId="07EC75CE" w14:textId="276D51E6" w:rsidR="009A2568" w:rsidRPr="00CE6622" w:rsidRDefault="00986926" w:rsidP="00986926">
            <w:pPr>
              <w:jc w:val="center"/>
              <w:rPr>
                <w:iCs/>
                <w:sz w:val="22"/>
                <w:szCs w:val="22"/>
              </w:rPr>
            </w:pPr>
            <w:r w:rsidRPr="00D02E7D">
              <w:rPr>
                <w:iCs/>
                <w:sz w:val="22"/>
                <w:szCs w:val="22"/>
              </w:rPr>
              <w:t>(</w:t>
            </w:r>
            <w:r w:rsidR="00994AE5" w:rsidRPr="00D02E7D">
              <w:rPr>
                <w:iCs/>
                <w:sz w:val="22"/>
                <w:szCs w:val="22"/>
              </w:rPr>
              <w:t>2029-</w:t>
            </w:r>
            <w:r w:rsidR="00E35B14">
              <w:rPr>
                <w:iCs/>
                <w:sz w:val="22"/>
                <w:szCs w:val="22"/>
              </w:rPr>
              <w:t>09-30</w:t>
            </w:r>
            <w:r w:rsidRPr="00D02E7D">
              <w:rPr>
                <w:iCs/>
                <w:sz w:val="22"/>
                <w:szCs w:val="22"/>
              </w:rPr>
              <w:t>)</w:t>
            </w:r>
          </w:p>
        </w:tc>
      </w:tr>
      <w:tr w:rsidR="004F7AA6" w14:paraId="352E4A5C" w14:textId="77777777">
        <w:trPr>
          <w:trHeight w:val="416"/>
        </w:trPr>
        <w:tc>
          <w:tcPr>
            <w:tcW w:w="3783" w:type="dxa"/>
          </w:tcPr>
          <w:p w14:paraId="17BA4465" w14:textId="199017E2" w:rsidR="004F7AA6" w:rsidRPr="00D02E7D" w:rsidRDefault="004F7AA6" w:rsidP="00FA4C07">
            <w:pPr>
              <w:jc w:val="both"/>
              <w:rPr>
                <w:sz w:val="22"/>
                <w:szCs w:val="22"/>
              </w:rPr>
            </w:pPr>
            <w:r w:rsidRPr="00D02E7D">
              <w:rPr>
                <w:iCs/>
                <w:sz w:val="22"/>
                <w:szCs w:val="22"/>
              </w:rPr>
              <w:lastRenderedPageBreak/>
              <w:t>BIVP strategi</w:t>
            </w:r>
            <w:r w:rsidR="00706EAD">
              <w:rPr>
                <w:iCs/>
                <w:sz w:val="22"/>
                <w:szCs w:val="22"/>
              </w:rPr>
              <w:t>jos, kurioms suteikta parama</w:t>
            </w:r>
          </w:p>
        </w:tc>
        <w:tc>
          <w:tcPr>
            <w:tcW w:w="3784" w:type="dxa"/>
          </w:tcPr>
          <w:p w14:paraId="5FDE98B4" w14:textId="51A4B8D9" w:rsidR="004F7AA6" w:rsidRPr="00D02E7D" w:rsidRDefault="004F7AA6" w:rsidP="004F7AA6">
            <w:pPr>
              <w:jc w:val="center"/>
              <w:rPr>
                <w:sz w:val="22"/>
                <w:szCs w:val="22"/>
              </w:rPr>
            </w:pPr>
            <w:r w:rsidRPr="00D02E7D">
              <w:rPr>
                <w:iCs/>
                <w:sz w:val="22"/>
                <w:szCs w:val="22"/>
              </w:rPr>
              <w:t xml:space="preserve">P-01-004-08-04-01-02 </w:t>
            </w:r>
            <w:r w:rsidRPr="00D02E7D">
              <w:rPr>
                <w:iCs/>
                <w:sz w:val="22"/>
                <w:szCs w:val="22"/>
              </w:rPr>
              <w:br/>
            </w:r>
            <w:r w:rsidRPr="00D02E7D">
              <w:rPr>
                <w:bCs/>
                <w:iCs/>
                <w:sz w:val="22"/>
                <w:szCs w:val="22"/>
              </w:rPr>
              <w:t xml:space="preserve"> (</w:t>
            </w:r>
            <w:r w:rsidRPr="00D02E7D">
              <w:rPr>
                <w:color w:val="000000"/>
                <w:sz w:val="22"/>
                <w:szCs w:val="22"/>
              </w:rPr>
              <w:t>P.B.2.0080)</w:t>
            </w:r>
          </w:p>
        </w:tc>
        <w:tc>
          <w:tcPr>
            <w:tcW w:w="3783" w:type="dxa"/>
          </w:tcPr>
          <w:p w14:paraId="79952334" w14:textId="60CB58CD" w:rsidR="004F7AA6" w:rsidRPr="00D02E7D" w:rsidDel="00BC2701" w:rsidRDefault="003C7265" w:rsidP="003C7265">
            <w:pPr>
              <w:jc w:val="center"/>
              <w:rPr>
                <w:i/>
                <w:iCs/>
                <w:sz w:val="22"/>
                <w:szCs w:val="22"/>
              </w:rPr>
            </w:pPr>
            <w:r>
              <w:rPr>
                <w:iCs/>
                <w:sz w:val="22"/>
                <w:szCs w:val="22"/>
              </w:rPr>
              <w:t>Strategijų s</w:t>
            </w:r>
            <w:r w:rsidR="004F7AA6" w:rsidRPr="00D02E7D">
              <w:rPr>
                <w:iCs/>
                <w:sz w:val="22"/>
                <w:szCs w:val="22"/>
              </w:rPr>
              <w:t>kaičius</w:t>
            </w:r>
          </w:p>
        </w:tc>
        <w:tc>
          <w:tcPr>
            <w:tcW w:w="3784" w:type="dxa"/>
          </w:tcPr>
          <w:p w14:paraId="0FBEEFD3" w14:textId="77777777" w:rsidR="00986926" w:rsidRPr="00D02E7D" w:rsidRDefault="004F7AA6" w:rsidP="004F7AA6">
            <w:pPr>
              <w:jc w:val="center"/>
              <w:rPr>
                <w:iCs/>
                <w:sz w:val="22"/>
                <w:szCs w:val="22"/>
              </w:rPr>
            </w:pPr>
            <w:r w:rsidRPr="00D02E7D">
              <w:rPr>
                <w:iCs/>
                <w:sz w:val="22"/>
                <w:szCs w:val="22"/>
              </w:rPr>
              <w:t>51</w:t>
            </w:r>
          </w:p>
          <w:p w14:paraId="69747EB8" w14:textId="1A472F46" w:rsidR="004F7AA6" w:rsidRPr="00D02E7D" w:rsidRDefault="00994AE5" w:rsidP="004F7AA6">
            <w:pPr>
              <w:jc w:val="center"/>
              <w:rPr>
                <w:sz w:val="22"/>
                <w:szCs w:val="22"/>
              </w:rPr>
            </w:pPr>
            <w:r w:rsidRPr="00D02E7D">
              <w:rPr>
                <w:iCs/>
                <w:sz w:val="22"/>
                <w:szCs w:val="22"/>
              </w:rPr>
              <w:t xml:space="preserve"> </w:t>
            </w:r>
            <w:r w:rsidR="00593572" w:rsidRPr="00D02E7D">
              <w:rPr>
                <w:iCs/>
                <w:sz w:val="22"/>
                <w:szCs w:val="22"/>
              </w:rPr>
              <w:t>(</w:t>
            </w:r>
            <w:r w:rsidRPr="00D02E7D">
              <w:rPr>
                <w:iCs/>
                <w:sz w:val="22"/>
                <w:szCs w:val="22"/>
              </w:rPr>
              <w:t>2029-</w:t>
            </w:r>
            <w:r w:rsidR="00E35B14">
              <w:rPr>
                <w:iCs/>
                <w:sz w:val="22"/>
                <w:szCs w:val="22"/>
              </w:rPr>
              <w:t>09</w:t>
            </w:r>
            <w:r w:rsidR="004B4075">
              <w:rPr>
                <w:iCs/>
                <w:sz w:val="22"/>
                <w:szCs w:val="22"/>
              </w:rPr>
              <w:t>-</w:t>
            </w:r>
            <w:r w:rsidR="00E35B14">
              <w:rPr>
                <w:iCs/>
                <w:sz w:val="22"/>
                <w:szCs w:val="22"/>
              </w:rPr>
              <w:t>30</w:t>
            </w:r>
            <w:r w:rsidR="00593572" w:rsidRPr="00D02E7D">
              <w:rPr>
                <w:iCs/>
                <w:sz w:val="22"/>
                <w:szCs w:val="22"/>
              </w:rPr>
              <w:t>)</w:t>
            </w:r>
          </w:p>
        </w:tc>
      </w:tr>
    </w:tbl>
    <w:p w14:paraId="60971F7D" w14:textId="41AE3229" w:rsidR="006E21D8" w:rsidRDefault="006E21D8">
      <w:pPr>
        <w:jc w:val="both"/>
        <w:rPr>
          <w:i/>
          <w:iCs/>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6"/>
        <w:gridCol w:w="3301"/>
        <w:gridCol w:w="2614"/>
        <w:gridCol w:w="5086"/>
      </w:tblGrid>
      <w:tr w:rsidR="00C14DDA" w:rsidRPr="00DB253E" w14:paraId="1724C17D" w14:textId="77777777" w:rsidTr="00C14DDA">
        <w:trPr>
          <w:trHeight w:val="416"/>
        </w:trPr>
        <w:tc>
          <w:tcPr>
            <w:tcW w:w="5000" w:type="pct"/>
            <w:gridSpan w:val="4"/>
          </w:tcPr>
          <w:p w14:paraId="7B26B618" w14:textId="659C949A" w:rsidR="00C14DDA" w:rsidRPr="00DB253E" w:rsidRDefault="00C14DDA" w:rsidP="0061079C">
            <w:pPr>
              <w:rPr>
                <w:b/>
                <w:sz w:val="22"/>
                <w:szCs w:val="22"/>
              </w:rPr>
            </w:pPr>
            <w:r>
              <w:rPr>
                <w:b/>
                <w:sz w:val="22"/>
                <w:szCs w:val="22"/>
              </w:rPr>
              <w:t xml:space="preserve">3.1. ir 3.3 </w:t>
            </w:r>
            <w:proofErr w:type="spellStart"/>
            <w:r>
              <w:rPr>
                <w:b/>
                <w:sz w:val="22"/>
                <w:szCs w:val="22"/>
              </w:rPr>
              <w:t>p</w:t>
            </w:r>
            <w:r w:rsidRPr="00DB253E">
              <w:rPr>
                <w:b/>
                <w:sz w:val="22"/>
                <w:szCs w:val="22"/>
              </w:rPr>
              <w:t>oveiklė</w:t>
            </w:r>
            <w:r>
              <w:rPr>
                <w:b/>
                <w:sz w:val="22"/>
                <w:szCs w:val="22"/>
              </w:rPr>
              <w:t>s</w:t>
            </w:r>
            <w:proofErr w:type="spellEnd"/>
            <w:r w:rsidRPr="00DB253E">
              <w:rPr>
                <w:b/>
                <w:sz w:val="22"/>
                <w:szCs w:val="22"/>
              </w:rPr>
              <w:t xml:space="preserve"> „Bendruomenės inicijuotos vietos plėtros metodo (BIVP) taikymas: parama vietos plėtros strategijų administravimui</w:t>
            </w:r>
            <w:r>
              <w:rPr>
                <w:b/>
                <w:sz w:val="22"/>
                <w:szCs w:val="22"/>
              </w:rPr>
              <w:t>“</w:t>
            </w:r>
            <w:r w:rsidRPr="00DB253E">
              <w:rPr>
                <w:b/>
                <w:sz w:val="22"/>
                <w:szCs w:val="22"/>
              </w:rPr>
              <w:t xml:space="preserve"> Sostinės regione</w:t>
            </w:r>
          </w:p>
        </w:tc>
      </w:tr>
      <w:tr w:rsidR="00C14DDA" w:rsidRPr="009A2568" w14:paraId="3DF92AF3" w14:textId="77777777" w:rsidTr="00C14DDA">
        <w:trPr>
          <w:trHeight w:val="416"/>
        </w:trPr>
        <w:tc>
          <w:tcPr>
            <w:tcW w:w="1364" w:type="pct"/>
            <w:vAlign w:val="center"/>
          </w:tcPr>
          <w:p w14:paraId="781F9B2B" w14:textId="77777777" w:rsidR="00C14DDA" w:rsidRPr="003F3569" w:rsidRDefault="00C14DDA" w:rsidP="0061079C">
            <w:pPr>
              <w:jc w:val="center"/>
              <w:rPr>
                <w:sz w:val="22"/>
                <w:szCs w:val="22"/>
              </w:rPr>
            </w:pPr>
            <w:r w:rsidRPr="003F3569">
              <w:rPr>
                <w:sz w:val="22"/>
                <w:szCs w:val="22"/>
              </w:rPr>
              <w:t>Rodiklio pavadinimas</w:t>
            </w:r>
          </w:p>
        </w:tc>
        <w:tc>
          <w:tcPr>
            <w:tcW w:w="1091" w:type="pct"/>
            <w:vAlign w:val="center"/>
          </w:tcPr>
          <w:p w14:paraId="6F90BAC0" w14:textId="77777777" w:rsidR="00C14DDA" w:rsidRPr="003F3569" w:rsidRDefault="00C14DDA" w:rsidP="0061079C">
            <w:pPr>
              <w:jc w:val="center"/>
              <w:rPr>
                <w:sz w:val="22"/>
                <w:szCs w:val="22"/>
              </w:rPr>
            </w:pPr>
            <w:r w:rsidRPr="003F3569">
              <w:rPr>
                <w:sz w:val="22"/>
                <w:szCs w:val="22"/>
              </w:rPr>
              <w:t>Rodiklio kodas</w:t>
            </w:r>
          </w:p>
        </w:tc>
        <w:tc>
          <w:tcPr>
            <w:tcW w:w="864" w:type="pct"/>
            <w:vAlign w:val="center"/>
          </w:tcPr>
          <w:p w14:paraId="1E595AF4" w14:textId="77777777" w:rsidR="00C14DDA" w:rsidRPr="003F3569" w:rsidDel="00BC2701" w:rsidRDefault="00C14DDA" w:rsidP="0061079C">
            <w:pPr>
              <w:jc w:val="center"/>
              <w:rPr>
                <w:i/>
                <w:iCs/>
                <w:sz w:val="22"/>
                <w:szCs w:val="22"/>
              </w:rPr>
            </w:pPr>
            <w:r w:rsidRPr="003F3569">
              <w:rPr>
                <w:sz w:val="22"/>
                <w:szCs w:val="22"/>
              </w:rPr>
              <w:t>Matavimo vienetai</w:t>
            </w:r>
          </w:p>
        </w:tc>
        <w:tc>
          <w:tcPr>
            <w:tcW w:w="1682" w:type="pct"/>
            <w:vAlign w:val="center"/>
          </w:tcPr>
          <w:p w14:paraId="6502F836" w14:textId="77777777" w:rsidR="00C14DDA" w:rsidRPr="003F3569" w:rsidRDefault="00C14DDA" w:rsidP="0061079C">
            <w:pPr>
              <w:jc w:val="center"/>
              <w:rPr>
                <w:sz w:val="22"/>
                <w:szCs w:val="22"/>
              </w:rPr>
            </w:pPr>
            <w:r w:rsidRPr="003F3569">
              <w:rPr>
                <w:sz w:val="22"/>
                <w:szCs w:val="22"/>
              </w:rPr>
              <w:t>Siektina reikšmė ir pasiekimo data</w:t>
            </w:r>
          </w:p>
        </w:tc>
      </w:tr>
      <w:tr w:rsidR="00C14DDA" w:rsidRPr="00CC308A" w14:paraId="5127FFA1" w14:textId="77777777" w:rsidTr="00C14DDA">
        <w:trPr>
          <w:trHeight w:val="416"/>
        </w:trPr>
        <w:tc>
          <w:tcPr>
            <w:tcW w:w="1364" w:type="pct"/>
            <w:vAlign w:val="center"/>
          </w:tcPr>
          <w:p w14:paraId="1AF1855F" w14:textId="77777777" w:rsidR="00C14DDA" w:rsidRPr="003F3569" w:rsidRDefault="00C14DDA" w:rsidP="0061079C">
            <w:pPr>
              <w:jc w:val="both"/>
              <w:rPr>
                <w:sz w:val="22"/>
                <w:szCs w:val="22"/>
              </w:rPr>
            </w:pPr>
            <w:r w:rsidRPr="003F3569">
              <w:rPr>
                <w:iCs/>
                <w:sz w:val="22"/>
                <w:szCs w:val="22"/>
              </w:rPr>
              <w:t>Pilietinės visuomenės ir privačiojo sektoriaus subjektai, dalyvavę rengiant ir (ar) įgyvendinant vietos plėtros strategijas</w:t>
            </w:r>
          </w:p>
        </w:tc>
        <w:tc>
          <w:tcPr>
            <w:tcW w:w="1091" w:type="pct"/>
            <w:vAlign w:val="center"/>
          </w:tcPr>
          <w:p w14:paraId="3E963FDD" w14:textId="77777777" w:rsidR="00C14DDA" w:rsidRPr="003F3569" w:rsidRDefault="00C14DDA" w:rsidP="0061079C">
            <w:pPr>
              <w:jc w:val="center"/>
              <w:rPr>
                <w:iCs/>
                <w:sz w:val="22"/>
                <w:szCs w:val="22"/>
              </w:rPr>
            </w:pPr>
            <w:r w:rsidRPr="003F3569">
              <w:rPr>
                <w:iCs/>
                <w:sz w:val="22"/>
                <w:szCs w:val="22"/>
              </w:rPr>
              <w:t>R-01-004-08-04-01-0</w:t>
            </w:r>
            <w:r>
              <w:rPr>
                <w:iCs/>
                <w:sz w:val="22"/>
                <w:szCs w:val="22"/>
              </w:rPr>
              <w:t>1</w:t>
            </w:r>
          </w:p>
          <w:p w14:paraId="251CDD86" w14:textId="77777777" w:rsidR="00C14DDA" w:rsidRPr="003F3569" w:rsidRDefault="00C14DDA" w:rsidP="0061079C">
            <w:pPr>
              <w:jc w:val="center"/>
              <w:rPr>
                <w:sz w:val="22"/>
                <w:szCs w:val="22"/>
              </w:rPr>
            </w:pPr>
            <w:r w:rsidRPr="003F3569">
              <w:rPr>
                <w:iCs/>
                <w:sz w:val="22"/>
                <w:szCs w:val="22"/>
              </w:rPr>
              <w:t>(R.S.2.3034)</w:t>
            </w:r>
          </w:p>
        </w:tc>
        <w:tc>
          <w:tcPr>
            <w:tcW w:w="864" w:type="pct"/>
            <w:vAlign w:val="center"/>
          </w:tcPr>
          <w:p w14:paraId="5F6B2828" w14:textId="77777777" w:rsidR="00C14DDA" w:rsidRPr="003F3569" w:rsidDel="00BC2701" w:rsidRDefault="00C14DDA" w:rsidP="0061079C">
            <w:pPr>
              <w:jc w:val="center"/>
              <w:rPr>
                <w:i/>
                <w:iCs/>
                <w:sz w:val="22"/>
                <w:szCs w:val="22"/>
              </w:rPr>
            </w:pPr>
            <w:r w:rsidRPr="003F3569">
              <w:rPr>
                <w:iCs/>
                <w:sz w:val="22"/>
                <w:szCs w:val="22"/>
              </w:rPr>
              <w:t>Skaičius</w:t>
            </w:r>
          </w:p>
        </w:tc>
        <w:tc>
          <w:tcPr>
            <w:tcW w:w="1682" w:type="pct"/>
            <w:vAlign w:val="center"/>
          </w:tcPr>
          <w:p w14:paraId="2CF07580" w14:textId="77777777" w:rsidR="00C14DDA" w:rsidRPr="003F3569" w:rsidRDefault="00C14DDA" w:rsidP="0061079C">
            <w:pPr>
              <w:jc w:val="center"/>
              <w:rPr>
                <w:iCs/>
                <w:sz w:val="22"/>
                <w:szCs w:val="22"/>
              </w:rPr>
            </w:pPr>
            <w:r w:rsidRPr="001C6A91">
              <w:rPr>
                <w:sz w:val="22"/>
                <w:szCs w:val="22"/>
              </w:rPr>
              <w:t>64</w:t>
            </w:r>
          </w:p>
          <w:p w14:paraId="1FD889B7" w14:textId="77777777" w:rsidR="00C14DDA" w:rsidRPr="003F3569" w:rsidRDefault="00C14DDA" w:rsidP="0061079C">
            <w:pPr>
              <w:jc w:val="center"/>
              <w:rPr>
                <w:sz w:val="22"/>
                <w:szCs w:val="22"/>
              </w:rPr>
            </w:pPr>
            <w:r w:rsidRPr="003F3569">
              <w:rPr>
                <w:iCs/>
                <w:sz w:val="22"/>
                <w:szCs w:val="22"/>
              </w:rPr>
              <w:t>(2029-</w:t>
            </w:r>
            <w:r>
              <w:rPr>
                <w:iCs/>
                <w:sz w:val="22"/>
                <w:szCs w:val="22"/>
              </w:rPr>
              <w:t>09-30</w:t>
            </w:r>
            <w:r w:rsidRPr="003F3569">
              <w:rPr>
                <w:iCs/>
                <w:sz w:val="22"/>
                <w:szCs w:val="22"/>
              </w:rPr>
              <w:t>)</w:t>
            </w:r>
          </w:p>
        </w:tc>
      </w:tr>
      <w:tr w:rsidR="00C14DDA" w:rsidRPr="00CC308A" w14:paraId="14AC48C0" w14:textId="77777777" w:rsidTr="00C14DDA">
        <w:trPr>
          <w:trHeight w:val="416"/>
        </w:trPr>
        <w:tc>
          <w:tcPr>
            <w:tcW w:w="1364" w:type="pct"/>
            <w:vAlign w:val="center"/>
          </w:tcPr>
          <w:p w14:paraId="0686AEA4" w14:textId="77777777" w:rsidR="00C14DDA" w:rsidRPr="003F3569" w:rsidRDefault="00C14DDA" w:rsidP="0061079C">
            <w:pPr>
              <w:jc w:val="center"/>
              <w:rPr>
                <w:sz w:val="22"/>
                <w:szCs w:val="22"/>
              </w:rPr>
            </w:pPr>
            <w:r w:rsidRPr="003F3569">
              <w:rPr>
                <w:iCs/>
                <w:sz w:val="22"/>
                <w:szCs w:val="22"/>
              </w:rPr>
              <w:t>BIVP strategijos, kurioms suteikta parama</w:t>
            </w:r>
          </w:p>
        </w:tc>
        <w:tc>
          <w:tcPr>
            <w:tcW w:w="1091" w:type="pct"/>
            <w:vAlign w:val="center"/>
          </w:tcPr>
          <w:p w14:paraId="77E6734F" w14:textId="77777777" w:rsidR="00C14DDA" w:rsidRPr="003F3569" w:rsidRDefault="00C14DDA" w:rsidP="0061079C">
            <w:pPr>
              <w:jc w:val="center"/>
              <w:rPr>
                <w:iCs/>
                <w:sz w:val="22"/>
                <w:szCs w:val="22"/>
              </w:rPr>
            </w:pPr>
            <w:r w:rsidRPr="003F3569">
              <w:rPr>
                <w:iCs/>
                <w:sz w:val="22"/>
                <w:szCs w:val="22"/>
              </w:rPr>
              <w:t>P-01-004-08-04-01-0</w:t>
            </w:r>
            <w:r>
              <w:rPr>
                <w:iCs/>
                <w:sz w:val="22"/>
                <w:szCs w:val="22"/>
              </w:rPr>
              <w:t>2</w:t>
            </w:r>
          </w:p>
          <w:p w14:paraId="4D29E283" w14:textId="531D7072" w:rsidR="00C14DDA" w:rsidRPr="003F3569" w:rsidRDefault="00C14DDA" w:rsidP="00C14DDA">
            <w:pPr>
              <w:jc w:val="center"/>
              <w:rPr>
                <w:sz w:val="22"/>
                <w:szCs w:val="22"/>
              </w:rPr>
            </w:pPr>
            <w:r w:rsidRPr="003F3569">
              <w:rPr>
                <w:iCs/>
                <w:sz w:val="22"/>
                <w:szCs w:val="22"/>
              </w:rPr>
              <w:t>(P.B.2.0080)</w:t>
            </w:r>
          </w:p>
        </w:tc>
        <w:tc>
          <w:tcPr>
            <w:tcW w:w="864" w:type="pct"/>
            <w:vAlign w:val="center"/>
          </w:tcPr>
          <w:p w14:paraId="5AE3AB28" w14:textId="77777777" w:rsidR="00C14DDA" w:rsidRPr="003F3569" w:rsidDel="00BC2701" w:rsidRDefault="00C14DDA" w:rsidP="0061079C">
            <w:pPr>
              <w:jc w:val="center"/>
              <w:rPr>
                <w:i/>
                <w:iCs/>
                <w:sz w:val="22"/>
                <w:szCs w:val="22"/>
              </w:rPr>
            </w:pPr>
            <w:r w:rsidRPr="003F3569">
              <w:rPr>
                <w:iCs/>
                <w:sz w:val="22"/>
                <w:szCs w:val="22"/>
              </w:rPr>
              <w:t>Strategijų skaičius</w:t>
            </w:r>
          </w:p>
        </w:tc>
        <w:tc>
          <w:tcPr>
            <w:tcW w:w="1682" w:type="pct"/>
            <w:vAlign w:val="center"/>
          </w:tcPr>
          <w:p w14:paraId="6B2A0920" w14:textId="77777777" w:rsidR="00C14DDA" w:rsidRPr="00266D00" w:rsidRDefault="00C14DDA" w:rsidP="0061079C">
            <w:pPr>
              <w:jc w:val="center"/>
              <w:rPr>
                <w:iCs/>
                <w:sz w:val="22"/>
                <w:szCs w:val="22"/>
              </w:rPr>
            </w:pPr>
            <w:r w:rsidRPr="00266D00">
              <w:rPr>
                <w:sz w:val="22"/>
                <w:szCs w:val="22"/>
              </w:rPr>
              <w:t>5</w:t>
            </w:r>
          </w:p>
          <w:p w14:paraId="1C376862" w14:textId="79F4EF03" w:rsidR="00C14DDA" w:rsidRPr="003F3569" w:rsidRDefault="00C14DDA" w:rsidP="00C14DDA">
            <w:pPr>
              <w:jc w:val="center"/>
              <w:rPr>
                <w:sz w:val="22"/>
                <w:szCs w:val="22"/>
              </w:rPr>
            </w:pPr>
            <w:r w:rsidRPr="003F3569">
              <w:rPr>
                <w:iCs/>
                <w:sz w:val="22"/>
                <w:szCs w:val="22"/>
              </w:rPr>
              <w:t>(2029-</w:t>
            </w:r>
            <w:r>
              <w:rPr>
                <w:iCs/>
                <w:sz w:val="22"/>
                <w:szCs w:val="22"/>
              </w:rPr>
              <w:t>09-30</w:t>
            </w:r>
            <w:r w:rsidRPr="003F3569">
              <w:rPr>
                <w:iCs/>
                <w:sz w:val="22"/>
                <w:szCs w:val="22"/>
              </w:rPr>
              <w:t>)</w:t>
            </w:r>
          </w:p>
        </w:tc>
      </w:tr>
    </w:tbl>
    <w:p w14:paraId="52C7297B" w14:textId="77777777" w:rsidR="00F72D1A" w:rsidRDefault="00F72D1A">
      <w:pPr>
        <w:jc w:val="both"/>
        <w:rPr>
          <w:i/>
          <w:iCs/>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6"/>
        <w:gridCol w:w="3301"/>
        <w:gridCol w:w="2475"/>
        <w:gridCol w:w="5225"/>
      </w:tblGrid>
      <w:tr w:rsidR="00C14DDA" w:rsidRPr="00605CF5" w14:paraId="5A4198CE" w14:textId="77777777" w:rsidTr="00C14DDA">
        <w:trPr>
          <w:trHeight w:val="405"/>
        </w:trPr>
        <w:tc>
          <w:tcPr>
            <w:tcW w:w="5000" w:type="pct"/>
            <w:gridSpan w:val="4"/>
            <w:vAlign w:val="center"/>
          </w:tcPr>
          <w:p w14:paraId="21E145DB" w14:textId="66FEE18D" w:rsidR="00C14DDA" w:rsidRPr="00605CF5" w:rsidRDefault="00C14DDA" w:rsidP="0061079C">
            <w:pPr>
              <w:rPr>
                <w:sz w:val="22"/>
                <w:szCs w:val="22"/>
              </w:rPr>
            </w:pPr>
            <w:r>
              <w:rPr>
                <w:b/>
                <w:sz w:val="22"/>
                <w:szCs w:val="22"/>
              </w:rPr>
              <w:t xml:space="preserve">3.2 ir 3.4 </w:t>
            </w:r>
            <w:proofErr w:type="spellStart"/>
            <w:r>
              <w:rPr>
                <w:b/>
                <w:sz w:val="22"/>
                <w:szCs w:val="22"/>
              </w:rPr>
              <w:t>poveiklės</w:t>
            </w:r>
            <w:proofErr w:type="spellEnd"/>
            <w:r>
              <w:rPr>
                <w:b/>
                <w:sz w:val="22"/>
                <w:szCs w:val="22"/>
              </w:rPr>
              <w:t xml:space="preserve"> </w:t>
            </w:r>
            <w:r w:rsidRPr="004849D8">
              <w:rPr>
                <w:b/>
                <w:sz w:val="22"/>
                <w:szCs w:val="22"/>
              </w:rPr>
              <w:t xml:space="preserve">„Bendruomenės inicijuotos vietos plėtros metodo (BIVP) taikymas: parama vietos plėtros strategijų </w:t>
            </w:r>
            <w:r>
              <w:rPr>
                <w:b/>
                <w:sz w:val="22"/>
                <w:szCs w:val="22"/>
              </w:rPr>
              <w:t>administravimui“</w:t>
            </w:r>
            <w:r w:rsidRPr="004849D8">
              <w:rPr>
                <w:b/>
                <w:sz w:val="22"/>
                <w:szCs w:val="22"/>
              </w:rPr>
              <w:t xml:space="preserve"> </w:t>
            </w:r>
            <w:r w:rsidRPr="009D2D81">
              <w:rPr>
                <w:b/>
                <w:sz w:val="22"/>
                <w:szCs w:val="22"/>
              </w:rPr>
              <w:t xml:space="preserve">Vidurio ir </w:t>
            </w:r>
            <w:r>
              <w:rPr>
                <w:b/>
                <w:sz w:val="22"/>
                <w:szCs w:val="22"/>
              </w:rPr>
              <w:t>v</w:t>
            </w:r>
            <w:r w:rsidRPr="009D2D81">
              <w:rPr>
                <w:b/>
                <w:sz w:val="22"/>
                <w:szCs w:val="22"/>
              </w:rPr>
              <w:t>akarų Lietuvos regione</w:t>
            </w:r>
          </w:p>
        </w:tc>
      </w:tr>
      <w:tr w:rsidR="00C14DDA" w:rsidRPr="00605CF5" w14:paraId="502822E0" w14:textId="77777777" w:rsidTr="00C14DDA">
        <w:trPr>
          <w:trHeight w:val="405"/>
        </w:trPr>
        <w:tc>
          <w:tcPr>
            <w:tcW w:w="1364" w:type="pct"/>
            <w:vAlign w:val="center"/>
          </w:tcPr>
          <w:p w14:paraId="21900429" w14:textId="77777777" w:rsidR="00C14DDA" w:rsidRPr="003F3569" w:rsidRDefault="00C14DDA" w:rsidP="0061079C">
            <w:pPr>
              <w:jc w:val="center"/>
              <w:rPr>
                <w:sz w:val="22"/>
                <w:szCs w:val="22"/>
              </w:rPr>
            </w:pPr>
            <w:r w:rsidRPr="003F3569">
              <w:rPr>
                <w:sz w:val="22"/>
                <w:szCs w:val="22"/>
              </w:rPr>
              <w:t>Rodiklio pavadinimas</w:t>
            </w:r>
          </w:p>
        </w:tc>
        <w:tc>
          <w:tcPr>
            <w:tcW w:w="1091" w:type="pct"/>
            <w:vAlign w:val="center"/>
          </w:tcPr>
          <w:p w14:paraId="2CFC4CE5" w14:textId="77777777" w:rsidR="00C14DDA" w:rsidRPr="003F3569" w:rsidRDefault="00C14DDA" w:rsidP="0061079C">
            <w:pPr>
              <w:jc w:val="center"/>
              <w:rPr>
                <w:sz w:val="22"/>
                <w:szCs w:val="22"/>
              </w:rPr>
            </w:pPr>
            <w:r w:rsidRPr="003F3569">
              <w:rPr>
                <w:sz w:val="22"/>
                <w:szCs w:val="22"/>
              </w:rPr>
              <w:t>Rodiklio kodas</w:t>
            </w:r>
          </w:p>
        </w:tc>
        <w:tc>
          <w:tcPr>
            <w:tcW w:w="818" w:type="pct"/>
            <w:vAlign w:val="center"/>
          </w:tcPr>
          <w:p w14:paraId="661EC947" w14:textId="77777777" w:rsidR="00C14DDA" w:rsidRPr="003F3569" w:rsidRDefault="00C14DDA" w:rsidP="0061079C">
            <w:pPr>
              <w:jc w:val="center"/>
              <w:rPr>
                <w:sz w:val="22"/>
                <w:szCs w:val="22"/>
              </w:rPr>
            </w:pPr>
            <w:r w:rsidRPr="003F3569">
              <w:rPr>
                <w:sz w:val="22"/>
                <w:szCs w:val="22"/>
              </w:rPr>
              <w:t>Matavimo vienetai</w:t>
            </w:r>
          </w:p>
        </w:tc>
        <w:tc>
          <w:tcPr>
            <w:tcW w:w="1727" w:type="pct"/>
            <w:vAlign w:val="center"/>
          </w:tcPr>
          <w:p w14:paraId="461C8BB3" w14:textId="77777777" w:rsidR="00C14DDA" w:rsidRPr="003F3569" w:rsidRDefault="00C14DDA" w:rsidP="0061079C">
            <w:pPr>
              <w:jc w:val="center"/>
              <w:rPr>
                <w:sz w:val="22"/>
                <w:szCs w:val="22"/>
              </w:rPr>
            </w:pPr>
            <w:r w:rsidRPr="003F3569">
              <w:rPr>
                <w:sz w:val="22"/>
                <w:szCs w:val="22"/>
              </w:rPr>
              <w:t>Siektina reikšmė ir pasiekimo data</w:t>
            </w:r>
          </w:p>
        </w:tc>
      </w:tr>
      <w:tr w:rsidR="00C14DDA" w:rsidRPr="00605CF5" w14:paraId="206C39D9" w14:textId="77777777" w:rsidTr="00C14DDA">
        <w:trPr>
          <w:trHeight w:val="548"/>
        </w:trPr>
        <w:tc>
          <w:tcPr>
            <w:tcW w:w="1364" w:type="pct"/>
            <w:vAlign w:val="center"/>
          </w:tcPr>
          <w:p w14:paraId="2ECEC4D7" w14:textId="77777777" w:rsidR="00C14DDA" w:rsidRPr="003F3569" w:rsidRDefault="00C14DDA" w:rsidP="0061079C">
            <w:pPr>
              <w:rPr>
                <w:iCs/>
                <w:sz w:val="22"/>
                <w:szCs w:val="22"/>
              </w:rPr>
            </w:pPr>
            <w:r w:rsidRPr="003F3569">
              <w:rPr>
                <w:iCs/>
                <w:sz w:val="22"/>
                <w:szCs w:val="22"/>
              </w:rPr>
              <w:t>Pilietinės visuomenės ir privačiojo sektoriaus subjektai, dalyvavę rengiant ir (ar) įgyvendinant vietos plėtros strategijas</w:t>
            </w:r>
          </w:p>
        </w:tc>
        <w:tc>
          <w:tcPr>
            <w:tcW w:w="1091" w:type="pct"/>
            <w:vAlign w:val="center"/>
          </w:tcPr>
          <w:p w14:paraId="4D62414C" w14:textId="77777777" w:rsidR="00C14DDA" w:rsidRPr="003F3569" w:rsidRDefault="00C14DDA" w:rsidP="0061079C">
            <w:pPr>
              <w:jc w:val="center"/>
              <w:rPr>
                <w:iCs/>
                <w:sz w:val="22"/>
                <w:szCs w:val="22"/>
              </w:rPr>
            </w:pPr>
            <w:r w:rsidRPr="003F3569">
              <w:rPr>
                <w:iCs/>
                <w:sz w:val="22"/>
                <w:szCs w:val="22"/>
              </w:rPr>
              <w:t>R-01-004-08-04-01-01</w:t>
            </w:r>
          </w:p>
          <w:p w14:paraId="4D6FEE9B" w14:textId="77777777" w:rsidR="00C14DDA" w:rsidRPr="003F3569" w:rsidRDefault="00C14DDA" w:rsidP="0061079C">
            <w:pPr>
              <w:jc w:val="center"/>
              <w:rPr>
                <w:iCs/>
                <w:sz w:val="22"/>
                <w:szCs w:val="22"/>
              </w:rPr>
            </w:pPr>
            <w:r w:rsidRPr="003F3569">
              <w:rPr>
                <w:iCs/>
                <w:sz w:val="22"/>
                <w:szCs w:val="22"/>
              </w:rPr>
              <w:t>(R.S.2.3034)</w:t>
            </w:r>
          </w:p>
        </w:tc>
        <w:tc>
          <w:tcPr>
            <w:tcW w:w="818" w:type="pct"/>
            <w:vAlign w:val="center"/>
          </w:tcPr>
          <w:p w14:paraId="5A217CA9" w14:textId="77777777" w:rsidR="00C14DDA" w:rsidRPr="003F3569" w:rsidRDefault="00C14DDA" w:rsidP="0061079C">
            <w:pPr>
              <w:jc w:val="center"/>
              <w:rPr>
                <w:iCs/>
                <w:sz w:val="22"/>
                <w:szCs w:val="22"/>
              </w:rPr>
            </w:pPr>
            <w:r w:rsidRPr="003F3569">
              <w:rPr>
                <w:iCs/>
                <w:sz w:val="22"/>
                <w:szCs w:val="22"/>
              </w:rPr>
              <w:t>Skaičius</w:t>
            </w:r>
          </w:p>
        </w:tc>
        <w:tc>
          <w:tcPr>
            <w:tcW w:w="1727" w:type="pct"/>
            <w:vAlign w:val="center"/>
          </w:tcPr>
          <w:p w14:paraId="51B83CC1" w14:textId="77777777" w:rsidR="00C14DDA" w:rsidRPr="003F3569" w:rsidRDefault="00C14DDA" w:rsidP="0061079C">
            <w:pPr>
              <w:jc w:val="center"/>
              <w:rPr>
                <w:iCs/>
                <w:sz w:val="22"/>
                <w:szCs w:val="22"/>
              </w:rPr>
            </w:pPr>
            <w:r w:rsidRPr="001500FE">
              <w:rPr>
                <w:sz w:val="22"/>
                <w:szCs w:val="22"/>
              </w:rPr>
              <w:t>215</w:t>
            </w:r>
          </w:p>
          <w:p w14:paraId="23FF9E64" w14:textId="77777777" w:rsidR="00C14DDA" w:rsidRPr="003F3569" w:rsidRDefault="00C14DDA" w:rsidP="0061079C">
            <w:pPr>
              <w:jc w:val="center"/>
              <w:rPr>
                <w:iCs/>
                <w:sz w:val="22"/>
                <w:szCs w:val="22"/>
              </w:rPr>
            </w:pPr>
            <w:r w:rsidRPr="003F3569">
              <w:rPr>
                <w:iCs/>
                <w:sz w:val="22"/>
                <w:szCs w:val="22"/>
              </w:rPr>
              <w:t>(2029-</w:t>
            </w:r>
            <w:r>
              <w:rPr>
                <w:iCs/>
                <w:sz w:val="22"/>
                <w:szCs w:val="22"/>
              </w:rPr>
              <w:t>09-30</w:t>
            </w:r>
            <w:r w:rsidRPr="003F3569">
              <w:rPr>
                <w:iCs/>
                <w:sz w:val="22"/>
                <w:szCs w:val="22"/>
              </w:rPr>
              <w:t>)</w:t>
            </w:r>
          </w:p>
        </w:tc>
      </w:tr>
      <w:tr w:rsidR="00C14DDA" w:rsidRPr="00605CF5" w14:paraId="26057C3C" w14:textId="77777777" w:rsidTr="00C14DDA">
        <w:trPr>
          <w:trHeight w:val="548"/>
        </w:trPr>
        <w:tc>
          <w:tcPr>
            <w:tcW w:w="1364" w:type="pct"/>
            <w:vAlign w:val="center"/>
          </w:tcPr>
          <w:p w14:paraId="72F3F34D" w14:textId="77777777" w:rsidR="00C14DDA" w:rsidRPr="003F3569" w:rsidRDefault="00C14DDA" w:rsidP="0061079C">
            <w:pPr>
              <w:rPr>
                <w:iCs/>
                <w:sz w:val="22"/>
                <w:szCs w:val="22"/>
              </w:rPr>
            </w:pPr>
            <w:r w:rsidRPr="003F3569">
              <w:rPr>
                <w:iCs/>
                <w:sz w:val="22"/>
                <w:szCs w:val="22"/>
              </w:rPr>
              <w:t>BIVP strategijos, kurioms suteikta parama</w:t>
            </w:r>
          </w:p>
        </w:tc>
        <w:tc>
          <w:tcPr>
            <w:tcW w:w="1091" w:type="pct"/>
            <w:vAlign w:val="center"/>
          </w:tcPr>
          <w:p w14:paraId="13C9B707" w14:textId="77777777" w:rsidR="00C14DDA" w:rsidRPr="003F3569" w:rsidRDefault="00C14DDA" w:rsidP="0061079C">
            <w:pPr>
              <w:jc w:val="center"/>
              <w:rPr>
                <w:iCs/>
                <w:sz w:val="22"/>
                <w:szCs w:val="22"/>
              </w:rPr>
            </w:pPr>
            <w:r w:rsidRPr="003F3569">
              <w:rPr>
                <w:iCs/>
                <w:sz w:val="22"/>
                <w:szCs w:val="22"/>
              </w:rPr>
              <w:t>P-01-004-08-04-01-02</w:t>
            </w:r>
          </w:p>
          <w:p w14:paraId="4623F67F" w14:textId="5004E62B" w:rsidR="00C14DDA" w:rsidRPr="003F3569" w:rsidRDefault="00C14DDA" w:rsidP="00C14DDA">
            <w:pPr>
              <w:jc w:val="center"/>
              <w:rPr>
                <w:iCs/>
                <w:sz w:val="22"/>
                <w:szCs w:val="22"/>
              </w:rPr>
            </w:pPr>
            <w:r w:rsidRPr="003F3569">
              <w:rPr>
                <w:iCs/>
                <w:sz w:val="22"/>
                <w:szCs w:val="22"/>
              </w:rPr>
              <w:t>(</w:t>
            </w:r>
            <w:r w:rsidRPr="003F3569">
              <w:rPr>
                <w:color w:val="000000"/>
                <w:sz w:val="22"/>
                <w:szCs w:val="22"/>
              </w:rPr>
              <w:t>P.B.2.0080</w:t>
            </w:r>
            <w:r w:rsidRPr="003F3569">
              <w:rPr>
                <w:iCs/>
                <w:sz w:val="22"/>
                <w:szCs w:val="22"/>
              </w:rPr>
              <w:t>)</w:t>
            </w:r>
          </w:p>
        </w:tc>
        <w:tc>
          <w:tcPr>
            <w:tcW w:w="818" w:type="pct"/>
            <w:vAlign w:val="center"/>
          </w:tcPr>
          <w:p w14:paraId="6CB43422" w14:textId="77777777" w:rsidR="00C14DDA" w:rsidRPr="003F3569" w:rsidRDefault="00C14DDA" w:rsidP="0061079C">
            <w:pPr>
              <w:jc w:val="center"/>
              <w:rPr>
                <w:iCs/>
                <w:sz w:val="22"/>
                <w:szCs w:val="22"/>
              </w:rPr>
            </w:pPr>
            <w:r w:rsidRPr="003F3569">
              <w:rPr>
                <w:iCs/>
                <w:sz w:val="22"/>
                <w:szCs w:val="22"/>
              </w:rPr>
              <w:t>Strategijų skaičius</w:t>
            </w:r>
          </w:p>
        </w:tc>
        <w:tc>
          <w:tcPr>
            <w:tcW w:w="1727" w:type="pct"/>
            <w:vAlign w:val="center"/>
          </w:tcPr>
          <w:p w14:paraId="5840FFED" w14:textId="77777777" w:rsidR="00C14DDA" w:rsidRPr="003F3569" w:rsidRDefault="00C14DDA" w:rsidP="0061079C">
            <w:pPr>
              <w:jc w:val="center"/>
              <w:rPr>
                <w:sz w:val="22"/>
                <w:szCs w:val="22"/>
              </w:rPr>
            </w:pPr>
            <w:r w:rsidRPr="003F3569">
              <w:rPr>
                <w:sz w:val="22"/>
                <w:szCs w:val="22"/>
              </w:rPr>
              <w:t>4</w:t>
            </w:r>
            <w:r w:rsidRPr="00B30819">
              <w:rPr>
                <w:sz w:val="22"/>
                <w:szCs w:val="22"/>
              </w:rPr>
              <w:t>7</w:t>
            </w:r>
          </w:p>
          <w:p w14:paraId="3A353380" w14:textId="0F4891FF" w:rsidR="00C14DDA" w:rsidRPr="003F3569" w:rsidRDefault="00C14DDA" w:rsidP="00C14DDA">
            <w:pPr>
              <w:jc w:val="center"/>
              <w:rPr>
                <w:iCs/>
                <w:sz w:val="22"/>
                <w:szCs w:val="22"/>
              </w:rPr>
            </w:pPr>
            <w:r w:rsidRPr="003F3569">
              <w:rPr>
                <w:iCs/>
                <w:sz w:val="22"/>
                <w:szCs w:val="22"/>
              </w:rPr>
              <w:t>(2029-</w:t>
            </w:r>
            <w:r>
              <w:rPr>
                <w:iCs/>
                <w:sz w:val="22"/>
                <w:szCs w:val="22"/>
              </w:rPr>
              <w:t>09</w:t>
            </w:r>
            <w:r w:rsidRPr="003F3569">
              <w:rPr>
                <w:iCs/>
                <w:sz w:val="22"/>
                <w:szCs w:val="22"/>
              </w:rPr>
              <w:t>-</w:t>
            </w:r>
            <w:r>
              <w:rPr>
                <w:iCs/>
                <w:sz w:val="22"/>
                <w:szCs w:val="22"/>
              </w:rPr>
              <w:t>30</w:t>
            </w:r>
            <w:r w:rsidRPr="003F3569">
              <w:rPr>
                <w:iCs/>
                <w:sz w:val="22"/>
                <w:szCs w:val="22"/>
              </w:rPr>
              <w:t>)</w:t>
            </w:r>
          </w:p>
        </w:tc>
      </w:tr>
    </w:tbl>
    <w:p w14:paraId="725B1B26" w14:textId="77777777" w:rsidR="00E16D6A" w:rsidRPr="004F7AA6" w:rsidRDefault="00E16D6A">
      <w:pPr>
        <w:jc w:val="both"/>
        <w:rPr>
          <w:i/>
          <w:iCs/>
          <w:sz w:val="20"/>
        </w:rPr>
      </w:pPr>
    </w:p>
    <w:p w14:paraId="41CFCFA0" w14:textId="77777777" w:rsidR="00753371" w:rsidRDefault="00753371" w:rsidP="006E21D8">
      <w:pPr>
        <w:jc w:val="both"/>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753371" w14:paraId="28D830F8" w14:textId="77777777" w:rsidTr="000F0EB1">
        <w:trPr>
          <w:trHeight w:val="298"/>
        </w:trPr>
        <w:tc>
          <w:tcPr>
            <w:tcW w:w="15158" w:type="dxa"/>
          </w:tcPr>
          <w:p w14:paraId="4870C23B" w14:textId="1B7F80CE" w:rsidR="00753371" w:rsidRDefault="00C14DDA" w:rsidP="000F0EB1">
            <w:pPr>
              <w:jc w:val="both"/>
              <w:rPr>
                <w:szCs w:val="24"/>
              </w:rPr>
            </w:pPr>
            <w:r w:rsidRPr="00266D00">
              <w:rPr>
                <w:szCs w:val="24"/>
              </w:rPr>
              <w:t>Lietuvos Respublikos vidaus</w:t>
            </w:r>
            <w:r>
              <w:rPr>
                <w:szCs w:val="24"/>
              </w:rPr>
              <w:t xml:space="preserve"> reikalų ministerijos stebėsenos rodiklių aprašymo kortelė</w:t>
            </w:r>
          </w:p>
        </w:tc>
      </w:tr>
      <w:tr w:rsidR="00753371" w:rsidRPr="00753371" w14:paraId="63A2A486" w14:textId="77777777" w:rsidTr="000F0EB1">
        <w:trPr>
          <w:trHeight w:val="315"/>
        </w:trPr>
        <w:tc>
          <w:tcPr>
            <w:tcW w:w="15158" w:type="dxa"/>
          </w:tcPr>
          <w:p w14:paraId="08DB6447" w14:textId="069ABFEB" w:rsidR="005519B5" w:rsidRPr="00A1733D" w:rsidRDefault="00DA619F" w:rsidP="00A1733D">
            <w:pPr>
              <w:jc w:val="both"/>
              <w:rPr>
                <w:szCs w:val="24"/>
              </w:rPr>
            </w:pPr>
            <w:r w:rsidRPr="001D7091">
              <w:rPr>
                <w:szCs w:val="24"/>
              </w:rPr>
              <w:t>Siektin</w:t>
            </w:r>
            <w:r w:rsidR="005E717D">
              <w:rPr>
                <w:szCs w:val="24"/>
              </w:rPr>
              <w:t>as</w:t>
            </w:r>
            <w:r w:rsidRPr="001D7091">
              <w:rPr>
                <w:szCs w:val="24"/>
              </w:rPr>
              <w:t xml:space="preserve"> stebėsenos rodikli</w:t>
            </w:r>
            <w:r w:rsidR="005E717D">
              <w:rPr>
                <w:szCs w:val="24"/>
              </w:rPr>
              <w:t>s</w:t>
            </w:r>
            <w:r w:rsidRPr="001D7091">
              <w:rPr>
                <w:szCs w:val="24"/>
              </w:rPr>
              <w:t xml:space="preserve"> skaičiuojam</w:t>
            </w:r>
            <w:r w:rsidR="005E717D">
              <w:rPr>
                <w:szCs w:val="24"/>
              </w:rPr>
              <w:t>as</w:t>
            </w:r>
            <w:r w:rsidRPr="001D7091">
              <w:rPr>
                <w:szCs w:val="24"/>
              </w:rPr>
              <w:t xml:space="preserve"> pagal stebėsenos rodiklių kortel</w:t>
            </w:r>
            <w:r w:rsidR="005E717D">
              <w:rPr>
                <w:szCs w:val="24"/>
              </w:rPr>
              <w:t>ę</w:t>
            </w:r>
            <w:r w:rsidRPr="001D7091">
              <w:rPr>
                <w:szCs w:val="24"/>
              </w:rPr>
              <w:t xml:space="preserve">, </w:t>
            </w:r>
            <w:r w:rsidR="005519B5">
              <w:rPr>
                <w:szCs w:val="24"/>
              </w:rPr>
              <w:t xml:space="preserve">kuri </w:t>
            </w:r>
            <w:r w:rsidR="0056370F">
              <w:rPr>
                <w:szCs w:val="24"/>
              </w:rPr>
              <w:t xml:space="preserve">yra </w:t>
            </w:r>
            <w:r w:rsidRPr="001D7091">
              <w:rPr>
                <w:szCs w:val="24"/>
              </w:rPr>
              <w:t>pateikt</w:t>
            </w:r>
            <w:r w:rsidR="005519B5">
              <w:rPr>
                <w:szCs w:val="24"/>
              </w:rPr>
              <w:t>a</w:t>
            </w:r>
            <w:r w:rsidRPr="001D7091">
              <w:rPr>
                <w:szCs w:val="24"/>
              </w:rPr>
              <w:t xml:space="preserve"> 2021–2030 metų plėtros programos valdytojos Lietuvos Respublikos vidaus reikalų ministerijos Viešojo valdymo</w:t>
            </w:r>
            <w:r w:rsidRPr="001D7091">
              <w:rPr>
                <w:bCs/>
                <w:szCs w:val="24"/>
              </w:rPr>
              <w:t xml:space="preserve"> plėtros programos pažangos priemonės Nr. 01-004-08-04-01 „Didinti visuomenės įsitraukimą į vietos problemų sprendimą“</w:t>
            </w:r>
            <w:r w:rsidRPr="001D7091">
              <w:rPr>
                <w:iCs/>
                <w:szCs w:val="24"/>
              </w:rPr>
              <w:t xml:space="preserve"> </w:t>
            </w:r>
            <w:r w:rsidR="00A1733D">
              <w:rPr>
                <w:szCs w:val="24"/>
              </w:rPr>
              <w:t>priede</w:t>
            </w:r>
            <w:r w:rsidRPr="001D7091">
              <w:rPr>
                <w:szCs w:val="24"/>
              </w:rPr>
              <w:t xml:space="preserve">, </w:t>
            </w:r>
            <w:r w:rsidR="00657E11">
              <w:rPr>
                <w:szCs w:val="24"/>
              </w:rPr>
              <w:t>skelbiamame</w:t>
            </w:r>
            <w:r w:rsidRPr="001D7091">
              <w:rPr>
                <w:szCs w:val="24"/>
              </w:rPr>
              <w:t xml:space="preserve"> Lietuvos Respublikos vidaus reikalų ministerijos interneto svetainės </w:t>
            </w:r>
            <w:hyperlink r:id="rId12" w:history="1">
              <w:r w:rsidRPr="001D7091">
                <w:rPr>
                  <w:rStyle w:val="Hipersaitas"/>
                  <w:iCs/>
                  <w:szCs w:val="24"/>
                </w:rPr>
                <w:t>vrm.lrv.lt</w:t>
              </w:r>
            </w:hyperlink>
            <w:r w:rsidRPr="001D7091">
              <w:rPr>
                <w:szCs w:val="24"/>
              </w:rPr>
              <w:t xml:space="preserve"> skiltyje „Plėtros programos“ prie konkrečios plėtros programos priemonės dokumentų (</w:t>
            </w:r>
            <w:hyperlink r:id="rId13" w:history="1">
              <w:r w:rsidRPr="001D7091">
                <w:rPr>
                  <w:rStyle w:val="Hipersaitas"/>
                  <w:iCs/>
                  <w:szCs w:val="24"/>
                </w:rPr>
                <w:t>https://vrm.lrv.lt/lt/administracine-informacija/planavimo-dokumentai-2/pletros-programos/2022-2030-metu-v</w:t>
              </w:r>
              <w:r w:rsidRPr="004046F1">
                <w:rPr>
                  <w:rStyle w:val="Hipersaitas"/>
                  <w:iCs/>
                  <w:szCs w:val="24"/>
                </w:rPr>
                <w:t>iesojo-valdymo-pletros-programa</w:t>
              </w:r>
            </w:hyperlink>
            <w:r w:rsidRPr="001D7091">
              <w:rPr>
                <w:szCs w:val="24"/>
              </w:rPr>
              <w:t>).</w:t>
            </w:r>
          </w:p>
        </w:tc>
      </w:tr>
    </w:tbl>
    <w:p w14:paraId="6F10DF47" w14:textId="77777777" w:rsidR="00CF3F35" w:rsidRDefault="00CF3F35">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DD547C" w14:paraId="12FD5B8D" w14:textId="77777777" w:rsidTr="6EE7489D">
        <w:tc>
          <w:tcPr>
            <w:tcW w:w="15134" w:type="dxa"/>
          </w:tcPr>
          <w:p w14:paraId="549C8093" w14:textId="77777777" w:rsidR="00DD547C" w:rsidRDefault="009A3198">
            <w:pPr>
              <w:rPr>
                <w:b/>
                <w:szCs w:val="24"/>
              </w:rPr>
            </w:pPr>
            <w:r>
              <w:rPr>
                <w:b/>
                <w:szCs w:val="24"/>
              </w:rPr>
              <w:t>SPECIALIEJI FINANSAVIMO REIKALAVIMAI</w:t>
            </w:r>
          </w:p>
        </w:tc>
      </w:tr>
      <w:tr w:rsidR="00DD547C" w14:paraId="55EB3CDD" w14:textId="77777777" w:rsidTr="6EE7489D">
        <w:tc>
          <w:tcPr>
            <w:tcW w:w="15134" w:type="dxa"/>
          </w:tcPr>
          <w:p w14:paraId="1CADE307" w14:textId="77777777" w:rsidR="00DD547C" w:rsidRDefault="009A3198">
            <w:pPr>
              <w:rPr>
                <w:b/>
                <w:bCs/>
                <w:szCs w:val="24"/>
              </w:rPr>
            </w:pPr>
            <w:r>
              <w:rPr>
                <w:b/>
                <w:bCs/>
                <w:szCs w:val="24"/>
              </w:rPr>
              <w:t>1. Taikomi teisės aktai</w:t>
            </w:r>
          </w:p>
        </w:tc>
      </w:tr>
      <w:tr w:rsidR="00DD547C" w14:paraId="3250B446" w14:textId="77777777" w:rsidTr="6EE7489D">
        <w:tc>
          <w:tcPr>
            <w:tcW w:w="15134" w:type="dxa"/>
          </w:tcPr>
          <w:p w14:paraId="775C0C87" w14:textId="79C15D47" w:rsidR="00C14880" w:rsidRDefault="00C14880" w:rsidP="00C14880">
            <w:pPr>
              <w:jc w:val="both"/>
              <w:rPr>
                <w:iCs/>
                <w:szCs w:val="24"/>
              </w:rPr>
            </w:pPr>
            <w:r w:rsidRPr="009738A0">
              <w:rPr>
                <w:iCs/>
                <w:szCs w:val="24"/>
              </w:rPr>
              <w:t>Teisės aktai, kuriais vadovaujamasi rengiant, teikiant ir vertinant projektų įgyvendinimo planus, priimant sprendimus dėl projektų finansavimo, sudarant projektų sutartis, įgyvendinant projektus ir jų įgyvendinimo priežiūrą</w:t>
            </w:r>
            <w:r w:rsidR="00657E11">
              <w:rPr>
                <w:iCs/>
                <w:szCs w:val="24"/>
              </w:rPr>
              <w:t>,</w:t>
            </w:r>
            <w:r w:rsidRPr="009738A0">
              <w:rPr>
                <w:iCs/>
                <w:szCs w:val="24"/>
              </w:rPr>
              <w:t xml:space="preserve"> finansuojamus pagal 2022–2030 metų plėtros programos valdytojos Lietuvos </w:t>
            </w:r>
            <w:r w:rsidRPr="009738A0">
              <w:rPr>
                <w:iCs/>
                <w:szCs w:val="24"/>
              </w:rPr>
              <w:lastRenderedPageBreak/>
              <w:t>Respublikos vidaus reikalų ministerijos Viešojo valdymo plėtros programos pažangos priemonės Nr. 01-004-08-04-01 „Didinti visuomenės įsitraukimą į vietos problemų sprendimą“ veiklos „BIVP metodo taikymas: parama vietos plėtros strategijų administravimui“ projektų finansavimo sąlygų aprašą</w:t>
            </w:r>
            <w:r w:rsidR="00A11768">
              <w:rPr>
                <w:iCs/>
                <w:szCs w:val="24"/>
              </w:rPr>
              <w:t xml:space="preserve"> </w:t>
            </w:r>
            <w:r w:rsidRPr="009738A0">
              <w:rPr>
                <w:iCs/>
                <w:szCs w:val="24"/>
              </w:rPr>
              <w:t>(toliau – Aprašas):</w:t>
            </w:r>
          </w:p>
          <w:p w14:paraId="58FE1601" w14:textId="77777777" w:rsidR="00520859" w:rsidRPr="009738A0" w:rsidRDefault="00520859" w:rsidP="00C14880">
            <w:pPr>
              <w:jc w:val="both"/>
              <w:rPr>
                <w:iCs/>
                <w:szCs w:val="24"/>
              </w:rPr>
            </w:pPr>
          </w:p>
          <w:p w14:paraId="2159A137" w14:textId="77777777" w:rsidR="00C14880" w:rsidRPr="009738A0" w:rsidRDefault="00C14880" w:rsidP="00C14880">
            <w:pPr>
              <w:jc w:val="both"/>
              <w:rPr>
                <w:b/>
                <w:bCs/>
                <w:iCs/>
                <w:szCs w:val="24"/>
              </w:rPr>
            </w:pPr>
            <w:r w:rsidRPr="009738A0">
              <w:rPr>
                <w:b/>
                <w:bCs/>
                <w:iCs/>
                <w:szCs w:val="24"/>
              </w:rPr>
              <w:t>Bendrieji teisės aktai:</w:t>
            </w:r>
          </w:p>
          <w:p w14:paraId="5A65FD3F" w14:textId="77777777" w:rsidR="00520859" w:rsidRPr="001D7091" w:rsidRDefault="00520859" w:rsidP="00520859">
            <w:pPr>
              <w:jc w:val="both"/>
              <w:rPr>
                <w:iCs/>
                <w:szCs w:val="24"/>
              </w:rPr>
            </w:pPr>
            <w:r w:rsidRPr="001D7091">
              <w:rPr>
                <w:iCs/>
                <w:szCs w:val="24"/>
              </w:rPr>
              <w:t>Bendrieji teisės aktai:</w:t>
            </w:r>
          </w:p>
          <w:p w14:paraId="15B14B55" w14:textId="77777777" w:rsidR="00520859" w:rsidRPr="001D7091" w:rsidRDefault="00520859" w:rsidP="00520859">
            <w:pPr>
              <w:pStyle w:val="Stilius1"/>
              <w:ind w:left="0" w:firstLine="0"/>
            </w:pPr>
            <w:r w:rsidRPr="001D7091">
              <w:t xml:space="preserve">2021 m. birželio 24 d. Europos Parlamento ir Tarybos reglamento </w:t>
            </w:r>
            <w:hyperlink r:id="rId14" w:tgtFrame="_blank" w:history="1">
              <w:r w:rsidRPr="001D7091">
                <w:t>(ES) 2021/1060</w:t>
              </w:r>
            </w:hyperlink>
            <w:r w:rsidRPr="001D7091">
              <w:t xml:space="preserve">, kuriuo nustatomos bendros Europos regioninės plėtros fondo, „Europos socialinio fondo +“, Sanglaudos fondo, Teisingos pertvarkos fondo ir Europos jūrų </w:t>
            </w:r>
            <w:r w:rsidRPr="00D973B3">
              <w:t>reikalų, žvejybos ir akvakultūros fondo nuostatos ir šių fondų bei Prieglobsčio, migracijos ir integracijos fondo, Vidaus saugumo fondo ir Sienų valdymo ir vizų politikos finansinės paramos priemonės taisyklės;</w:t>
            </w:r>
          </w:p>
          <w:p w14:paraId="1C413E1B" w14:textId="77777777" w:rsidR="00520859" w:rsidRPr="001D7091" w:rsidRDefault="00520859" w:rsidP="00520859">
            <w:pPr>
              <w:pStyle w:val="Stilius1"/>
              <w:ind w:left="0" w:firstLine="0"/>
            </w:pPr>
            <w:r w:rsidRPr="001D7091">
              <w:t>Europos Parlamento ir Tarybos reglamentas (ES) Nr. 2021/1057, 2021 m. birželio 24 d., kuriuo nustatomas „Europos socialinis fondas +“ (ESF+) ir panaikinamas Reglamentas Nr. 1296/2013;</w:t>
            </w:r>
          </w:p>
          <w:p w14:paraId="0DF860C9" w14:textId="018D1DAA" w:rsidR="00520859" w:rsidRPr="001D7091" w:rsidRDefault="00520859" w:rsidP="00520859">
            <w:pPr>
              <w:pStyle w:val="Stilius1"/>
              <w:ind w:left="0" w:firstLine="0"/>
            </w:pPr>
            <w:r w:rsidRPr="001D7091">
              <w:t>Lietuvos Respublikos partnerystės sutartis, patvirtinta Europos Komisijos 2022 m. balandžio 22 d. įgyvendinimo sprendimu, kuriuo patvirtinama partnerystės sutartis su Lietuvos Respublika (apie nurodytą sprendimą EK pranešė dokumentu Nr. C(2022)2427) su visais pakeitimais;</w:t>
            </w:r>
          </w:p>
          <w:p w14:paraId="0CA5C3BB" w14:textId="77777777" w:rsidR="00520859" w:rsidRDefault="00520859" w:rsidP="00520859">
            <w:pPr>
              <w:pStyle w:val="Stilius1"/>
              <w:ind w:left="0" w:firstLine="0"/>
            </w:pPr>
            <w:r w:rsidRPr="001D7091">
              <w:t>2021–2027 metų Europos Sąjungos fondų investicijų programa, patvirtinta Europos Komisijos 2022 m. rugpjūčio 3 d. sprendimu Nr. C(2022) 5742;</w:t>
            </w:r>
          </w:p>
          <w:p w14:paraId="4E52A610" w14:textId="77777777" w:rsidR="00520859" w:rsidRDefault="00520859" w:rsidP="00520859">
            <w:pPr>
              <w:pStyle w:val="Stilius1"/>
              <w:ind w:left="0" w:firstLine="0"/>
            </w:pPr>
            <w:r w:rsidRPr="00A01F3C">
              <w:t>2021–2027 metų Europos Sąjungos fondų investicijų programos įgyvendinimo Lietuvoje bendr</w:t>
            </w:r>
            <w:r>
              <w:t>ieji nuostatai</w:t>
            </w:r>
            <w:r w:rsidRPr="00A01F3C">
              <w:t>, patvirtinti Lietuvos Respublikos finansų ministro 2021 m. liepos 2 d. įsakymu Nr. 1K-237 „Dėl funkcijų paskirstymo įgyvendinant 2021–2027 metų Europos Sąjungos fondų investicijų programą“</w:t>
            </w:r>
            <w:r>
              <w:t>;</w:t>
            </w:r>
          </w:p>
          <w:p w14:paraId="1219FEB8" w14:textId="4B42433B" w:rsidR="00520859" w:rsidRPr="001D7091" w:rsidRDefault="00520859" w:rsidP="00520859">
            <w:pPr>
              <w:pStyle w:val="Stilius1"/>
              <w:ind w:left="0" w:firstLine="0"/>
              <w:rPr>
                <w:bCs/>
              </w:rPr>
            </w:pPr>
            <w:r w:rsidRPr="001D7091">
              <w:t xml:space="preserve">Projektų administravimo ir finansavimo taisyklės, patvirtintos Lietuvos Respublikos finansų ministro 2022 m. birželio 22 d. įsakymu Nr. 1K-237 „Dėl </w:t>
            </w:r>
            <w:r w:rsidRPr="001D7091">
              <w:rPr>
                <w:bCs/>
              </w:rPr>
              <w:t xml:space="preserve">2021–2027 metų Europos Sąjungos fondų investicijų programos ir ekonomikos gaivinimo ir atsparumo didinimo plano „Naujos kartos Lietuva“ įgyvendinimo“ (toliau – Projektų </w:t>
            </w:r>
            <w:r w:rsidR="00230738">
              <w:rPr>
                <w:bCs/>
              </w:rPr>
              <w:t xml:space="preserve">administravimo ir finansavimo </w:t>
            </w:r>
            <w:r w:rsidRPr="001D7091">
              <w:rPr>
                <w:bCs/>
              </w:rPr>
              <w:t>taisyklės).</w:t>
            </w:r>
          </w:p>
          <w:p w14:paraId="2C314232" w14:textId="4BE4F4DA" w:rsidR="00DD547C" w:rsidRPr="009738A0" w:rsidRDefault="00DD547C">
            <w:pPr>
              <w:jc w:val="both"/>
              <w:rPr>
                <w:iCs/>
                <w:szCs w:val="24"/>
              </w:rPr>
            </w:pPr>
          </w:p>
          <w:p w14:paraId="0A3358F4" w14:textId="25994AEF" w:rsidR="00FC01C7" w:rsidRPr="009738A0" w:rsidRDefault="00FC01C7" w:rsidP="00FC01C7">
            <w:pPr>
              <w:jc w:val="both"/>
              <w:rPr>
                <w:b/>
                <w:iCs/>
                <w:szCs w:val="24"/>
              </w:rPr>
            </w:pPr>
            <w:r w:rsidRPr="009738A0">
              <w:rPr>
                <w:b/>
                <w:iCs/>
                <w:szCs w:val="24"/>
              </w:rPr>
              <w:t>Specialieji teisės aktai:</w:t>
            </w:r>
          </w:p>
          <w:p w14:paraId="18664BF5" w14:textId="77777777" w:rsidR="00A73A85" w:rsidRDefault="00FA1AF1" w:rsidP="00A73A85">
            <w:pPr>
              <w:tabs>
                <w:tab w:val="left" w:pos="596"/>
              </w:tabs>
              <w:jc w:val="both"/>
              <w:rPr>
                <w:bCs/>
                <w:iCs/>
                <w:szCs w:val="24"/>
              </w:rPr>
            </w:pPr>
            <w:r w:rsidRPr="001D7091">
              <w:rPr>
                <w:bCs/>
                <w:iCs/>
                <w:szCs w:val="24"/>
              </w:rPr>
              <w:t>Specialieji teisės aktai:</w:t>
            </w:r>
          </w:p>
          <w:p w14:paraId="45D63068" w14:textId="04215FA5" w:rsidR="00FA1AF1" w:rsidRPr="001D7091" w:rsidRDefault="00B625A8" w:rsidP="008E1C67">
            <w:pPr>
              <w:tabs>
                <w:tab w:val="left" w:pos="596"/>
              </w:tabs>
              <w:jc w:val="both"/>
            </w:pPr>
            <w:r>
              <w:t>1.</w:t>
            </w:r>
            <w:r w:rsidR="00A66B3D">
              <w:t>7</w:t>
            </w:r>
            <w:r>
              <w:t xml:space="preserve">. </w:t>
            </w:r>
            <w:r w:rsidR="00FA1AF1" w:rsidRPr="001D7091">
              <w:t xml:space="preserve">Strateginio valdymo metodika, patvirtinta Lietuvos Respublikos Vyriausybės 2021 m. balandžio 28 d. nutarimu Nr. 292 „Dėl </w:t>
            </w:r>
            <w:r w:rsidR="00D2531A">
              <w:t>Strateginio valdymo metodikos patvirtinimo</w:t>
            </w:r>
            <w:r w:rsidR="00FA1AF1" w:rsidRPr="001D7091">
              <w:t>“;</w:t>
            </w:r>
          </w:p>
          <w:p w14:paraId="74521FA3" w14:textId="27F9EB24" w:rsidR="00FA1AF1" w:rsidRPr="001D7091" w:rsidRDefault="00B625A8" w:rsidP="008E1C67">
            <w:pPr>
              <w:pStyle w:val="Stilius1"/>
              <w:numPr>
                <w:ilvl w:val="0"/>
                <w:numId w:val="0"/>
              </w:numPr>
            </w:pPr>
            <w:r>
              <w:t>1.</w:t>
            </w:r>
            <w:r w:rsidR="00A66B3D">
              <w:t>8</w:t>
            </w:r>
            <w:r>
              <w:t>.</w:t>
            </w:r>
            <w:r w:rsidR="00FA1AF1" w:rsidRPr="001D7091">
              <w:t>Vietos plėtros strategijų rengimo ir atrankos taisyklės, patvirtintos Lietuvos Respublikos vidaus reikalų ministro 2022 m. spalio 28 d. įsakymu Nr. 1V-672 „Dėl Vietos plėtros strategijų rengimo ir atrankos taisyklių patvirtinimo“ (toliau – Strategijų rengimo taisyklės);</w:t>
            </w:r>
          </w:p>
          <w:p w14:paraId="4020DEC6" w14:textId="239385F5" w:rsidR="00F83F2D" w:rsidRDefault="00B625A8" w:rsidP="00292D21">
            <w:pPr>
              <w:pStyle w:val="Stilius1"/>
              <w:numPr>
                <w:ilvl w:val="0"/>
                <w:numId w:val="0"/>
              </w:numPr>
            </w:pPr>
            <w:r w:rsidRPr="00ED4C7C">
              <w:t>1.</w:t>
            </w:r>
            <w:r w:rsidR="00A66B3D">
              <w:t>9</w:t>
            </w:r>
            <w:r w:rsidRPr="00ED4C7C">
              <w:t xml:space="preserve">. </w:t>
            </w:r>
            <w:r w:rsidR="00FA1AF1" w:rsidRPr="00ED4C7C">
              <w:t>Vietos plėtros strategijų</w:t>
            </w:r>
            <w:r w:rsidR="00FA1AF1" w:rsidRPr="005F4258">
              <w:t xml:space="preserve"> </w:t>
            </w:r>
            <w:r w:rsidR="00FA1AF1" w:rsidRPr="00ED4C7C">
              <w:t xml:space="preserve">įgyvendinimo taisyklės, patvirtintos Lietuvos Respublikos vidaus reikalų ministro </w:t>
            </w:r>
            <w:r w:rsidR="00FA1AF1" w:rsidRPr="007166B0">
              <w:t>202</w:t>
            </w:r>
            <w:r w:rsidR="00936919">
              <w:t>4</w:t>
            </w:r>
            <w:r w:rsidR="00FA1AF1" w:rsidRPr="007166B0">
              <w:t xml:space="preserve"> m. </w:t>
            </w:r>
            <w:r w:rsidR="00936919">
              <w:t>sausio 22</w:t>
            </w:r>
            <w:r w:rsidR="00F76808" w:rsidRPr="007166B0">
              <w:t xml:space="preserve"> d. įsakymu Nr.</w:t>
            </w:r>
            <w:r w:rsidR="00F050FF" w:rsidRPr="007166B0">
              <w:t xml:space="preserve"> </w:t>
            </w:r>
            <w:r w:rsidR="00936919">
              <w:t>1V-74</w:t>
            </w:r>
            <w:r w:rsidR="00F76808">
              <w:t xml:space="preserve"> </w:t>
            </w:r>
            <w:r w:rsidR="00FA1AF1" w:rsidRPr="00ED4C7C">
              <w:t>„Dėl vietos plėtros strategijų įgyvendinimo taisyklių patvirtinimo</w:t>
            </w:r>
            <w:r w:rsidR="00FA1AF1" w:rsidRPr="005F4258">
              <w:t>“ (toliau</w:t>
            </w:r>
            <w:r w:rsidR="00FA1AF1" w:rsidRPr="001D7091">
              <w:t xml:space="preserve"> – Strategijų įgyvendinimo taisyklės);</w:t>
            </w:r>
            <w:r w:rsidR="00F83F2D">
              <w:t xml:space="preserve"> </w:t>
            </w:r>
          </w:p>
          <w:p w14:paraId="1A6F1F92" w14:textId="4D736A15" w:rsidR="00FA1AF1" w:rsidRPr="001D7091" w:rsidRDefault="007E6559" w:rsidP="008E1C67">
            <w:pPr>
              <w:pStyle w:val="Stilius1"/>
              <w:numPr>
                <w:ilvl w:val="0"/>
                <w:numId w:val="0"/>
              </w:numPr>
            </w:pPr>
            <w:r>
              <w:t>1.1</w:t>
            </w:r>
            <w:r w:rsidR="00A66B3D">
              <w:t>0</w:t>
            </w:r>
            <w:r>
              <w:t xml:space="preserve">. </w:t>
            </w:r>
            <w:r w:rsidR="00FA1AF1" w:rsidRPr="001D7091">
              <w:t xml:space="preserve">2022–2030 metų plėtros programos valdytojos Lietuvos Respublikos vidaus reikalų ministerijos </w:t>
            </w:r>
            <w:r w:rsidR="00F21A06">
              <w:t>V</w:t>
            </w:r>
            <w:r w:rsidR="00FA1AF1" w:rsidRPr="001D7091">
              <w:t xml:space="preserve">iešojo valdymo plėtros programa, patvirtinta Lietuvos Respublikos Vyriausybės 2022 m. kovo 9 d. nutarimu Nr. 206 „Dėl 2022–2030 metų plėtros programos valdytojos Lietuvos Respublikos vidaus reikalų ministerijos </w:t>
            </w:r>
            <w:r w:rsidR="002A5547">
              <w:t>v</w:t>
            </w:r>
            <w:r w:rsidR="00FA1AF1" w:rsidRPr="001D7091">
              <w:t>iešojo valdymo plėtros programos patvirtinimo“</w:t>
            </w:r>
            <w:r w:rsidR="00667198">
              <w:t>;</w:t>
            </w:r>
          </w:p>
          <w:p w14:paraId="66496B48" w14:textId="2A23FEAA" w:rsidR="00C4488C" w:rsidRPr="009738A0" w:rsidRDefault="00C4488C" w:rsidP="00801A65">
            <w:pPr>
              <w:jc w:val="both"/>
              <w:rPr>
                <w:iCs/>
                <w:szCs w:val="24"/>
              </w:rPr>
            </w:pPr>
            <w:r w:rsidRPr="009738A0">
              <w:rPr>
                <w:iCs/>
                <w:szCs w:val="24"/>
              </w:rPr>
              <w:t>1.</w:t>
            </w:r>
            <w:r w:rsidR="00DF2581">
              <w:rPr>
                <w:iCs/>
                <w:szCs w:val="24"/>
              </w:rPr>
              <w:t>1</w:t>
            </w:r>
            <w:r w:rsidR="00A66B3D">
              <w:rPr>
                <w:iCs/>
                <w:szCs w:val="24"/>
              </w:rPr>
              <w:t>1</w:t>
            </w:r>
            <w:r w:rsidRPr="009738A0">
              <w:rPr>
                <w:iCs/>
                <w:szCs w:val="24"/>
              </w:rPr>
              <w:t>. Apraše vartojamos sąvokos:</w:t>
            </w:r>
          </w:p>
          <w:p w14:paraId="3D42A618" w14:textId="4FAF3C58" w:rsidR="009C17E1" w:rsidRPr="009738A0" w:rsidRDefault="00C4488C" w:rsidP="00C4488C">
            <w:pPr>
              <w:jc w:val="both"/>
              <w:rPr>
                <w:iCs/>
                <w:szCs w:val="24"/>
              </w:rPr>
            </w:pPr>
            <w:r w:rsidRPr="009738A0">
              <w:rPr>
                <w:iCs/>
                <w:szCs w:val="24"/>
              </w:rPr>
              <w:lastRenderedPageBreak/>
              <w:t>1.</w:t>
            </w:r>
            <w:r w:rsidR="00DF2581">
              <w:rPr>
                <w:iCs/>
                <w:szCs w:val="24"/>
              </w:rPr>
              <w:t>1</w:t>
            </w:r>
            <w:r w:rsidR="00A66B3D">
              <w:rPr>
                <w:iCs/>
                <w:szCs w:val="24"/>
              </w:rPr>
              <w:t>1</w:t>
            </w:r>
            <w:r w:rsidRPr="009738A0">
              <w:rPr>
                <w:iCs/>
                <w:szCs w:val="24"/>
              </w:rPr>
              <w:t xml:space="preserve">.1. </w:t>
            </w:r>
            <w:r w:rsidR="008B0FC0" w:rsidRPr="00F76808">
              <w:rPr>
                <w:b/>
                <w:bCs/>
                <w:iCs/>
                <w:szCs w:val="24"/>
              </w:rPr>
              <w:t xml:space="preserve">Vietos plėtros strategijos </w:t>
            </w:r>
            <w:r w:rsidR="004E4DD2" w:rsidRPr="00F76808">
              <w:rPr>
                <w:b/>
                <w:bCs/>
                <w:iCs/>
                <w:szCs w:val="24"/>
              </w:rPr>
              <w:t>įgyvendinimo teritorijos</w:t>
            </w:r>
            <w:r w:rsidR="004E4DD2">
              <w:rPr>
                <w:iCs/>
                <w:szCs w:val="24"/>
              </w:rPr>
              <w:t xml:space="preserve"> </w:t>
            </w:r>
            <w:r w:rsidRPr="009738A0">
              <w:rPr>
                <w:b/>
                <w:iCs/>
                <w:szCs w:val="24"/>
              </w:rPr>
              <w:t>bendruomenė</w:t>
            </w:r>
            <w:r w:rsidRPr="009738A0">
              <w:rPr>
                <w:iCs/>
                <w:szCs w:val="24"/>
              </w:rPr>
              <w:t xml:space="preserve"> – vietos plėtros strategijos įgyvendinimo teritorijo</w:t>
            </w:r>
            <w:r w:rsidR="00E12E61">
              <w:rPr>
                <w:iCs/>
                <w:szCs w:val="24"/>
              </w:rPr>
              <w:t xml:space="preserve">s gyventojai ir šioje teritorijoje veiklą </w:t>
            </w:r>
            <w:r w:rsidR="00E256AD">
              <w:rPr>
                <w:iCs/>
                <w:szCs w:val="24"/>
              </w:rPr>
              <w:t>vykdantys juridiniai asmenys</w:t>
            </w:r>
            <w:r w:rsidR="00F763F4">
              <w:rPr>
                <w:iCs/>
                <w:szCs w:val="24"/>
              </w:rPr>
              <w:t>;</w:t>
            </w:r>
          </w:p>
          <w:p w14:paraId="1237FDB1" w14:textId="77777777" w:rsidR="00C4488C" w:rsidRDefault="00C4488C" w:rsidP="00C4488C">
            <w:pPr>
              <w:jc w:val="both"/>
              <w:rPr>
                <w:iCs/>
                <w:szCs w:val="24"/>
              </w:rPr>
            </w:pPr>
            <w:r w:rsidRPr="009738A0">
              <w:rPr>
                <w:iCs/>
                <w:szCs w:val="24"/>
              </w:rPr>
              <w:t>1.</w:t>
            </w:r>
            <w:r w:rsidR="00DF2581">
              <w:rPr>
                <w:iCs/>
                <w:szCs w:val="24"/>
              </w:rPr>
              <w:t>1</w:t>
            </w:r>
            <w:r w:rsidR="00A66B3D">
              <w:rPr>
                <w:iCs/>
                <w:szCs w:val="24"/>
              </w:rPr>
              <w:t>1</w:t>
            </w:r>
            <w:r w:rsidRPr="009738A0">
              <w:rPr>
                <w:iCs/>
                <w:szCs w:val="24"/>
              </w:rPr>
              <w:t xml:space="preserve">.2. </w:t>
            </w:r>
            <w:r w:rsidRPr="009738A0">
              <w:rPr>
                <w:b/>
                <w:iCs/>
                <w:szCs w:val="24"/>
              </w:rPr>
              <w:t>Vietos plėtros strategijos įgyvendinimo teritorija</w:t>
            </w:r>
            <w:r w:rsidRPr="009738A0">
              <w:rPr>
                <w:iCs/>
                <w:szCs w:val="24"/>
              </w:rPr>
              <w:t xml:space="preserve"> – vietos plėtros strategijoje apibrėžta teritorija, </w:t>
            </w:r>
            <w:r w:rsidR="00531394">
              <w:rPr>
                <w:iCs/>
                <w:szCs w:val="24"/>
              </w:rPr>
              <w:t xml:space="preserve">atitinkanti </w:t>
            </w:r>
            <w:r w:rsidR="00B0219C">
              <w:rPr>
                <w:iCs/>
                <w:szCs w:val="24"/>
              </w:rPr>
              <w:t>Strategijų rengimo taisyklių 10 punkt</w:t>
            </w:r>
            <w:r w:rsidR="005F4258">
              <w:rPr>
                <w:iCs/>
                <w:szCs w:val="24"/>
              </w:rPr>
              <w:t>e nustatytus reikalavimus</w:t>
            </w:r>
            <w:r w:rsidR="00B0219C">
              <w:rPr>
                <w:iCs/>
                <w:szCs w:val="24"/>
              </w:rPr>
              <w:t>.</w:t>
            </w:r>
          </w:p>
          <w:p w14:paraId="3C8AC267" w14:textId="73F2A9B5" w:rsidR="00C14DDA" w:rsidRPr="009738A0" w:rsidRDefault="00C14DDA" w:rsidP="00C4488C">
            <w:pPr>
              <w:jc w:val="both"/>
              <w:rPr>
                <w:iCs/>
                <w:szCs w:val="24"/>
              </w:rPr>
            </w:pPr>
            <w:r>
              <w:rPr>
                <w:iCs/>
                <w:szCs w:val="24"/>
              </w:rPr>
              <w:t xml:space="preserve">11.3. </w:t>
            </w:r>
            <w:r w:rsidRPr="00F26C6F">
              <w:rPr>
                <w:b/>
                <w:bCs/>
                <w:iCs/>
                <w:szCs w:val="24"/>
              </w:rPr>
              <w:t>Civilinės saugos švietimo veiklų įgyvendinimas</w:t>
            </w:r>
            <w:r w:rsidRPr="00F26C6F">
              <w:rPr>
                <w:iCs/>
                <w:szCs w:val="24"/>
              </w:rPr>
              <w:t xml:space="preserve"> </w:t>
            </w:r>
            <w:r w:rsidRPr="00B30819">
              <w:rPr>
                <w:iCs/>
                <w:szCs w:val="24"/>
              </w:rPr>
              <w:t xml:space="preserve">– vietos plėtros strategijose suplanuotų civilinės saugos švietimo veiksmų, skirtų </w:t>
            </w:r>
            <w:r>
              <w:rPr>
                <w:iCs/>
                <w:szCs w:val="24"/>
              </w:rPr>
              <w:t xml:space="preserve">informuoti </w:t>
            </w:r>
            <w:r w:rsidRPr="00B30819">
              <w:rPr>
                <w:iCs/>
                <w:szCs w:val="24"/>
              </w:rPr>
              <w:t>visuomen</w:t>
            </w:r>
            <w:r>
              <w:rPr>
                <w:iCs/>
                <w:szCs w:val="24"/>
              </w:rPr>
              <w:t>ę</w:t>
            </w:r>
            <w:r w:rsidRPr="00B30819">
              <w:rPr>
                <w:iCs/>
                <w:szCs w:val="24"/>
              </w:rPr>
              <w:t xml:space="preserve">, </w:t>
            </w:r>
            <w:r>
              <w:rPr>
                <w:iCs/>
                <w:szCs w:val="24"/>
              </w:rPr>
              <w:t xml:space="preserve">plėsti </w:t>
            </w:r>
            <w:r w:rsidRPr="00B30819">
              <w:rPr>
                <w:iCs/>
                <w:szCs w:val="24"/>
              </w:rPr>
              <w:t>žini</w:t>
            </w:r>
            <w:r>
              <w:rPr>
                <w:iCs/>
                <w:szCs w:val="24"/>
              </w:rPr>
              <w:t>as</w:t>
            </w:r>
            <w:r w:rsidRPr="00B30819">
              <w:rPr>
                <w:iCs/>
                <w:szCs w:val="24"/>
              </w:rPr>
              <w:t xml:space="preserve"> ir praktini</w:t>
            </w:r>
            <w:r>
              <w:rPr>
                <w:iCs/>
                <w:szCs w:val="24"/>
              </w:rPr>
              <w:t>us</w:t>
            </w:r>
            <w:r w:rsidRPr="00B30819">
              <w:rPr>
                <w:iCs/>
                <w:szCs w:val="24"/>
              </w:rPr>
              <w:t xml:space="preserve"> įgūdži</w:t>
            </w:r>
            <w:r>
              <w:rPr>
                <w:iCs/>
                <w:szCs w:val="24"/>
              </w:rPr>
              <w:t>us</w:t>
            </w:r>
            <w:r w:rsidRPr="00B30819">
              <w:rPr>
                <w:iCs/>
                <w:szCs w:val="24"/>
              </w:rPr>
              <w:t xml:space="preserve"> civilinės saugos srityje bei </w:t>
            </w:r>
            <w:r>
              <w:rPr>
                <w:iCs/>
                <w:szCs w:val="24"/>
              </w:rPr>
              <w:t xml:space="preserve">stiprinti </w:t>
            </w:r>
            <w:r w:rsidRPr="00B30819">
              <w:rPr>
                <w:iCs/>
                <w:szCs w:val="24"/>
              </w:rPr>
              <w:t>pasirengim</w:t>
            </w:r>
            <w:r>
              <w:rPr>
                <w:iCs/>
                <w:szCs w:val="24"/>
              </w:rPr>
              <w:t>ą</w:t>
            </w:r>
            <w:r w:rsidRPr="00B30819">
              <w:rPr>
                <w:iCs/>
                <w:szCs w:val="24"/>
              </w:rPr>
              <w:t xml:space="preserve"> ekstremaliosioms situacijoms, planavimas ir stebėsena bei bendruomenės inicijuotos vietos plėtros projektų atranka ir sąrašų sudarymas</w:t>
            </w:r>
            <w:r>
              <w:rPr>
                <w:iCs/>
                <w:szCs w:val="24"/>
              </w:rPr>
              <w:t>.</w:t>
            </w:r>
          </w:p>
        </w:tc>
      </w:tr>
      <w:tr w:rsidR="00DD547C" w14:paraId="48A0DB90" w14:textId="77777777" w:rsidTr="6EE7489D">
        <w:tc>
          <w:tcPr>
            <w:tcW w:w="15134" w:type="dxa"/>
          </w:tcPr>
          <w:p w14:paraId="5D20A683" w14:textId="6E131D4E" w:rsidR="00DD547C" w:rsidRPr="00E3135D" w:rsidRDefault="009A3198">
            <w:pPr>
              <w:rPr>
                <w:b/>
                <w:szCs w:val="24"/>
              </w:rPr>
            </w:pPr>
            <w:r w:rsidRPr="00E3135D">
              <w:rPr>
                <w:b/>
                <w:szCs w:val="24"/>
              </w:rPr>
              <w:lastRenderedPageBreak/>
              <w:t>2. Reikalavimai projektams, pareiškėjams ir partneriams</w:t>
            </w:r>
          </w:p>
        </w:tc>
      </w:tr>
      <w:tr w:rsidR="00DD547C" w:rsidRPr="00CF73ED" w14:paraId="13A47066" w14:textId="77777777" w:rsidTr="6EE7489D">
        <w:tc>
          <w:tcPr>
            <w:tcW w:w="15134" w:type="dxa"/>
          </w:tcPr>
          <w:p w14:paraId="31719BBB" w14:textId="6FB3D932" w:rsidR="00005BDC" w:rsidRPr="00F050FF" w:rsidRDefault="00FE2D54" w:rsidP="00FE2D54">
            <w:pPr>
              <w:jc w:val="both"/>
              <w:rPr>
                <w:color w:val="000000"/>
              </w:rPr>
            </w:pPr>
            <w:r w:rsidRPr="009738A0">
              <w:rPr>
                <w:iCs/>
                <w:szCs w:val="24"/>
              </w:rPr>
              <w:t>2.1. Remiamos veiklos</w:t>
            </w:r>
            <w:r w:rsidR="00451496">
              <w:rPr>
                <w:iCs/>
                <w:szCs w:val="24"/>
              </w:rPr>
              <w:t xml:space="preserve"> turi būti </w:t>
            </w:r>
            <w:r w:rsidR="00EF313F">
              <w:rPr>
                <w:iCs/>
                <w:szCs w:val="24"/>
              </w:rPr>
              <w:t xml:space="preserve">būtinos </w:t>
            </w:r>
            <w:r w:rsidR="002F5C32">
              <w:rPr>
                <w:iCs/>
                <w:szCs w:val="24"/>
              </w:rPr>
              <w:t>vietos plėtros strategij</w:t>
            </w:r>
            <w:r w:rsidR="00747CAB">
              <w:rPr>
                <w:iCs/>
                <w:szCs w:val="24"/>
              </w:rPr>
              <w:t>ai</w:t>
            </w:r>
            <w:r w:rsidR="002F5C32">
              <w:rPr>
                <w:iCs/>
                <w:szCs w:val="24"/>
              </w:rPr>
              <w:t xml:space="preserve"> </w:t>
            </w:r>
            <w:r w:rsidR="00747CAB">
              <w:rPr>
                <w:iCs/>
                <w:szCs w:val="24"/>
              </w:rPr>
              <w:t>administruoti</w:t>
            </w:r>
            <w:r w:rsidR="000F6292">
              <w:rPr>
                <w:iCs/>
                <w:szCs w:val="24"/>
              </w:rPr>
              <w:t>, projektų atrankai vykdyti</w:t>
            </w:r>
            <w:r w:rsidR="001D2B2B">
              <w:rPr>
                <w:iCs/>
                <w:szCs w:val="24"/>
              </w:rPr>
              <w:t>, vietos plėtros strategijos įgyvendinimo stebėsenai</w:t>
            </w:r>
            <w:r w:rsidR="0065631C">
              <w:rPr>
                <w:iCs/>
                <w:szCs w:val="24"/>
              </w:rPr>
              <w:t>, vertinimui, keitimams</w:t>
            </w:r>
            <w:r w:rsidR="001D2B2B">
              <w:rPr>
                <w:iCs/>
                <w:szCs w:val="24"/>
              </w:rPr>
              <w:t xml:space="preserve"> atlikti</w:t>
            </w:r>
            <w:r w:rsidR="00530A4F">
              <w:rPr>
                <w:iCs/>
                <w:szCs w:val="24"/>
              </w:rPr>
              <w:t xml:space="preserve">, </w:t>
            </w:r>
            <w:r w:rsidR="004E4DC3" w:rsidRPr="004E4DC3">
              <w:rPr>
                <w:iCs/>
                <w:szCs w:val="24"/>
              </w:rPr>
              <w:t>vietos plėtros projektų atrankai, vertinimui ir įgyvendinimo priežiūrai ir stebėsenai vykdyti,</w:t>
            </w:r>
            <w:r w:rsidR="004E4DC3">
              <w:rPr>
                <w:iCs/>
                <w:szCs w:val="24"/>
              </w:rPr>
              <w:t xml:space="preserve"> </w:t>
            </w:r>
            <w:r w:rsidR="002678F9">
              <w:rPr>
                <w:iCs/>
                <w:szCs w:val="24"/>
              </w:rPr>
              <w:t xml:space="preserve">vietos plėtros strategijos ir </w:t>
            </w:r>
            <w:r w:rsidR="009E560A">
              <w:rPr>
                <w:iCs/>
                <w:szCs w:val="24"/>
              </w:rPr>
              <w:t xml:space="preserve">projekto viešinimui vykdyti ir turi būti </w:t>
            </w:r>
            <w:r w:rsidR="00451496">
              <w:rPr>
                <w:iCs/>
                <w:szCs w:val="24"/>
              </w:rPr>
              <w:t xml:space="preserve">skirtos Strategijų įgyvendinimo taisyklėse </w:t>
            </w:r>
            <w:r w:rsidR="00624044">
              <w:rPr>
                <w:iCs/>
                <w:szCs w:val="24"/>
              </w:rPr>
              <w:t xml:space="preserve">miesto vietos veiklos </w:t>
            </w:r>
            <w:r w:rsidR="00D104DA">
              <w:rPr>
                <w:iCs/>
                <w:szCs w:val="24"/>
              </w:rPr>
              <w:t>grup</w:t>
            </w:r>
            <w:r w:rsidR="00EF313F">
              <w:rPr>
                <w:iCs/>
                <w:szCs w:val="24"/>
              </w:rPr>
              <w:t>ei</w:t>
            </w:r>
            <w:r w:rsidR="00D104DA">
              <w:rPr>
                <w:iCs/>
                <w:szCs w:val="24"/>
              </w:rPr>
              <w:t xml:space="preserve"> (toliau – </w:t>
            </w:r>
            <w:r w:rsidR="005F4258">
              <w:rPr>
                <w:iCs/>
                <w:szCs w:val="24"/>
              </w:rPr>
              <w:t xml:space="preserve">miesto </w:t>
            </w:r>
            <w:r w:rsidR="00D104DA">
              <w:rPr>
                <w:iCs/>
                <w:szCs w:val="24"/>
              </w:rPr>
              <w:t xml:space="preserve">VVG) </w:t>
            </w:r>
            <w:r w:rsidR="00EF313F">
              <w:rPr>
                <w:iCs/>
                <w:szCs w:val="24"/>
              </w:rPr>
              <w:t>nustatyt</w:t>
            </w:r>
            <w:r w:rsidR="009E560A">
              <w:rPr>
                <w:iCs/>
                <w:szCs w:val="24"/>
              </w:rPr>
              <w:t>ų</w:t>
            </w:r>
            <w:r w:rsidR="00EF313F">
              <w:rPr>
                <w:iCs/>
                <w:szCs w:val="24"/>
              </w:rPr>
              <w:t xml:space="preserve"> </w:t>
            </w:r>
            <w:r w:rsidR="00283F57">
              <w:rPr>
                <w:iCs/>
                <w:szCs w:val="24"/>
              </w:rPr>
              <w:t>funkcij</w:t>
            </w:r>
            <w:r w:rsidR="00735B29">
              <w:rPr>
                <w:iCs/>
                <w:szCs w:val="24"/>
              </w:rPr>
              <w:t>ų vykdymui užtikrinti</w:t>
            </w:r>
            <w:r w:rsidR="00283F57">
              <w:rPr>
                <w:iCs/>
                <w:szCs w:val="24"/>
              </w:rPr>
              <w:t>.</w:t>
            </w:r>
            <w:r w:rsidR="000F6292">
              <w:rPr>
                <w:color w:val="000000"/>
              </w:rPr>
              <w:t xml:space="preserve"> </w:t>
            </w:r>
          </w:p>
          <w:p w14:paraId="2A26D2A2" w14:textId="352F304C" w:rsidR="00FE2D54" w:rsidRPr="009738A0" w:rsidRDefault="00283F57" w:rsidP="00FE2D54">
            <w:pPr>
              <w:jc w:val="both"/>
              <w:rPr>
                <w:iCs/>
                <w:szCs w:val="24"/>
              </w:rPr>
            </w:pPr>
            <w:r>
              <w:rPr>
                <w:iCs/>
                <w:szCs w:val="24"/>
              </w:rPr>
              <w:t>2.2. Remiamos veiklos</w:t>
            </w:r>
            <w:r w:rsidR="00FE2D54" w:rsidRPr="009738A0">
              <w:rPr>
                <w:iCs/>
                <w:szCs w:val="24"/>
              </w:rPr>
              <w:t>:</w:t>
            </w:r>
          </w:p>
          <w:p w14:paraId="05177974" w14:textId="31C9C92C" w:rsidR="005F4258" w:rsidRDefault="005F4258" w:rsidP="005F4258">
            <w:pPr>
              <w:jc w:val="both"/>
              <w:rPr>
                <w:iCs/>
                <w:szCs w:val="24"/>
              </w:rPr>
            </w:pPr>
            <w:r w:rsidRPr="009738A0">
              <w:rPr>
                <w:iCs/>
                <w:szCs w:val="24"/>
              </w:rPr>
              <w:t>2.</w:t>
            </w:r>
            <w:r w:rsidR="00E17191">
              <w:rPr>
                <w:iCs/>
                <w:szCs w:val="24"/>
              </w:rPr>
              <w:t>2</w:t>
            </w:r>
            <w:r w:rsidRPr="009738A0">
              <w:rPr>
                <w:iCs/>
                <w:szCs w:val="24"/>
              </w:rPr>
              <w:t>.</w:t>
            </w:r>
            <w:r>
              <w:rPr>
                <w:iCs/>
                <w:szCs w:val="24"/>
              </w:rPr>
              <w:t>1</w:t>
            </w:r>
            <w:r w:rsidRPr="009738A0">
              <w:rPr>
                <w:iCs/>
                <w:szCs w:val="24"/>
              </w:rPr>
              <w:t>. vietos plėtros strategijos įgyvendinim</w:t>
            </w:r>
            <w:r>
              <w:rPr>
                <w:iCs/>
                <w:szCs w:val="24"/>
              </w:rPr>
              <w:t xml:space="preserve">as, </w:t>
            </w:r>
            <w:r w:rsidR="0047298F">
              <w:rPr>
                <w:iCs/>
                <w:szCs w:val="24"/>
              </w:rPr>
              <w:t>įgyvendinimo</w:t>
            </w:r>
            <w:r w:rsidR="007F08D8">
              <w:rPr>
                <w:iCs/>
                <w:szCs w:val="24"/>
              </w:rPr>
              <w:t xml:space="preserve"> priežiūra ir </w:t>
            </w:r>
            <w:r w:rsidRPr="009738A0">
              <w:rPr>
                <w:iCs/>
                <w:szCs w:val="24"/>
              </w:rPr>
              <w:t>stebėsena</w:t>
            </w:r>
            <w:r w:rsidR="004A6BC8">
              <w:rPr>
                <w:iCs/>
                <w:szCs w:val="24"/>
              </w:rPr>
              <w:t xml:space="preserve">, </w:t>
            </w:r>
            <w:r w:rsidR="00A85EDB">
              <w:rPr>
                <w:iCs/>
                <w:szCs w:val="24"/>
              </w:rPr>
              <w:t xml:space="preserve">taip pat </w:t>
            </w:r>
            <w:r w:rsidR="004A6BC8">
              <w:rPr>
                <w:iCs/>
                <w:szCs w:val="24"/>
              </w:rPr>
              <w:t>vietos plėtros strategijos keitimas</w:t>
            </w:r>
            <w:r w:rsidR="00A85EDB">
              <w:rPr>
                <w:iCs/>
                <w:szCs w:val="24"/>
              </w:rPr>
              <w:t>;</w:t>
            </w:r>
          </w:p>
          <w:p w14:paraId="64B315FA" w14:textId="34820BA0" w:rsidR="00FE2D54" w:rsidRPr="009738A0" w:rsidRDefault="00FE2D54" w:rsidP="00FE2D54">
            <w:pPr>
              <w:jc w:val="both"/>
              <w:rPr>
                <w:iCs/>
                <w:szCs w:val="24"/>
              </w:rPr>
            </w:pPr>
            <w:r w:rsidRPr="009738A0">
              <w:rPr>
                <w:iCs/>
                <w:szCs w:val="24"/>
              </w:rPr>
              <w:t>2.</w:t>
            </w:r>
            <w:r w:rsidR="00E17191">
              <w:rPr>
                <w:iCs/>
                <w:szCs w:val="24"/>
              </w:rPr>
              <w:t>2</w:t>
            </w:r>
            <w:r w:rsidRPr="009738A0">
              <w:rPr>
                <w:iCs/>
                <w:szCs w:val="24"/>
              </w:rPr>
              <w:t>.</w:t>
            </w:r>
            <w:r w:rsidR="005F4258">
              <w:rPr>
                <w:iCs/>
                <w:szCs w:val="24"/>
              </w:rPr>
              <w:t>2</w:t>
            </w:r>
            <w:r w:rsidRPr="009738A0">
              <w:rPr>
                <w:iCs/>
                <w:szCs w:val="24"/>
              </w:rPr>
              <w:t xml:space="preserve">. vietos plėtros projektų </w:t>
            </w:r>
            <w:r w:rsidR="00E17191" w:rsidRPr="00E17191">
              <w:rPr>
                <w:iCs/>
                <w:szCs w:val="24"/>
              </w:rPr>
              <w:t>atrankos dokumentų parengimas (atrankos kriterij</w:t>
            </w:r>
            <w:r w:rsidR="00E17191">
              <w:rPr>
                <w:iCs/>
                <w:szCs w:val="24"/>
              </w:rPr>
              <w:t>ų</w:t>
            </w:r>
            <w:r w:rsidR="00E17191" w:rsidRPr="00E17191">
              <w:rPr>
                <w:iCs/>
                <w:szCs w:val="24"/>
              </w:rPr>
              <w:t>, atrankos vidaus tvark</w:t>
            </w:r>
            <w:r w:rsidR="00E17191">
              <w:rPr>
                <w:iCs/>
                <w:szCs w:val="24"/>
              </w:rPr>
              <w:t>ų</w:t>
            </w:r>
            <w:r w:rsidR="00E17191" w:rsidRPr="00E17191">
              <w:rPr>
                <w:iCs/>
                <w:szCs w:val="24"/>
              </w:rPr>
              <w:t>, gair</w:t>
            </w:r>
            <w:r w:rsidR="00E17191">
              <w:rPr>
                <w:iCs/>
                <w:szCs w:val="24"/>
              </w:rPr>
              <w:t>ių ir kitų vietos plėtros projektų atrankai reikalingų dokumentų parengimas</w:t>
            </w:r>
            <w:r w:rsidR="00E17191" w:rsidRPr="00E17191">
              <w:rPr>
                <w:iCs/>
                <w:szCs w:val="24"/>
              </w:rPr>
              <w:t>)</w:t>
            </w:r>
            <w:r w:rsidR="00E17191">
              <w:rPr>
                <w:iCs/>
                <w:szCs w:val="24"/>
              </w:rPr>
              <w:t xml:space="preserve"> ir projektų </w:t>
            </w:r>
            <w:r w:rsidR="00E33D3D">
              <w:rPr>
                <w:iCs/>
                <w:szCs w:val="24"/>
              </w:rPr>
              <w:t>atranka</w:t>
            </w:r>
            <w:r w:rsidR="007D7798">
              <w:rPr>
                <w:iCs/>
                <w:szCs w:val="24"/>
              </w:rPr>
              <w:t xml:space="preserve">, vertinimas </w:t>
            </w:r>
            <w:r w:rsidR="00E33D3D">
              <w:rPr>
                <w:iCs/>
                <w:szCs w:val="24"/>
              </w:rPr>
              <w:t xml:space="preserve">ir įgyvendinimo priežiūra </w:t>
            </w:r>
            <w:r w:rsidR="007F08D8">
              <w:rPr>
                <w:iCs/>
                <w:szCs w:val="24"/>
              </w:rPr>
              <w:t>ir stebėsena</w:t>
            </w:r>
            <w:r w:rsidR="00A85EDB">
              <w:rPr>
                <w:iCs/>
                <w:szCs w:val="24"/>
              </w:rPr>
              <w:t>;</w:t>
            </w:r>
          </w:p>
          <w:p w14:paraId="40E27649" w14:textId="71C1F4C1" w:rsidR="00E26556" w:rsidRPr="009738A0" w:rsidRDefault="00E26556" w:rsidP="00FE2D54">
            <w:pPr>
              <w:jc w:val="both"/>
              <w:rPr>
                <w:iCs/>
                <w:szCs w:val="24"/>
              </w:rPr>
            </w:pPr>
            <w:r>
              <w:rPr>
                <w:iCs/>
                <w:szCs w:val="24"/>
              </w:rPr>
              <w:t>2.</w:t>
            </w:r>
            <w:r w:rsidR="00E17191">
              <w:rPr>
                <w:iCs/>
                <w:szCs w:val="24"/>
              </w:rPr>
              <w:t>2</w:t>
            </w:r>
            <w:r>
              <w:rPr>
                <w:iCs/>
                <w:szCs w:val="24"/>
              </w:rPr>
              <w:t xml:space="preserve">.3. </w:t>
            </w:r>
            <w:r w:rsidR="002777A0">
              <w:rPr>
                <w:iCs/>
                <w:szCs w:val="24"/>
              </w:rPr>
              <w:t>inf</w:t>
            </w:r>
            <w:r w:rsidR="00E40B3B">
              <w:rPr>
                <w:iCs/>
                <w:szCs w:val="24"/>
              </w:rPr>
              <w:t>o</w:t>
            </w:r>
            <w:r w:rsidR="002777A0">
              <w:rPr>
                <w:iCs/>
                <w:szCs w:val="24"/>
              </w:rPr>
              <w:t xml:space="preserve">rmavimas apie </w:t>
            </w:r>
            <w:r w:rsidR="005F4258">
              <w:rPr>
                <w:iCs/>
                <w:szCs w:val="24"/>
              </w:rPr>
              <w:t xml:space="preserve">miesto </w:t>
            </w:r>
            <w:r w:rsidR="002777A0">
              <w:rPr>
                <w:iCs/>
                <w:szCs w:val="24"/>
              </w:rPr>
              <w:t>VVG veik</w:t>
            </w:r>
            <w:r w:rsidR="00FC6C70">
              <w:rPr>
                <w:iCs/>
                <w:szCs w:val="24"/>
              </w:rPr>
              <w:t>lą</w:t>
            </w:r>
            <w:r w:rsidR="005F4258">
              <w:rPr>
                <w:iCs/>
                <w:szCs w:val="24"/>
              </w:rPr>
              <w:t xml:space="preserve">, </w:t>
            </w:r>
            <w:r w:rsidR="00936919">
              <w:rPr>
                <w:iCs/>
                <w:szCs w:val="24"/>
              </w:rPr>
              <w:t xml:space="preserve">vietos plėtros strategijos administravimo </w:t>
            </w:r>
            <w:r w:rsidR="005F4258">
              <w:rPr>
                <w:iCs/>
                <w:szCs w:val="24"/>
              </w:rPr>
              <w:t>projekto įgyvendinimą ir</w:t>
            </w:r>
            <w:r w:rsidR="00FC6C70">
              <w:rPr>
                <w:iCs/>
                <w:szCs w:val="24"/>
              </w:rPr>
              <w:t xml:space="preserve"> vietos pl</w:t>
            </w:r>
            <w:r w:rsidR="00E40B3B">
              <w:rPr>
                <w:iCs/>
                <w:szCs w:val="24"/>
              </w:rPr>
              <w:t>ėtros</w:t>
            </w:r>
            <w:r w:rsidR="00FC6C70">
              <w:rPr>
                <w:iCs/>
                <w:szCs w:val="24"/>
              </w:rPr>
              <w:t xml:space="preserve"> strategijos įgyvendinimą</w:t>
            </w:r>
            <w:r w:rsidR="00A85EDB">
              <w:rPr>
                <w:iCs/>
                <w:szCs w:val="24"/>
              </w:rPr>
              <w:t>;</w:t>
            </w:r>
          </w:p>
          <w:p w14:paraId="0BEEBCED" w14:textId="07C57D33" w:rsidR="00FE2D54" w:rsidRPr="009738A0" w:rsidRDefault="00FE2D54" w:rsidP="00FE2D54">
            <w:pPr>
              <w:jc w:val="both"/>
              <w:rPr>
                <w:iCs/>
                <w:szCs w:val="24"/>
              </w:rPr>
            </w:pPr>
            <w:r w:rsidRPr="009738A0">
              <w:rPr>
                <w:iCs/>
                <w:szCs w:val="24"/>
              </w:rPr>
              <w:t>2.</w:t>
            </w:r>
            <w:r w:rsidR="00E17191">
              <w:rPr>
                <w:iCs/>
                <w:szCs w:val="24"/>
              </w:rPr>
              <w:t>2</w:t>
            </w:r>
            <w:r w:rsidRPr="009738A0">
              <w:rPr>
                <w:iCs/>
                <w:szCs w:val="24"/>
              </w:rPr>
              <w:t>.</w:t>
            </w:r>
            <w:r w:rsidR="00761E02">
              <w:rPr>
                <w:iCs/>
                <w:szCs w:val="24"/>
              </w:rPr>
              <w:t>4</w:t>
            </w:r>
            <w:r w:rsidRPr="009738A0">
              <w:rPr>
                <w:iCs/>
                <w:szCs w:val="24"/>
              </w:rPr>
              <w:t xml:space="preserve">. </w:t>
            </w:r>
            <w:r w:rsidR="00F97352">
              <w:rPr>
                <w:iCs/>
                <w:szCs w:val="24"/>
              </w:rPr>
              <w:t xml:space="preserve">vietos plėtros </w:t>
            </w:r>
            <w:r w:rsidR="00740531">
              <w:rPr>
                <w:iCs/>
                <w:szCs w:val="24"/>
              </w:rPr>
              <w:t xml:space="preserve">projektų įgyvendinimo planų </w:t>
            </w:r>
            <w:r w:rsidR="008800A2">
              <w:rPr>
                <w:iCs/>
                <w:szCs w:val="24"/>
              </w:rPr>
              <w:t xml:space="preserve">(toliau </w:t>
            </w:r>
            <w:r w:rsidR="00F10B06">
              <w:rPr>
                <w:iCs/>
                <w:szCs w:val="24"/>
              </w:rPr>
              <w:t>–</w:t>
            </w:r>
            <w:r w:rsidR="008800A2">
              <w:rPr>
                <w:iCs/>
                <w:szCs w:val="24"/>
              </w:rPr>
              <w:t xml:space="preserve"> PĮ</w:t>
            </w:r>
            <w:r w:rsidR="00F10B06">
              <w:rPr>
                <w:iCs/>
                <w:szCs w:val="24"/>
              </w:rPr>
              <w:t xml:space="preserve">P) </w:t>
            </w:r>
            <w:r w:rsidR="00740531">
              <w:rPr>
                <w:iCs/>
                <w:szCs w:val="24"/>
              </w:rPr>
              <w:t xml:space="preserve">rengimui ir (ar) vietos plėtros projektų įgyvendinimo administravimui </w:t>
            </w:r>
            <w:r w:rsidR="00283CAE">
              <w:rPr>
                <w:iCs/>
                <w:szCs w:val="24"/>
              </w:rPr>
              <w:t xml:space="preserve">reikalingų </w:t>
            </w:r>
            <w:r w:rsidR="004A6BC8">
              <w:rPr>
                <w:iCs/>
                <w:szCs w:val="24"/>
              </w:rPr>
              <w:t>v</w:t>
            </w:r>
            <w:r w:rsidR="0068419D" w:rsidRPr="009738A0">
              <w:rPr>
                <w:iCs/>
                <w:szCs w:val="24"/>
              </w:rPr>
              <w:t xml:space="preserve">ietos plėtros projektų rengėjų ir vykdytojų </w:t>
            </w:r>
            <w:r w:rsidR="00761E02" w:rsidRPr="009738A0">
              <w:rPr>
                <w:iCs/>
                <w:szCs w:val="24"/>
              </w:rPr>
              <w:t>gebėjimų</w:t>
            </w:r>
            <w:r w:rsidR="00BC790C">
              <w:rPr>
                <w:iCs/>
                <w:szCs w:val="24"/>
              </w:rPr>
              <w:t xml:space="preserve"> stiprinimas</w:t>
            </w:r>
            <w:r w:rsidR="00761E02" w:rsidRPr="009738A0">
              <w:rPr>
                <w:iCs/>
                <w:szCs w:val="24"/>
              </w:rPr>
              <w:t xml:space="preserve">, </w:t>
            </w:r>
            <w:r w:rsidR="00BC790C">
              <w:rPr>
                <w:iCs/>
                <w:szCs w:val="24"/>
              </w:rPr>
              <w:t>vietos plėtros projektų rengėjų ir vykdytojų konsultavimas ir mokymas</w:t>
            </w:r>
            <w:r w:rsidR="002678F9">
              <w:rPr>
                <w:iCs/>
                <w:szCs w:val="24"/>
              </w:rPr>
              <w:t>;</w:t>
            </w:r>
          </w:p>
          <w:p w14:paraId="1621DEEA" w14:textId="1208DDE7" w:rsidR="0068419D" w:rsidRDefault="0068419D" w:rsidP="00FE2D54">
            <w:pPr>
              <w:jc w:val="both"/>
              <w:rPr>
                <w:iCs/>
                <w:szCs w:val="24"/>
              </w:rPr>
            </w:pPr>
            <w:r w:rsidRPr="009738A0">
              <w:rPr>
                <w:iCs/>
                <w:szCs w:val="24"/>
              </w:rPr>
              <w:t>2.</w:t>
            </w:r>
            <w:r w:rsidR="00E17191">
              <w:rPr>
                <w:iCs/>
                <w:szCs w:val="24"/>
              </w:rPr>
              <w:t>2</w:t>
            </w:r>
            <w:r w:rsidRPr="009738A0">
              <w:rPr>
                <w:iCs/>
                <w:szCs w:val="24"/>
              </w:rPr>
              <w:t>.</w:t>
            </w:r>
            <w:r w:rsidR="00761E02">
              <w:rPr>
                <w:iCs/>
                <w:szCs w:val="24"/>
              </w:rPr>
              <w:t>5</w:t>
            </w:r>
            <w:r w:rsidRPr="009738A0">
              <w:rPr>
                <w:iCs/>
                <w:szCs w:val="24"/>
              </w:rPr>
              <w:t xml:space="preserve">. </w:t>
            </w:r>
            <w:r w:rsidR="009A53FE">
              <w:rPr>
                <w:iCs/>
                <w:szCs w:val="24"/>
              </w:rPr>
              <w:t>m</w:t>
            </w:r>
            <w:r w:rsidRPr="009738A0">
              <w:rPr>
                <w:iCs/>
                <w:szCs w:val="24"/>
              </w:rPr>
              <w:t xml:space="preserve">iesto </w:t>
            </w:r>
            <w:r w:rsidR="000511A7">
              <w:rPr>
                <w:iCs/>
                <w:szCs w:val="24"/>
              </w:rPr>
              <w:t>VVG</w:t>
            </w:r>
            <w:r w:rsidRPr="009738A0">
              <w:rPr>
                <w:iCs/>
                <w:szCs w:val="24"/>
              </w:rPr>
              <w:t xml:space="preserve"> darbuotojų</w:t>
            </w:r>
            <w:r w:rsidR="00936919">
              <w:rPr>
                <w:iCs/>
                <w:szCs w:val="24"/>
              </w:rPr>
              <w:t xml:space="preserve">,  </w:t>
            </w:r>
            <w:r w:rsidR="00936919">
              <w:rPr>
                <w:szCs w:val="24"/>
              </w:rPr>
              <w:t xml:space="preserve">miesto VVG savanorių (jei </w:t>
            </w:r>
            <w:r w:rsidR="007873E0">
              <w:rPr>
                <w:szCs w:val="24"/>
              </w:rPr>
              <w:t xml:space="preserve">sudaryta </w:t>
            </w:r>
            <w:r w:rsidR="00936919">
              <w:rPr>
                <w:szCs w:val="24"/>
              </w:rPr>
              <w:t>savanoriško</w:t>
            </w:r>
            <w:r w:rsidR="007873E0">
              <w:rPr>
                <w:szCs w:val="24"/>
              </w:rPr>
              <w:t>s</w:t>
            </w:r>
            <w:r w:rsidR="00936919">
              <w:rPr>
                <w:szCs w:val="24"/>
              </w:rPr>
              <w:t xml:space="preserve"> </w:t>
            </w:r>
            <w:r w:rsidR="007873E0">
              <w:rPr>
                <w:szCs w:val="24"/>
              </w:rPr>
              <w:t xml:space="preserve">veiklos </w:t>
            </w:r>
            <w:r w:rsidR="00936919">
              <w:rPr>
                <w:szCs w:val="24"/>
              </w:rPr>
              <w:t>sutartis)</w:t>
            </w:r>
            <w:r w:rsidR="003A14B8">
              <w:rPr>
                <w:iCs/>
                <w:szCs w:val="24"/>
              </w:rPr>
              <w:t>,</w:t>
            </w:r>
            <w:r w:rsidRPr="009738A0">
              <w:rPr>
                <w:iCs/>
                <w:szCs w:val="24"/>
              </w:rPr>
              <w:t xml:space="preserve"> valdymo organų narių kompetencijų stiprinimas remiamas tiek, kiek reikalinga Aprašo 2.</w:t>
            </w:r>
            <w:r w:rsidR="00936919">
              <w:rPr>
                <w:iCs/>
                <w:szCs w:val="24"/>
              </w:rPr>
              <w:t>2</w:t>
            </w:r>
            <w:r w:rsidRPr="009738A0">
              <w:rPr>
                <w:iCs/>
                <w:szCs w:val="24"/>
              </w:rPr>
              <w:t>.1</w:t>
            </w:r>
            <w:r w:rsidR="00A64F59">
              <w:rPr>
                <w:iCs/>
                <w:szCs w:val="24"/>
              </w:rPr>
              <w:t>–2.</w:t>
            </w:r>
            <w:r w:rsidR="00936919">
              <w:rPr>
                <w:iCs/>
                <w:szCs w:val="24"/>
              </w:rPr>
              <w:t>2</w:t>
            </w:r>
            <w:r w:rsidR="00A64F59">
              <w:rPr>
                <w:iCs/>
                <w:szCs w:val="24"/>
              </w:rPr>
              <w:t>.</w:t>
            </w:r>
            <w:r w:rsidR="000511A7">
              <w:rPr>
                <w:iCs/>
                <w:szCs w:val="24"/>
              </w:rPr>
              <w:t>2</w:t>
            </w:r>
            <w:r w:rsidR="00A64F59">
              <w:rPr>
                <w:iCs/>
                <w:szCs w:val="24"/>
              </w:rPr>
              <w:t xml:space="preserve"> veikl</w:t>
            </w:r>
            <w:r w:rsidR="00AE6738">
              <w:rPr>
                <w:iCs/>
                <w:szCs w:val="24"/>
              </w:rPr>
              <w:t>oms vykdyti</w:t>
            </w:r>
            <w:r w:rsidR="009A53FE">
              <w:rPr>
                <w:iCs/>
                <w:szCs w:val="24"/>
              </w:rPr>
              <w:t>;</w:t>
            </w:r>
            <w:r w:rsidR="004A6BC8">
              <w:rPr>
                <w:iCs/>
                <w:szCs w:val="24"/>
              </w:rPr>
              <w:t xml:space="preserve"> </w:t>
            </w:r>
            <w:r w:rsidR="009A53FE">
              <w:rPr>
                <w:iCs/>
                <w:szCs w:val="24"/>
              </w:rPr>
              <w:t>p</w:t>
            </w:r>
            <w:r w:rsidR="00D222A8">
              <w:rPr>
                <w:iCs/>
                <w:szCs w:val="24"/>
              </w:rPr>
              <w:t xml:space="preserve">rojektų veiklos negali dubliuoti veiklų, vykdomų </w:t>
            </w:r>
            <w:r w:rsidR="009C17E1" w:rsidRPr="004A6BC8">
              <w:rPr>
                <w:iCs/>
                <w:szCs w:val="24"/>
              </w:rPr>
              <w:t xml:space="preserve">VšĮ </w:t>
            </w:r>
            <w:r w:rsidR="00D222A8" w:rsidRPr="004A6BC8">
              <w:rPr>
                <w:iCs/>
                <w:szCs w:val="24"/>
              </w:rPr>
              <w:t>Centrinei projektų valdymo agentūrai įgyvendinant projektą „</w:t>
            </w:r>
            <w:r w:rsidR="00D222A8" w:rsidRPr="004A6BC8">
              <w:rPr>
                <w:szCs w:val="24"/>
                <w:lang w:eastAsia="zh-TW"/>
              </w:rPr>
              <w:t>Miestų vietos veiklos grupių kompetencijų ir bendradarbiavimo stiprinimas“</w:t>
            </w:r>
            <w:r w:rsidR="00D222A8" w:rsidRPr="004A6BC8">
              <w:rPr>
                <w:iCs/>
                <w:szCs w:val="24"/>
              </w:rPr>
              <w:t xml:space="preserve">, </w:t>
            </w:r>
            <w:r w:rsidR="004A6BC8">
              <w:rPr>
                <w:iCs/>
                <w:szCs w:val="24"/>
              </w:rPr>
              <w:t>kuri</w:t>
            </w:r>
            <w:r w:rsidR="00FC5611">
              <w:rPr>
                <w:iCs/>
                <w:szCs w:val="24"/>
              </w:rPr>
              <w:t>am skirtas finansavimas pagal</w:t>
            </w:r>
            <w:r w:rsidR="00D222A8" w:rsidRPr="004A6BC8">
              <w:rPr>
                <w:iCs/>
                <w:szCs w:val="24"/>
              </w:rPr>
              <w:t xml:space="preserve"> Lietuvos Respublikos vidaus reikalų ministro 2023 m. gruodžio </w:t>
            </w:r>
            <w:r w:rsidR="00152BB6">
              <w:rPr>
                <w:iCs/>
                <w:szCs w:val="24"/>
              </w:rPr>
              <w:t>12</w:t>
            </w:r>
            <w:r w:rsidR="00D222A8" w:rsidRPr="004A6BC8">
              <w:rPr>
                <w:iCs/>
                <w:szCs w:val="24"/>
              </w:rPr>
              <w:t xml:space="preserve"> d. įsakym</w:t>
            </w:r>
            <w:r w:rsidR="00FC5611">
              <w:rPr>
                <w:iCs/>
                <w:szCs w:val="24"/>
              </w:rPr>
              <w:t>ą</w:t>
            </w:r>
            <w:r w:rsidR="00D222A8" w:rsidRPr="004A6BC8">
              <w:rPr>
                <w:iCs/>
                <w:szCs w:val="24"/>
              </w:rPr>
              <w:t xml:space="preserve"> Nr. </w:t>
            </w:r>
            <w:r w:rsidR="00152BB6">
              <w:rPr>
                <w:iCs/>
                <w:szCs w:val="24"/>
              </w:rPr>
              <w:t>1V-808</w:t>
            </w:r>
            <w:r w:rsidR="00D222A8" w:rsidRPr="004A6BC8">
              <w:rPr>
                <w:iCs/>
                <w:szCs w:val="24"/>
              </w:rPr>
              <w:t xml:space="preserve"> </w:t>
            </w:r>
            <w:r w:rsidR="006B1BC1" w:rsidRPr="004A6BC8">
              <w:rPr>
                <w:iCs/>
                <w:szCs w:val="24"/>
              </w:rPr>
              <w:t>„Dėl finansavimo skyrimo projektui</w:t>
            </w:r>
            <w:r w:rsidR="002D4B11" w:rsidRPr="004A6BC8">
              <w:rPr>
                <w:iCs/>
                <w:szCs w:val="24"/>
              </w:rPr>
              <w:t xml:space="preserve">, pateiktam pagal </w:t>
            </w:r>
            <w:r w:rsidR="006B1BC1" w:rsidRPr="004A6BC8">
              <w:rPr>
                <w:iCs/>
                <w:szCs w:val="24"/>
              </w:rPr>
              <w:t>2022</w:t>
            </w:r>
            <w:r w:rsidR="006B1BC1" w:rsidRPr="004A6BC8">
              <w:rPr>
                <w:szCs w:val="24"/>
              </w:rPr>
              <w:t>–2030 metų plėtros programos vykdytojos Lietuvos Respublikos</w:t>
            </w:r>
            <w:r w:rsidR="002D4B11" w:rsidRPr="004A6BC8">
              <w:rPr>
                <w:szCs w:val="24"/>
              </w:rPr>
              <w:t xml:space="preserve"> vidaus reikalų ministerijos viešojo valdymo plėtros programos pažangos priemonę</w:t>
            </w:r>
            <w:r w:rsidR="00C73E61" w:rsidRPr="004A6BC8">
              <w:rPr>
                <w:szCs w:val="24"/>
              </w:rPr>
              <w:t xml:space="preserve"> Nr. 01-0</w:t>
            </w:r>
            <w:r w:rsidR="00C73E61">
              <w:rPr>
                <w:szCs w:val="24"/>
              </w:rPr>
              <w:t xml:space="preserve">04-08-04-01 </w:t>
            </w:r>
            <w:r w:rsidR="00D222A8" w:rsidRPr="003D42D6">
              <w:rPr>
                <w:szCs w:val="24"/>
              </w:rPr>
              <w:t>„Didinti visuomenės įsitraukimą į vietos problemų sprendimą“</w:t>
            </w:r>
            <w:r w:rsidR="00C14DDA">
              <w:rPr>
                <w:iCs/>
                <w:szCs w:val="24"/>
              </w:rPr>
              <w:t>;</w:t>
            </w:r>
          </w:p>
          <w:p w14:paraId="1928DE17" w14:textId="17F9C005" w:rsidR="00C14DDA" w:rsidRDefault="00C14DDA" w:rsidP="00FE2D54">
            <w:pPr>
              <w:jc w:val="both"/>
              <w:rPr>
                <w:iCs/>
                <w:szCs w:val="24"/>
              </w:rPr>
            </w:pPr>
            <w:r w:rsidRPr="00266D00">
              <w:rPr>
                <w:iCs/>
                <w:szCs w:val="24"/>
              </w:rPr>
              <w:t>2.2.6. Aprašo 2.2.1</w:t>
            </w:r>
            <w:r>
              <w:rPr>
                <w:iCs/>
                <w:szCs w:val="24"/>
              </w:rPr>
              <w:t>–</w:t>
            </w:r>
            <w:r w:rsidRPr="00266D00">
              <w:rPr>
                <w:iCs/>
                <w:szCs w:val="24"/>
              </w:rPr>
              <w:t>2.2.5 papunkčiuose nurodytų veiklų vykdymas, kai jos susijusios su civilinės saugos švietimo veiklų įgyvendinimu</w:t>
            </w:r>
            <w:r>
              <w:rPr>
                <w:iCs/>
                <w:szCs w:val="24"/>
              </w:rPr>
              <w:t>.</w:t>
            </w:r>
          </w:p>
          <w:p w14:paraId="2672255D" w14:textId="347939E1" w:rsidR="000C3BD5" w:rsidRPr="009738A0" w:rsidRDefault="000C3BD5" w:rsidP="000C3BD5">
            <w:pPr>
              <w:jc w:val="both"/>
              <w:rPr>
                <w:iCs/>
                <w:szCs w:val="24"/>
              </w:rPr>
            </w:pPr>
            <w:bookmarkStart w:id="0" w:name="part_6965bf7afae24949b86effc6a2a98760"/>
            <w:bookmarkStart w:id="1" w:name="part_ce8587fe1e9441879821b54b78f1e1e7"/>
            <w:bookmarkStart w:id="2" w:name="part_9e48bdb7cf6f483a8480da16fac1bb51"/>
            <w:bookmarkStart w:id="3" w:name="part_16ac4d08dee54998b83b472a462585f5"/>
            <w:bookmarkStart w:id="4" w:name="part_6cbdbe88a54e48e8b7bf58c417bf82a8"/>
            <w:bookmarkEnd w:id="0"/>
            <w:bookmarkEnd w:id="1"/>
            <w:bookmarkEnd w:id="2"/>
            <w:bookmarkEnd w:id="3"/>
            <w:bookmarkEnd w:id="4"/>
            <w:r w:rsidRPr="009738A0">
              <w:rPr>
                <w:iCs/>
                <w:szCs w:val="24"/>
              </w:rPr>
              <w:t>2.</w:t>
            </w:r>
            <w:r w:rsidR="005539EB">
              <w:rPr>
                <w:iCs/>
                <w:szCs w:val="24"/>
              </w:rPr>
              <w:t>3</w:t>
            </w:r>
            <w:r w:rsidRPr="009738A0">
              <w:rPr>
                <w:iCs/>
                <w:szCs w:val="24"/>
              </w:rPr>
              <w:t>. Reikalavimai pareiškėjams:</w:t>
            </w:r>
          </w:p>
          <w:p w14:paraId="041034DC" w14:textId="07639242" w:rsidR="000C3BD5" w:rsidRPr="009738A0" w:rsidRDefault="000C3BD5" w:rsidP="000C3BD5">
            <w:pPr>
              <w:jc w:val="both"/>
              <w:rPr>
                <w:iCs/>
                <w:szCs w:val="24"/>
              </w:rPr>
            </w:pPr>
            <w:r w:rsidRPr="009738A0">
              <w:rPr>
                <w:iCs/>
                <w:szCs w:val="24"/>
              </w:rPr>
              <w:t>2.</w:t>
            </w:r>
            <w:r w:rsidR="005539EB">
              <w:rPr>
                <w:iCs/>
                <w:szCs w:val="24"/>
              </w:rPr>
              <w:t>3</w:t>
            </w:r>
            <w:r w:rsidRPr="009738A0">
              <w:rPr>
                <w:iCs/>
                <w:szCs w:val="24"/>
              </w:rPr>
              <w:t xml:space="preserve">.1. </w:t>
            </w:r>
            <w:r w:rsidR="009A53FE">
              <w:rPr>
                <w:iCs/>
                <w:szCs w:val="24"/>
              </w:rPr>
              <w:t>g</w:t>
            </w:r>
            <w:r w:rsidRPr="000F0885">
              <w:rPr>
                <w:iCs/>
                <w:szCs w:val="24"/>
              </w:rPr>
              <w:t xml:space="preserve">alimi pareiškėjai yra miesto VVG, kurių vietos plėtros strategijos yra įtrauktos į Lietuvos Respublikos vidaus reikalų ministro įsakymu patvirtintą siūlomų </w:t>
            </w:r>
            <w:r w:rsidR="00DD648E" w:rsidRPr="00ED4C7C">
              <w:rPr>
                <w:iCs/>
                <w:szCs w:val="24"/>
              </w:rPr>
              <w:t xml:space="preserve">atrinkti ir </w:t>
            </w:r>
            <w:r w:rsidRPr="000F0885">
              <w:rPr>
                <w:iCs/>
                <w:szCs w:val="24"/>
              </w:rPr>
              <w:t>finansuoti vietos plėtros strategijų sąrašą</w:t>
            </w:r>
            <w:r w:rsidR="009A53FE">
              <w:rPr>
                <w:iCs/>
                <w:szCs w:val="24"/>
              </w:rPr>
              <w:t>;</w:t>
            </w:r>
            <w:r w:rsidRPr="009738A0">
              <w:rPr>
                <w:iCs/>
                <w:szCs w:val="24"/>
              </w:rPr>
              <w:t xml:space="preserve"> </w:t>
            </w:r>
            <w:r w:rsidR="009A53FE">
              <w:rPr>
                <w:iCs/>
                <w:szCs w:val="24"/>
              </w:rPr>
              <w:t>p</w:t>
            </w:r>
            <w:r w:rsidRPr="009738A0">
              <w:rPr>
                <w:iCs/>
                <w:szCs w:val="24"/>
              </w:rPr>
              <w:t>rojektai įgyvendinami be partnerių;</w:t>
            </w:r>
          </w:p>
          <w:p w14:paraId="7CC887C0" w14:textId="11EEAD5E" w:rsidR="000C3BD5" w:rsidRPr="009738A0" w:rsidRDefault="000C3BD5" w:rsidP="000C3BD5">
            <w:pPr>
              <w:jc w:val="both"/>
              <w:rPr>
                <w:iCs/>
                <w:szCs w:val="24"/>
              </w:rPr>
            </w:pPr>
            <w:r w:rsidRPr="009738A0">
              <w:rPr>
                <w:iCs/>
                <w:szCs w:val="24"/>
              </w:rPr>
              <w:t>2.</w:t>
            </w:r>
            <w:r w:rsidR="005539EB">
              <w:rPr>
                <w:iCs/>
                <w:szCs w:val="24"/>
              </w:rPr>
              <w:t>3</w:t>
            </w:r>
            <w:r w:rsidRPr="009738A0">
              <w:rPr>
                <w:iCs/>
                <w:szCs w:val="24"/>
              </w:rPr>
              <w:t xml:space="preserve">.2. </w:t>
            </w:r>
            <w:r w:rsidR="009A53FE">
              <w:rPr>
                <w:iCs/>
                <w:szCs w:val="24"/>
              </w:rPr>
              <w:t>p</w:t>
            </w:r>
            <w:r w:rsidRPr="009738A0">
              <w:rPr>
                <w:iCs/>
                <w:szCs w:val="24"/>
              </w:rPr>
              <w:t>areiškėjas, teikdamas PĮP, turi atitikti Strategijų rengimo taisyklių 4 punkte nustatytus reikalavimus</w:t>
            </w:r>
            <w:r w:rsidR="005539EB">
              <w:rPr>
                <w:iCs/>
                <w:szCs w:val="24"/>
              </w:rPr>
              <w:t>.</w:t>
            </w:r>
          </w:p>
          <w:p w14:paraId="568A6D5C" w14:textId="0C7DBC41" w:rsidR="00321743" w:rsidRPr="009738A0" w:rsidRDefault="00321743" w:rsidP="00321743">
            <w:pPr>
              <w:jc w:val="both"/>
              <w:rPr>
                <w:iCs/>
                <w:szCs w:val="24"/>
              </w:rPr>
            </w:pPr>
            <w:r w:rsidRPr="009738A0">
              <w:rPr>
                <w:iCs/>
                <w:szCs w:val="24"/>
              </w:rPr>
              <w:t>2.</w:t>
            </w:r>
            <w:r w:rsidR="00667198">
              <w:rPr>
                <w:iCs/>
                <w:szCs w:val="24"/>
              </w:rPr>
              <w:t>4</w:t>
            </w:r>
            <w:r w:rsidRPr="009738A0">
              <w:rPr>
                <w:iCs/>
                <w:szCs w:val="24"/>
              </w:rPr>
              <w:t xml:space="preserve">. Projektų įgyvendinimą administruoja </w:t>
            </w:r>
            <w:r w:rsidR="000A0ADF">
              <w:rPr>
                <w:iCs/>
                <w:szCs w:val="24"/>
              </w:rPr>
              <w:t>VšĮ</w:t>
            </w:r>
            <w:r w:rsidRPr="009738A0">
              <w:rPr>
                <w:iCs/>
                <w:szCs w:val="24"/>
              </w:rPr>
              <w:t xml:space="preserve"> Centrinė projektų valdymo agentūra</w:t>
            </w:r>
            <w:r w:rsidR="00C66CDF">
              <w:rPr>
                <w:iCs/>
                <w:szCs w:val="24"/>
              </w:rPr>
              <w:t xml:space="preserve"> (toliau – CPVA)</w:t>
            </w:r>
            <w:r w:rsidR="00F25C51">
              <w:rPr>
                <w:iCs/>
                <w:szCs w:val="24"/>
              </w:rPr>
              <w:t>.</w:t>
            </w:r>
          </w:p>
          <w:p w14:paraId="17924328" w14:textId="4EABB991" w:rsidR="00321743" w:rsidRPr="009738A0" w:rsidRDefault="00321743" w:rsidP="00321743">
            <w:pPr>
              <w:jc w:val="both"/>
              <w:rPr>
                <w:iCs/>
                <w:szCs w:val="24"/>
              </w:rPr>
            </w:pPr>
            <w:r w:rsidRPr="009738A0">
              <w:rPr>
                <w:iCs/>
                <w:szCs w:val="24"/>
              </w:rPr>
              <w:t>2.</w:t>
            </w:r>
            <w:r w:rsidR="00667198">
              <w:rPr>
                <w:iCs/>
                <w:szCs w:val="24"/>
              </w:rPr>
              <w:t>5</w:t>
            </w:r>
            <w:r w:rsidRPr="009738A0">
              <w:rPr>
                <w:iCs/>
                <w:szCs w:val="24"/>
              </w:rPr>
              <w:t>. Projektų atrankos būdas – tęstinė atranka</w:t>
            </w:r>
            <w:r w:rsidR="00F25C51">
              <w:rPr>
                <w:iCs/>
                <w:szCs w:val="24"/>
              </w:rPr>
              <w:t>.</w:t>
            </w:r>
          </w:p>
          <w:p w14:paraId="61271C1D" w14:textId="2CFAD31B" w:rsidR="00321743" w:rsidRPr="009738A0" w:rsidRDefault="00321743" w:rsidP="00321743">
            <w:pPr>
              <w:jc w:val="both"/>
              <w:rPr>
                <w:iCs/>
                <w:szCs w:val="24"/>
              </w:rPr>
            </w:pPr>
            <w:r w:rsidRPr="009738A0">
              <w:rPr>
                <w:iCs/>
                <w:szCs w:val="24"/>
              </w:rPr>
              <w:lastRenderedPageBreak/>
              <w:t>2.</w:t>
            </w:r>
            <w:r w:rsidR="00667198">
              <w:rPr>
                <w:iCs/>
                <w:szCs w:val="24"/>
              </w:rPr>
              <w:t>6</w:t>
            </w:r>
            <w:r w:rsidRPr="009738A0">
              <w:rPr>
                <w:iCs/>
                <w:szCs w:val="24"/>
              </w:rPr>
              <w:t>. Projektams teikiama finansavimo forma – dotacija</w:t>
            </w:r>
            <w:r w:rsidR="00F25C51">
              <w:rPr>
                <w:iCs/>
                <w:szCs w:val="24"/>
              </w:rPr>
              <w:t>.</w:t>
            </w:r>
          </w:p>
          <w:p w14:paraId="346E626C" w14:textId="3C854F46" w:rsidR="00321743" w:rsidRPr="009738A0" w:rsidRDefault="00321743" w:rsidP="00321743">
            <w:pPr>
              <w:jc w:val="both"/>
              <w:rPr>
                <w:iCs/>
                <w:szCs w:val="24"/>
              </w:rPr>
            </w:pPr>
            <w:r w:rsidRPr="009738A0">
              <w:rPr>
                <w:iCs/>
                <w:szCs w:val="24"/>
              </w:rPr>
              <w:t>2.</w:t>
            </w:r>
            <w:r w:rsidR="00667198">
              <w:rPr>
                <w:iCs/>
                <w:szCs w:val="24"/>
              </w:rPr>
              <w:t>7</w:t>
            </w:r>
            <w:r w:rsidRPr="009738A0">
              <w:rPr>
                <w:iCs/>
                <w:szCs w:val="24"/>
              </w:rPr>
              <w:t xml:space="preserve">. </w:t>
            </w:r>
            <w:r w:rsidR="00C14DDA" w:rsidRPr="001E0F6D">
              <w:rPr>
                <w:iCs/>
                <w:szCs w:val="24"/>
              </w:rPr>
              <w:t xml:space="preserve">Projektų įgyvendinimo regionai – Sostinės regionas ir </w:t>
            </w:r>
            <w:r w:rsidR="00C14DDA" w:rsidRPr="00360DA2">
              <w:rPr>
                <w:iCs/>
                <w:szCs w:val="24"/>
              </w:rPr>
              <w:t>V</w:t>
            </w:r>
            <w:r w:rsidR="00C14DDA" w:rsidRPr="0082418B">
              <w:rPr>
                <w:iCs/>
                <w:szCs w:val="24"/>
              </w:rPr>
              <w:t>i</w:t>
            </w:r>
            <w:r w:rsidR="00C14DDA" w:rsidRPr="001E0F6D">
              <w:rPr>
                <w:iCs/>
                <w:szCs w:val="24"/>
              </w:rPr>
              <w:t>durio ir vakarų Lietuvos regionas</w:t>
            </w:r>
            <w:r w:rsidR="00F25C51">
              <w:rPr>
                <w:iCs/>
                <w:szCs w:val="24"/>
              </w:rPr>
              <w:t>.</w:t>
            </w:r>
          </w:p>
          <w:p w14:paraId="6A5CB51B" w14:textId="38A255C8" w:rsidR="00321743" w:rsidRDefault="00321743" w:rsidP="00321743">
            <w:pPr>
              <w:jc w:val="both"/>
              <w:rPr>
                <w:iCs/>
                <w:szCs w:val="24"/>
              </w:rPr>
            </w:pPr>
            <w:r w:rsidRPr="009738A0">
              <w:rPr>
                <w:iCs/>
                <w:szCs w:val="24"/>
              </w:rPr>
              <w:t>2.</w:t>
            </w:r>
            <w:r w:rsidR="00667198">
              <w:rPr>
                <w:iCs/>
                <w:szCs w:val="24"/>
              </w:rPr>
              <w:t>8</w:t>
            </w:r>
            <w:r w:rsidRPr="009738A0">
              <w:rPr>
                <w:iCs/>
                <w:szCs w:val="24"/>
              </w:rPr>
              <w:t xml:space="preserve">. </w:t>
            </w:r>
            <w:r w:rsidR="00C14DDA" w:rsidRPr="001E0F6D">
              <w:rPr>
                <w:iCs/>
                <w:szCs w:val="24"/>
              </w:rPr>
              <w:t>Projekto veiklos turi būti įgyvendintos iki 20</w:t>
            </w:r>
            <w:r w:rsidR="00C14DDA">
              <w:rPr>
                <w:iCs/>
                <w:szCs w:val="24"/>
              </w:rPr>
              <w:t>30</w:t>
            </w:r>
            <w:r w:rsidR="00C14DDA" w:rsidRPr="001E0F6D">
              <w:rPr>
                <w:iCs/>
                <w:szCs w:val="24"/>
              </w:rPr>
              <w:t xml:space="preserve"> m. rug</w:t>
            </w:r>
            <w:r w:rsidR="00C14DDA">
              <w:rPr>
                <w:iCs/>
                <w:szCs w:val="24"/>
              </w:rPr>
              <w:t>pjūčio</w:t>
            </w:r>
            <w:r w:rsidR="00C14DDA" w:rsidRPr="001E0F6D">
              <w:rPr>
                <w:iCs/>
                <w:szCs w:val="24"/>
              </w:rPr>
              <w:t xml:space="preserve"> 3</w:t>
            </w:r>
            <w:r w:rsidR="00C14DDA">
              <w:rPr>
                <w:iCs/>
                <w:szCs w:val="24"/>
              </w:rPr>
              <w:t>1</w:t>
            </w:r>
            <w:r w:rsidR="00C14DDA" w:rsidRPr="001E0F6D">
              <w:rPr>
                <w:iCs/>
                <w:szCs w:val="24"/>
              </w:rPr>
              <w:t xml:space="preserve"> d. </w:t>
            </w:r>
            <w:r w:rsidR="00C14DDA" w:rsidRPr="00266D00">
              <w:rPr>
                <w:bCs/>
              </w:rPr>
              <w:t>Projektų administravimo ir finansavimo taisyklėse</w:t>
            </w:r>
            <w:r w:rsidR="00C14DDA" w:rsidRPr="00266D00">
              <w:rPr>
                <w:bCs/>
                <w:i/>
                <w:iCs/>
                <w:szCs w:val="24"/>
              </w:rPr>
              <w:t xml:space="preserve"> </w:t>
            </w:r>
            <w:r w:rsidR="00C14DDA" w:rsidRPr="00266D00">
              <w:rPr>
                <w:bCs/>
                <w:szCs w:val="24"/>
              </w:rPr>
              <w:t xml:space="preserve">40 punkte nustatytais atvejais projekto veiklų įgyvendinimo terminas gali būti pratęstas, nepažeidžiant </w:t>
            </w:r>
            <w:r w:rsidR="00C14DDA" w:rsidRPr="00266D00">
              <w:rPr>
                <w:bCs/>
              </w:rPr>
              <w:t xml:space="preserve">Projektų administravimo ir finansavimo taisyklių </w:t>
            </w:r>
            <w:r w:rsidR="00C14DDA" w:rsidRPr="00266D00">
              <w:rPr>
                <w:bCs/>
                <w:szCs w:val="24"/>
              </w:rPr>
              <w:t>149.1 papunktyje ir 164 punkte nurodytų terminų</w:t>
            </w:r>
            <w:r w:rsidRPr="000F0885">
              <w:rPr>
                <w:iCs/>
                <w:szCs w:val="24"/>
              </w:rPr>
              <w:t>.</w:t>
            </w:r>
          </w:p>
          <w:p w14:paraId="56DE93EB" w14:textId="7D52EEED" w:rsidR="007A2F39" w:rsidRDefault="007A2F39" w:rsidP="00A2221F">
            <w:pPr>
              <w:tabs>
                <w:tab w:val="left" w:pos="7655"/>
              </w:tabs>
              <w:ind w:firstLine="34"/>
              <w:jc w:val="both"/>
              <w:rPr>
                <w:iCs/>
                <w:szCs w:val="24"/>
              </w:rPr>
            </w:pPr>
            <w:r>
              <w:rPr>
                <w:iCs/>
                <w:szCs w:val="24"/>
              </w:rPr>
              <w:t xml:space="preserve">2.9. </w:t>
            </w:r>
            <w:r w:rsidR="00C14DDA" w:rsidRPr="001E0F6D">
              <w:rPr>
                <w:iCs/>
                <w:szCs w:val="24"/>
              </w:rPr>
              <w:t>Projekto veikloms įgyvendinti numatyta skirti iki</w:t>
            </w:r>
            <w:r w:rsidR="00C14DDA">
              <w:rPr>
                <w:b/>
                <w:bCs/>
                <w:iCs/>
                <w:szCs w:val="24"/>
              </w:rPr>
              <w:t xml:space="preserve"> </w:t>
            </w:r>
            <w:r w:rsidR="00C14DDA" w:rsidRPr="00266D00">
              <w:rPr>
                <w:iCs/>
                <w:szCs w:val="24"/>
              </w:rPr>
              <w:t>10 308 776,05 (dešimt milijonų trijų šimtų aštuonių tūkstančių septynių šimtų septyniasdešimt šešių eurų 5 centų) euro Investicijų programos ERPF ir BF lėšų, iš kurių: 8 490 067,04 (aštuoni milijonai keturi šimtai devyniasdešimt tūkstančių šešiasdešimt septyni eurai 4 centai) euro ERPF lėšų ir 1 818 709,01 (vienas milijonas aštuoni šimtai aštuoniolika tūkstančių septyni šimtai devyni eurai 1 centas) euro BF lėšų</w:t>
            </w:r>
            <w:r w:rsidR="00C14DDA">
              <w:rPr>
                <w:iCs/>
                <w:szCs w:val="24"/>
              </w:rPr>
              <w:t>.</w:t>
            </w:r>
          </w:p>
          <w:p w14:paraId="377F90CB" w14:textId="77777777" w:rsidR="00C14DDA" w:rsidRDefault="007A2F39" w:rsidP="00A2221F">
            <w:pPr>
              <w:tabs>
                <w:tab w:val="left" w:pos="7655"/>
              </w:tabs>
              <w:ind w:firstLine="34"/>
              <w:jc w:val="both"/>
              <w:rPr>
                <w:iCs/>
                <w:szCs w:val="24"/>
              </w:rPr>
            </w:pPr>
            <w:r>
              <w:rPr>
                <w:iCs/>
                <w:szCs w:val="24"/>
              </w:rPr>
              <w:t xml:space="preserve">2.9.1. </w:t>
            </w:r>
            <w:r w:rsidR="00C14DDA" w:rsidRPr="00266D00">
              <w:rPr>
                <w:iCs/>
                <w:szCs w:val="24"/>
              </w:rPr>
              <w:t>Įgyvendinant Aprašo 2.2.1</w:t>
            </w:r>
            <w:r w:rsidR="00C14DDA">
              <w:rPr>
                <w:iCs/>
                <w:szCs w:val="24"/>
              </w:rPr>
              <w:t>–</w:t>
            </w:r>
            <w:r w:rsidR="00C14DDA" w:rsidRPr="00266D00">
              <w:rPr>
                <w:iCs/>
                <w:szCs w:val="24"/>
              </w:rPr>
              <w:t>2.2.5 papunkčiuose numatytas veiklas, nesusijusias su civilinės saugos švietimo veiklų įgyvendinimu: iki 9 414 302,05 (devynių milijonų keturių šimtų keturiolikos tūkstančių trijų šimtų dviejų eurų 5 centų) euro Investicijų programos ERPF ir BF lėšų, iš kurių: 7 670 067,04 (septyni milijonai šeši šimtai septyniasdešimt tūkstančių šešiasdešimt septyni eurai 4 centai) euro Investicijų programos ERPF lėšų ir 1 744 235,01 (vienas milijonas septyni šimtai keturiasdešimt keturi tūkstančiai du šimtai trisdešimt penki eurai 1 centas) euro BF lėšų. Šioms projekto veikloms numatyta skirti</w:t>
            </w:r>
            <w:r w:rsidR="00C14DDA">
              <w:rPr>
                <w:iCs/>
                <w:szCs w:val="24"/>
              </w:rPr>
              <w:t>:</w:t>
            </w:r>
          </w:p>
          <w:p w14:paraId="4F74FB13" w14:textId="77777777" w:rsidR="00C14DDA" w:rsidRPr="00C14DDA" w:rsidRDefault="00C14DDA" w:rsidP="00C14DDA">
            <w:pPr>
              <w:tabs>
                <w:tab w:val="left" w:pos="7655"/>
              </w:tabs>
              <w:ind w:firstLine="34"/>
              <w:jc w:val="both"/>
              <w:rPr>
                <w:iCs/>
                <w:szCs w:val="24"/>
              </w:rPr>
            </w:pPr>
            <w:r w:rsidRPr="00C14DDA">
              <w:rPr>
                <w:iCs/>
                <w:szCs w:val="24"/>
              </w:rPr>
              <w:t>2.9.1.1. Sostinės regionui – iki 948 831,22 (devynių šimtų keturiasdešimt aštuonių tūkstančių aštuonių šimtų trisdešimt vieno euro 22 centų) euro Investicijų programos ERPF ir BF lėšų, iš kurių: 474 415,61 (keturi šimtai septyniasdešimt keturi tūkstančiai keturi šimtai penkiolika eurų 61 centas) euro Investicijų programos ERPF lėšų ir 474 415,61 (keturi šimtai septyniasdešimt keturi tūkstančiai keturi šimtai penkiolika eurų 61 centas) euro BF lėšų;</w:t>
            </w:r>
          </w:p>
          <w:p w14:paraId="33DD8B51" w14:textId="5CAC0210" w:rsidR="007A2F39" w:rsidRDefault="00C14DDA" w:rsidP="00C14DDA">
            <w:pPr>
              <w:tabs>
                <w:tab w:val="left" w:pos="7655"/>
              </w:tabs>
              <w:ind w:firstLine="34"/>
              <w:jc w:val="both"/>
              <w:rPr>
                <w:iCs/>
                <w:szCs w:val="24"/>
              </w:rPr>
            </w:pPr>
            <w:r w:rsidRPr="00C14DDA">
              <w:rPr>
                <w:iCs/>
                <w:szCs w:val="24"/>
              </w:rPr>
              <w:t>2.9.1.2. Vidurio ir vakarų Lietuvos regionui – iki 8 465 470,83 (aštuonių milijonų keturių šimtų šešiasdešimt penkių tūkstančių keturių šimtų septyniasdešimt eurų 83 centų) euro Investicijų programos ERPF ir BF lėšų, iš kurių: 7 195 651,43 (septyni milijonai šimtas devyniasdešimt penki tūkstančiai šeši šimtai penkiasdešimt vienas euras 43 centai) euro Investicijų programos ERPF lėšų ir 1 269 819,40 (vienas milijonas du šimtai šešiasdešimt devyni tūkstančiai aštuoni šimtai devyniolika eurų 40 centų) euro BF lėšų</w:t>
            </w:r>
            <w:r>
              <w:rPr>
                <w:iCs/>
                <w:szCs w:val="24"/>
              </w:rPr>
              <w:t>.</w:t>
            </w:r>
          </w:p>
          <w:p w14:paraId="35047871" w14:textId="77777777" w:rsidR="00C14DDA" w:rsidRPr="00C14DDA" w:rsidRDefault="007A2F39" w:rsidP="00C14DDA">
            <w:pPr>
              <w:tabs>
                <w:tab w:val="left" w:pos="487"/>
                <w:tab w:val="left" w:pos="547"/>
                <w:tab w:val="left" w:pos="707"/>
              </w:tabs>
              <w:jc w:val="both"/>
              <w:rPr>
                <w:iCs/>
                <w:szCs w:val="24"/>
              </w:rPr>
            </w:pPr>
            <w:r>
              <w:rPr>
                <w:iCs/>
                <w:szCs w:val="24"/>
              </w:rPr>
              <w:t xml:space="preserve">2.9.2. </w:t>
            </w:r>
            <w:r w:rsidR="00C14DDA" w:rsidRPr="00C14DDA">
              <w:rPr>
                <w:iCs/>
                <w:szCs w:val="24"/>
              </w:rPr>
              <w:t>Įgyvendinant Aprašo 2.2.6 papunktyje numatytą veiklą: iki 894 474 (aštuonių šimtų devyniasdešimt keturių tūkstančių keturių šimtų septyniasdešimt keturių eurų) eurų ERPF ir BF lėšų, iš jų: 820 000 (aštuoni šimtai dvidešimt tūkstančių eurų) eurų ERPF lėšų ir 74 474 (septyniasdešimt keturi tūkstančiai keturi šimtai septyniasdešimt keturi eurai) eurai BF lėšų. Projekto veikloms numatyta skirti:</w:t>
            </w:r>
          </w:p>
          <w:p w14:paraId="078D629E" w14:textId="77777777" w:rsidR="00C14DDA" w:rsidRPr="00C14DDA" w:rsidRDefault="00C14DDA" w:rsidP="00C14DDA">
            <w:pPr>
              <w:tabs>
                <w:tab w:val="left" w:pos="487"/>
                <w:tab w:val="left" w:pos="547"/>
                <w:tab w:val="left" w:pos="707"/>
              </w:tabs>
              <w:jc w:val="both"/>
              <w:rPr>
                <w:iCs/>
                <w:szCs w:val="24"/>
              </w:rPr>
            </w:pPr>
            <w:r w:rsidRPr="00C14DDA">
              <w:rPr>
                <w:iCs/>
                <w:szCs w:val="24"/>
              </w:rPr>
              <w:t>2.9.2.1. Sostinės regionui – iki 85 000 (aštuoniasdešimt penkių tūkstančių) eurų ERPF ir BF lėšų, iš jų: 51 000 (penkiasdešimt vienas tūkstantis) eurų ERPF lėšų ir 34 000 (trisdešimt keturi tūkstančiai) eurų BF lėšų;</w:t>
            </w:r>
          </w:p>
          <w:p w14:paraId="33AF7E54" w14:textId="77777777" w:rsidR="00C14DDA" w:rsidRDefault="00C14DDA" w:rsidP="00C14DDA">
            <w:pPr>
              <w:jc w:val="both"/>
              <w:rPr>
                <w:iCs/>
                <w:szCs w:val="24"/>
              </w:rPr>
            </w:pPr>
            <w:r w:rsidRPr="00C14DDA">
              <w:rPr>
                <w:iCs/>
                <w:szCs w:val="24"/>
              </w:rPr>
              <w:t>2.9.2.2. Vidurio ir vakarų Lietuvos regionui – iki 809 474 (aštuonių šimtų devynių tūkstančių keturių šimtų septyniasdešimt keturių) eurų ERPF ir BF lėšų, iš jų: 769 000 (septyni šimtai šešiasdešimt devyni tūkstančiai) eurų ERPF ir 40 474 (keturiasdešimt tūkstančių keturi šimtai septyniasdešimt keturi) eurai BF lėšų.</w:t>
            </w:r>
          </w:p>
          <w:p w14:paraId="687CB1DF" w14:textId="476974B7" w:rsidR="00893036" w:rsidRPr="00B15C6F" w:rsidRDefault="00893036" w:rsidP="00C14DDA">
            <w:pPr>
              <w:jc w:val="both"/>
              <w:rPr>
                <w:iCs/>
                <w:szCs w:val="24"/>
              </w:rPr>
            </w:pPr>
            <w:r w:rsidRPr="00B15C6F">
              <w:rPr>
                <w:iCs/>
                <w:szCs w:val="24"/>
              </w:rPr>
              <w:t>2.</w:t>
            </w:r>
            <w:r w:rsidR="00667198">
              <w:rPr>
                <w:iCs/>
                <w:szCs w:val="24"/>
              </w:rPr>
              <w:t>10</w:t>
            </w:r>
            <w:r w:rsidRPr="00B15C6F">
              <w:rPr>
                <w:iCs/>
                <w:szCs w:val="24"/>
              </w:rPr>
              <w:t xml:space="preserve">. </w:t>
            </w:r>
            <w:r w:rsidRPr="00364B02">
              <w:rPr>
                <w:iCs/>
                <w:szCs w:val="24"/>
              </w:rPr>
              <w:t xml:space="preserve">Didžiausia projektui galima </w:t>
            </w:r>
            <w:r w:rsidRPr="00896715">
              <w:rPr>
                <w:iCs/>
                <w:szCs w:val="24"/>
              </w:rPr>
              <w:t xml:space="preserve">skirti Investicijų programos </w:t>
            </w:r>
            <w:r w:rsidR="0077006F" w:rsidRPr="00896715">
              <w:rPr>
                <w:iCs/>
                <w:szCs w:val="24"/>
              </w:rPr>
              <w:t xml:space="preserve">ERPF </w:t>
            </w:r>
            <w:r w:rsidRPr="00896715">
              <w:rPr>
                <w:iCs/>
                <w:szCs w:val="24"/>
              </w:rPr>
              <w:t xml:space="preserve">ir </w:t>
            </w:r>
            <w:r w:rsidR="00106844" w:rsidRPr="00896715">
              <w:rPr>
                <w:iCs/>
                <w:szCs w:val="24"/>
              </w:rPr>
              <w:t>BF</w:t>
            </w:r>
            <w:r w:rsidR="00E6192D" w:rsidRPr="00896715">
              <w:rPr>
                <w:iCs/>
                <w:szCs w:val="24"/>
              </w:rPr>
              <w:t xml:space="preserve"> </w:t>
            </w:r>
            <w:r w:rsidRPr="00896715">
              <w:rPr>
                <w:iCs/>
                <w:szCs w:val="24"/>
              </w:rPr>
              <w:t>lėšų</w:t>
            </w:r>
            <w:r w:rsidRPr="00364B02">
              <w:rPr>
                <w:iCs/>
                <w:szCs w:val="24"/>
              </w:rPr>
              <w:t xml:space="preserve"> </w:t>
            </w:r>
            <w:r w:rsidR="00F82034" w:rsidRPr="00ED4C7C">
              <w:rPr>
                <w:iCs/>
                <w:szCs w:val="24"/>
              </w:rPr>
              <w:t xml:space="preserve">suma negali viršyti </w:t>
            </w:r>
            <w:r w:rsidR="006F16DD" w:rsidRPr="00364B02">
              <w:rPr>
                <w:iCs/>
                <w:szCs w:val="24"/>
              </w:rPr>
              <w:t xml:space="preserve">Lietuvos Respublikos vidaus reikalų ministro įsakymu patvirtintame siūlomų atrinkti ir finansuoti vietos plėtros strategijų sąraše </w:t>
            </w:r>
            <w:r w:rsidR="00125C55">
              <w:rPr>
                <w:iCs/>
                <w:szCs w:val="24"/>
              </w:rPr>
              <w:t xml:space="preserve">vietos plėtros strategijos </w:t>
            </w:r>
            <w:r w:rsidR="00B06BCD">
              <w:rPr>
                <w:iCs/>
                <w:szCs w:val="24"/>
              </w:rPr>
              <w:t>administravimui</w:t>
            </w:r>
            <w:r w:rsidR="00364B02" w:rsidRPr="00ED4C7C">
              <w:rPr>
                <w:iCs/>
                <w:szCs w:val="24"/>
              </w:rPr>
              <w:t xml:space="preserve"> skirtos sumos. </w:t>
            </w:r>
            <w:r w:rsidR="0041151F" w:rsidRPr="00152B04">
              <w:rPr>
                <w:color w:val="000000"/>
              </w:rPr>
              <w:t xml:space="preserve">Pareiškėjas gali savo ir (arba) kitų šaltinių lėšomis (savivaldybių biudžeto ir (ar) privačiomis lėšomis) (toliau – pareiškėjo lėšos) prisidėti prie projekto finansavimo. Jeigu </w:t>
            </w:r>
            <w:r w:rsidR="0041151F" w:rsidRPr="00152B04">
              <w:rPr>
                <w:color w:val="000000"/>
              </w:rPr>
              <w:lastRenderedPageBreak/>
              <w:t xml:space="preserve">atitinkamos vietos plėtros strategijos dalyje „Vietos plėtros strategijos finansinis </w:t>
            </w:r>
            <w:r w:rsidR="00611F1E" w:rsidRPr="00152B04">
              <w:rPr>
                <w:color w:val="000000"/>
              </w:rPr>
              <w:t xml:space="preserve">veiksmų </w:t>
            </w:r>
            <w:r w:rsidR="0041151F" w:rsidRPr="00152B04">
              <w:rPr>
                <w:color w:val="000000"/>
              </w:rPr>
              <w:t>planas“ strategijos administravimo išlaidoms buvo nurodytas pareiškėjo lėšų prisidėjimo procentas, pareiškėjas privalo minėtos vietos plėtros strategijos dalyje nurodytu procentu prisidėti prie projekto finansavimo</w:t>
            </w:r>
            <w:r w:rsidR="00114874">
              <w:rPr>
                <w:color w:val="000000"/>
              </w:rPr>
              <w:t>.</w:t>
            </w:r>
            <w:r w:rsidR="00E778D1">
              <w:rPr>
                <w:color w:val="000000"/>
              </w:rPr>
              <w:t xml:space="preserve"> </w:t>
            </w:r>
          </w:p>
          <w:p w14:paraId="2AED7F0D" w14:textId="433FAD23" w:rsidR="00FC67AC" w:rsidRPr="00B15C6F" w:rsidRDefault="00893036" w:rsidP="00893036">
            <w:pPr>
              <w:jc w:val="both"/>
              <w:rPr>
                <w:iCs/>
                <w:szCs w:val="24"/>
              </w:rPr>
            </w:pPr>
            <w:r w:rsidRPr="00B15C6F">
              <w:rPr>
                <w:iCs/>
                <w:szCs w:val="24"/>
              </w:rPr>
              <w:t>2.</w:t>
            </w:r>
            <w:r w:rsidR="00820081" w:rsidRPr="00B15C6F">
              <w:rPr>
                <w:iCs/>
                <w:szCs w:val="24"/>
              </w:rPr>
              <w:t>1</w:t>
            </w:r>
            <w:r w:rsidR="00667198">
              <w:rPr>
                <w:iCs/>
                <w:szCs w:val="24"/>
              </w:rPr>
              <w:t>1</w:t>
            </w:r>
            <w:r w:rsidRPr="00B15C6F">
              <w:rPr>
                <w:iCs/>
                <w:szCs w:val="24"/>
              </w:rPr>
              <w:t xml:space="preserve">. Įgyvendinamiems projektams projekto sutartyje gali būti numatytas </w:t>
            </w:r>
            <w:r w:rsidR="002D0270">
              <w:rPr>
                <w:iCs/>
                <w:szCs w:val="24"/>
              </w:rPr>
              <w:t xml:space="preserve">iki </w:t>
            </w:r>
            <w:r w:rsidRPr="00B15C6F">
              <w:rPr>
                <w:iCs/>
                <w:szCs w:val="24"/>
              </w:rPr>
              <w:t xml:space="preserve">30 procentų avansas projektui įgyvendinti skirtos projekto finansavimo lėšų sumos. Avansas išmokamas vadovaujantis Projektų administravimo ir finansavimo taisyklių </w:t>
            </w:r>
            <w:r w:rsidR="005F0EA7">
              <w:rPr>
                <w:iCs/>
                <w:szCs w:val="24"/>
              </w:rPr>
              <w:t xml:space="preserve">IV skyriaus „Projektų įgyvendinimas“ </w:t>
            </w:r>
            <w:r w:rsidR="001F01FE">
              <w:rPr>
                <w:iCs/>
                <w:szCs w:val="24"/>
              </w:rPr>
              <w:t>ketvirtojo skirsnio „Projektų įgyvendinimo stebėsena ir mokėjimai projekto vykdytojui</w:t>
            </w:r>
            <w:r w:rsidR="00222FBF">
              <w:rPr>
                <w:iCs/>
                <w:szCs w:val="24"/>
              </w:rPr>
              <w:t xml:space="preserve">“ </w:t>
            </w:r>
            <w:r w:rsidR="00D83B49">
              <w:rPr>
                <w:iCs/>
                <w:szCs w:val="24"/>
              </w:rPr>
              <w:t xml:space="preserve">dalyje „Avanso mokėjimo sąlygos“ </w:t>
            </w:r>
            <w:r w:rsidRPr="00B15C6F">
              <w:rPr>
                <w:iCs/>
                <w:szCs w:val="24"/>
              </w:rPr>
              <w:t xml:space="preserve"> nustatyta tvarka</w:t>
            </w:r>
            <w:r w:rsidR="00114874">
              <w:rPr>
                <w:iCs/>
                <w:szCs w:val="24"/>
              </w:rPr>
              <w:t>.</w:t>
            </w:r>
          </w:p>
          <w:p w14:paraId="38180770" w14:textId="7CE1FDD7" w:rsidR="001C1703" w:rsidRPr="00B15C6F" w:rsidRDefault="00893036" w:rsidP="00893036">
            <w:pPr>
              <w:jc w:val="both"/>
              <w:rPr>
                <w:iCs/>
                <w:szCs w:val="24"/>
              </w:rPr>
            </w:pPr>
            <w:r w:rsidRPr="00B15C6F">
              <w:rPr>
                <w:iCs/>
                <w:szCs w:val="24"/>
              </w:rPr>
              <w:t>2.</w:t>
            </w:r>
            <w:r w:rsidR="00820081" w:rsidRPr="00B15C6F">
              <w:rPr>
                <w:iCs/>
                <w:szCs w:val="24"/>
              </w:rPr>
              <w:t>1</w:t>
            </w:r>
            <w:r w:rsidR="00667198">
              <w:rPr>
                <w:iCs/>
                <w:szCs w:val="24"/>
              </w:rPr>
              <w:t>2</w:t>
            </w:r>
            <w:r w:rsidRPr="00B15C6F">
              <w:rPr>
                <w:iCs/>
                <w:szCs w:val="24"/>
              </w:rPr>
              <w:t>. Projekto tinkamų finansuoti išlaidų dalis, kurios nepadengia projektui skiriamo finansavimo lėšos, ir netinkamos finansuoti išlaidos turi būti finansuojamos iš pareiškėjo lėšų</w:t>
            </w:r>
            <w:r w:rsidR="00114874">
              <w:rPr>
                <w:iCs/>
                <w:szCs w:val="24"/>
              </w:rPr>
              <w:t>.</w:t>
            </w:r>
          </w:p>
          <w:p w14:paraId="208F211C" w14:textId="04D4110D" w:rsidR="005E717D" w:rsidRDefault="00E80DC1" w:rsidP="007A02D5">
            <w:pPr>
              <w:jc w:val="both"/>
              <w:rPr>
                <w:szCs w:val="24"/>
              </w:rPr>
            </w:pPr>
            <w:r w:rsidRPr="00B15C6F">
              <w:rPr>
                <w:iCs/>
                <w:szCs w:val="24"/>
              </w:rPr>
              <w:t>2.</w:t>
            </w:r>
            <w:r w:rsidR="00820081" w:rsidRPr="00B15C6F">
              <w:rPr>
                <w:iCs/>
                <w:szCs w:val="24"/>
              </w:rPr>
              <w:t>1</w:t>
            </w:r>
            <w:r w:rsidR="00667198">
              <w:rPr>
                <w:iCs/>
                <w:szCs w:val="24"/>
              </w:rPr>
              <w:t>3</w:t>
            </w:r>
            <w:r w:rsidRPr="00E6192D">
              <w:rPr>
                <w:iCs/>
                <w:szCs w:val="24"/>
              </w:rPr>
              <w:t xml:space="preserve">. Rodiklis „Pilietinės visuomenės ir privačiojo sektoriaus subjektai, dalyvavę rengiant ir (ar) įgyvendinant vietos plėtros strategijas“ </w:t>
            </w:r>
            <w:r w:rsidR="00FB6A91">
              <w:rPr>
                <w:iCs/>
                <w:szCs w:val="24"/>
              </w:rPr>
              <w:t xml:space="preserve">turi būti siekiamas </w:t>
            </w:r>
            <w:r w:rsidR="00205CF7">
              <w:rPr>
                <w:iCs/>
                <w:szCs w:val="24"/>
              </w:rPr>
              <w:t xml:space="preserve">projekto įgyvendinimo metu ir </w:t>
            </w:r>
            <w:r w:rsidR="007B3C1D" w:rsidRPr="00E6192D">
              <w:rPr>
                <w:iCs/>
                <w:szCs w:val="24"/>
              </w:rPr>
              <w:t>laikomas</w:t>
            </w:r>
            <w:r w:rsidR="007B3C1D" w:rsidRPr="007B3C1D">
              <w:rPr>
                <w:iCs/>
                <w:szCs w:val="24"/>
              </w:rPr>
              <w:t xml:space="preserve"> pasiektu</w:t>
            </w:r>
            <w:r w:rsidR="00102228">
              <w:rPr>
                <w:iCs/>
                <w:szCs w:val="24"/>
              </w:rPr>
              <w:t xml:space="preserve"> </w:t>
            </w:r>
            <w:r w:rsidR="00362001" w:rsidRPr="00362001">
              <w:rPr>
                <w:iCs/>
                <w:szCs w:val="24"/>
              </w:rPr>
              <w:t xml:space="preserve">baigus įgyvendinti vietos plėtros strategijas. </w:t>
            </w:r>
            <w:r w:rsidR="007329D9">
              <w:rPr>
                <w:iCs/>
                <w:szCs w:val="24"/>
              </w:rPr>
              <w:t xml:space="preserve">Informacija apie </w:t>
            </w:r>
            <w:r w:rsidR="00515D06">
              <w:rPr>
                <w:iCs/>
                <w:szCs w:val="24"/>
              </w:rPr>
              <w:t xml:space="preserve">rodiklio pasiekimą </w:t>
            </w:r>
            <w:r w:rsidR="00182A50">
              <w:rPr>
                <w:iCs/>
                <w:szCs w:val="24"/>
              </w:rPr>
              <w:t>ir jo apskaičiavim</w:t>
            </w:r>
            <w:r w:rsidR="006A7F68">
              <w:rPr>
                <w:iCs/>
                <w:szCs w:val="24"/>
              </w:rPr>
              <w:t xml:space="preserve">ą </w:t>
            </w:r>
            <w:r w:rsidR="00EF07A9">
              <w:rPr>
                <w:iCs/>
                <w:szCs w:val="24"/>
              </w:rPr>
              <w:t>p</w:t>
            </w:r>
            <w:r w:rsidR="006A7F68">
              <w:rPr>
                <w:iCs/>
                <w:szCs w:val="24"/>
              </w:rPr>
              <w:t xml:space="preserve">ateikta </w:t>
            </w:r>
            <w:r w:rsidR="00A0230E">
              <w:rPr>
                <w:iCs/>
                <w:szCs w:val="24"/>
              </w:rPr>
              <w:t>stebėsenos rodiklio „</w:t>
            </w:r>
            <w:r w:rsidR="00A0230E" w:rsidRPr="00E6192D">
              <w:rPr>
                <w:iCs/>
                <w:szCs w:val="24"/>
              </w:rPr>
              <w:t>Pilietinės visuomenės ir privačiojo sektoriaus subjektai, dalyvavę rengiant ir (ar) įgyvendinant vietos plėtros strategijas“</w:t>
            </w:r>
            <w:r w:rsidR="00A0230E">
              <w:rPr>
                <w:iCs/>
                <w:szCs w:val="24"/>
              </w:rPr>
              <w:t xml:space="preserve"> </w:t>
            </w:r>
            <w:r w:rsidR="006B138C">
              <w:rPr>
                <w:iCs/>
                <w:szCs w:val="24"/>
              </w:rPr>
              <w:t xml:space="preserve">aprašymo kortelėje, kuri </w:t>
            </w:r>
            <w:r w:rsidR="00B75A6F" w:rsidRPr="001D7091">
              <w:rPr>
                <w:szCs w:val="24"/>
              </w:rPr>
              <w:t>pateikta 2021–2030 metų plėtros programos valdytojos Lietuvos Respublikos vidaus reikalų ministerijos Viešojo valdymo</w:t>
            </w:r>
            <w:r w:rsidR="00B75A6F" w:rsidRPr="001D7091">
              <w:rPr>
                <w:bCs/>
                <w:szCs w:val="24"/>
              </w:rPr>
              <w:t xml:space="preserve"> plėtros programos pažangos priemonės Nr. 01-004-08-04-01 „Didinti visuomenės įsitraukimą į vietos problemų sprendimą“</w:t>
            </w:r>
            <w:r w:rsidR="00B75A6F" w:rsidRPr="001D7091">
              <w:rPr>
                <w:iCs/>
                <w:szCs w:val="24"/>
              </w:rPr>
              <w:t xml:space="preserve"> </w:t>
            </w:r>
            <w:r w:rsidR="005154E7">
              <w:rPr>
                <w:szCs w:val="24"/>
              </w:rPr>
              <w:t>priede</w:t>
            </w:r>
            <w:r w:rsidR="00B75A6F" w:rsidRPr="001D7091">
              <w:rPr>
                <w:szCs w:val="24"/>
              </w:rPr>
              <w:t xml:space="preserve">, </w:t>
            </w:r>
            <w:r w:rsidR="00114874">
              <w:rPr>
                <w:szCs w:val="24"/>
              </w:rPr>
              <w:t>skelbiamame</w:t>
            </w:r>
            <w:r w:rsidR="00B75A6F" w:rsidRPr="001D7091">
              <w:rPr>
                <w:szCs w:val="24"/>
              </w:rPr>
              <w:t xml:space="preserve"> Lietuvos Respublikos vidaus reikalų ministerijos interneto svetainės </w:t>
            </w:r>
            <w:hyperlink r:id="rId15" w:history="1">
              <w:r w:rsidR="00B75A6F" w:rsidRPr="001D7091">
                <w:rPr>
                  <w:rStyle w:val="Hipersaitas"/>
                  <w:iCs/>
                  <w:szCs w:val="24"/>
                </w:rPr>
                <w:t>vrm.lrv.lt</w:t>
              </w:r>
            </w:hyperlink>
            <w:r w:rsidR="00B75A6F" w:rsidRPr="001D7091">
              <w:rPr>
                <w:szCs w:val="24"/>
              </w:rPr>
              <w:t xml:space="preserve"> skiltyje „Plėtros programos“, prie konkrečios plėtros programos priemonės dokumentų (</w:t>
            </w:r>
            <w:hyperlink r:id="rId16" w:history="1">
              <w:r w:rsidR="00B75A6F" w:rsidRPr="001D7091">
                <w:rPr>
                  <w:rStyle w:val="Hipersaitas"/>
                  <w:iCs/>
                  <w:szCs w:val="24"/>
                </w:rPr>
                <w:t>https://vrm.lrv.lt/lt/administracine-informacija/planavimo-dokumentai-2/pletros-programos/2022-2030-metu-v</w:t>
              </w:r>
              <w:r w:rsidR="00B75A6F" w:rsidRPr="004046F1">
                <w:rPr>
                  <w:rStyle w:val="Hipersaitas"/>
                  <w:iCs/>
                  <w:szCs w:val="24"/>
                </w:rPr>
                <w:t>iesojo-valdymo-pletros-programa</w:t>
              </w:r>
            </w:hyperlink>
            <w:r w:rsidR="00B75A6F" w:rsidRPr="001D7091">
              <w:rPr>
                <w:szCs w:val="24"/>
              </w:rPr>
              <w:t>).</w:t>
            </w:r>
          </w:p>
          <w:p w14:paraId="70054CAC" w14:textId="59FE3608" w:rsidR="00152744" w:rsidRPr="005618E5" w:rsidRDefault="00152744" w:rsidP="007A02D5">
            <w:pPr>
              <w:jc w:val="both"/>
              <w:rPr>
                <w:szCs w:val="24"/>
              </w:rPr>
            </w:pPr>
            <w:r>
              <w:rPr>
                <w:szCs w:val="24"/>
              </w:rPr>
              <w:t>2.14</w:t>
            </w:r>
            <w:r w:rsidR="00E218F1">
              <w:rPr>
                <w:szCs w:val="24"/>
              </w:rPr>
              <w:t xml:space="preserve">. </w:t>
            </w:r>
            <w:r w:rsidR="00B907EB">
              <w:rPr>
                <w:rStyle w:val="ui-provider"/>
              </w:rPr>
              <w:t xml:space="preserve">Siekiant užtikrinti BIVP metodo ir partnerystės principo skaidrų įgyvendinimą, miesto VVG narių skaičius projekto įgyvendinimo pabaigoje turi būti padidėjęs ne mažiau nei 2 naujais nariais (nauji nariai turi atstovauti vietos </w:t>
            </w:r>
            <w:r w:rsidR="00B907EB" w:rsidRPr="005618E5">
              <w:rPr>
                <w:rStyle w:val="ui-provider"/>
              </w:rPr>
              <w:t>bendruomen</w:t>
            </w:r>
            <w:r w:rsidR="00114874">
              <w:rPr>
                <w:rStyle w:val="ui-provider"/>
              </w:rPr>
              <w:t>ei</w:t>
            </w:r>
            <w:r w:rsidR="00B907EB" w:rsidRPr="005618E5">
              <w:rPr>
                <w:rStyle w:val="ui-provider"/>
              </w:rPr>
              <w:t xml:space="preserve"> ir </w:t>
            </w:r>
            <w:r w:rsidR="00B907EB" w:rsidRPr="005618E5">
              <w:rPr>
                <w:rStyle w:val="Grietas"/>
                <w:b w:val="0"/>
                <w:bCs w:val="0"/>
              </w:rPr>
              <w:t xml:space="preserve">(ar) </w:t>
            </w:r>
            <w:r w:rsidR="00B907EB" w:rsidRPr="005618E5">
              <w:rPr>
                <w:rStyle w:val="ui-provider"/>
              </w:rPr>
              <w:t>nevyriausybin</w:t>
            </w:r>
            <w:r w:rsidR="00114874">
              <w:rPr>
                <w:rStyle w:val="ui-provider"/>
              </w:rPr>
              <w:t>ėms</w:t>
            </w:r>
            <w:r w:rsidR="00B907EB" w:rsidRPr="005618E5">
              <w:rPr>
                <w:rStyle w:val="ui-provider"/>
              </w:rPr>
              <w:t xml:space="preserve"> organizacij</w:t>
            </w:r>
            <w:r w:rsidR="00114874">
              <w:rPr>
                <w:rStyle w:val="ui-provider"/>
              </w:rPr>
              <w:t>oms</w:t>
            </w:r>
            <w:r w:rsidR="00B907EB" w:rsidRPr="005618E5">
              <w:rPr>
                <w:rStyle w:val="ui-provider"/>
              </w:rPr>
              <w:t xml:space="preserve"> </w:t>
            </w:r>
            <w:r w:rsidR="00B907EB" w:rsidRPr="005618E5">
              <w:rPr>
                <w:rStyle w:val="Grietas"/>
                <w:b w:val="0"/>
                <w:bCs w:val="0"/>
              </w:rPr>
              <w:t xml:space="preserve">arba </w:t>
            </w:r>
            <w:r w:rsidR="00B907EB" w:rsidRPr="005618E5">
              <w:rPr>
                <w:rStyle w:val="ui-provider"/>
              </w:rPr>
              <w:t>verslo įmon</w:t>
            </w:r>
            <w:r w:rsidR="00114874">
              <w:rPr>
                <w:rStyle w:val="ui-provider"/>
              </w:rPr>
              <w:t>ėms</w:t>
            </w:r>
            <w:r w:rsidR="00B907EB" w:rsidRPr="005618E5">
              <w:rPr>
                <w:rStyle w:val="ui-provider"/>
              </w:rPr>
              <w:t xml:space="preserve"> ir </w:t>
            </w:r>
            <w:r w:rsidR="00B907EB" w:rsidRPr="005618E5">
              <w:rPr>
                <w:rStyle w:val="Grietas"/>
                <w:b w:val="0"/>
                <w:bCs w:val="0"/>
              </w:rPr>
              <w:t xml:space="preserve">(ar) </w:t>
            </w:r>
            <w:r w:rsidR="00B907EB" w:rsidRPr="005618E5">
              <w:rPr>
                <w:rStyle w:val="ui-provider"/>
              </w:rPr>
              <w:t>asocijuot</w:t>
            </w:r>
            <w:r w:rsidR="00114874">
              <w:rPr>
                <w:rStyle w:val="ui-provider"/>
              </w:rPr>
              <w:t>oms</w:t>
            </w:r>
            <w:r w:rsidR="00B907EB" w:rsidRPr="005618E5">
              <w:rPr>
                <w:rStyle w:val="ui-provider"/>
              </w:rPr>
              <w:t xml:space="preserve"> verslo struktūr</w:t>
            </w:r>
            <w:r w:rsidR="00114874">
              <w:rPr>
                <w:rStyle w:val="ui-provider"/>
              </w:rPr>
              <w:t>oms</w:t>
            </w:r>
            <w:r w:rsidR="00B907EB" w:rsidRPr="005618E5">
              <w:rPr>
                <w:rStyle w:val="ui-provider"/>
              </w:rPr>
              <w:t>, veikianč</w:t>
            </w:r>
            <w:r w:rsidR="00114874">
              <w:rPr>
                <w:rStyle w:val="ui-provider"/>
              </w:rPr>
              <w:t>ioms</w:t>
            </w:r>
            <w:r w:rsidR="00B907EB" w:rsidRPr="005618E5">
              <w:rPr>
                <w:rStyle w:val="ui-provider"/>
              </w:rPr>
              <w:t xml:space="preserve"> vietos plėtros strategijos teritorijoje).</w:t>
            </w:r>
          </w:p>
          <w:p w14:paraId="5BF8AEA7" w14:textId="086BAEA5" w:rsidR="007A02D5" w:rsidRPr="00B15C6F" w:rsidRDefault="007A02D5" w:rsidP="007A02D5">
            <w:pPr>
              <w:jc w:val="both"/>
              <w:rPr>
                <w:iCs/>
                <w:szCs w:val="24"/>
              </w:rPr>
            </w:pPr>
            <w:r w:rsidRPr="00B15C6F">
              <w:rPr>
                <w:iCs/>
                <w:szCs w:val="24"/>
              </w:rPr>
              <w:t>2.</w:t>
            </w:r>
            <w:r w:rsidR="00820081" w:rsidRPr="00B15C6F">
              <w:rPr>
                <w:iCs/>
                <w:szCs w:val="24"/>
              </w:rPr>
              <w:t>1</w:t>
            </w:r>
            <w:r w:rsidR="00152744">
              <w:rPr>
                <w:iCs/>
                <w:szCs w:val="24"/>
              </w:rPr>
              <w:t>5</w:t>
            </w:r>
            <w:r w:rsidRPr="00B15C6F">
              <w:rPr>
                <w:iCs/>
                <w:szCs w:val="24"/>
              </w:rPr>
              <w:t>. Projektas turi atitikti bendruosius projektų atrankos kriterijus, nustatytus Projektų administravimo ir finansavimo taisyklių 2 priede</w:t>
            </w:r>
            <w:r w:rsidR="00114874">
              <w:rPr>
                <w:iCs/>
                <w:szCs w:val="24"/>
              </w:rPr>
              <w:t>.</w:t>
            </w:r>
          </w:p>
          <w:p w14:paraId="5E2B5BF3" w14:textId="7FBBF762" w:rsidR="00177A52" w:rsidRDefault="007A02D5" w:rsidP="007A02D5">
            <w:pPr>
              <w:jc w:val="both"/>
              <w:rPr>
                <w:iCs/>
                <w:szCs w:val="24"/>
              </w:rPr>
            </w:pPr>
            <w:r w:rsidRPr="00B15C6F">
              <w:rPr>
                <w:iCs/>
                <w:szCs w:val="24"/>
              </w:rPr>
              <w:t>2.</w:t>
            </w:r>
            <w:r w:rsidR="00820081" w:rsidRPr="00B15C6F">
              <w:rPr>
                <w:iCs/>
                <w:szCs w:val="24"/>
              </w:rPr>
              <w:t>1</w:t>
            </w:r>
            <w:r w:rsidR="00272323">
              <w:rPr>
                <w:iCs/>
                <w:szCs w:val="24"/>
              </w:rPr>
              <w:t>6</w:t>
            </w:r>
            <w:r w:rsidRPr="00B15C6F">
              <w:rPr>
                <w:iCs/>
                <w:szCs w:val="24"/>
              </w:rPr>
              <w:t xml:space="preserve">. </w:t>
            </w:r>
            <w:r w:rsidRPr="00DD5A36">
              <w:rPr>
                <w:iCs/>
                <w:szCs w:val="24"/>
              </w:rPr>
              <w:t>Kartu su PĮP pareiškėjas turi pateikti</w:t>
            </w:r>
            <w:r w:rsidR="00177A52">
              <w:rPr>
                <w:iCs/>
                <w:szCs w:val="24"/>
              </w:rPr>
              <w:t>:</w:t>
            </w:r>
          </w:p>
          <w:p w14:paraId="6E512CD5" w14:textId="753B2226" w:rsidR="007A02D5" w:rsidRDefault="00177A52" w:rsidP="007A02D5">
            <w:pPr>
              <w:jc w:val="both"/>
              <w:rPr>
                <w:szCs w:val="24"/>
                <w:lang w:eastAsia="lt-LT"/>
              </w:rPr>
            </w:pPr>
            <w:r>
              <w:rPr>
                <w:iCs/>
                <w:szCs w:val="24"/>
              </w:rPr>
              <w:t>2.1</w:t>
            </w:r>
            <w:r w:rsidR="00272323">
              <w:rPr>
                <w:iCs/>
                <w:szCs w:val="24"/>
              </w:rPr>
              <w:t>6</w:t>
            </w:r>
            <w:r>
              <w:rPr>
                <w:iCs/>
                <w:szCs w:val="24"/>
              </w:rPr>
              <w:t xml:space="preserve">.1. </w:t>
            </w:r>
            <w:r w:rsidR="007A02D5" w:rsidRPr="00DD5A36">
              <w:rPr>
                <w:iCs/>
                <w:szCs w:val="24"/>
              </w:rPr>
              <w:t xml:space="preserve"> </w:t>
            </w:r>
            <w:r w:rsidR="00A35126" w:rsidRPr="00AD15CA">
              <w:rPr>
                <w:iCs/>
                <w:szCs w:val="24"/>
              </w:rPr>
              <w:t xml:space="preserve">užpildytą deklaraciją apie </w:t>
            </w:r>
            <w:r w:rsidR="003726EF" w:rsidRPr="00AD15CA">
              <w:rPr>
                <w:iCs/>
                <w:szCs w:val="24"/>
              </w:rPr>
              <w:t xml:space="preserve">nepasikeitusius </w:t>
            </w:r>
            <w:r w:rsidR="00A35126" w:rsidRPr="00AD15CA">
              <w:rPr>
                <w:iCs/>
                <w:szCs w:val="24"/>
              </w:rPr>
              <w:t>pareiškėjo duomenis (Aprašo 2 priedas)</w:t>
            </w:r>
            <w:r w:rsidR="00114874">
              <w:rPr>
                <w:iCs/>
                <w:szCs w:val="24"/>
              </w:rPr>
              <w:t>;</w:t>
            </w:r>
            <w:r w:rsidR="00206697" w:rsidRPr="00AD15CA">
              <w:rPr>
                <w:iCs/>
                <w:szCs w:val="24"/>
              </w:rPr>
              <w:t xml:space="preserve"> </w:t>
            </w:r>
            <w:r w:rsidR="00114874">
              <w:rPr>
                <w:iCs/>
                <w:szCs w:val="24"/>
              </w:rPr>
              <w:t>j</w:t>
            </w:r>
            <w:r w:rsidR="003726EF" w:rsidRPr="00AD15CA">
              <w:rPr>
                <w:szCs w:val="24"/>
                <w:lang w:eastAsia="lt-LT"/>
              </w:rPr>
              <w:t xml:space="preserve">ei </w:t>
            </w:r>
            <w:r w:rsidR="00F74AEB" w:rsidRPr="00AD15CA">
              <w:rPr>
                <w:szCs w:val="24"/>
                <w:lang w:eastAsia="lt-LT"/>
              </w:rPr>
              <w:t xml:space="preserve">nuo įtraukimo į </w:t>
            </w:r>
            <w:r w:rsidR="00F74AEB" w:rsidRPr="00AD15CA">
              <w:rPr>
                <w:iCs/>
                <w:szCs w:val="24"/>
              </w:rPr>
              <w:t>Lietuvos Respublikos vidaus reikalų ministro įsakymu patvirtintą siūlomų atrinkti ir finansuoti vietos plėtros strategijų sąrašą</w:t>
            </w:r>
            <w:r w:rsidR="00F74AEB" w:rsidRPr="00AD15CA">
              <w:rPr>
                <w:szCs w:val="24"/>
                <w:lang w:eastAsia="lt-LT"/>
              </w:rPr>
              <w:t xml:space="preserve"> datos </w:t>
            </w:r>
            <w:r w:rsidR="00206697" w:rsidRPr="00AD15CA">
              <w:rPr>
                <w:szCs w:val="24"/>
                <w:lang w:eastAsia="lt-LT"/>
              </w:rPr>
              <w:t xml:space="preserve">pasikeitė </w:t>
            </w:r>
            <w:r w:rsidR="00DD5A36" w:rsidRPr="00AD15CA">
              <w:rPr>
                <w:szCs w:val="24"/>
                <w:lang w:eastAsia="lt-LT"/>
              </w:rPr>
              <w:t>parei</w:t>
            </w:r>
            <w:r w:rsidR="00206697" w:rsidRPr="00AD15CA">
              <w:rPr>
                <w:szCs w:val="24"/>
                <w:lang w:eastAsia="lt-LT"/>
              </w:rPr>
              <w:t>škėjo</w:t>
            </w:r>
            <w:r w:rsidR="00206697" w:rsidRPr="00AD15CA">
              <w:rPr>
                <w:sz w:val="22"/>
                <w:szCs w:val="22"/>
                <w:lang w:eastAsia="lt-LT"/>
              </w:rPr>
              <w:t xml:space="preserve"> </w:t>
            </w:r>
            <w:r w:rsidR="003726EF" w:rsidRPr="00AD15CA">
              <w:rPr>
                <w:szCs w:val="24"/>
                <w:lang w:eastAsia="lt-LT"/>
              </w:rPr>
              <w:t>duomenys</w:t>
            </w:r>
            <w:r w:rsidR="00DD5A36" w:rsidRPr="00AD15CA">
              <w:rPr>
                <w:szCs w:val="24"/>
                <w:lang w:eastAsia="lt-LT"/>
              </w:rPr>
              <w:t xml:space="preserve"> </w:t>
            </w:r>
            <w:r w:rsidR="00206697" w:rsidRPr="00AD15CA">
              <w:rPr>
                <w:szCs w:val="24"/>
                <w:lang w:eastAsia="lt-LT"/>
              </w:rPr>
              <w:t>(</w:t>
            </w:r>
            <w:r w:rsidR="00631694" w:rsidRPr="00AD15CA">
              <w:rPr>
                <w:szCs w:val="24"/>
                <w:lang w:eastAsia="lt-LT"/>
              </w:rPr>
              <w:t>t. y. projekto pareiškėjo įstatai</w:t>
            </w:r>
            <w:r w:rsidR="00231BA5">
              <w:rPr>
                <w:szCs w:val="24"/>
                <w:lang w:eastAsia="lt-LT"/>
              </w:rPr>
              <w:t xml:space="preserve">, </w:t>
            </w:r>
            <w:r w:rsidR="00631694" w:rsidRPr="00AD15CA">
              <w:rPr>
                <w:szCs w:val="24"/>
                <w:lang w:eastAsia="lt-LT"/>
              </w:rPr>
              <w:t>kolegialaus valdymo organo nariai ir (arba) vadovas ar administracij</w:t>
            </w:r>
            <w:r w:rsidR="00AB5A7D" w:rsidRPr="00AD15CA">
              <w:rPr>
                <w:szCs w:val="24"/>
                <w:lang w:eastAsia="lt-LT"/>
              </w:rPr>
              <w:t>o</w:t>
            </w:r>
            <w:r w:rsidR="00631694" w:rsidRPr="00AD15CA">
              <w:rPr>
                <w:szCs w:val="24"/>
                <w:lang w:eastAsia="lt-LT"/>
              </w:rPr>
              <w:t>s vadovas</w:t>
            </w:r>
            <w:r w:rsidR="00206697" w:rsidRPr="00AD15CA">
              <w:rPr>
                <w:szCs w:val="24"/>
                <w:lang w:eastAsia="lt-LT"/>
              </w:rPr>
              <w:t>)</w:t>
            </w:r>
            <w:r w:rsidR="00F74AEB" w:rsidRPr="00AD15CA">
              <w:rPr>
                <w:szCs w:val="24"/>
                <w:lang w:eastAsia="lt-LT"/>
              </w:rPr>
              <w:t>,</w:t>
            </w:r>
            <w:r w:rsidR="00206697" w:rsidRPr="00AD15CA">
              <w:rPr>
                <w:szCs w:val="24"/>
                <w:lang w:eastAsia="lt-LT"/>
              </w:rPr>
              <w:t xml:space="preserve"> </w:t>
            </w:r>
            <w:r w:rsidR="00CB144E" w:rsidRPr="00AD15CA">
              <w:rPr>
                <w:szCs w:val="24"/>
                <w:lang w:eastAsia="lt-LT"/>
              </w:rPr>
              <w:t xml:space="preserve">pareiškėjas turi </w:t>
            </w:r>
            <w:r w:rsidR="003726EF" w:rsidRPr="00AD15CA">
              <w:rPr>
                <w:szCs w:val="24"/>
                <w:lang w:eastAsia="lt-LT"/>
              </w:rPr>
              <w:t>pateik</w:t>
            </w:r>
            <w:r w:rsidR="00CB144E" w:rsidRPr="00AD15CA">
              <w:rPr>
                <w:szCs w:val="24"/>
                <w:lang w:eastAsia="lt-LT"/>
              </w:rPr>
              <w:t>ti</w:t>
            </w:r>
            <w:r w:rsidR="003726EF" w:rsidRPr="00AD15CA">
              <w:rPr>
                <w:szCs w:val="24"/>
                <w:lang w:eastAsia="lt-LT"/>
              </w:rPr>
              <w:t xml:space="preserve"> pasikeitimą </w:t>
            </w:r>
            <w:r w:rsidR="00CB144E" w:rsidRPr="00AD15CA">
              <w:rPr>
                <w:szCs w:val="24"/>
                <w:lang w:eastAsia="lt-LT"/>
              </w:rPr>
              <w:t xml:space="preserve">įrodančius </w:t>
            </w:r>
            <w:r w:rsidR="003726EF" w:rsidRPr="00AD15CA">
              <w:rPr>
                <w:szCs w:val="24"/>
                <w:lang w:eastAsia="lt-LT"/>
              </w:rPr>
              <w:t>dokument</w:t>
            </w:r>
            <w:r w:rsidR="00A803CA">
              <w:rPr>
                <w:szCs w:val="24"/>
                <w:lang w:eastAsia="lt-LT"/>
              </w:rPr>
              <w:t>us</w:t>
            </w:r>
            <w:r w:rsidR="003221B4" w:rsidRPr="00AD15CA">
              <w:rPr>
                <w:szCs w:val="24"/>
                <w:lang w:eastAsia="lt-LT"/>
              </w:rPr>
              <w:t xml:space="preserve">, </w:t>
            </w:r>
            <w:r w:rsidR="00CB144E" w:rsidRPr="00AD15CA">
              <w:rPr>
                <w:szCs w:val="24"/>
                <w:lang w:eastAsia="lt-LT"/>
              </w:rPr>
              <w:t xml:space="preserve">patvirtinančius pareiškėjo atitiktį </w:t>
            </w:r>
            <w:r w:rsidR="003221B4" w:rsidRPr="00AD15CA">
              <w:rPr>
                <w:szCs w:val="24"/>
                <w:lang w:eastAsia="lt-LT"/>
              </w:rPr>
              <w:t xml:space="preserve">Strategijų </w:t>
            </w:r>
            <w:r w:rsidR="00424562" w:rsidRPr="00AD15CA">
              <w:rPr>
                <w:szCs w:val="24"/>
                <w:lang w:eastAsia="lt-LT"/>
              </w:rPr>
              <w:t>rengimo taisyklių 4 punkte nustatyt</w:t>
            </w:r>
            <w:r w:rsidR="00CB144E" w:rsidRPr="00AD15CA">
              <w:rPr>
                <w:szCs w:val="24"/>
                <w:lang w:eastAsia="lt-LT"/>
              </w:rPr>
              <w:t>iems</w:t>
            </w:r>
            <w:r w:rsidR="00424562" w:rsidRPr="00AD15CA">
              <w:rPr>
                <w:szCs w:val="24"/>
                <w:lang w:eastAsia="lt-LT"/>
              </w:rPr>
              <w:t xml:space="preserve"> reikalavim</w:t>
            </w:r>
            <w:r w:rsidR="00CB144E" w:rsidRPr="00AD15CA">
              <w:rPr>
                <w:szCs w:val="24"/>
                <w:lang w:eastAsia="lt-LT"/>
              </w:rPr>
              <w:t>am</w:t>
            </w:r>
            <w:r w:rsidR="00424562" w:rsidRPr="00AD15CA">
              <w:rPr>
                <w:szCs w:val="24"/>
                <w:lang w:eastAsia="lt-LT"/>
              </w:rPr>
              <w:t>s</w:t>
            </w:r>
            <w:r w:rsidR="00A803CA">
              <w:rPr>
                <w:szCs w:val="24"/>
                <w:lang w:eastAsia="lt-LT"/>
              </w:rPr>
              <w:t>;</w:t>
            </w:r>
          </w:p>
          <w:p w14:paraId="5B3D003C" w14:textId="4CF3AB40" w:rsidR="00AD4942" w:rsidRDefault="00177A52" w:rsidP="00177A52">
            <w:pPr>
              <w:jc w:val="both"/>
              <w:rPr>
                <w:szCs w:val="24"/>
                <w:lang w:eastAsia="lt-LT"/>
              </w:rPr>
            </w:pPr>
            <w:r>
              <w:rPr>
                <w:szCs w:val="24"/>
                <w:lang w:eastAsia="lt-LT"/>
              </w:rPr>
              <w:t>2.1</w:t>
            </w:r>
            <w:r w:rsidR="00272323">
              <w:rPr>
                <w:szCs w:val="24"/>
                <w:lang w:eastAsia="lt-LT"/>
              </w:rPr>
              <w:t>6</w:t>
            </w:r>
            <w:r>
              <w:rPr>
                <w:szCs w:val="24"/>
                <w:lang w:eastAsia="lt-LT"/>
              </w:rPr>
              <w:t>.2.</w:t>
            </w:r>
            <w:r w:rsidR="002F555B">
              <w:rPr>
                <w:szCs w:val="24"/>
                <w:lang w:eastAsia="lt-LT"/>
              </w:rPr>
              <w:t xml:space="preserve"> projekto išlaidas pagrindžiančius dokumentus</w:t>
            </w:r>
            <w:r w:rsidR="00AD4942">
              <w:rPr>
                <w:szCs w:val="24"/>
                <w:lang w:eastAsia="lt-LT"/>
              </w:rPr>
              <w:t>:</w:t>
            </w:r>
          </w:p>
          <w:p w14:paraId="3A804FEB" w14:textId="377FD1E8" w:rsidR="00177A52" w:rsidRPr="00177A52" w:rsidRDefault="00AD4942" w:rsidP="00177A52">
            <w:pPr>
              <w:jc w:val="both"/>
              <w:rPr>
                <w:szCs w:val="24"/>
                <w:lang w:eastAsia="lt-LT"/>
              </w:rPr>
            </w:pPr>
            <w:r>
              <w:rPr>
                <w:szCs w:val="24"/>
                <w:lang w:eastAsia="lt-LT"/>
              </w:rPr>
              <w:t>2.1</w:t>
            </w:r>
            <w:r w:rsidR="00272323">
              <w:rPr>
                <w:szCs w:val="24"/>
                <w:lang w:eastAsia="lt-LT"/>
              </w:rPr>
              <w:t>6</w:t>
            </w:r>
            <w:r>
              <w:rPr>
                <w:szCs w:val="24"/>
                <w:lang w:eastAsia="lt-LT"/>
              </w:rPr>
              <w:t xml:space="preserve">.2.1. </w:t>
            </w:r>
            <w:r w:rsidR="00177A52" w:rsidRPr="00177A52">
              <w:rPr>
                <w:szCs w:val="24"/>
                <w:lang w:eastAsia="lt-LT"/>
              </w:rPr>
              <w:t>dokumentus, pagrindžiančius projekto išlaidų pagrįstumą (sudarytos sutartys, komerciniai pasiūlymai, nuorodos į rinkoje esančias kainas, išlaidų skaičiavimai)</w:t>
            </w:r>
            <w:r w:rsidR="00771A28">
              <w:rPr>
                <w:szCs w:val="24"/>
                <w:lang w:eastAsia="lt-LT"/>
              </w:rPr>
              <w:t xml:space="preserve"> (jei taikoma)</w:t>
            </w:r>
            <w:r w:rsidR="00177A52" w:rsidRPr="00177A52">
              <w:rPr>
                <w:szCs w:val="24"/>
                <w:lang w:eastAsia="lt-LT"/>
              </w:rPr>
              <w:t>;</w:t>
            </w:r>
          </w:p>
          <w:p w14:paraId="3D85FE4E" w14:textId="33B497CF" w:rsidR="0042280C" w:rsidRPr="0042280C" w:rsidRDefault="00AD4942" w:rsidP="0042280C">
            <w:pPr>
              <w:jc w:val="both"/>
              <w:rPr>
                <w:rFonts w:eastAsiaTheme="minorHAnsi"/>
              </w:rPr>
            </w:pPr>
            <w:r>
              <w:rPr>
                <w:szCs w:val="24"/>
                <w:lang w:eastAsia="lt-LT"/>
              </w:rPr>
              <w:t>2.1</w:t>
            </w:r>
            <w:r w:rsidR="00272323">
              <w:rPr>
                <w:szCs w:val="24"/>
                <w:lang w:eastAsia="lt-LT"/>
              </w:rPr>
              <w:t>6</w:t>
            </w:r>
            <w:r>
              <w:rPr>
                <w:szCs w:val="24"/>
                <w:lang w:eastAsia="lt-LT"/>
              </w:rPr>
              <w:t>.2.2.</w:t>
            </w:r>
            <w:r w:rsidR="00177A52" w:rsidRPr="00177A52">
              <w:rPr>
                <w:szCs w:val="24"/>
                <w:lang w:eastAsia="lt-LT"/>
              </w:rPr>
              <w:t xml:space="preserve"> </w:t>
            </w:r>
            <w:r w:rsidR="008751E1">
              <w:rPr>
                <w:rStyle w:val="ui-provider"/>
              </w:rPr>
              <w:t>dokument</w:t>
            </w:r>
            <w:r w:rsidR="006B695C">
              <w:rPr>
                <w:rStyle w:val="ui-provider"/>
              </w:rPr>
              <w:t>us</w:t>
            </w:r>
            <w:r w:rsidR="008751E1">
              <w:rPr>
                <w:rStyle w:val="ui-provider"/>
              </w:rPr>
              <w:t>, pagrindžian</w:t>
            </w:r>
            <w:r w:rsidR="006B695C">
              <w:rPr>
                <w:rStyle w:val="ui-provider"/>
              </w:rPr>
              <w:t>čius</w:t>
            </w:r>
            <w:r w:rsidR="008751E1">
              <w:rPr>
                <w:rStyle w:val="ui-provider"/>
              </w:rPr>
              <w:t xml:space="preserve"> darbo užmokesčio išlaidų pagrįstumą (veiklų sąrašas, kuriame būtų nurodytos projektą vykdančių asmenų darbo valandos projekte, įkainis (valandinis arba mėnesinis), jo pagrindimas)</w:t>
            </w:r>
            <w:r w:rsidR="00114874">
              <w:rPr>
                <w:rStyle w:val="ui-provider"/>
              </w:rPr>
              <w:t>;</w:t>
            </w:r>
            <w:r w:rsidR="008751E1">
              <w:rPr>
                <w:rStyle w:val="ui-provider"/>
              </w:rPr>
              <w:t xml:space="preserve"> </w:t>
            </w:r>
            <w:r w:rsidR="00114874">
              <w:rPr>
                <w:rStyle w:val="ui-provider"/>
              </w:rPr>
              <w:t>s</w:t>
            </w:r>
            <w:r w:rsidR="008751E1">
              <w:rPr>
                <w:rStyle w:val="ui-provider"/>
              </w:rPr>
              <w:t xml:space="preserve">udarant projekto biudžetą ir nustatant išlaidas projektą vykdantiems asmenims, kurie yra projekto vykdytojo darbuotojai ar planuojami įdarbinti nauji darbuotojai, </w:t>
            </w:r>
            <w:r w:rsidR="008751E1" w:rsidRPr="00A80436">
              <w:rPr>
                <w:rStyle w:val="ui-provider"/>
              </w:rPr>
              <w:t xml:space="preserve">būtina remtis dabartiniu darbo užmokesčiu analogiškoms tos institucijos </w:t>
            </w:r>
            <w:r w:rsidR="008751E1" w:rsidRPr="0042280C">
              <w:rPr>
                <w:rStyle w:val="ui-provider"/>
              </w:rPr>
              <w:t xml:space="preserve">pareigybėms arba oficialia statistika – taip, kaip apibrėžta </w:t>
            </w:r>
            <w:r w:rsidR="00C71A05" w:rsidRPr="0042280C">
              <w:rPr>
                <w:rStyle w:val="ui-provider"/>
              </w:rPr>
              <w:t>Projektų administravimo ir finansavimo t</w:t>
            </w:r>
            <w:r w:rsidR="008751E1" w:rsidRPr="0042280C">
              <w:rPr>
                <w:rStyle w:val="ui-provider"/>
              </w:rPr>
              <w:t>aisyklių 301 punkte</w:t>
            </w:r>
            <w:r w:rsidR="00114874">
              <w:rPr>
                <w:rStyle w:val="ui-provider"/>
              </w:rPr>
              <w:t>;</w:t>
            </w:r>
            <w:r w:rsidR="0042280C" w:rsidRPr="0042280C">
              <w:rPr>
                <w:rStyle w:val="ui-provider"/>
                <w:rFonts w:eastAsiaTheme="minorHAnsi"/>
              </w:rPr>
              <w:t xml:space="preserve"> </w:t>
            </w:r>
            <w:r w:rsidR="00114874">
              <w:rPr>
                <w:rStyle w:val="ui-provider"/>
                <w:rFonts w:eastAsiaTheme="minorHAnsi"/>
              </w:rPr>
              <w:t>į</w:t>
            </w:r>
            <w:r w:rsidR="0042280C" w:rsidRPr="0042280C">
              <w:rPr>
                <w:rStyle w:val="ui-provider"/>
                <w:rFonts w:eastAsiaTheme="minorHAnsi"/>
              </w:rPr>
              <w:t xml:space="preserve">kainiui pagrįsti turi būti pateikti įrodantys dokumentai, pavyzdžiui, nuasmenintos darbo sutartys analogiškoms pareigybėms projekte ir (arba) ne trumpesnio nei 3 mėn. laikotarpio </w:t>
            </w:r>
            <w:r w:rsidR="0042280C" w:rsidRPr="0042280C">
              <w:rPr>
                <w:rStyle w:val="ui-provider"/>
                <w:rFonts w:eastAsiaTheme="minorHAnsi"/>
              </w:rPr>
              <w:lastRenderedPageBreak/>
              <w:t>analogiškos pareigybės priskaitymo</w:t>
            </w:r>
            <w:r w:rsidR="00114874">
              <w:rPr>
                <w:rStyle w:val="ui-provider"/>
                <w:rFonts w:eastAsiaTheme="minorHAnsi"/>
              </w:rPr>
              <w:t>–</w:t>
            </w:r>
            <w:r w:rsidR="0042280C" w:rsidRPr="0042280C">
              <w:rPr>
                <w:rStyle w:val="ui-provider"/>
                <w:rFonts w:eastAsiaTheme="minorHAnsi"/>
              </w:rPr>
              <w:t>apmokėjimo žiniaraštis, įrodantis darbo užmokesčio paskyrimo ir išmokėjimo faktą</w:t>
            </w:r>
            <w:r w:rsidR="00114874">
              <w:rPr>
                <w:rStyle w:val="ui-provider"/>
                <w:rFonts w:eastAsiaTheme="minorHAnsi"/>
              </w:rPr>
              <w:t>;</w:t>
            </w:r>
            <w:r w:rsidR="0042280C" w:rsidRPr="0042280C">
              <w:rPr>
                <w:rStyle w:val="ui-provider"/>
                <w:rFonts w:eastAsiaTheme="minorHAnsi"/>
              </w:rPr>
              <w:t xml:space="preserve"> </w:t>
            </w:r>
            <w:r w:rsidR="00114874">
              <w:rPr>
                <w:rStyle w:val="ui-provider"/>
                <w:rFonts w:eastAsiaTheme="minorHAnsi"/>
              </w:rPr>
              <w:t>t</w:t>
            </w:r>
            <w:r w:rsidR="0042280C" w:rsidRPr="0042280C">
              <w:rPr>
                <w:rStyle w:val="ui-provider"/>
                <w:rFonts w:eastAsiaTheme="minorHAnsi"/>
              </w:rPr>
              <w:t>aip pat galima remtis tos institucijos parengta ir patvirtinta Darbuotojų atlygio politika, kuri taikoma visiems institucijos darbuotojams</w:t>
            </w:r>
            <w:r w:rsidR="00114874">
              <w:rPr>
                <w:rStyle w:val="ui-provider"/>
                <w:rFonts w:eastAsiaTheme="minorHAnsi"/>
              </w:rPr>
              <w:t>;</w:t>
            </w:r>
            <w:r w:rsidR="0042280C" w:rsidRPr="0042280C">
              <w:rPr>
                <w:rStyle w:val="ui-provider"/>
                <w:rFonts w:eastAsiaTheme="minorHAnsi"/>
              </w:rPr>
              <w:t xml:space="preserve"> </w:t>
            </w:r>
          </w:p>
          <w:p w14:paraId="06B5F8AE" w14:textId="213962F1" w:rsidR="00177A52" w:rsidRDefault="00AD4942" w:rsidP="00177A52">
            <w:pPr>
              <w:jc w:val="both"/>
              <w:rPr>
                <w:szCs w:val="24"/>
                <w:lang w:eastAsia="lt-LT"/>
              </w:rPr>
            </w:pPr>
            <w:r w:rsidRPr="0042280C">
              <w:rPr>
                <w:szCs w:val="24"/>
                <w:lang w:eastAsia="lt-LT"/>
              </w:rPr>
              <w:t>2.1</w:t>
            </w:r>
            <w:r w:rsidR="00272323">
              <w:rPr>
                <w:szCs w:val="24"/>
                <w:lang w:eastAsia="lt-LT"/>
              </w:rPr>
              <w:t>6</w:t>
            </w:r>
            <w:r w:rsidRPr="0042280C">
              <w:rPr>
                <w:szCs w:val="24"/>
                <w:lang w:eastAsia="lt-LT"/>
              </w:rPr>
              <w:t>.2.3.</w:t>
            </w:r>
            <w:r w:rsidR="00177A52" w:rsidRPr="0042280C">
              <w:rPr>
                <w:szCs w:val="24"/>
                <w:lang w:eastAsia="lt-LT"/>
              </w:rPr>
              <w:t xml:space="preserve"> </w:t>
            </w:r>
            <w:r w:rsidR="00C14DDA" w:rsidRPr="00266D00">
              <w:rPr>
                <w:szCs w:val="24"/>
                <w:lang w:eastAsia="lt-LT"/>
              </w:rPr>
              <w:t>darbo užmokesčio vertinimui užpildytą pažymą, patvirtintą CPVA direktoriaus 2024 m. birželio 21 d. įsakymu Nr. 2024/8-265 „Dėl 2021</w:t>
            </w:r>
            <w:r w:rsidR="00C14DDA" w:rsidRPr="00266D00">
              <w:rPr>
                <w:szCs w:val="24"/>
              </w:rPr>
              <w:t>–</w:t>
            </w:r>
            <w:r w:rsidR="00C14DDA" w:rsidRPr="00266D00">
              <w:rPr>
                <w:szCs w:val="24"/>
                <w:lang w:eastAsia="lt-LT"/>
              </w:rPr>
              <w:t>2027 m. Europos Sąjungos fondų investicijų programos bei Ekonomikos gaivinimo ir atsparumo didinimo plano „Naujos kartos Lietuva“ administravimo veiklos vadovo pakeitimo</w:t>
            </w:r>
            <w:r w:rsidR="00192A0E">
              <w:rPr>
                <w:szCs w:val="24"/>
                <w:lang w:eastAsia="lt-LT"/>
              </w:rPr>
              <w:t>“</w:t>
            </w:r>
            <w:r w:rsidR="00701D49">
              <w:rPr>
                <w:szCs w:val="24"/>
                <w:lang w:eastAsia="lt-LT"/>
              </w:rPr>
              <w:t>;</w:t>
            </w:r>
          </w:p>
          <w:p w14:paraId="49083447" w14:textId="1110724F" w:rsidR="00AD4942" w:rsidRDefault="00FF222A" w:rsidP="00177A52">
            <w:pPr>
              <w:jc w:val="both"/>
              <w:rPr>
                <w:szCs w:val="24"/>
                <w:lang w:eastAsia="lt-LT"/>
              </w:rPr>
            </w:pPr>
            <w:r w:rsidRPr="005F5E91">
              <w:rPr>
                <w:szCs w:val="24"/>
                <w:lang w:eastAsia="lt-LT"/>
              </w:rPr>
              <w:t>2.1</w:t>
            </w:r>
            <w:r w:rsidR="00272323">
              <w:rPr>
                <w:szCs w:val="24"/>
                <w:lang w:eastAsia="lt-LT"/>
              </w:rPr>
              <w:t>6</w:t>
            </w:r>
            <w:r w:rsidRPr="005F5E91">
              <w:rPr>
                <w:szCs w:val="24"/>
                <w:lang w:eastAsia="lt-LT"/>
              </w:rPr>
              <w:t xml:space="preserve">.3. </w:t>
            </w:r>
            <w:r w:rsidR="008A7149">
              <w:rPr>
                <w:szCs w:val="24"/>
                <w:lang w:eastAsia="lt-LT"/>
              </w:rPr>
              <w:t>r</w:t>
            </w:r>
            <w:r w:rsidR="00D330B7" w:rsidRPr="005F5E91">
              <w:rPr>
                <w:szCs w:val="24"/>
                <w:lang w:eastAsia="lt-LT"/>
              </w:rPr>
              <w:t xml:space="preserve">odiklio </w:t>
            </w:r>
            <w:r w:rsidR="000F3315" w:rsidRPr="00E6192D">
              <w:rPr>
                <w:iCs/>
                <w:szCs w:val="24"/>
              </w:rPr>
              <w:t xml:space="preserve">„Pilietinės visuomenės ir privačiojo sektoriaus subjektai, dalyvavę rengiant ir (ar) įgyvendinant vietos plėtros strategijas“ </w:t>
            </w:r>
            <w:r w:rsidR="00D330B7" w:rsidRPr="005F5E91">
              <w:rPr>
                <w:szCs w:val="24"/>
                <w:lang w:eastAsia="lt-LT"/>
              </w:rPr>
              <w:t>apskaičiavimui reikalingą informaciją apie m</w:t>
            </w:r>
            <w:r w:rsidRPr="005F5E91">
              <w:rPr>
                <w:szCs w:val="24"/>
                <w:lang w:eastAsia="lt-LT"/>
              </w:rPr>
              <w:t>iesto VVG narių skaiči</w:t>
            </w:r>
            <w:r w:rsidR="00D330B7" w:rsidRPr="005F5E91">
              <w:rPr>
                <w:szCs w:val="24"/>
                <w:lang w:eastAsia="lt-LT"/>
              </w:rPr>
              <w:t>ų</w:t>
            </w:r>
            <w:r w:rsidR="006D1FE3">
              <w:rPr>
                <w:szCs w:val="24"/>
                <w:lang w:eastAsia="lt-LT"/>
              </w:rPr>
              <w:t xml:space="preserve"> </w:t>
            </w:r>
            <w:r w:rsidR="00D330B7" w:rsidRPr="005F5E91">
              <w:rPr>
                <w:szCs w:val="24"/>
                <w:lang w:eastAsia="lt-LT"/>
              </w:rPr>
              <w:t xml:space="preserve">(Aprašo </w:t>
            </w:r>
            <w:r w:rsidR="00C82D8C">
              <w:rPr>
                <w:szCs w:val="24"/>
                <w:lang w:eastAsia="lt-LT"/>
              </w:rPr>
              <w:t>3</w:t>
            </w:r>
            <w:r w:rsidR="00D330B7" w:rsidRPr="005F5E91">
              <w:rPr>
                <w:szCs w:val="24"/>
                <w:lang w:eastAsia="lt-LT"/>
              </w:rPr>
              <w:t xml:space="preserve"> priedas)</w:t>
            </w:r>
            <w:r w:rsidR="008A7149">
              <w:rPr>
                <w:szCs w:val="24"/>
                <w:lang w:eastAsia="lt-LT"/>
              </w:rPr>
              <w:t>.</w:t>
            </w:r>
          </w:p>
          <w:p w14:paraId="06DA19FA" w14:textId="77777777" w:rsidR="00AA59C5" w:rsidRPr="00AA59C5" w:rsidRDefault="00AA59C5" w:rsidP="00AA59C5">
            <w:pPr>
              <w:jc w:val="both"/>
              <w:rPr>
                <w:iCs/>
                <w:szCs w:val="24"/>
              </w:rPr>
            </w:pPr>
            <w:r w:rsidRPr="00AA59C5">
              <w:rPr>
                <w:iCs/>
                <w:szCs w:val="24"/>
              </w:rPr>
              <w:t>2.17. Projekto veiklos, įskaitant ir viešuosius pirkimus, gali būti pradėtos įgyvendinti ir projekto išlaidos gali būti patirtos iki:</w:t>
            </w:r>
          </w:p>
          <w:p w14:paraId="78234BE2" w14:textId="77777777" w:rsidR="00AA59C5" w:rsidRPr="00AA59C5" w:rsidRDefault="00AA59C5" w:rsidP="00AA59C5">
            <w:pPr>
              <w:jc w:val="both"/>
              <w:rPr>
                <w:iCs/>
                <w:szCs w:val="24"/>
              </w:rPr>
            </w:pPr>
            <w:r w:rsidRPr="00AA59C5">
              <w:rPr>
                <w:iCs/>
                <w:szCs w:val="24"/>
              </w:rPr>
              <w:t>2.17.1. projekto sutarties pasirašymo, bet ne anksčiau nei vietos plėtros strategija, kuriai įgyvendinti skirtas projektas, Strategijų rengimo taisyklėse nustatyta tvarka bus įtraukta į Lietuvos Respublikos vidaus reikalų ministro patvirtintą siūlomų atrinkti ir finansuoti vietos plėtros strategijų sąrašą;</w:t>
            </w:r>
          </w:p>
          <w:p w14:paraId="0D731B7D" w14:textId="7D23028D" w:rsidR="007A02D5" w:rsidRPr="00B15C6F" w:rsidRDefault="00AA59C5" w:rsidP="00AA59C5">
            <w:pPr>
              <w:jc w:val="both"/>
              <w:rPr>
                <w:iCs/>
                <w:szCs w:val="24"/>
              </w:rPr>
            </w:pPr>
            <w:r w:rsidRPr="00AA59C5">
              <w:rPr>
                <w:iCs/>
                <w:szCs w:val="24"/>
              </w:rPr>
              <w:t>2.17.2. projekto sutarties pakeitimo pasirašymo dienos, jeigu projekto sutarties pakeitimas atliekamas po Lietuvos Respublikos vidaus reikalų ministerijos sprendimo skirti papildomą finansavimą ir įgyvendinama Aprašo 2.2.6 papunktyje nurodyta veikla, tačiau ne anksčiau kaip nuo 2025 m. gruodžio 18 d</w:t>
            </w:r>
            <w:r w:rsidR="008A7149">
              <w:rPr>
                <w:iCs/>
                <w:szCs w:val="24"/>
              </w:rPr>
              <w:t>.</w:t>
            </w:r>
          </w:p>
          <w:p w14:paraId="2E79CAC7" w14:textId="32225647" w:rsidR="000D6F85" w:rsidRDefault="00CC251B" w:rsidP="00ED4C7C">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8"/>
              </w:rPr>
            </w:pPr>
            <w:r w:rsidRPr="00B15C6F">
              <w:rPr>
                <w:iCs/>
                <w:szCs w:val="24"/>
              </w:rPr>
              <w:t>2.</w:t>
            </w:r>
            <w:r w:rsidR="00820081" w:rsidRPr="00B15C6F">
              <w:rPr>
                <w:iCs/>
                <w:szCs w:val="24"/>
              </w:rPr>
              <w:t>1</w:t>
            </w:r>
            <w:r w:rsidR="00272323">
              <w:rPr>
                <w:iCs/>
                <w:szCs w:val="24"/>
              </w:rPr>
              <w:t>8</w:t>
            </w:r>
            <w:r w:rsidRPr="00B15C6F">
              <w:rPr>
                <w:iCs/>
                <w:szCs w:val="24"/>
              </w:rPr>
              <w:t>. Gavęs finansavimą projekto vykdytojas privalo vykdyti informavimo apie projektą veiksmus</w:t>
            </w:r>
            <w:r w:rsidR="00EE44DC">
              <w:rPr>
                <w:iCs/>
                <w:szCs w:val="24"/>
              </w:rPr>
              <w:t>,</w:t>
            </w:r>
            <w:r w:rsidRPr="00B15C6F">
              <w:rPr>
                <w:iCs/>
                <w:szCs w:val="24"/>
              </w:rPr>
              <w:t xml:space="preserve"> numatytus Projektų administravimo ir finansavimo taisyklių </w:t>
            </w:r>
            <w:r w:rsidR="000D6F85">
              <w:rPr>
                <w:iCs/>
                <w:szCs w:val="24"/>
              </w:rPr>
              <w:t>V</w:t>
            </w:r>
            <w:r w:rsidR="00C64697">
              <w:rPr>
                <w:iCs/>
                <w:szCs w:val="24"/>
              </w:rPr>
              <w:t>III skyriaus „Kiti projekto reikalavimai</w:t>
            </w:r>
            <w:r w:rsidR="0095206E">
              <w:rPr>
                <w:iCs/>
                <w:szCs w:val="24"/>
              </w:rPr>
              <w:t>“</w:t>
            </w:r>
            <w:r w:rsidR="00C64697">
              <w:rPr>
                <w:iCs/>
                <w:szCs w:val="24"/>
              </w:rPr>
              <w:t xml:space="preserve"> pirmajame skirsnyje „Informavimas apie projektą ir komunikacija“ nustatyta tvarka</w:t>
            </w:r>
            <w:r w:rsidR="008A7149">
              <w:rPr>
                <w:iCs/>
                <w:szCs w:val="24"/>
              </w:rPr>
              <w:t>.</w:t>
            </w:r>
          </w:p>
          <w:p w14:paraId="4F6BF8C2" w14:textId="4B8D371D" w:rsidR="002B6073" w:rsidRPr="00B15C6F" w:rsidRDefault="002B6073" w:rsidP="002B6073">
            <w:pPr>
              <w:jc w:val="both"/>
              <w:rPr>
                <w:iCs/>
                <w:szCs w:val="24"/>
              </w:rPr>
            </w:pPr>
            <w:r w:rsidRPr="00B15C6F">
              <w:rPr>
                <w:iCs/>
                <w:szCs w:val="24"/>
              </w:rPr>
              <w:t>2.</w:t>
            </w:r>
            <w:r w:rsidR="00820081" w:rsidRPr="00B15C6F">
              <w:rPr>
                <w:iCs/>
                <w:szCs w:val="24"/>
              </w:rPr>
              <w:t>1</w:t>
            </w:r>
            <w:r w:rsidR="00272323">
              <w:rPr>
                <w:iCs/>
                <w:szCs w:val="24"/>
              </w:rPr>
              <w:t>9</w:t>
            </w:r>
            <w:r w:rsidRPr="00B15C6F">
              <w:rPr>
                <w:iCs/>
                <w:szCs w:val="24"/>
              </w:rPr>
              <w:t xml:space="preserve">. </w:t>
            </w:r>
            <w:r w:rsidR="001E23F6">
              <w:rPr>
                <w:iCs/>
                <w:szCs w:val="24"/>
              </w:rPr>
              <w:t>PĮP</w:t>
            </w:r>
            <w:r w:rsidRPr="00B15C6F">
              <w:rPr>
                <w:iCs/>
                <w:szCs w:val="24"/>
              </w:rPr>
              <w:t xml:space="preserve"> vertinimo metu </w:t>
            </w:r>
            <w:r w:rsidR="00C20691" w:rsidRPr="00C20691">
              <w:rPr>
                <w:iCs/>
                <w:szCs w:val="24"/>
              </w:rPr>
              <w:t>pagal pareiškėjo pateiktą informaciją Projektų administravimo ir finansavimo taisyklių VII skyriaus penktajame skirsnyje nustatyta tvarka</w:t>
            </w:r>
            <w:r w:rsidR="00C20691">
              <w:rPr>
                <w:iCs/>
                <w:szCs w:val="24"/>
              </w:rPr>
              <w:t xml:space="preserve"> </w:t>
            </w:r>
            <w:r w:rsidRPr="00B15C6F">
              <w:rPr>
                <w:iCs/>
                <w:szCs w:val="24"/>
              </w:rPr>
              <w:t xml:space="preserve">projektams </w:t>
            </w:r>
            <w:r w:rsidR="000C0FC8">
              <w:rPr>
                <w:iCs/>
                <w:szCs w:val="24"/>
              </w:rPr>
              <w:t xml:space="preserve">gali būti </w:t>
            </w:r>
            <w:r w:rsidRPr="00B15C6F">
              <w:rPr>
                <w:iCs/>
                <w:szCs w:val="24"/>
              </w:rPr>
              <w:t>nustatomi supaprastintai apmokamų išlaidų dydžiai</w:t>
            </w:r>
            <w:r w:rsidR="008A7149">
              <w:rPr>
                <w:iCs/>
                <w:szCs w:val="24"/>
              </w:rPr>
              <w:t>.</w:t>
            </w:r>
          </w:p>
          <w:p w14:paraId="7C32FA92" w14:textId="02906D85" w:rsidR="002B6073" w:rsidRPr="00B15C6F" w:rsidRDefault="002B6073" w:rsidP="002B6073">
            <w:pPr>
              <w:jc w:val="both"/>
              <w:rPr>
                <w:iCs/>
                <w:szCs w:val="24"/>
              </w:rPr>
            </w:pPr>
            <w:r w:rsidRPr="00B15C6F">
              <w:rPr>
                <w:iCs/>
                <w:szCs w:val="24"/>
              </w:rPr>
              <w:t>2.</w:t>
            </w:r>
            <w:r w:rsidR="00272323">
              <w:rPr>
                <w:iCs/>
                <w:szCs w:val="24"/>
              </w:rPr>
              <w:t>20</w:t>
            </w:r>
            <w:r w:rsidRPr="00B15C6F">
              <w:rPr>
                <w:iCs/>
                <w:szCs w:val="24"/>
              </w:rPr>
              <w:t>. Reikalavimai projekto pareng</w:t>
            </w:r>
            <w:r w:rsidR="00C14548">
              <w:rPr>
                <w:iCs/>
                <w:szCs w:val="24"/>
              </w:rPr>
              <w:t>imui</w:t>
            </w:r>
            <w:r w:rsidRPr="00B15C6F">
              <w:rPr>
                <w:iCs/>
                <w:szCs w:val="24"/>
              </w:rPr>
              <w:t xml:space="preserve"> nėra taikomi</w:t>
            </w:r>
            <w:r w:rsidR="004601D1">
              <w:rPr>
                <w:iCs/>
                <w:szCs w:val="24"/>
              </w:rPr>
              <w:t>.</w:t>
            </w:r>
          </w:p>
          <w:p w14:paraId="12EFC6A5" w14:textId="63A6B445" w:rsidR="00DD547C" w:rsidRPr="00CB144E" w:rsidRDefault="000511A7" w:rsidP="00B15C6F">
            <w:pPr>
              <w:jc w:val="both"/>
              <w:rPr>
                <w:iCs/>
                <w:szCs w:val="24"/>
              </w:rPr>
            </w:pPr>
            <w:r>
              <w:rPr>
                <w:iCs/>
                <w:szCs w:val="24"/>
              </w:rPr>
              <w:t xml:space="preserve"> </w:t>
            </w:r>
          </w:p>
        </w:tc>
      </w:tr>
      <w:tr w:rsidR="00DD547C" w14:paraId="02372446" w14:textId="77777777" w:rsidTr="6EE7489D">
        <w:tc>
          <w:tcPr>
            <w:tcW w:w="15134" w:type="dxa"/>
          </w:tcPr>
          <w:p w14:paraId="2678C555" w14:textId="401EE914" w:rsidR="00DD547C" w:rsidRPr="00E3135D" w:rsidRDefault="009A3198">
            <w:pPr>
              <w:jc w:val="both"/>
              <w:rPr>
                <w:iCs/>
                <w:szCs w:val="24"/>
              </w:rPr>
            </w:pPr>
            <w:r w:rsidRPr="00E3135D">
              <w:rPr>
                <w:b/>
                <w:szCs w:val="24"/>
              </w:rPr>
              <w:lastRenderedPageBreak/>
              <w:t>3.</w:t>
            </w:r>
            <w:r w:rsidRPr="00E3135D">
              <w:rPr>
                <w:szCs w:val="24"/>
              </w:rPr>
              <w:t xml:space="preserve"> </w:t>
            </w:r>
            <w:r w:rsidRPr="00E3135D">
              <w:rPr>
                <w:b/>
                <w:szCs w:val="24"/>
              </w:rPr>
              <w:t>Reikalavimai jungtinio projekto projektams ir jungtinio projekto projektų pareiškėjams</w:t>
            </w:r>
          </w:p>
        </w:tc>
      </w:tr>
      <w:tr w:rsidR="00DD547C" w14:paraId="6526F0B8" w14:textId="77777777" w:rsidTr="6EE7489D">
        <w:trPr>
          <w:trHeight w:val="344"/>
        </w:trPr>
        <w:tc>
          <w:tcPr>
            <w:tcW w:w="15134" w:type="dxa"/>
          </w:tcPr>
          <w:p w14:paraId="57C96B51" w14:textId="40D9CD93" w:rsidR="00DD547C" w:rsidRPr="00B15C6F" w:rsidRDefault="00C16164" w:rsidP="00BE65A2">
            <w:pPr>
              <w:jc w:val="both"/>
              <w:rPr>
                <w:iCs/>
                <w:szCs w:val="24"/>
              </w:rPr>
            </w:pPr>
            <w:r w:rsidRPr="00B15C6F">
              <w:rPr>
                <w:iCs/>
                <w:szCs w:val="24"/>
              </w:rPr>
              <w:t>Netaikoma.</w:t>
            </w:r>
          </w:p>
        </w:tc>
      </w:tr>
      <w:tr w:rsidR="00DD547C" w14:paraId="42201B8B" w14:textId="77777777" w:rsidTr="6EE7489D">
        <w:trPr>
          <w:trHeight w:val="285"/>
        </w:trPr>
        <w:tc>
          <w:tcPr>
            <w:tcW w:w="15134" w:type="dxa"/>
          </w:tcPr>
          <w:p w14:paraId="6AA7CAE8" w14:textId="71D4CA0E" w:rsidR="00DD547C" w:rsidRPr="00E3135D" w:rsidRDefault="009A3198">
            <w:pPr>
              <w:rPr>
                <w:b/>
                <w:szCs w:val="24"/>
              </w:rPr>
            </w:pPr>
            <w:r w:rsidRPr="00E3135D">
              <w:rPr>
                <w:b/>
                <w:szCs w:val="24"/>
              </w:rPr>
              <w:t>4. Projekto tikslinės grupės</w:t>
            </w:r>
          </w:p>
        </w:tc>
      </w:tr>
      <w:tr w:rsidR="00DD547C" w14:paraId="6C723048" w14:textId="77777777" w:rsidTr="6EE7489D">
        <w:trPr>
          <w:trHeight w:val="285"/>
        </w:trPr>
        <w:tc>
          <w:tcPr>
            <w:tcW w:w="15134" w:type="dxa"/>
          </w:tcPr>
          <w:p w14:paraId="39E54243" w14:textId="56E77D74" w:rsidR="006A5860" w:rsidRPr="00B15C6F" w:rsidRDefault="006A5860" w:rsidP="006A5860">
            <w:pPr>
              <w:jc w:val="both"/>
              <w:rPr>
                <w:szCs w:val="24"/>
              </w:rPr>
            </w:pPr>
            <w:r w:rsidRPr="00B15C6F">
              <w:rPr>
                <w:szCs w:val="24"/>
              </w:rPr>
              <w:t>4.1. Tikslinės grupės:</w:t>
            </w:r>
          </w:p>
          <w:p w14:paraId="2B2BE97F" w14:textId="027D4332" w:rsidR="006A5860" w:rsidRPr="00B15C6F" w:rsidRDefault="006A5860" w:rsidP="006A5860">
            <w:pPr>
              <w:jc w:val="both"/>
              <w:rPr>
                <w:szCs w:val="24"/>
              </w:rPr>
            </w:pPr>
            <w:r w:rsidRPr="00B15C6F">
              <w:rPr>
                <w:szCs w:val="24"/>
              </w:rPr>
              <w:t>4.1.1. miesto VVG darbuotojai</w:t>
            </w:r>
            <w:r w:rsidR="008A00E4">
              <w:rPr>
                <w:szCs w:val="24"/>
              </w:rPr>
              <w:t xml:space="preserve"> ir </w:t>
            </w:r>
            <w:r w:rsidR="005E2333">
              <w:rPr>
                <w:szCs w:val="24"/>
              </w:rPr>
              <w:t xml:space="preserve">miesto VVG </w:t>
            </w:r>
            <w:r w:rsidR="003C54D1">
              <w:rPr>
                <w:szCs w:val="24"/>
              </w:rPr>
              <w:t xml:space="preserve">savanoriai (jei </w:t>
            </w:r>
            <w:r w:rsidR="007873E0">
              <w:rPr>
                <w:szCs w:val="24"/>
              </w:rPr>
              <w:t xml:space="preserve">sudaryta </w:t>
            </w:r>
            <w:r w:rsidR="003C54D1">
              <w:rPr>
                <w:szCs w:val="24"/>
              </w:rPr>
              <w:t>savanoriško</w:t>
            </w:r>
            <w:r w:rsidR="007873E0">
              <w:rPr>
                <w:szCs w:val="24"/>
              </w:rPr>
              <w:t>s</w:t>
            </w:r>
            <w:r w:rsidR="003C54D1">
              <w:rPr>
                <w:szCs w:val="24"/>
              </w:rPr>
              <w:t xml:space="preserve"> </w:t>
            </w:r>
            <w:r w:rsidR="007873E0">
              <w:rPr>
                <w:szCs w:val="24"/>
              </w:rPr>
              <w:t xml:space="preserve">veiklos </w:t>
            </w:r>
            <w:r w:rsidR="003C54D1" w:rsidRPr="00133473">
              <w:rPr>
                <w:szCs w:val="24"/>
              </w:rPr>
              <w:t>sutartis)</w:t>
            </w:r>
            <w:r w:rsidRPr="00133473">
              <w:rPr>
                <w:szCs w:val="24"/>
              </w:rPr>
              <w:t>, valdymo organai ir valdymo organų nariai;</w:t>
            </w:r>
          </w:p>
          <w:p w14:paraId="4EA968DB" w14:textId="15C0CF07" w:rsidR="006A5860" w:rsidRPr="00B15C6F" w:rsidRDefault="006A5860" w:rsidP="006A5860">
            <w:pPr>
              <w:jc w:val="both"/>
              <w:rPr>
                <w:szCs w:val="24"/>
              </w:rPr>
            </w:pPr>
            <w:r w:rsidRPr="00B15C6F">
              <w:rPr>
                <w:szCs w:val="24"/>
              </w:rPr>
              <w:t>4.1.2. vietos plėtros projektų rengėjų ir (ar) vykdytojų atstovai;</w:t>
            </w:r>
          </w:p>
          <w:p w14:paraId="35C89E6B" w14:textId="503B56E5" w:rsidR="00DD547C" w:rsidRPr="00B15C6F" w:rsidRDefault="006A5860" w:rsidP="006A5860">
            <w:pPr>
              <w:jc w:val="both"/>
              <w:rPr>
                <w:szCs w:val="24"/>
              </w:rPr>
            </w:pPr>
            <w:r w:rsidRPr="00B15C6F">
              <w:rPr>
                <w:szCs w:val="24"/>
              </w:rPr>
              <w:t xml:space="preserve">4.1.3. </w:t>
            </w:r>
            <w:r w:rsidR="00CB144E">
              <w:rPr>
                <w:iCs/>
                <w:szCs w:val="24"/>
              </w:rPr>
              <w:t>v</w:t>
            </w:r>
            <w:r w:rsidR="00034084">
              <w:rPr>
                <w:iCs/>
                <w:szCs w:val="24"/>
              </w:rPr>
              <w:t>ietos plėtros strategijos įgyvendinimo teritorijos</w:t>
            </w:r>
            <w:r w:rsidR="00034084" w:rsidRPr="00B15C6F" w:rsidDel="00034084">
              <w:rPr>
                <w:szCs w:val="24"/>
              </w:rPr>
              <w:t xml:space="preserve"> </w:t>
            </w:r>
            <w:r w:rsidR="00EB1941">
              <w:rPr>
                <w:szCs w:val="24"/>
              </w:rPr>
              <w:t xml:space="preserve">bendruomenė </w:t>
            </w:r>
            <w:r w:rsidRPr="00B15C6F">
              <w:rPr>
                <w:szCs w:val="24"/>
              </w:rPr>
              <w:t>(Aprašo 2.</w:t>
            </w:r>
            <w:r w:rsidR="00F77F99">
              <w:rPr>
                <w:szCs w:val="24"/>
              </w:rPr>
              <w:t>2</w:t>
            </w:r>
            <w:r w:rsidRPr="00B15C6F">
              <w:rPr>
                <w:szCs w:val="24"/>
              </w:rPr>
              <w:t>.</w:t>
            </w:r>
            <w:r w:rsidR="005035EC">
              <w:rPr>
                <w:szCs w:val="24"/>
              </w:rPr>
              <w:t>3</w:t>
            </w:r>
            <w:r w:rsidRPr="00B15C6F">
              <w:rPr>
                <w:szCs w:val="24"/>
              </w:rPr>
              <w:t xml:space="preserve"> papunktyje nurodytos veiklos vykdymo atveju).</w:t>
            </w:r>
          </w:p>
        </w:tc>
      </w:tr>
      <w:tr w:rsidR="00DD547C" w14:paraId="3B5D296B" w14:textId="77777777" w:rsidTr="6EE7489D">
        <w:trPr>
          <w:trHeight w:val="285"/>
        </w:trPr>
        <w:tc>
          <w:tcPr>
            <w:tcW w:w="15134" w:type="dxa"/>
          </w:tcPr>
          <w:p w14:paraId="73B329F2" w14:textId="26E55465" w:rsidR="00DD547C" w:rsidRPr="00B15C6F" w:rsidRDefault="009A3198">
            <w:pPr>
              <w:rPr>
                <w:szCs w:val="24"/>
              </w:rPr>
            </w:pPr>
            <w:r w:rsidRPr="00E3135D">
              <w:rPr>
                <w:b/>
                <w:szCs w:val="24"/>
              </w:rPr>
              <w:t>5</w:t>
            </w:r>
            <w:r w:rsidRPr="00E3135D">
              <w:rPr>
                <w:szCs w:val="24"/>
              </w:rPr>
              <w:t xml:space="preserve">. </w:t>
            </w:r>
            <w:r w:rsidRPr="00E3135D">
              <w:rPr>
                <w:b/>
                <w:szCs w:val="24"/>
              </w:rPr>
              <w:t>Horizontaliųjų principų (toliau – HP) reikalavimai</w:t>
            </w:r>
          </w:p>
        </w:tc>
      </w:tr>
      <w:tr w:rsidR="00DD547C" w14:paraId="337DAD82" w14:textId="77777777" w:rsidTr="6EE7489D">
        <w:tc>
          <w:tcPr>
            <w:tcW w:w="15134" w:type="dxa"/>
          </w:tcPr>
          <w:p w14:paraId="2841F046" w14:textId="1253F6DF" w:rsidR="007B16A6" w:rsidRPr="00913387" w:rsidRDefault="007B16A6" w:rsidP="007B16A6">
            <w:pPr>
              <w:jc w:val="both"/>
              <w:rPr>
                <w:iCs/>
                <w:szCs w:val="24"/>
              </w:rPr>
            </w:pPr>
            <w:r w:rsidRPr="00913387">
              <w:rPr>
                <w:iCs/>
                <w:szCs w:val="24"/>
              </w:rPr>
              <w:t>5.1. Projekt</w:t>
            </w:r>
            <w:r w:rsidR="00D81A6A">
              <w:rPr>
                <w:iCs/>
                <w:szCs w:val="24"/>
              </w:rPr>
              <w:t>e</w:t>
            </w:r>
            <w:r w:rsidRPr="00913387">
              <w:rPr>
                <w:iCs/>
                <w:szCs w:val="24"/>
              </w:rPr>
              <w:t xml:space="preserve"> negali būti numatyta:</w:t>
            </w:r>
          </w:p>
          <w:p w14:paraId="04AB8134" w14:textId="1D3E2B26" w:rsidR="007B16A6" w:rsidRPr="00913387" w:rsidRDefault="007B16A6" w:rsidP="007B16A6">
            <w:pPr>
              <w:jc w:val="both"/>
              <w:rPr>
                <w:iCs/>
                <w:szCs w:val="24"/>
              </w:rPr>
            </w:pPr>
            <w:r w:rsidRPr="00913387">
              <w:rPr>
                <w:iCs/>
                <w:szCs w:val="24"/>
              </w:rPr>
              <w:t>5.1.1. apribojimų, kurie turėtų neigiamą poveikį lygių galimybių ir nediskriminavimo dėl lyties, rasės, tautybės, pilietybės, kalbos, kilmės, socialinės padėties, tikėjimo, įsitikinimų ar pažiūrų, amžiaus, lytinės orientacijos, etninės priklausomybės, religijos, negalios ar kt. princip</w:t>
            </w:r>
            <w:r w:rsidR="00866880">
              <w:rPr>
                <w:iCs/>
                <w:szCs w:val="24"/>
              </w:rPr>
              <w:t>ų</w:t>
            </w:r>
            <w:r w:rsidRPr="00913387">
              <w:rPr>
                <w:iCs/>
                <w:szCs w:val="24"/>
              </w:rPr>
              <w:t xml:space="preserve"> įgyvendin</w:t>
            </w:r>
            <w:r w:rsidR="00866880">
              <w:rPr>
                <w:iCs/>
                <w:szCs w:val="24"/>
              </w:rPr>
              <w:t>imui</w:t>
            </w:r>
            <w:r w:rsidRPr="00913387">
              <w:rPr>
                <w:iCs/>
                <w:szCs w:val="24"/>
              </w:rPr>
              <w:t xml:space="preserve">; </w:t>
            </w:r>
          </w:p>
          <w:p w14:paraId="42885E37" w14:textId="77777777" w:rsidR="007B16A6" w:rsidRPr="00913387" w:rsidRDefault="007B16A6" w:rsidP="007B16A6">
            <w:pPr>
              <w:jc w:val="both"/>
              <w:rPr>
                <w:iCs/>
                <w:szCs w:val="24"/>
              </w:rPr>
            </w:pPr>
            <w:r w:rsidRPr="00913387">
              <w:rPr>
                <w:iCs/>
                <w:szCs w:val="24"/>
              </w:rPr>
              <w:t xml:space="preserve">5.1.2. veiksmų, kurie turėtų neigiamą poveikį darnaus vystymosi principo, įskaitant reikšmingos žalos nedarymo principą, įgyvendinimui. </w:t>
            </w:r>
          </w:p>
          <w:p w14:paraId="049331E9" w14:textId="750A142A" w:rsidR="007B16A6" w:rsidRPr="00913387" w:rsidRDefault="007B16A6" w:rsidP="007B16A6">
            <w:pPr>
              <w:jc w:val="both"/>
              <w:rPr>
                <w:i/>
                <w:iCs/>
                <w:szCs w:val="24"/>
              </w:rPr>
            </w:pPr>
            <w:r w:rsidRPr="00913387">
              <w:rPr>
                <w:iCs/>
                <w:szCs w:val="24"/>
              </w:rPr>
              <w:t>5.2. Projekte</w:t>
            </w:r>
            <w:r w:rsidRPr="00913387">
              <w:rPr>
                <w:i/>
                <w:iCs/>
                <w:szCs w:val="24"/>
              </w:rPr>
              <w:t xml:space="preserve"> </w:t>
            </w:r>
            <w:r w:rsidRPr="00913387">
              <w:rPr>
                <w:iCs/>
                <w:szCs w:val="24"/>
              </w:rPr>
              <w:t>turi būti užtikrinamas prieinamumo visiems reikalavimo įgyvendinimas ir taikomas universalaus dizaino principas</w:t>
            </w:r>
            <w:r w:rsidR="002B33D7">
              <w:rPr>
                <w:iCs/>
                <w:szCs w:val="24"/>
              </w:rPr>
              <w:t>.</w:t>
            </w:r>
          </w:p>
          <w:p w14:paraId="1DEE6787" w14:textId="1EB4746A" w:rsidR="007B16A6" w:rsidRPr="00913387" w:rsidRDefault="007B16A6" w:rsidP="007B16A6">
            <w:pPr>
              <w:jc w:val="both"/>
              <w:rPr>
                <w:iCs/>
                <w:szCs w:val="24"/>
              </w:rPr>
            </w:pPr>
            <w:r w:rsidRPr="00913387">
              <w:rPr>
                <w:iCs/>
                <w:szCs w:val="24"/>
              </w:rPr>
              <w:lastRenderedPageBreak/>
              <w:t>5.3. Įgyvendinant projekto veiklas turėtų būti laikomasi inovatyvumo (kūrybingumo) pricipo, t. y. įgyvendinant veiklas vykdomi inovatyvūs viešieji pirkimai, taikomos naujos technologijos, kuriami ar diegiami inovatyvūs sprendimai, taikomos</w:t>
            </w:r>
            <w:r w:rsidRPr="00913387">
              <w:t xml:space="preserve"> </w:t>
            </w:r>
            <w:r w:rsidRPr="00913387">
              <w:rPr>
                <w:iCs/>
                <w:szCs w:val="24"/>
              </w:rPr>
              <w:t>naujos idėjos (produktai, paslaugos, modeliai), kurios geriau tenkina socialinius poreikius</w:t>
            </w:r>
            <w:r w:rsidR="002B33D7">
              <w:rPr>
                <w:iCs/>
                <w:szCs w:val="24"/>
              </w:rPr>
              <w:t>.</w:t>
            </w:r>
          </w:p>
          <w:p w14:paraId="423A4723" w14:textId="0BE2C261" w:rsidR="00634876" w:rsidRDefault="007B16A6" w:rsidP="007B16A6">
            <w:pPr>
              <w:jc w:val="both"/>
              <w:rPr>
                <w:bCs/>
                <w:iCs/>
                <w:szCs w:val="24"/>
                <w:lang w:bidi="lt-LT"/>
              </w:rPr>
            </w:pPr>
            <w:r w:rsidRPr="00913387">
              <w:rPr>
                <w:iCs/>
                <w:szCs w:val="24"/>
              </w:rPr>
              <w:t>5.4. Projektų atitikties Reikšmingos žalos nedarymo</w:t>
            </w:r>
            <w:r w:rsidR="00016991">
              <w:rPr>
                <w:iCs/>
                <w:szCs w:val="24"/>
              </w:rPr>
              <w:t xml:space="preserve"> horizontaliems princi</w:t>
            </w:r>
            <w:r w:rsidR="00792B42">
              <w:rPr>
                <w:iCs/>
                <w:szCs w:val="24"/>
              </w:rPr>
              <w:t>p</w:t>
            </w:r>
            <w:r w:rsidR="00016991">
              <w:rPr>
                <w:iCs/>
                <w:szCs w:val="24"/>
              </w:rPr>
              <w:t>ams</w:t>
            </w:r>
            <w:r w:rsidRPr="00913387">
              <w:rPr>
                <w:iCs/>
                <w:szCs w:val="24"/>
              </w:rPr>
              <w:t xml:space="preserve"> vertinimo reikalavimų aprašas pateikiamas Aprašo </w:t>
            </w:r>
            <w:r w:rsidR="0056370F">
              <w:rPr>
                <w:iCs/>
                <w:szCs w:val="24"/>
              </w:rPr>
              <w:t xml:space="preserve">1 </w:t>
            </w:r>
            <w:r w:rsidRPr="00913387">
              <w:rPr>
                <w:iCs/>
                <w:szCs w:val="24"/>
              </w:rPr>
              <w:t xml:space="preserve">priede. </w:t>
            </w:r>
            <w:r w:rsidRPr="00913387">
              <w:rPr>
                <w:bCs/>
                <w:iCs/>
                <w:szCs w:val="24"/>
                <w:lang w:bidi="lt-LT"/>
              </w:rPr>
              <w:t xml:space="preserve">Veikla, vadovaujantis </w:t>
            </w:r>
            <w:hyperlink r:id="rId17" w:history="1">
              <w:r w:rsidRPr="00913387">
                <w:rPr>
                  <w:rStyle w:val="Hipersaitas"/>
                  <w:bCs/>
                  <w:iCs/>
                  <w:color w:val="auto"/>
                  <w:szCs w:val="24"/>
                  <w:u w:val="none"/>
                  <w:lang w:bidi="lt-LT"/>
                </w:rPr>
                <w:t>Europos Komisijos 2021 m. vasario 12 d. patvirtintomis Reikšmingos žalos nedarymo principo taikymo pagal Ekonomikos atsparumo ir didinimo priemonės reglamentą techninėmis gairėmis</w:t>
              </w:r>
            </w:hyperlink>
            <w:r w:rsidRPr="00913387">
              <w:rPr>
                <w:bCs/>
                <w:iCs/>
                <w:szCs w:val="24"/>
                <w:lang w:bidi="lt-LT"/>
              </w:rPr>
              <w:t xml:space="preserve">, atitinka reikšmingos žalos nedarymo principą, nes neturi neigiamo numatomo poveikio 6 aplinkos tikslams, nurodytiems </w:t>
            </w:r>
            <w:hyperlink r:id="rId18" w:history="1">
              <w:r w:rsidRPr="00913387">
                <w:rPr>
                  <w:rStyle w:val="Hipersaitas"/>
                  <w:bCs/>
                  <w:iCs/>
                  <w:color w:val="auto"/>
                  <w:szCs w:val="24"/>
                  <w:u w:val="none"/>
                  <w:lang w:bidi="lt-LT"/>
                </w:rPr>
                <w:t>2020 m. birželio 18 d. Europos Parlamento ir Tarybos reglamento (ES) Nr. 2020/852 dėl sistemos tvariam investavimui palengvinti sukūrimo, kuriuo iš dalies keičiamas Reglamentas (ES) 2019/2088</w:t>
              </w:r>
            </w:hyperlink>
            <w:r w:rsidRPr="00913387">
              <w:rPr>
                <w:bCs/>
                <w:iCs/>
                <w:szCs w:val="24"/>
                <w:lang w:bidi="lt-LT"/>
              </w:rPr>
              <w:t>, 17 straipsnyje, arba numatomas j</w:t>
            </w:r>
            <w:r w:rsidR="00E32B1D">
              <w:rPr>
                <w:bCs/>
                <w:iCs/>
                <w:szCs w:val="24"/>
                <w:lang w:bidi="lt-LT"/>
              </w:rPr>
              <w:t>os</w:t>
            </w:r>
            <w:r w:rsidRPr="00913387">
              <w:rPr>
                <w:bCs/>
                <w:iCs/>
                <w:szCs w:val="24"/>
                <w:lang w:bidi="lt-LT"/>
              </w:rPr>
              <w:t xml:space="preserve"> poveikis yra nereikšmingas, t. y. nedaro tiesioginio ir pirminio netiesioginio poveikio per visą gyvavimo ciklą</w:t>
            </w:r>
            <w:r w:rsidR="00870C7D" w:rsidRPr="00913387">
              <w:rPr>
                <w:bCs/>
                <w:iCs/>
                <w:szCs w:val="24"/>
                <w:lang w:bidi="lt-LT"/>
              </w:rPr>
              <w:t>.</w:t>
            </w:r>
          </w:p>
          <w:p w14:paraId="21D8B496" w14:textId="77777777" w:rsidR="008E34C1" w:rsidRDefault="008E34C1" w:rsidP="007B16A6">
            <w:pPr>
              <w:jc w:val="both"/>
              <w:rPr>
                <w:bCs/>
                <w:iCs/>
                <w:szCs w:val="24"/>
                <w:lang w:bidi="lt-LT"/>
              </w:rPr>
            </w:pPr>
          </w:p>
          <w:p w14:paraId="0E5023E4" w14:textId="4D9EA574" w:rsidR="008E34C1" w:rsidRPr="00021D12" w:rsidRDefault="008E34C1" w:rsidP="007B16A6">
            <w:pPr>
              <w:jc w:val="both"/>
              <w:rPr>
                <w:bCs/>
                <w:iCs/>
                <w:szCs w:val="24"/>
                <w:lang w:bidi="lt-LT"/>
              </w:rPr>
            </w:pPr>
          </w:p>
        </w:tc>
      </w:tr>
      <w:tr w:rsidR="00DD547C" w14:paraId="08B2F7CE" w14:textId="77777777" w:rsidTr="6EE7489D">
        <w:tc>
          <w:tcPr>
            <w:tcW w:w="15134" w:type="dxa"/>
          </w:tcPr>
          <w:p w14:paraId="7776193C" w14:textId="27421141" w:rsidR="00DD547C" w:rsidRPr="00E3135D" w:rsidRDefault="009A3198">
            <w:pPr>
              <w:spacing w:line="259" w:lineRule="auto"/>
              <w:jc w:val="both"/>
              <w:rPr>
                <w:b/>
                <w:iCs/>
                <w:szCs w:val="24"/>
              </w:rPr>
            </w:pPr>
            <w:r w:rsidRPr="00E3135D">
              <w:rPr>
                <w:b/>
                <w:iCs/>
                <w:szCs w:val="24"/>
              </w:rPr>
              <w:lastRenderedPageBreak/>
              <w:t>6. Europos Sąjungos pagrindinių teisių chartijos (toliau – Chartija) reikalavimai</w:t>
            </w:r>
          </w:p>
        </w:tc>
      </w:tr>
      <w:tr w:rsidR="00837D00" w14:paraId="2E9D5191" w14:textId="77777777" w:rsidTr="6EE7489D">
        <w:tc>
          <w:tcPr>
            <w:tcW w:w="15134" w:type="dxa"/>
          </w:tcPr>
          <w:p w14:paraId="54D9479E" w14:textId="1547BBBD" w:rsidR="00837D00" w:rsidRPr="00B15C6F" w:rsidRDefault="00837D00" w:rsidP="00837D00">
            <w:pPr>
              <w:jc w:val="both"/>
              <w:rPr>
                <w:i/>
                <w:iCs/>
                <w:szCs w:val="24"/>
              </w:rPr>
            </w:pPr>
            <w:r w:rsidRPr="001D7091">
              <w:rPr>
                <w:bCs/>
                <w:iCs/>
                <w:szCs w:val="24"/>
              </w:rPr>
              <w:t xml:space="preserve">Pagal Aprašą numatyta veikla </w:t>
            </w:r>
            <w:r w:rsidRPr="001D7091">
              <w:rPr>
                <w:iCs/>
                <w:szCs w:val="24"/>
              </w:rPr>
              <w:t xml:space="preserve">nepažeidžia </w:t>
            </w:r>
            <w:r w:rsidR="00E32B1D">
              <w:rPr>
                <w:iCs/>
                <w:szCs w:val="24"/>
              </w:rPr>
              <w:t>Europos Sąjungos</w:t>
            </w:r>
            <w:r w:rsidRPr="001D7091">
              <w:rPr>
                <w:bCs/>
                <w:iCs/>
                <w:szCs w:val="24"/>
              </w:rPr>
              <w:t xml:space="preserve"> pagrindinių teisių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w:t>
            </w:r>
            <w:r w:rsidR="00E32B1D">
              <w:rPr>
                <w:bCs/>
                <w:iCs/>
                <w:szCs w:val="24"/>
              </w:rPr>
              <w:t>s</w:t>
            </w:r>
            <w:r w:rsidRPr="001D7091">
              <w:rPr>
                <w:bCs/>
                <w:iCs/>
                <w:szCs w:val="24"/>
              </w:rPr>
              <w:t xml:space="preserve"> teisinės gynybos, teisingumo; solidarumo ir darbuotojų teisių; aplinkos apsaugos.</w:t>
            </w:r>
          </w:p>
        </w:tc>
      </w:tr>
      <w:tr w:rsidR="00837D00" w14:paraId="411A6EC1" w14:textId="77777777" w:rsidTr="6EE7489D">
        <w:tc>
          <w:tcPr>
            <w:tcW w:w="15134" w:type="dxa"/>
          </w:tcPr>
          <w:p w14:paraId="644EE0FE" w14:textId="1520C834" w:rsidR="00837D00" w:rsidRPr="00E3135D" w:rsidRDefault="00837D00" w:rsidP="00837D00">
            <w:pPr>
              <w:rPr>
                <w:b/>
                <w:szCs w:val="24"/>
              </w:rPr>
            </w:pPr>
            <w:r w:rsidRPr="00E3135D">
              <w:rPr>
                <w:b/>
                <w:szCs w:val="24"/>
              </w:rPr>
              <w:t>7. Apskritis, kurioje gali būti įgyvendinami projektai</w:t>
            </w:r>
          </w:p>
        </w:tc>
      </w:tr>
      <w:tr w:rsidR="00837D00" w14:paraId="5D536B2D" w14:textId="77777777" w:rsidTr="6EE7489D">
        <w:tc>
          <w:tcPr>
            <w:tcW w:w="15134" w:type="dxa"/>
          </w:tcPr>
          <w:p w14:paraId="2E17ACF8" w14:textId="6CC4D12C" w:rsidR="00837D00" w:rsidRPr="00B15C6F" w:rsidRDefault="00837D00" w:rsidP="00837D00">
            <w:pPr>
              <w:jc w:val="both"/>
              <w:rPr>
                <w:szCs w:val="24"/>
              </w:rPr>
            </w:pPr>
            <w:r w:rsidRPr="00B15C6F">
              <w:rPr>
                <w:iCs/>
                <w:szCs w:val="24"/>
              </w:rPr>
              <w:t>Netaikoma.</w:t>
            </w:r>
          </w:p>
        </w:tc>
      </w:tr>
      <w:tr w:rsidR="00837D00" w14:paraId="0DF7DED1" w14:textId="77777777" w:rsidTr="6EE7489D">
        <w:tc>
          <w:tcPr>
            <w:tcW w:w="15134" w:type="dxa"/>
          </w:tcPr>
          <w:p w14:paraId="64438951" w14:textId="006EC143" w:rsidR="00837D00" w:rsidRPr="00E3135D" w:rsidRDefault="00837D00" w:rsidP="00837D00">
            <w:pPr>
              <w:jc w:val="both"/>
              <w:rPr>
                <w:szCs w:val="24"/>
              </w:rPr>
            </w:pPr>
            <w:r w:rsidRPr="00E3135D">
              <w:rPr>
                <w:b/>
                <w:szCs w:val="24"/>
              </w:rPr>
              <w:t>8.</w:t>
            </w:r>
            <w:r w:rsidRPr="00E3135D">
              <w:rPr>
                <w:szCs w:val="24"/>
              </w:rPr>
              <w:t xml:space="preserve"> </w:t>
            </w:r>
            <w:r w:rsidRPr="00E3135D">
              <w:rPr>
                <w:b/>
                <w:szCs w:val="24"/>
              </w:rPr>
              <w:t>Reikalavimai valstybės pagalbai (kurie nėra nurodyti kituose Aprašo punktuose)</w:t>
            </w:r>
          </w:p>
        </w:tc>
      </w:tr>
      <w:tr w:rsidR="00837D00" w14:paraId="5B77D7F9" w14:textId="77777777" w:rsidTr="6EE7489D">
        <w:tc>
          <w:tcPr>
            <w:tcW w:w="15134" w:type="dxa"/>
          </w:tcPr>
          <w:p w14:paraId="3DCC236D" w14:textId="7B31F252" w:rsidR="00837D00" w:rsidRPr="00B15C6F" w:rsidRDefault="00837D00" w:rsidP="00837D00">
            <w:pPr>
              <w:jc w:val="both"/>
              <w:rPr>
                <w:iCs/>
                <w:szCs w:val="24"/>
              </w:rPr>
            </w:pPr>
            <w:r w:rsidRPr="00B15C6F">
              <w:rPr>
                <w:iCs/>
                <w:szCs w:val="24"/>
              </w:rPr>
              <w:t xml:space="preserve">Pagal Aprašą valstybės pagalba, kaip ji apibrėžta Sutarties dėl Europos Sąjungos veikimo 107 straipsnyje, ir </w:t>
            </w:r>
            <w:r w:rsidRPr="008264E4">
              <w:rPr>
                <w:i/>
                <w:szCs w:val="24"/>
              </w:rPr>
              <w:t xml:space="preserve">de </w:t>
            </w:r>
            <w:proofErr w:type="spellStart"/>
            <w:r w:rsidRPr="008264E4">
              <w:rPr>
                <w:i/>
                <w:szCs w:val="24"/>
              </w:rPr>
              <w:t>minimis</w:t>
            </w:r>
            <w:proofErr w:type="spellEnd"/>
            <w:r w:rsidRPr="00B15C6F">
              <w:rPr>
                <w:iCs/>
                <w:szCs w:val="24"/>
              </w:rPr>
              <w:t xml:space="preserve"> pagalba, kuri atitinka 2013 m. gruodžio 18 d. Komisijos reglamento (ES) Nr. 1407/2013 dėl Sutarties dėl Europos Sąjungos veikimo 107 ir 108 straipsnių taikymo </w:t>
            </w:r>
            <w:r w:rsidRPr="008264E4">
              <w:rPr>
                <w:i/>
                <w:szCs w:val="24"/>
              </w:rPr>
              <w:t xml:space="preserve">de </w:t>
            </w:r>
            <w:proofErr w:type="spellStart"/>
            <w:r w:rsidRPr="008264E4">
              <w:rPr>
                <w:i/>
                <w:szCs w:val="24"/>
              </w:rPr>
              <w:t>minimis</w:t>
            </w:r>
            <w:proofErr w:type="spellEnd"/>
            <w:r w:rsidRPr="00B15C6F">
              <w:rPr>
                <w:iCs/>
                <w:szCs w:val="24"/>
              </w:rPr>
              <w:t xml:space="preserve"> pagalbai nuostatas, neteikiama.</w:t>
            </w:r>
          </w:p>
        </w:tc>
      </w:tr>
      <w:tr w:rsidR="00837D00" w14:paraId="7D53C4A6" w14:textId="77777777" w:rsidTr="6EE7489D">
        <w:tc>
          <w:tcPr>
            <w:tcW w:w="15134" w:type="dxa"/>
          </w:tcPr>
          <w:p w14:paraId="1FA56152" w14:textId="2D1FE7D5" w:rsidR="00837D00" w:rsidRPr="00E3135D" w:rsidRDefault="00837D00" w:rsidP="00837D00">
            <w:pPr>
              <w:ind w:left="426" w:hanging="426"/>
              <w:jc w:val="both"/>
              <w:rPr>
                <w:szCs w:val="24"/>
              </w:rPr>
            </w:pPr>
            <w:r w:rsidRPr="00E3135D">
              <w:rPr>
                <w:b/>
                <w:szCs w:val="24"/>
              </w:rPr>
              <w:t>9.</w:t>
            </w:r>
            <w:r w:rsidRPr="00E3135D">
              <w:rPr>
                <w:szCs w:val="24"/>
              </w:rPr>
              <w:t xml:space="preserve"> </w:t>
            </w:r>
            <w:r w:rsidRPr="00E3135D">
              <w:rPr>
                <w:b/>
                <w:szCs w:val="24"/>
              </w:rPr>
              <w:t>Projektų atrankos kriterijai</w:t>
            </w:r>
          </w:p>
          <w:p w14:paraId="269355EA" w14:textId="130D3993" w:rsidR="00837D00" w:rsidRPr="00F13839" w:rsidRDefault="00837D00" w:rsidP="00837D00">
            <w:pPr>
              <w:jc w:val="both"/>
              <w:rPr>
                <w:i/>
                <w:szCs w:val="24"/>
              </w:rPr>
            </w:pPr>
            <w:r w:rsidRPr="00F13839">
              <w:rPr>
                <w:szCs w:val="24"/>
              </w:rPr>
              <w:t xml:space="preserve">Kiekvienas projektas turi atitikti </w:t>
            </w:r>
            <w:r w:rsidRPr="00F13839">
              <w:rPr>
                <w:iCs/>
                <w:color w:val="000000"/>
                <w:szCs w:val="24"/>
              </w:rPr>
              <w:t>Projektų administravimo ir finansavimo taisyklių 2 priede nustatytus projektų bendruosius atrankos kriterijus</w:t>
            </w:r>
            <w:r w:rsidR="00E32B1D">
              <w:rPr>
                <w:iCs/>
                <w:color w:val="000000"/>
                <w:szCs w:val="24"/>
              </w:rPr>
              <w:t>.</w:t>
            </w:r>
          </w:p>
        </w:tc>
      </w:tr>
      <w:tr w:rsidR="00837D00" w14:paraId="2C1B2136" w14:textId="77777777" w:rsidTr="6EE7489D">
        <w:trPr>
          <w:trHeight w:val="704"/>
        </w:trPr>
        <w:tc>
          <w:tcPr>
            <w:tcW w:w="15134" w:type="dxa"/>
          </w:tcPr>
          <w:tbl>
            <w:tblPr>
              <w:tblW w:w="14876" w:type="dxa"/>
              <w:tblLayout w:type="fixed"/>
              <w:tblLook w:val="00A0" w:firstRow="1" w:lastRow="0" w:firstColumn="1" w:lastColumn="0" w:noHBand="0" w:noVBand="0"/>
            </w:tblPr>
            <w:tblGrid>
              <w:gridCol w:w="697"/>
              <w:gridCol w:w="2070"/>
              <w:gridCol w:w="2070"/>
              <w:gridCol w:w="2071"/>
              <w:gridCol w:w="2070"/>
              <w:gridCol w:w="2071"/>
              <w:gridCol w:w="3827"/>
            </w:tblGrid>
            <w:tr w:rsidR="00837D00" w14:paraId="13FB4ABE" w14:textId="77777777">
              <w:tc>
                <w:tcPr>
                  <w:tcW w:w="697"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139E19E7" w14:textId="77777777" w:rsidR="00837D00" w:rsidRDefault="00837D00" w:rsidP="00837D00">
                  <w:pPr>
                    <w:jc w:val="center"/>
                    <w:rPr>
                      <w:b/>
                      <w:bCs/>
                      <w:sz w:val="22"/>
                      <w:szCs w:val="22"/>
                    </w:rPr>
                  </w:pPr>
                  <w:r>
                    <w:rPr>
                      <w:b/>
                      <w:bCs/>
                      <w:sz w:val="22"/>
                      <w:szCs w:val="22"/>
                    </w:rPr>
                    <w:t>Eil.</w:t>
                  </w:r>
                </w:p>
                <w:p w14:paraId="33546B1E" w14:textId="77777777" w:rsidR="00837D00" w:rsidRDefault="00837D00" w:rsidP="00837D00">
                  <w:pPr>
                    <w:jc w:val="center"/>
                    <w:rPr>
                      <w:b/>
                      <w:bCs/>
                      <w:sz w:val="22"/>
                      <w:szCs w:val="22"/>
                    </w:rPr>
                  </w:pPr>
                  <w:r>
                    <w:rPr>
                      <w:b/>
                      <w:bCs/>
                      <w:sz w:val="22"/>
                      <w:szCs w:val="22"/>
                    </w:rPr>
                    <w:t>Nr.</w:t>
                  </w:r>
                </w:p>
              </w:tc>
              <w:tc>
                <w:tcPr>
                  <w:tcW w:w="2070"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489E1A37" w14:textId="77777777" w:rsidR="00837D00" w:rsidRDefault="00837D00" w:rsidP="00837D00">
                  <w:pPr>
                    <w:jc w:val="center"/>
                    <w:rPr>
                      <w:b/>
                      <w:bCs/>
                      <w:sz w:val="22"/>
                      <w:szCs w:val="22"/>
                    </w:rPr>
                  </w:pPr>
                  <w:r>
                    <w:rPr>
                      <w:b/>
                      <w:bCs/>
                      <w:sz w:val="22"/>
                      <w:szCs w:val="22"/>
                    </w:rPr>
                    <w:t>Kriterijaus tipas</w:t>
                  </w:r>
                </w:p>
              </w:tc>
              <w:tc>
                <w:tcPr>
                  <w:tcW w:w="2070"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74609249" w14:textId="77777777" w:rsidR="00837D00" w:rsidRDefault="00837D00" w:rsidP="00837D00">
                  <w:pPr>
                    <w:jc w:val="center"/>
                    <w:rPr>
                      <w:b/>
                      <w:bCs/>
                      <w:sz w:val="22"/>
                      <w:szCs w:val="22"/>
                    </w:rPr>
                  </w:pPr>
                  <w:r>
                    <w:rPr>
                      <w:b/>
                      <w:bCs/>
                      <w:sz w:val="22"/>
                      <w:szCs w:val="22"/>
                    </w:rPr>
                    <w:t>Kriterijus</w:t>
                  </w:r>
                </w:p>
              </w:tc>
              <w:tc>
                <w:tcPr>
                  <w:tcW w:w="2071"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37D8E059" w14:textId="77777777" w:rsidR="00837D00" w:rsidRDefault="00837D00" w:rsidP="00837D00">
                  <w:pPr>
                    <w:jc w:val="center"/>
                    <w:rPr>
                      <w:b/>
                      <w:bCs/>
                      <w:sz w:val="22"/>
                      <w:szCs w:val="22"/>
                    </w:rPr>
                  </w:pPr>
                  <w:r>
                    <w:rPr>
                      <w:b/>
                      <w:bCs/>
                      <w:sz w:val="22"/>
                      <w:szCs w:val="22"/>
                    </w:rPr>
                    <w:t>Kriterijaus vertinimo metodas</w:t>
                  </w:r>
                </w:p>
              </w:tc>
              <w:tc>
                <w:tcPr>
                  <w:tcW w:w="2070"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16238A7B" w14:textId="77777777" w:rsidR="00837D00" w:rsidRDefault="00837D00" w:rsidP="00837D00">
                  <w:pPr>
                    <w:jc w:val="center"/>
                    <w:rPr>
                      <w:b/>
                      <w:bCs/>
                      <w:sz w:val="22"/>
                      <w:szCs w:val="22"/>
                    </w:rPr>
                  </w:pPr>
                  <w:r>
                    <w:rPr>
                      <w:b/>
                      <w:bCs/>
                      <w:sz w:val="22"/>
                      <w:szCs w:val="22"/>
                    </w:rPr>
                    <w:t>Didžiausias galimas kriterijaus balas</w:t>
                  </w:r>
                </w:p>
              </w:tc>
              <w:tc>
                <w:tcPr>
                  <w:tcW w:w="2071"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6C84437C" w14:textId="77777777" w:rsidR="00837D00" w:rsidRDefault="00837D00" w:rsidP="00837D00">
                  <w:pPr>
                    <w:jc w:val="center"/>
                    <w:rPr>
                      <w:b/>
                      <w:bCs/>
                      <w:sz w:val="22"/>
                      <w:szCs w:val="22"/>
                    </w:rPr>
                  </w:pPr>
                  <w:r>
                    <w:rPr>
                      <w:b/>
                      <w:bCs/>
                      <w:sz w:val="22"/>
                      <w:szCs w:val="22"/>
                    </w:rPr>
                    <w:t>Kriterijaus svorio koeficientas</w:t>
                  </w:r>
                </w:p>
                <w:p w14:paraId="291DCBBB" w14:textId="77777777" w:rsidR="00837D00" w:rsidRDefault="00837D00" w:rsidP="00837D00">
                  <w:pPr>
                    <w:jc w:val="center"/>
                    <w:rPr>
                      <w:b/>
                      <w:bCs/>
                      <w:sz w:val="20"/>
                    </w:rPr>
                  </w:pPr>
                  <w:r>
                    <w:rPr>
                      <w:b/>
                      <w:bCs/>
                      <w:sz w:val="20"/>
                    </w:rPr>
                    <w:t>(</w:t>
                  </w:r>
                  <w:r>
                    <w:rPr>
                      <w:b/>
                      <w:bCs/>
                      <w:i/>
                      <w:sz w:val="20"/>
                    </w:rPr>
                    <w:t>jei taikoma</w:t>
                  </w:r>
                  <w:r>
                    <w:rPr>
                      <w:b/>
                      <w:bCs/>
                      <w:sz w:val="20"/>
                    </w:rPr>
                    <w:t>)</w:t>
                  </w:r>
                </w:p>
              </w:tc>
              <w:tc>
                <w:tcPr>
                  <w:tcW w:w="3827"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771D9D1F" w14:textId="77777777" w:rsidR="00837D00" w:rsidRDefault="00837D00" w:rsidP="00837D00">
                  <w:pPr>
                    <w:jc w:val="center"/>
                    <w:rPr>
                      <w:bCs/>
                      <w:sz w:val="22"/>
                      <w:szCs w:val="22"/>
                    </w:rPr>
                  </w:pPr>
                  <w:r>
                    <w:rPr>
                      <w:b/>
                      <w:bCs/>
                      <w:sz w:val="22"/>
                      <w:szCs w:val="22"/>
                    </w:rPr>
                    <w:t>Didžiausias galimas kriterijaus balas, kai nustatomas svorio koeficientas</w:t>
                  </w:r>
                </w:p>
                <w:p w14:paraId="4621A672" w14:textId="77777777" w:rsidR="00837D00" w:rsidRDefault="00837D00" w:rsidP="00837D00">
                  <w:pPr>
                    <w:jc w:val="center"/>
                    <w:rPr>
                      <w:bCs/>
                      <w:sz w:val="20"/>
                    </w:rPr>
                  </w:pPr>
                  <w:r>
                    <w:rPr>
                      <w:b/>
                      <w:bCs/>
                      <w:sz w:val="20"/>
                    </w:rPr>
                    <w:t>(</w:t>
                  </w:r>
                  <w:r>
                    <w:rPr>
                      <w:b/>
                      <w:bCs/>
                      <w:i/>
                      <w:sz w:val="20"/>
                    </w:rPr>
                    <w:t>jei nustatomas svorio koeficientas, šioje skiltyje nurodomas didžiausias galimas kriterijaus balas, padaugintas iš svorio koeficiento)</w:t>
                  </w:r>
                </w:p>
              </w:tc>
            </w:tr>
            <w:tr w:rsidR="00837D00" w14:paraId="46A5B5EA" w14:textId="77777777">
              <w:tc>
                <w:tcPr>
                  <w:tcW w:w="697" w:type="dxa"/>
                  <w:tcBorders>
                    <w:top w:val="single" w:sz="6" w:space="0" w:color="000000"/>
                    <w:left w:val="single" w:sz="6" w:space="0" w:color="000000"/>
                    <w:bottom w:val="single" w:sz="6" w:space="0" w:color="000000"/>
                    <w:right w:val="single" w:sz="6" w:space="0" w:color="000000"/>
                  </w:tcBorders>
                </w:tcPr>
                <w:p w14:paraId="2A6F2102" w14:textId="17ABF91A" w:rsidR="00837D00" w:rsidRPr="00E3135D" w:rsidRDefault="00837D00" w:rsidP="00837D00">
                  <w:pPr>
                    <w:jc w:val="both"/>
                    <w:rPr>
                      <w:iCs/>
                      <w:szCs w:val="24"/>
                    </w:rPr>
                  </w:pPr>
                  <w:r w:rsidRPr="00E3135D">
                    <w:rPr>
                      <w:iCs/>
                      <w:szCs w:val="24"/>
                    </w:rPr>
                    <w:t>1.</w:t>
                  </w:r>
                </w:p>
              </w:tc>
              <w:tc>
                <w:tcPr>
                  <w:tcW w:w="2070" w:type="dxa"/>
                  <w:tcBorders>
                    <w:top w:val="single" w:sz="6" w:space="0" w:color="000000"/>
                    <w:left w:val="single" w:sz="6" w:space="0" w:color="000000"/>
                    <w:bottom w:val="single" w:sz="6" w:space="0" w:color="000000"/>
                    <w:right w:val="single" w:sz="6" w:space="0" w:color="000000"/>
                  </w:tcBorders>
                </w:tcPr>
                <w:p w14:paraId="0452163B" w14:textId="14BA52AB" w:rsidR="00837D00" w:rsidRPr="00F13839" w:rsidRDefault="00837D00" w:rsidP="00837D00">
                  <w:pPr>
                    <w:jc w:val="both"/>
                    <w:rPr>
                      <w:iCs/>
                      <w:szCs w:val="24"/>
                    </w:rPr>
                  </w:pPr>
                  <w:r w:rsidRPr="00F13839">
                    <w:rPr>
                      <w:iCs/>
                      <w:szCs w:val="24"/>
                    </w:rPr>
                    <w:t>Specialusis</w:t>
                  </w:r>
                </w:p>
              </w:tc>
              <w:tc>
                <w:tcPr>
                  <w:tcW w:w="2070" w:type="dxa"/>
                  <w:tcBorders>
                    <w:top w:val="single" w:sz="6" w:space="0" w:color="000000"/>
                    <w:left w:val="single" w:sz="6" w:space="0" w:color="000000"/>
                    <w:bottom w:val="single" w:sz="6" w:space="0" w:color="000000"/>
                    <w:right w:val="single" w:sz="6" w:space="0" w:color="000000"/>
                  </w:tcBorders>
                </w:tcPr>
                <w:p w14:paraId="5C2B9A5E" w14:textId="5B5BDDB1" w:rsidR="00837D00" w:rsidRPr="00B15C6F" w:rsidRDefault="00837D00" w:rsidP="00837D00">
                  <w:pPr>
                    <w:jc w:val="both"/>
                    <w:rPr>
                      <w:iCs/>
                      <w:szCs w:val="24"/>
                    </w:rPr>
                  </w:pPr>
                  <w:r w:rsidRPr="00B15C6F">
                    <w:rPr>
                      <w:iCs/>
                      <w:szCs w:val="24"/>
                    </w:rPr>
                    <w:t xml:space="preserve">Projekto pareiškėjas yra miesto VVG, </w:t>
                  </w:r>
                  <w:r w:rsidRPr="00B15C6F">
                    <w:rPr>
                      <w:iCs/>
                      <w:szCs w:val="24"/>
                    </w:rPr>
                    <w:lastRenderedPageBreak/>
                    <w:t xml:space="preserve">kurios vietos plėtros strategija yra įtraukta į </w:t>
                  </w:r>
                  <w:r>
                    <w:rPr>
                      <w:iCs/>
                      <w:szCs w:val="24"/>
                    </w:rPr>
                    <w:t xml:space="preserve">Lietuvos Respublikos </w:t>
                  </w:r>
                  <w:r w:rsidRPr="00B15C6F">
                    <w:rPr>
                      <w:iCs/>
                      <w:szCs w:val="24"/>
                    </w:rPr>
                    <w:t>vidaus reikalų ministro įsakymu patvirtintą siūlomų finansuoti vietos plėtros strategijų sąrašą.</w:t>
                  </w:r>
                </w:p>
              </w:tc>
              <w:tc>
                <w:tcPr>
                  <w:tcW w:w="2071" w:type="dxa"/>
                  <w:tcBorders>
                    <w:top w:val="single" w:sz="6" w:space="0" w:color="000000"/>
                    <w:left w:val="single" w:sz="6" w:space="0" w:color="000000"/>
                    <w:bottom w:val="single" w:sz="6" w:space="0" w:color="000000"/>
                    <w:right w:val="single" w:sz="6" w:space="0" w:color="000000"/>
                  </w:tcBorders>
                </w:tcPr>
                <w:p w14:paraId="0FCDE630" w14:textId="7BF9F37C" w:rsidR="00837D00" w:rsidRPr="00B15C6F" w:rsidRDefault="00837D00" w:rsidP="00837D00">
                  <w:pPr>
                    <w:jc w:val="both"/>
                    <w:rPr>
                      <w:iCs/>
                      <w:szCs w:val="24"/>
                    </w:rPr>
                  </w:pPr>
                  <w:r w:rsidRPr="00B15C6F">
                    <w:rPr>
                      <w:iCs/>
                      <w:szCs w:val="24"/>
                    </w:rPr>
                    <w:lastRenderedPageBreak/>
                    <w:t xml:space="preserve">Vertinama, ar pareiškėjas yra galinti </w:t>
                  </w:r>
                  <w:r w:rsidRPr="00B15C6F">
                    <w:rPr>
                      <w:iCs/>
                      <w:szCs w:val="24"/>
                    </w:rPr>
                    <w:lastRenderedPageBreak/>
                    <w:t xml:space="preserve">administruoti vietos plėtros strategijų įgyvendinimą miesto </w:t>
                  </w:r>
                  <w:r w:rsidR="00E32B1D">
                    <w:rPr>
                      <w:iCs/>
                      <w:szCs w:val="24"/>
                    </w:rPr>
                    <w:t>VVG</w:t>
                  </w:r>
                  <w:r w:rsidRPr="00B15C6F">
                    <w:rPr>
                      <w:iCs/>
                      <w:szCs w:val="24"/>
                    </w:rPr>
                    <w:t>, t. y. ar jos vietos plėtros strategija, kaip tinkama finansavimui gauti, įtraukta į jungtinio vietos plėtros strategijų atrankos komiteto sudarytą siūlomų finansuoti vietos plėtros strategijų sąrašą, patvirtintą Lietuvos Respublikos vidaus reikalų ministro įsakymu.</w:t>
                  </w:r>
                </w:p>
              </w:tc>
              <w:tc>
                <w:tcPr>
                  <w:tcW w:w="2070" w:type="dxa"/>
                  <w:tcBorders>
                    <w:top w:val="single" w:sz="6" w:space="0" w:color="000000"/>
                    <w:left w:val="single" w:sz="6" w:space="0" w:color="000000"/>
                    <w:bottom w:val="single" w:sz="6" w:space="0" w:color="000000"/>
                    <w:right w:val="single" w:sz="6" w:space="0" w:color="000000"/>
                  </w:tcBorders>
                </w:tcPr>
                <w:p w14:paraId="69047156" w14:textId="3D932F44" w:rsidR="00837D00" w:rsidRPr="00E3135D" w:rsidRDefault="00837D00" w:rsidP="00837D00">
                  <w:pPr>
                    <w:jc w:val="center"/>
                    <w:rPr>
                      <w:i/>
                      <w:iCs/>
                      <w:szCs w:val="24"/>
                    </w:rPr>
                  </w:pPr>
                  <w:r w:rsidRPr="00E3135D">
                    <w:rPr>
                      <w:i/>
                      <w:iCs/>
                      <w:szCs w:val="24"/>
                    </w:rPr>
                    <w:lastRenderedPageBreak/>
                    <w:t>-</w:t>
                  </w:r>
                </w:p>
              </w:tc>
              <w:tc>
                <w:tcPr>
                  <w:tcW w:w="2071" w:type="dxa"/>
                  <w:tcBorders>
                    <w:top w:val="single" w:sz="6" w:space="0" w:color="000000"/>
                    <w:left w:val="single" w:sz="6" w:space="0" w:color="000000"/>
                    <w:bottom w:val="single" w:sz="6" w:space="0" w:color="000000"/>
                    <w:right w:val="single" w:sz="6" w:space="0" w:color="000000"/>
                  </w:tcBorders>
                </w:tcPr>
                <w:p w14:paraId="6A7CEF65" w14:textId="10AE9415" w:rsidR="00837D00" w:rsidRPr="00E3135D" w:rsidRDefault="00837D00" w:rsidP="00837D00">
                  <w:pPr>
                    <w:jc w:val="center"/>
                    <w:rPr>
                      <w:i/>
                      <w:iCs/>
                      <w:szCs w:val="24"/>
                    </w:rPr>
                  </w:pPr>
                  <w:r w:rsidRPr="00E3135D">
                    <w:rPr>
                      <w:i/>
                      <w:iCs/>
                      <w:szCs w:val="24"/>
                    </w:rPr>
                    <w:t>-</w:t>
                  </w:r>
                </w:p>
              </w:tc>
              <w:tc>
                <w:tcPr>
                  <w:tcW w:w="3827" w:type="dxa"/>
                  <w:tcBorders>
                    <w:top w:val="single" w:sz="6" w:space="0" w:color="000000"/>
                    <w:left w:val="single" w:sz="6" w:space="0" w:color="000000"/>
                    <w:bottom w:val="single" w:sz="6" w:space="0" w:color="000000"/>
                    <w:right w:val="single" w:sz="6" w:space="0" w:color="000000"/>
                  </w:tcBorders>
                </w:tcPr>
                <w:p w14:paraId="55F8D8E5" w14:textId="1357E836" w:rsidR="00837D00" w:rsidRPr="00F13839" w:rsidRDefault="00837D00" w:rsidP="00837D00">
                  <w:pPr>
                    <w:jc w:val="center"/>
                    <w:rPr>
                      <w:i/>
                      <w:iCs/>
                      <w:szCs w:val="24"/>
                    </w:rPr>
                  </w:pPr>
                  <w:r w:rsidRPr="00F13839">
                    <w:rPr>
                      <w:i/>
                      <w:iCs/>
                      <w:szCs w:val="24"/>
                    </w:rPr>
                    <w:t>-</w:t>
                  </w:r>
                </w:p>
              </w:tc>
            </w:tr>
            <w:tr w:rsidR="00837D00" w14:paraId="3EFF4182" w14:textId="77777777">
              <w:tc>
                <w:tcPr>
                  <w:tcW w:w="697" w:type="dxa"/>
                  <w:tcBorders>
                    <w:top w:val="single" w:sz="6" w:space="0" w:color="000000"/>
                    <w:left w:val="single" w:sz="6" w:space="0" w:color="000000"/>
                    <w:bottom w:val="single" w:sz="6" w:space="0" w:color="000000"/>
                    <w:right w:val="single" w:sz="6" w:space="0" w:color="000000"/>
                  </w:tcBorders>
                </w:tcPr>
                <w:p w14:paraId="5E409AFD" w14:textId="63270247" w:rsidR="00837D00" w:rsidRPr="00B15C6F" w:rsidRDefault="00837D00" w:rsidP="00837D00">
                  <w:pPr>
                    <w:jc w:val="both"/>
                    <w:rPr>
                      <w:iCs/>
                      <w:szCs w:val="24"/>
                    </w:rPr>
                  </w:pPr>
                  <w:r w:rsidRPr="00B15C6F">
                    <w:rPr>
                      <w:iCs/>
                      <w:szCs w:val="24"/>
                    </w:rPr>
                    <w:t>2.</w:t>
                  </w:r>
                </w:p>
              </w:tc>
              <w:tc>
                <w:tcPr>
                  <w:tcW w:w="2070" w:type="dxa"/>
                  <w:tcBorders>
                    <w:top w:val="single" w:sz="6" w:space="0" w:color="000000"/>
                    <w:left w:val="single" w:sz="6" w:space="0" w:color="000000"/>
                    <w:bottom w:val="single" w:sz="6" w:space="0" w:color="000000"/>
                    <w:right w:val="single" w:sz="6" w:space="0" w:color="000000"/>
                  </w:tcBorders>
                </w:tcPr>
                <w:p w14:paraId="6F86B29A" w14:textId="75929EF1" w:rsidR="00837D00" w:rsidRPr="00B15C6F" w:rsidRDefault="00837D00" w:rsidP="00837D00">
                  <w:pPr>
                    <w:jc w:val="both"/>
                    <w:rPr>
                      <w:iCs/>
                      <w:szCs w:val="24"/>
                    </w:rPr>
                  </w:pPr>
                  <w:r w:rsidRPr="00B15C6F">
                    <w:rPr>
                      <w:iCs/>
                      <w:szCs w:val="24"/>
                    </w:rPr>
                    <w:t>Specialusis</w:t>
                  </w:r>
                </w:p>
              </w:tc>
              <w:tc>
                <w:tcPr>
                  <w:tcW w:w="2070" w:type="dxa"/>
                  <w:tcBorders>
                    <w:top w:val="single" w:sz="6" w:space="0" w:color="000000"/>
                    <w:left w:val="single" w:sz="6" w:space="0" w:color="000000"/>
                    <w:bottom w:val="single" w:sz="6" w:space="0" w:color="000000"/>
                    <w:right w:val="single" w:sz="6" w:space="0" w:color="000000"/>
                  </w:tcBorders>
                </w:tcPr>
                <w:p w14:paraId="1D7E9DDB" w14:textId="44841AD0" w:rsidR="00837D00" w:rsidRPr="00B15C6F" w:rsidRDefault="00837D00" w:rsidP="00837D00">
                  <w:pPr>
                    <w:jc w:val="both"/>
                    <w:rPr>
                      <w:iCs/>
                      <w:szCs w:val="24"/>
                    </w:rPr>
                  </w:pPr>
                  <w:r w:rsidRPr="00B15C6F">
                    <w:rPr>
                      <w:szCs w:val="24"/>
                    </w:rPr>
                    <w:t xml:space="preserve">Projektas atitinka vietos plėtros strategijos, kuri yra įtraukta į Lietuvos Respublikos vidaus reikalų ministro įsakymu patvirtintą siūlomų finansuoti vietos plėtros strategijų sąrašą, nuostatas. </w:t>
                  </w:r>
                </w:p>
              </w:tc>
              <w:tc>
                <w:tcPr>
                  <w:tcW w:w="2071" w:type="dxa"/>
                  <w:tcBorders>
                    <w:top w:val="single" w:sz="6" w:space="0" w:color="000000"/>
                    <w:left w:val="single" w:sz="6" w:space="0" w:color="000000"/>
                    <w:bottom w:val="single" w:sz="6" w:space="0" w:color="000000"/>
                    <w:right w:val="single" w:sz="6" w:space="0" w:color="000000"/>
                  </w:tcBorders>
                </w:tcPr>
                <w:p w14:paraId="1D7AA138" w14:textId="0E56291B" w:rsidR="00837D00" w:rsidRPr="00B15C6F" w:rsidRDefault="00837D00" w:rsidP="00837D00">
                  <w:pPr>
                    <w:jc w:val="both"/>
                    <w:rPr>
                      <w:iCs/>
                      <w:szCs w:val="24"/>
                    </w:rPr>
                  </w:pPr>
                  <w:r w:rsidRPr="00B15C6F">
                    <w:rPr>
                      <w:szCs w:val="24"/>
                    </w:rPr>
                    <w:t xml:space="preserve">Vertinama, ar projekto tikslas atitinka vietos plėtros strategijos, kuri patvirtinta Lietuvos Respublikos vidaus reikalų ministro įsakymu, dalyje „Vietos plėtros strategijos </w:t>
                  </w:r>
                  <w:r w:rsidRPr="00B15C6F">
                    <w:rPr>
                      <w:szCs w:val="24"/>
                    </w:rPr>
                    <w:lastRenderedPageBreak/>
                    <w:t xml:space="preserve">valdymo ir stebėsenos tvarkos apibūdinimas“ nustatytus vietos plėtros strategijos administravimo veiksmus, o projekto finansavimo Investicijų programos </w:t>
                  </w:r>
                  <w:r w:rsidR="005005C4">
                    <w:rPr>
                      <w:szCs w:val="24"/>
                    </w:rPr>
                    <w:t xml:space="preserve">ERPF </w:t>
                  </w:r>
                  <w:r w:rsidRPr="00B15C6F">
                    <w:rPr>
                      <w:szCs w:val="24"/>
                    </w:rPr>
                    <w:t xml:space="preserve">lėšų ir </w:t>
                  </w:r>
                  <w:r w:rsidR="001C4E05">
                    <w:rPr>
                      <w:szCs w:val="24"/>
                    </w:rPr>
                    <w:t>BF</w:t>
                  </w:r>
                  <w:r w:rsidRPr="00B15C6F">
                    <w:rPr>
                      <w:szCs w:val="24"/>
                    </w:rPr>
                    <w:t xml:space="preserve"> lėšų dydis neviršija vietos plėtros strategijos dalyje „Vietos plėtros strategijos finansinis </w:t>
                  </w:r>
                  <w:r w:rsidR="00A84D98">
                    <w:rPr>
                      <w:szCs w:val="24"/>
                    </w:rPr>
                    <w:t xml:space="preserve">veiksmų </w:t>
                  </w:r>
                  <w:r w:rsidRPr="00B15C6F">
                    <w:rPr>
                      <w:szCs w:val="24"/>
                    </w:rPr>
                    <w:t xml:space="preserve">planas“ numatytos </w:t>
                  </w:r>
                  <w:r w:rsidR="005005C4">
                    <w:rPr>
                      <w:szCs w:val="24"/>
                    </w:rPr>
                    <w:t>ERPF</w:t>
                  </w:r>
                  <w:r w:rsidRPr="00B15C6F">
                    <w:rPr>
                      <w:szCs w:val="24"/>
                    </w:rPr>
                    <w:t xml:space="preserve"> lėšų ir </w:t>
                  </w:r>
                  <w:r w:rsidR="000F0885">
                    <w:rPr>
                      <w:szCs w:val="24"/>
                    </w:rPr>
                    <w:t>BF</w:t>
                  </w:r>
                  <w:r w:rsidRPr="00B15C6F">
                    <w:rPr>
                      <w:szCs w:val="24"/>
                    </w:rPr>
                    <w:t xml:space="preserve"> lėšų sumos.</w:t>
                  </w:r>
                </w:p>
              </w:tc>
              <w:tc>
                <w:tcPr>
                  <w:tcW w:w="2070" w:type="dxa"/>
                  <w:tcBorders>
                    <w:top w:val="single" w:sz="6" w:space="0" w:color="000000"/>
                    <w:left w:val="single" w:sz="6" w:space="0" w:color="000000"/>
                    <w:bottom w:val="single" w:sz="6" w:space="0" w:color="000000"/>
                    <w:right w:val="single" w:sz="6" w:space="0" w:color="000000"/>
                  </w:tcBorders>
                </w:tcPr>
                <w:p w14:paraId="04879FD7" w14:textId="4C5524CD" w:rsidR="00837D00" w:rsidRPr="00E3135D" w:rsidRDefault="00837D00" w:rsidP="00837D00">
                  <w:pPr>
                    <w:jc w:val="center"/>
                    <w:rPr>
                      <w:iCs/>
                      <w:szCs w:val="24"/>
                    </w:rPr>
                  </w:pPr>
                  <w:r w:rsidRPr="00E3135D">
                    <w:rPr>
                      <w:szCs w:val="24"/>
                    </w:rPr>
                    <w:lastRenderedPageBreak/>
                    <w:t>-</w:t>
                  </w:r>
                </w:p>
              </w:tc>
              <w:tc>
                <w:tcPr>
                  <w:tcW w:w="2071" w:type="dxa"/>
                  <w:tcBorders>
                    <w:top w:val="single" w:sz="6" w:space="0" w:color="000000"/>
                    <w:left w:val="single" w:sz="6" w:space="0" w:color="000000"/>
                    <w:bottom w:val="single" w:sz="6" w:space="0" w:color="000000"/>
                    <w:right w:val="single" w:sz="6" w:space="0" w:color="000000"/>
                  </w:tcBorders>
                </w:tcPr>
                <w:p w14:paraId="620B9AF3" w14:textId="7971B55E" w:rsidR="00837D00" w:rsidRPr="00E3135D" w:rsidRDefault="00837D00" w:rsidP="00837D00">
                  <w:pPr>
                    <w:jc w:val="center"/>
                    <w:rPr>
                      <w:iCs/>
                      <w:szCs w:val="24"/>
                    </w:rPr>
                  </w:pPr>
                  <w:r w:rsidRPr="00E3135D">
                    <w:rPr>
                      <w:szCs w:val="24"/>
                    </w:rPr>
                    <w:t>-</w:t>
                  </w:r>
                </w:p>
              </w:tc>
              <w:tc>
                <w:tcPr>
                  <w:tcW w:w="3827" w:type="dxa"/>
                  <w:tcBorders>
                    <w:top w:val="single" w:sz="6" w:space="0" w:color="000000"/>
                    <w:left w:val="single" w:sz="6" w:space="0" w:color="000000"/>
                    <w:bottom w:val="single" w:sz="6" w:space="0" w:color="000000"/>
                    <w:right w:val="single" w:sz="6" w:space="0" w:color="000000"/>
                  </w:tcBorders>
                </w:tcPr>
                <w:p w14:paraId="72443DAE" w14:textId="1A47E2BE" w:rsidR="00837D00" w:rsidRPr="00F13839" w:rsidRDefault="00837D00" w:rsidP="00837D00">
                  <w:pPr>
                    <w:jc w:val="center"/>
                    <w:rPr>
                      <w:iCs/>
                      <w:szCs w:val="24"/>
                    </w:rPr>
                  </w:pPr>
                  <w:r w:rsidRPr="00F13839">
                    <w:rPr>
                      <w:szCs w:val="24"/>
                    </w:rPr>
                    <w:t>-</w:t>
                  </w:r>
                </w:p>
              </w:tc>
            </w:tr>
          </w:tbl>
          <w:p w14:paraId="1D6AFA90" w14:textId="617B6461" w:rsidR="00837D00" w:rsidRPr="00B15C6F" w:rsidRDefault="00837D00" w:rsidP="00837D00">
            <w:pPr>
              <w:jc w:val="both"/>
              <w:rPr>
                <w:i/>
                <w:szCs w:val="24"/>
              </w:rPr>
            </w:pPr>
            <w:r w:rsidRPr="00B15C6F">
              <w:rPr>
                <w:b/>
                <w:iCs/>
                <w:szCs w:val="24"/>
              </w:rPr>
              <w:t>Pastaba.</w:t>
            </w:r>
            <w:r w:rsidRPr="00B15C6F">
              <w:rPr>
                <w:iCs/>
                <w:szCs w:val="24"/>
              </w:rPr>
              <w:t xml:space="preserve"> </w:t>
            </w:r>
            <w:r w:rsidR="003503F7">
              <w:rPr>
                <w:rStyle w:val="ui-provider"/>
              </w:rPr>
              <w:t xml:space="preserve">Specialiesiems projektų atrankos kriterijams pritarta 2021–2027 metų Europos Sąjungos fondų investicijų programos stebėsenos </w:t>
            </w:r>
            <w:r w:rsidR="003503F7" w:rsidRPr="003503F7">
              <w:rPr>
                <w:rStyle w:val="ui-provider"/>
              </w:rPr>
              <w:t>komiteto</w:t>
            </w:r>
            <w:r w:rsidR="004D03B7">
              <w:rPr>
                <w:rStyle w:val="ui-provider"/>
              </w:rPr>
              <w:t xml:space="preserve"> 2023 m. liepos 26 d. posėdyje Nr. 46P-7(13)</w:t>
            </w:r>
            <w:r w:rsidR="00F4426C">
              <w:rPr>
                <w:rStyle w:val="ui-provider"/>
              </w:rPr>
              <w:t>.</w:t>
            </w:r>
            <w:r w:rsidR="003503F7" w:rsidRPr="003503F7">
              <w:rPr>
                <w:rStyle w:val="ui-provider"/>
              </w:rPr>
              <w:t xml:space="preserve"> </w:t>
            </w:r>
          </w:p>
        </w:tc>
      </w:tr>
      <w:tr w:rsidR="00837D00" w14:paraId="1D4C8D0E" w14:textId="77777777" w:rsidTr="6EE7489D">
        <w:trPr>
          <w:trHeight w:val="309"/>
        </w:trPr>
        <w:tc>
          <w:tcPr>
            <w:tcW w:w="15134" w:type="dxa"/>
          </w:tcPr>
          <w:p w14:paraId="518959F2" w14:textId="683E81E3" w:rsidR="00837D00" w:rsidRDefault="00837D00" w:rsidP="00837D00">
            <w:pPr>
              <w:jc w:val="both"/>
              <w:rPr>
                <w:i/>
                <w:sz w:val="22"/>
                <w:szCs w:val="22"/>
              </w:rPr>
            </w:pPr>
            <w:r>
              <w:rPr>
                <w:b/>
                <w:szCs w:val="22"/>
              </w:rPr>
              <w:lastRenderedPageBreak/>
              <w:t>10.</w:t>
            </w:r>
            <w:r>
              <w:rPr>
                <w:szCs w:val="22"/>
              </w:rPr>
              <w:t xml:space="preserve"> </w:t>
            </w:r>
            <w:r>
              <w:rPr>
                <w:b/>
                <w:szCs w:val="22"/>
              </w:rPr>
              <w:t>Jungtinio projekto projektų atrankos kriterijai (</w:t>
            </w:r>
            <w:r>
              <w:rPr>
                <w:b/>
                <w:i/>
                <w:szCs w:val="22"/>
              </w:rPr>
              <w:t>pildoma tik jungtiniam projektui)</w:t>
            </w:r>
          </w:p>
        </w:tc>
      </w:tr>
      <w:tr w:rsidR="00837D00" w14:paraId="6EC432CB" w14:textId="77777777" w:rsidTr="6EE7489D">
        <w:trPr>
          <w:trHeight w:val="186"/>
        </w:trPr>
        <w:tc>
          <w:tcPr>
            <w:tcW w:w="15134" w:type="dxa"/>
          </w:tcPr>
          <w:p w14:paraId="35ADFCB3" w14:textId="1C3E83B7" w:rsidR="00837D00" w:rsidRPr="00B15C6F" w:rsidRDefault="00837D00" w:rsidP="00837D00">
            <w:pPr>
              <w:jc w:val="both"/>
              <w:rPr>
                <w:i/>
                <w:szCs w:val="24"/>
              </w:rPr>
            </w:pPr>
            <w:r w:rsidRPr="00B15C6F">
              <w:rPr>
                <w:szCs w:val="24"/>
              </w:rPr>
              <w:t>Netaikoma</w:t>
            </w:r>
            <w:r w:rsidRPr="00B15C6F">
              <w:rPr>
                <w:i/>
                <w:szCs w:val="24"/>
              </w:rPr>
              <w:t>.</w:t>
            </w:r>
          </w:p>
        </w:tc>
      </w:tr>
      <w:tr w:rsidR="00837D00" w14:paraId="0B3B981D" w14:textId="77777777" w:rsidTr="6EE7489D">
        <w:tc>
          <w:tcPr>
            <w:tcW w:w="15134" w:type="dxa"/>
          </w:tcPr>
          <w:p w14:paraId="77DD98CB" w14:textId="66E6B9EA" w:rsidR="00837D00" w:rsidRPr="00E3135D" w:rsidRDefault="00837D00" w:rsidP="00837D00">
            <w:pPr>
              <w:rPr>
                <w:szCs w:val="24"/>
              </w:rPr>
            </w:pPr>
            <w:r w:rsidRPr="00E3135D">
              <w:rPr>
                <w:b/>
                <w:szCs w:val="24"/>
              </w:rPr>
              <w:t>11.</w:t>
            </w:r>
            <w:r w:rsidRPr="00E3135D">
              <w:rPr>
                <w:szCs w:val="24"/>
              </w:rPr>
              <w:t xml:space="preserve"> </w:t>
            </w:r>
            <w:r w:rsidRPr="00E3135D">
              <w:rPr>
                <w:b/>
                <w:szCs w:val="24"/>
              </w:rPr>
              <w:t>Reikalavimai įgyvendinus projektų veiklas</w:t>
            </w:r>
          </w:p>
        </w:tc>
      </w:tr>
      <w:tr w:rsidR="00837D00" w14:paraId="318D32D0" w14:textId="77777777" w:rsidTr="6EE7489D">
        <w:tc>
          <w:tcPr>
            <w:tcW w:w="15134" w:type="dxa"/>
          </w:tcPr>
          <w:p w14:paraId="08474776" w14:textId="7C6B61E1" w:rsidR="00837D00" w:rsidRPr="00B15C6F" w:rsidRDefault="004C3F1A" w:rsidP="00837D00">
            <w:pPr>
              <w:jc w:val="both"/>
              <w:rPr>
                <w:i/>
                <w:szCs w:val="24"/>
              </w:rPr>
            </w:pPr>
            <w:r w:rsidRPr="001D7091">
              <w:rPr>
                <w:szCs w:val="24"/>
              </w:rPr>
              <w:t xml:space="preserve">Papildomi reikalavimai įgyvendinus projektų veiklas, nei numatyta </w:t>
            </w:r>
            <w:r w:rsidRPr="001D7091">
              <w:rPr>
                <w:bCs/>
                <w:iCs/>
                <w:szCs w:val="24"/>
              </w:rPr>
              <w:t>Projektų administravimo ir finansavimo taisyklėse</w:t>
            </w:r>
            <w:r w:rsidRPr="001D7091">
              <w:rPr>
                <w:szCs w:val="24"/>
              </w:rPr>
              <w:t>, netaikomi</w:t>
            </w:r>
            <w:r w:rsidR="00E32B1D">
              <w:rPr>
                <w:szCs w:val="24"/>
              </w:rPr>
              <w:t>.</w:t>
            </w:r>
          </w:p>
        </w:tc>
      </w:tr>
      <w:tr w:rsidR="00837D00" w14:paraId="76E350FC" w14:textId="77777777" w:rsidTr="6EE7489D">
        <w:tc>
          <w:tcPr>
            <w:tcW w:w="15134" w:type="dxa"/>
          </w:tcPr>
          <w:p w14:paraId="10E33134" w14:textId="3D311F38" w:rsidR="00837D00" w:rsidRPr="00E3135D" w:rsidRDefault="00837D00" w:rsidP="00837D00">
            <w:pPr>
              <w:rPr>
                <w:szCs w:val="24"/>
              </w:rPr>
            </w:pPr>
            <w:r w:rsidRPr="00E3135D">
              <w:rPr>
                <w:b/>
                <w:szCs w:val="24"/>
              </w:rPr>
              <w:t>12.</w:t>
            </w:r>
            <w:r w:rsidRPr="00E3135D">
              <w:rPr>
                <w:szCs w:val="24"/>
              </w:rPr>
              <w:t xml:space="preserve"> </w:t>
            </w:r>
            <w:r w:rsidRPr="00E3135D">
              <w:rPr>
                <w:b/>
                <w:szCs w:val="24"/>
              </w:rPr>
              <w:t>Kiti reikalavimai</w:t>
            </w:r>
          </w:p>
        </w:tc>
      </w:tr>
      <w:tr w:rsidR="00837D00" w14:paraId="2A47AD37" w14:textId="77777777" w:rsidTr="6EE7489D">
        <w:tc>
          <w:tcPr>
            <w:tcW w:w="15134" w:type="dxa"/>
          </w:tcPr>
          <w:p w14:paraId="6D5D2B01" w14:textId="784D9668" w:rsidR="00837D00" w:rsidRPr="00B15C6F" w:rsidRDefault="00837D00" w:rsidP="00837D00">
            <w:pPr>
              <w:tabs>
                <w:tab w:val="left" w:pos="1134"/>
              </w:tabs>
              <w:jc w:val="both"/>
              <w:rPr>
                <w:szCs w:val="24"/>
              </w:rPr>
            </w:pPr>
            <w:r w:rsidRPr="00B15C6F">
              <w:rPr>
                <w:szCs w:val="24"/>
              </w:rPr>
              <w:t>Kiti reikalavimai netaikomi.</w:t>
            </w:r>
          </w:p>
        </w:tc>
      </w:tr>
      <w:tr w:rsidR="00837D00" w14:paraId="41DB09FF" w14:textId="77777777" w:rsidTr="6EE7489D">
        <w:tc>
          <w:tcPr>
            <w:tcW w:w="15134" w:type="dxa"/>
          </w:tcPr>
          <w:p w14:paraId="1ACCE788" w14:textId="77777777" w:rsidR="00837D00" w:rsidRDefault="00837D00" w:rsidP="00837D00">
            <w:pPr>
              <w:rPr>
                <w:b/>
                <w:szCs w:val="24"/>
              </w:rPr>
            </w:pPr>
            <w:r>
              <w:rPr>
                <w:b/>
                <w:szCs w:val="24"/>
              </w:rPr>
              <w:t>IŠLAIDŲ TINKAMUMO FINANSUOTI REIKALAVIMAI</w:t>
            </w:r>
          </w:p>
        </w:tc>
      </w:tr>
      <w:tr w:rsidR="00837D00" w14:paraId="3471268F" w14:textId="77777777" w:rsidTr="6EE7489D">
        <w:tc>
          <w:tcPr>
            <w:tcW w:w="15134" w:type="dxa"/>
          </w:tcPr>
          <w:p w14:paraId="0B1B6151" w14:textId="084A502E" w:rsidR="00837D00" w:rsidRDefault="00837D00" w:rsidP="00837D00">
            <w:pPr>
              <w:jc w:val="both"/>
              <w:rPr>
                <w:b/>
                <w:szCs w:val="24"/>
              </w:rPr>
            </w:pPr>
            <w:r>
              <w:rPr>
                <w:b/>
                <w:szCs w:val="24"/>
              </w:rPr>
              <w:t>13. Išlaidų tinkamumo finansuoti reikalavimai</w:t>
            </w:r>
          </w:p>
        </w:tc>
      </w:tr>
      <w:tr w:rsidR="00837D00" w14:paraId="173C6C3E" w14:textId="77777777" w:rsidTr="6EE7489D">
        <w:tc>
          <w:tcPr>
            <w:tcW w:w="15134" w:type="dxa"/>
          </w:tcPr>
          <w:p w14:paraId="5CBB6FE9" w14:textId="3EFED43B" w:rsidR="00837D00" w:rsidRDefault="00837D00" w:rsidP="00837D00">
            <w:pPr>
              <w:jc w:val="both"/>
              <w:rPr>
                <w:iCs/>
                <w:szCs w:val="24"/>
              </w:rPr>
            </w:pPr>
            <w:r w:rsidRPr="00E3135D">
              <w:rPr>
                <w:iCs/>
                <w:szCs w:val="24"/>
              </w:rPr>
              <w:lastRenderedPageBreak/>
              <w:t>13.1. Projektų išlaidos</w:t>
            </w:r>
            <w:r w:rsidRPr="0041151F">
              <w:rPr>
                <w:iCs/>
                <w:szCs w:val="24"/>
              </w:rPr>
              <w:t xml:space="preserve"> turi atitikti Projektų administravimo ir finansavimo taisyklių VII skyriuje </w:t>
            </w:r>
            <w:r w:rsidR="00767CBB">
              <w:rPr>
                <w:iCs/>
                <w:szCs w:val="24"/>
              </w:rPr>
              <w:t xml:space="preserve">„Projektų išlaidų reikalavimai“ </w:t>
            </w:r>
            <w:r w:rsidRPr="0041151F">
              <w:rPr>
                <w:iCs/>
                <w:szCs w:val="24"/>
              </w:rPr>
              <w:t>projektų išlaidoms nustatytus reikalavimus</w:t>
            </w:r>
            <w:r w:rsidR="00DE479F">
              <w:rPr>
                <w:iCs/>
                <w:szCs w:val="24"/>
              </w:rPr>
              <w:t>.</w:t>
            </w:r>
          </w:p>
          <w:p w14:paraId="63043719" w14:textId="13973CBF" w:rsidR="00936919" w:rsidRDefault="142BF3CA" w:rsidP="00837D00">
            <w:pPr>
              <w:jc w:val="both"/>
            </w:pPr>
            <w:r>
              <w:t>13.2. Projekt</w:t>
            </w:r>
            <w:r w:rsidR="553358ED">
              <w:t xml:space="preserve">o vykdytojas turi vadovautis </w:t>
            </w:r>
            <w:r w:rsidR="13FC0A3A">
              <w:t xml:space="preserve">VšĮ Centrinės projektų valdymo agentūros </w:t>
            </w:r>
            <w:r w:rsidR="0C33094E">
              <w:t xml:space="preserve">direktoriaus </w:t>
            </w:r>
            <w:r w:rsidR="229F3726">
              <w:t xml:space="preserve">2023 m. </w:t>
            </w:r>
            <w:r w:rsidR="5180DC0F">
              <w:t>birželio 22</w:t>
            </w:r>
            <w:r w:rsidR="229F3726">
              <w:t xml:space="preserve"> d. įsakymu Nr. </w:t>
            </w:r>
            <w:r w:rsidR="302693F2">
              <w:t xml:space="preserve">2023/8-246 </w:t>
            </w:r>
            <w:r w:rsidR="4F894110">
              <w:t xml:space="preserve">patvirtintomis </w:t>
            </w:r>
            <w:r w:rsidR="553358ED">
              <w:t>Rekomendacijomis dėl projektų išlaidų atitikties Europos Sąjungos fondų reikalavimams</w:t>
            </w:r>
            <w:r w:rsidR="06B9C8C0">
              <w:t xml:space="preserve"> (</w:t>
            </w:r>
            <w:hyperlink r:id="rId19" w:history="1">
              <w:r w:rsidR="00936919" w:rsidRPr="00913387">
                <w:rPr>
                  <w:rStyle w:val="Hipersaitas"/>
                  <w:color w:val="auto"/>
                  <w:u w:val="none"/>
                </w:rPr>
                <w:t>https://2021.esinvesticijos.lt/dokumentai/rekomendacijos-del-projektu-islaidu-atitikties-europos-sajungos-fondu-reikalavimams</w:t>
              </w:r>
            </w:hyperlink>
            <w:r w:rsidR="66BBB17A">
              <w:t>).</w:t>
            </w:r>
          </w:p>
          <w:p w14:paraId="1DC13515" w14:textId="5120C2C2" w:rsidR="00837D00" w:rsidRPr="00F23ADF" w:rsidRDefault="00837D00" w:rsidP="00837D00">
            <w:pPr>
              <w:jc w:val="both"/>
              <w:rPr>
                <w:iCs/>
                <w:szCs w:val="24"/>
              </w:rPr>
            </w:pPr>
            <w:r w:rsidRPr="00F13839">
              <w:rPr>
                <w:iCs/>
                <w:szCs w:val="24"/>
              </w:rPr>
              <w:t>13.</w:t>
            </w:r>
            <w:r w:rsidR="00B90D07">
              <w:rPr>
                <w:iCs/>
                <w:szCs w:val="24"/>
              </w:rPr>
              <w:t>3</w:t>
            </w:r>
            <w:r w:rsidRPr="00F13839">
              <w:rPr>
                <w:iCs/>
                <w:szCs w:val="24"/>
              </w:rPr>
              <w:t>. Neti</w:t>
            </w:r>
            <w:r w:rsidRPr="00F23ADF">
              <w:rPr>
                <w:iCs/>
                <w:szCs w:val="24"/>
              </w:rPr>
              <w:t>nkamos finansuoti projekto lėšos nurodytos Projektų administravimo ir finansavimo taisyklių VII skyriuje</w:t>
            </w:r>
            <w:r w:rsidR="00BC08A3">
              <w:rPr>
                <w:iCs/>
                <w:szCs w:val="24"/>
              </w:rPr>
              <w:t xml:space="preserve"> „Projektų išlaidų reikalavimai“</w:t>
            </w:r>
            <w:r w:rsidR="00BD7970">
              <w:rPr>
                <w:iCs/>
                <w:szCs w:val="24"/>
              </w:rPr>
              <w:t>.</w:t>
            </w:r>
          </w:p>
          <w:p w14:paraId="3D6C9529" w14:textId="70DC78D2" w:rsidR="00870C7D" w:rsidRPr="00870C7D" w:rsidRDefault="00837D00" w:rsidP="00837D00">
            <w:pPr>
              <w:jc w:val="both"/>
              <w:rPr>
                <w:szCs w:val="24"/>
              </w:rPr>
            </w:pPr>
            <w:r w:rsidRPr="00E3135D">
              <w:rPr>
                <w:iCs/>
                <w:szCs w:val="24"/>
              </w:rPr>
              <w:t>13.</w:t>
            </w:r>
            <w:r w:rsidR="00B90D07">
              <w:rPr>
                <w:iCs/>
                <w:szCs w:val="24"/>
              </w:rPr>
              <w:t>4</w:t>
            </w:r>
            <w:r w:rsidRPr="00E3135D">
              <w:rPr>
                <w:iCs/>
                <w:szCs w:val="24"/>
              </w:rPr>
              <w:t>.</w:t>
            </w:r>
            <w:r w:rsidRPr="00125002">
              <w:rPr>
                <w:szCs w:val="24"/>
              </w:rPr>
              <w:t xml:space="preserve"> Didžiausia galima finansuoti projekto dalis sudaro 100 proc. visų tinkamų finansuoti projekto išlaidų</w:t>
            </w:r>
            <w:r w:rsidR="00616C19">
              <w:rPr>
                <w:szCs w:val="24"/>
              </w:rPr>
              <w:t xml:space="preserve">, jei </w:t>
            </w:r>
            <w:r w:rsidR="00A94A94">
              <w:rPr>
                <w:szCs w:val="24"/>
              </w:rPr>
              <w:t>vietos plėtros strategijos dalyje „</w:t>
            </w:r>
            <w:r w:rsidR="003618F6">
              <w:rPr>
                <w:szCs w:val="24"/>
              </w:rPr>
              <w:t>Vietos plėtros strategijos finansini</w:t>
            </w:r>
            <w:r w:rsidR="00A94A94">
              <w:rPr>
                <w:szCs w:val="24"/>
              </w:rPr>
              <w:t>s</w:t>
            </w:r>
            <w:r w:rsidR="003618F6">
              <w:rPr>
                <w:szCs w:val="24"/>
              </w:rPr>
              <w:t xml:space="preserve"> </w:t>
            </w:r>
            <w:r w:rsidR="003D0625">
              <w:rPr>
                <w:szCs w:val="24"/>
              </w:rPr>
              <w:t>veiksm</w:t>
            </w:r>
            <w:r w:rsidR="00A94A94">
              <w:rPr>
                <w:szCs w:val="24"/>
              </w:rPr>
              <w:t>ų</w:t>
            </w:r>
            <w:r w:rsidR="003D0625">
              <w:rPr>
                <w:szCs w:val="24"/>
              </w:rPr>
              <w:t xml:space="preserve"> </w:t>
            </w:r>
            <w:r w:rsidR="003618F6">
              <w:rPr>
                <w:szCs w:val="24"/>
              </w:rPr>
              <w:t>plan</w:t>
            </w:r>
            <w:r w:rsidR="00A94A94">
              <w:rPr>
                <w:szCs w:val="24"/>
              </w:rPr>
              <w:t>as“</w:t>
            </w:r>
            <w:r w:rsidR="003618F6">
              <w:rPr>
                <w:szCs w:val="24"/>
              </w:rPr>
              <w:t xml:space="preserve"> nenustatyta kitaip</w:t>
            </w:r>
            <w:r w:rsidR="00BD7970">
              <w:rPr>
                <w:szCs w:val="24"/>
              </w:rPr>
              <w:t>.</w:t>
            </w:r>
          </w:p>
          <w:p w14:paraId="531DDC4A" w14:textId="55140327" w:rsidR="00060B97" w:rsidRDefault="00837D00" w:rsidP="00060B97">
            <w:pPr>
              <w:jc w:val="both"/>
              <w:rPr>
                <w:iCs/>
                <w:szCs w:val="24"/>
              </w:rPr>
            </w:pPr>
            <w:r w:rsidRPr="00E3135D">
              <w:rPr>
                <w:iCs/>
                <w:szCs w:val="24"/>
              </w:rPr>
              <w:t>13.</w:t>
            </w:r>
            <w:r w:rsidR="00B90D07">
              <w:rPr>
                <w:iCs/>
                <w:szCs w:val="24"/>
              </w:rPr>
              <w:t>5</w:t>
            </w:r>
            <w:r w:rsidRPr="00E3135D">
              <w:rPr>
                <w:iCs/>
                <w:szCs w:val="24"/>
              </w:rPr>
              <w:t xml:space="preserve">. </w:t>
            </w:r>
            <w:r w:rsidRPr="00125002">
              <w:rPr>
                <w:szCs w:val="24"/>
              </w:rPr>
              <w:t xml:space="preserve">Projektuose numatytos finansuojamos veiklos pagal </w:t>
            </w:r>
            <w:r w:rsidR="0056370F">
              <w:rPr>
                <w:szCs w:val="24"/>
              </w:rPr>
              <w:t>A</w:t>
            </w:r>
            <w:r w:rsidRPr="00125002">
              <w:rPr>
                <w:szCs w:val="24"/>
              </w:rPr>
              <w:t xml:space="preserve">prašą neturi būti finansuojamos / finansuotos iš kitų nacionalinių, tarptautinių programų ir (arba) </w:t>
            </w:r>
            <w:r w:rsidRPr="003D42D6">
              <w:rPr>
                <w:szCs w:val="24"/>
              </w:rPr>
              <w:t>Investicijos programos lėšų, dėl ko atsirastų rizika tas pačias išlaidas apmokėti antrą kartą</w:t>
            </w:r>
            <w:r w:rsidR="005035EC">
              <w:rPr>
                <w:szCs w:val="24"/>
              </w:rPr>
              <w:t>.</w:t>
            </w:r>
            <w:r w:rsidR="00060B97">
              <w:rPr>
                <w:szCs w:val="24"/>
              </w:rPr>
              <w:t xml:space="preserve"> </w:t>
            </w:r>
            <w:r w:rsidR="00060B97">
              <w:rPr>
                <w:iCs/>
                <w:szCs w:val="24"/>
              </w:rPr>
              <w:t xml:space="preserve">Projektų veiklos negali dubliuoti veiklų, vykdomų </w:t>
            </w:r>
            <w:r w:rsidR="00B22813">
              <w:rPr>
                <w:iCs/>
                <w:szCs w:val="24"/>
              </w:rPr>
              <w:t xml:space="preserve">VšĮ </w:t>
            </w:r>
            <w:r w:rsidR="00060B97">
              <w:rPr>
                <w:iCs/>
                <w:szCs w:val="24"/>
              </w:rPr>
              <w:t xml:space="preserve">Centrinei projektų valdymo agentūrai įgyvendinant </w:t>
            </w:r>
            <w:r w:rsidR="00060B97" w:rsidRPr="004C6004">
              <w:rPr>
                <w:iCs/>
                <w:szCs w:val="24"/>
              </w:rPr>
              <w:t>projektą „</w:t>
            </w:r>
            <w:r w:rsidR="00060B97" w:rsidRPr="008264E4">
              <w:rPr>
                <w:szCs w:val="24"/>
                <w:lang w:eastAsia="zh-TW"/>
              </w:rPr>
              <w:t>Miestų vietos veiklos grupių kompetencijų ir bendradarbiavimo stiprinimas“</w:t>
            </w:r>
            <w:r w:rsidR="00060B97">
              <w:rPr>
                <w:iCs/>
                <w:szCs w:val="24"/>
              </w:rPr>
              <w:t xml:space="preserve">, </w:t>
            </w:r>
            <w:r w:rsidR="005035EC">
              <w:rPr>
                <w:iCs/>
                <w:szCs w:val="24"/>
              </w:rPr>
              <w:t>kuris finansuotas</w:t>
            </w:r>
            <w:r w:rsidR="00060B97" w:rsidRPr="004C6004">
              <w:rPr>
                <w:iCs/>
                <w:szCs w:val="24"/>
              </w:rPr>
              <w:t xml:space="preserve"> </w:t>
            </w:r>
            <w:r w:rsidR="0055016E">
              <w:rPr>
                <w:iCs/>
                <w:szCs w:val="24"/>
              </w:rPr>
              <w:t xml:space="preserve">pagal </w:t>
            </w:r>
            <w:r w:rsidR="00060B97">
              <w:rPr>
                <w:iCs/>
                <w:szCs w:val="24"/>
              </w:rPr>
              <w:t xml:space="preserve">Lietuvos Respublikos vidaus reikalų ministro 2023 m. gruodžio </w:t>
            </w:r>
            <w:r w:rsidR="00152BB6">
              <w:rPr>
                <w:iCs/>
                <w:szCs w:val="24"/>
              </w:rPr>
              <w:t>12</w:t>
            </w:r>
            <w:r w:rsidR="00060B97">
              <w:rPr>
                <w:iCs/>
                <w:szCs w:val="24"/>
              </w:rPr>
              <w:t xml:space="preserve"> d. įsakym</w:t>
            </w:r>
            <w:r w:rsidR="0055016E">
              <w:rPr>
                <w:iCs/>
                <w:szCs w:val="24"/>
              </w:rPr>
              <w:t>ą</w:t>
            </w:r>
            <w:r w:rsidR="00060B97">
              <w:rPr>
                <w:iCs/>
                <w:szCs w:val="24"/>
              </w:rPr>
              <w:t xml:space="preserve"> Nr. </w:t>
            </w:r>
            <w:r w:rsidR="00152BB6">
              <w:rPr>
                <w:iCs/>
                <w:szCs w:val="24"/>
              </w:rPr>
              <w:t>1V-808</w:t>
            </w:r>
            <w:r w:rsidR="00060B97">
              <w:rPr>
                <w:iCs/>
                <w:szCs w:val="24"/>
              </w:rPr>
              <w:t xml:space="preserve"> „Dėl finansavimo skyrimo projektui, pateiktam pagal 2022</w:t>
            </w:r>
            <w:r w:rsidR="00060B97" w:rsidRPr="003D42D6">
              <w:rPr>
                <w:szCs w:val="24"/>
              </w:rPr>
              <w:t>–2030 m</w:t>
            </w:r>
            <w:r w:rsidR="00060B97">
              <w:rPr>
                <w:szCs w:val="24"/>
              </w:rPr>
              <w:t xml:space="preserve">etų plėtros programos vykdytojos Lietuvos Respublikos vidaus reikalų ministerijos viešojo valdymo plėtros programos pažangos priemonę Nr. 01-004-08-04-01 </w:t>
            </w:r>
            <w:r w:rsidR="00060B97" w:rsidRPr="003D42D6">
              <w:rPr>
                <w:szCs w:val="24"/>
              </w:rPr>
              <w:t>„Didinti visuomenės įsitraukimą į vietos problemų sprendimą“</w:t>
            </w:r>
            <w:r w:rsidR="00BD7970">
              <w:rPr>
                <w:iCs/>
                <w:szCs w:val="24"/>
              </w:rPr>
              <w:t>.</w:t>
            </w:r>
          </w:p>
          <w:p w14:paraId="10BEBE13" w14:textId="77777777" w:rsidR="00BE5852" w:rsidRDefault="00837D00" w:rsidP="00837D00">
            <w:pPr>
              <w:jc w:val="both"/>
              <w:rPr>
                <w:i/>
                <w:iCs/>
                <w:strike/>
                <w:sz w:val="22"/>
                <w:szCs w:val="22"/>
              </w:rPr>
            </w:pPr>
            <w:r w:rsidRPr="009738A0">
              <w:rPr>
                <w:szCs w:val="24"/>
              </w:rPr>
              <w:t>13.</w:t>
            </w:r>
            <w:r w:rsidR="00B90D07">
              <w:rPr>
                <w:szCs w:val="24"/>
              </w:rPr>
              <w:t>6</w:t>
            </w:r>
            <w:r w:rsidRPr="009738A0">
              <w:rPr>
                <w:szCs w:val="24"/>
              </w:rPr>
              <w:t>. Pridėtinės vertės mokestis laikomos tinkamomis finansuoti išlaidomis.</w:t>
            </w:r>
            <w:r>
              <w:rPr>
                <w:i/>
                <w:iCs/>
                <w:strike/>
                <w:sz w:val="22"/>
                <w:szCs w:val="22"/>
              </w:rPr>
              <w:t xml:space="preserve"> </w:t>
            </w:r>
          </w:p>
          <w:p w14:paraId="5DE437C5" w14:textId="6BD3DC76" w:rsidR="005B1CD8" w:rsidRPr="00ED4C7C" w:rsidRDefault="005B1CD8" w:rsidP="00837D00">
            <w:pPr>
              <w:jc w:val="both"/>
              <w:rPr>
                <w:i/>
                <w:iCs/>
                <w:strike/>
                <w:sz w:val="22"/>
                <w:szCs w:val="22"/>
              </w:rPr>
            </w:pPr>
            <w:r w:rsidRPr="00155880">
              <w:rPr>
                <w:szCs w:val="24"/>
              </w:rPr>
              <w:t>13.7. Darbo užmokesčio išlaidos laikomos tinkamomis finansuoti projekto išlaidomis, jei</w:t>
            </w:r>
            <w:r>
              <w:rPr>
                <w:szCs w:val="24"/>
              </w:rPr>
              <w:t xml:space="preserve"> </w:t>
            </w:r>
            <w:r w:rsidRPr="00155880">
              <w:rPr>
                <w:szCs w:val="24"/>
              </w:rPr>
              <w:t>projekto vykdytojas darbuotojus į miesto VVG priima viešo konkurso būdu, laikydamasis nešališkumo ir skaidrumo reikalavimų. Šis Aprašo papunktis netaikomas iki jo įsigaliojimo dienos priimtiems miesto VVG darbuotojams</w:t>
            </w:r>
            <w:r>
              <w:rPr>
                <w:szCs w:val="24"/>
              </w:rPr>
              <w:t>.</w:t>
            </w:r>
          </w:p>
        </w:tc>
      </w:tr>
      <w:tr w:rsidR="00837D00" w14:paraId="2404C283" w14:textId="77777777" w:rsidTr="6EE7489D">
        <w:trPr>
          <w:trHeight w:val="349"/>
        </w:trPr>
        <w:tc>
          <w:tcPr>
            <w:tcW w:w="15134" w:type="dxa"/>
          </w:tcPr>
          <w:p w14:paraId="04113AAD" w14:textId="1AF4C75C" w:rsidR="00837D00" w:rsidRDefault="00837D00" w:rsidP="00837D00">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837D00" w14:paraId="047E8380" w14:textId="77777777" w:rsidTr="6EE7489D">
        <w:tc>
          <w:tcPr>
            <w:tcW w:w="15134" w:type="dxa"/>
          </w:tcPr>
          <w:p w14:paraId="25B1D6F5" w14:textId="77777777" w:rsidR="00837D00" w:rsidRDefault="00837D00" w:rsidP="00837D00">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2975"/>
              <w:gridCol w:w="2975"/>
              <w:gridCol w:w="2975"/>
              <w:gridCol w:w="2975"/>
            </w:tblGrid>
            <w:tr w:rsidR="00837D00" w14:paraId="2CE82EE1" w14:textId="77777777">
              <w:tc>
                <w:tcPr>
                  <w:tcW w:w="14874" w:type="dxa"/>
                  <w:gridSpan w:val="5"/>
                  <w:tcBorders>
                    <w:top w:val="single" w:sz="8" w:space="0" w:color="auto"/>
                    <w:left w:val="single" w:sz="8" w:space="0" w:color="auto"/>
                    <w:bottom w:val="single" w:sz="8" w:space="0" w:color="auto"/>
                    <w:right w:val="single" w:sz="8" w:space="0" w:color="auto"/>
                  </w:tcBorders>
                </w:tcPr>
                <w:p w14:paraId="329035E5" w14:textId="77777777" w:rsidR="00837D00" w:rsidRDefault="00837D00" w:rsidP="00837D00">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61705134" w14:textId="143A61E3" w:rsidR="00837D00" w:rsidRDefault="00837D00" w:rsidP="00837D00">
                  <w:pPr>
                    <w:jc w:val="both"/>
                    <w:rPr>
                      <w:bCs/>
                      <w:sz w:val="22"/>
                      <w:szCs w:val="22"/>
                    </w:rPr>
                  </w:pPr>
                  <w:r>
                    <w:rPr>
                      <w:rFonts w:ascii="MS Gothic" w:eastAsia="MS Gothic" w:hAnsi="MS Gothic" w:hint="eastAsia"/>
                      <w:b/>
                      <w:bCs/>
                    </w:rPr>
                    <w:t>☒</w:t>
                  </w:r>
                  <w:r w:rsidRPr="002F1031">
                    <w:rPr>
                      <w:b/>
                      <w:bCs/>
                      <w:sz w:val="22"/>
                      <w:szCs w:val="22"/>
                    </w:rPr>
                    <w:t xml:space="preserve"> </w:t>
                  </w:r>
                  <w:r>
                    <w:rPr>
                      <w:b/>
                      <w:bCs/>
                      <w:sz w:val="22"/>
                      <w:szCs w:val="22"/>
                    </w:rPr>
                    <w:t>Neindeksuojama</w:t>
                  </w:r>
                </w:p>
              </w:tc>
            </w:tr>
            <w:tr w:rsidR="00837D00" w14:paraId="5D93AF97" w14:textId="77777777">
              <w:tc>
                <w:tcPr>
                  <w:tcW w:w="2974" w:type="dxa"/>
                  <w:tcBorders>
                    <w:top w:val="single" w:sz="8" w:space="0" w:color="auto"/>
                    <w:left w:val="single" w:sz="8" w:space="0" w:color="auto"/>
                    <w:bottom w:val="single" w:sz="8" w:space="0" w:color="auto"/>
                    <w:right w:val="single" w:sz="8" w:space="0" w:color="auto"/>
                  </w:tcBorders>
                  <w:vAlign w:val="center"/>
                </w:tcPr>
                <w:p w14:paraId="625B324C" w14:textId="77777777" w:rsidR="00837D00" w:rsidRDefault="00837D00" w:rsidP="00837D00">
                  <w:pPr>
                    <w:jc w:val="center"/>
                    <w:rPr>
                      <w:b/>
                      <w:bCs/>
                      <w:sz w:val="22"/>
                      <w:szCs w:val="22"/>
                    </w:rPr>
                  </w:pPr>
                  <w:r>
                    <w:rPr>
                      <w:b/>
                      <w:bCs/>
                      <w:sz w:val="22"/>
                      <w:szCs w:val="22"/>
                    </w:rPr>
                    <w:t>Veiklos ir (ar) išlaidos, kurioms taikomi supaprastintai apmokamų išlaidų dydžiai</w:t>
                  </w:r>
                </w:p>
              </w:tc>
              <w:tc>
                <w:tcPr>
                  <w:tcW w:w="2975" w:type="dxa"/>
                  <w:tcBorders>
                    <w:top w:val="single" w:sz="8" w:space="0" w:color="auto"/>
                    <w:left w:val="single" w:sz="8" w:space="0" w:color="auto"/>
                    <w:bottom w:val="single" w:sz="8" w:space="0" w:color="auto"/>
                    <w:right w:val="single" w:sz="8" w:space="0" w:color="auto"/>
                  </w:tcBorders>
                  <w:vAlign w:val="center"/>
                </w:tcPr>
                <w:p w14:paraId="5FA56F2A" w14:textId="77777777" w:rsidR="00837D00" w:rsidRDefault="00837D00" w:rsidP="00837D00">
                  <w:pPr>
                    <w:jc w:val="center"/>
                    <w:rPr>
                      <w:b/>
                      <w:bCs/>
                      <w:sz w:val="22"/>
                      <w:szCs w:val="22"/>
                    </w:rPr>
                  </w:pPr>
                  <w:r>
                    <w:rPr>
                      <w:b/>
                      <w:bCs/>
                      <w:sz w:val="22"/>
                      <w:szCs w:val="22"/>
                    </w:rPr>
                    <w:t>Supaprastintai apmokamų išlaidų dydžio kodas</w:t>
                  </w:r>
                </w:p>
              </w:tc>
              <w:tc>
                <w:tcPr>
                  <w:tcW w:w="2975" w:type="dxa"/>
                  <w:tcBorders>
                    <w:top w:val="single" w:sz="8" w:space="0" w:color="auto"/>
                    <w:left w:val="single" w:sz="8" w:space="0" w:color="auto"/>
                    <w:bottom w:val="single" w:sz="8" w:space="0" w:color="auto"/>
                    <w:right w:val="single" w:sz="8" w:space="0" w:color="auto"/>
                  </w:tcBorders>
                  <w:vAlign w:val="center"/>
                </w:tcPr>
                <w:p w14:paraId="68A68B20" w14:textId="77777777" w:rsidR="00837D00" w:rsidRDefault="00837D00" w:rsidP="00837D00">
                  <w:pPr>
                    <w:jc w:val="center"/>
                    <w:rPr>
                      <w:b/>
                      <w:bCs/>
                      <w:i/>
                      <w:iCs/>
                      <w:color w:val="808080"/>
                      <w:sz w:val="22"/>
                      <w:szCs w:val="22"/>
                    </w:rPr>
                  </w:pPr>
                  <w:r>
                    <w:rPr>
                      <w:b/>
                      <w:bCs/>
                      <w:sz w:val="22"/>
                      <w:szCs w:val="22"/>
                    </w:rPr>
                    <w:t>Supaprastintai apmokamų išlaidų dydžio versija</w:t>
                  </w:r>
                </w:p>
              </w:tc>
              <w:tc>
                <w:tcPr>
                  <w:tcW w:w="2975" w:type="dxa"/>
                  <w:tcBorders>
                    <w:top w:val="single" w:sz="8" w:space="0" w:color="auto"/>
                    <w:left w:val="single" w:sz="8" w:space="0" w:color="auto"/>
                    <w:bottom w:val="single" w:sz="8" w:space="0" w:color="auto"/>
                    <w:right w:val="single" w:sz="8" w:space="0" w:color="auto"/>
                  </w:tcBorders>
                  <w:vAlign w:val="center"/>
                </w:tcPr>
                <w:p w14:paraId="583447E7" w14:textId="77777777" w:rsidR="00837D00" w:rsidRDefault="00837D00" w:rsidP="00837D00">
                  <w:pPr>
                    <w:jc w:val="center"/>
                    <w:rPr>
                      <w:b/>
                      <w:bCs/>
                      <w:sz w:val="22"/>
                      <w:szCs w:val="22"/>
                    </w:rPr>
                  </w:pPr>
                  <w:r>
                    <w:rPr>
                      <w:b/>
                      <w:bCs/>
                      <w:sz w:val="22"/>
                      <w:szCs w:val="22"/>
                    </w:rPr>
                    <w:t>Supaprastintai apmokamų išlaidų dydžio pavadinimas</w:t>
                  </w:r>
                </w:p>
              </w:tc>
              <w:tc>
                <w:tcPr>
                  <w:tcW w:w="2975" w:type="dxa"/>
                  <w:tcBorders>
                    <w:top w:val="single" w:sz="8" w:space="0" w:color="auto"/>
                    <w:left w:val="single" w:sz="8" w:space="0" w:color="auto"/>
                    <w:bottom w:val="single" w:sz="8" w:space="0" w:color="auto"/>
                    <w:right w:val="single" w:sz="8" w:space="0" w:color="auto"/>
                  </w:tcBorders>
                  <w:vAlign w:val="center"/>
                </w:tcPr>
                <w:p w14:paraId="68B75DBB" w14:textId="77777777" w:rsidR="00837D00" w:rsidRDefault="00837D00" w:rsidP="00837D00">
                  <w:pPr>
                    <w:jc w:val="center"/>
                    <w:rPr>
                      <w:b/>
                      <w:bCs/>
                      <w:sz w:val="22"/>
                      <w:szCs w:val="22"/>
                    </w:rPr>
                  </w:pPr>
                  <w:r>
                    <w:rPr>
                      <w:b/>
                      <w:bCs/>
                      <w:sz w:val="22"/>
                      <w:szCs w:val="22"/>
                    </w:rPr>
                    <w:t>Papildoma informacija</w:t>
                  </w:r>
                </w:p>
              </w:tc>
            </w:tr>
            <w:tr w:rsidR="00936919" w14:paraId="5FB497A6" w14:textId="77777777" w:rsidTr="00E45530">
              <w:trPr>
                <w:trHeight w:val="888"/>
              </w:trPr>
              <w:tc>
                <w:tcPr>
                  <w:tcW w:w="2974" w:type="dxa"/>
                  <w:tcBorders>
                    <w:top w:val="single" w:sz="8" w:space="0" w:color="auto"/>
                    <w:left w:val="single" w:sz="8" w:space="0" w:color="auto"/>
                    <w:right w:val="single" w:sz="8" w:space="0" w:color="auto"/>
                  </w:tcBorders>
                  <w:vAlign w:val="center"/>
                </w:tcPr>
                <w:p w14:paraId="05C419D6" w14:textId="76EB46BB" w:rsidR="00936919" w:rsidRDefault="00936919" w:rsidP="00837D00">
                  <w:pPr>
                    <w:jc w:val="both"/>
                    <w:rPr>
                      <w:i/>
                      <w:iCs/>
                      <w:sz w:val="20"/>
                    </w:rPr>
                  </w:pPr>
                  <w:r>
                    <w:rPr>
                      <w:iCs/>
                      <w:szCs w:val="24"/>
                    </w:rPr>
                    <w:t>Netiesioginės išlaidos ir tiesioginės išlaidos</w:t>
                  </w:r>
                </w:p>
              </w:tc>
              <w:tc>
                <w:tcPr>
                  <w:tcW w:w="2975" w:type="dxa"/>
                  <w:tcBorders>
                    <w:top w:val="single" w:sz="8" w:space="0" w:color="auto"/>
                    <w:left w:val="single" w:sz="8" w:space="0" w:color="auto"/>
                    <w:right w:val="single" w:sz="8" w:space="0" w:color="auto"/>
                  </w:tcBorders>
                  <w:vAlign w:val="center"/>
                </w:tcPr>
                <w:p w14:paraId="4F1FE262" w14:textId="6785A283" w:rsidR="00936919" w:rsidRDefault="00936919" w:rsidP="00837D00">
                  <w:pPr>
                    <w:jc w:val="center"/>
                    <w:rPr>
                      <w:i/>
                      <w:iCs/>
                      <w:sz w:val="20"/>
                    </w:rPr>
                  </w:pPr>
                  <w:r>
                    <w:rPr>
                      <w:szCs w:val="24"/>
                    </w:rPr>
                    <w:t>FN-03</w:t>
                  </w:r>
                </w:p>
              </w:tc>
              <w:tc>
                <w:tcPr>
                  <w:tcW w:w="2975" w:type="dxa"/>
                  <w:tcBorders>
                    <w:top w:val="single" w:sz="8" w:space="0" w:color="auto"/>
                    <w:left w:val="single" w:sz="8" w:space="0" w:color="auto"/>
                    <w:right w:val="single" w:sz="8" w:space="0" w:color="auto"/>
                  </w:tcBorders>
                  <w:vAlign w:val="center"/>
                </w:tcPr>
                <w:p w14:paraId="153CB9EC" w14:textId="0E06E974" w:rsidR="00936919" w:rsidRDefault="00936919" w:rsidP="00837D00">
                  <w:pPr>
                    <w:jc w:val="center"/>
                    <w:rPr>
                      <w:i/>
                      <w:iCs/>
                      <w:sz w:val="20"/>
                    </w:rPr>
                  </w:pPr>
                  <w:r>
                    <w:rPr>
                      <w:szCs w:val="24"/>
                    </w:rPr>
                    <w:t>01</w:t>
                  </w:r>
                </w:p>
              </w:tc>
              <w:tc>
                <w:tcPr>
                  <w:tcW w:w="2975" w:type="dxa"/>
                  <w:tcBorders>
                    <w:top w:val="single" w:sz="8" w:space="0" w:color="auto"/>
                    <w:left w:val="single" w:sz="8" w:space="0" w:color="auto"/>
                    <w:right w:val="single" w:sz="8" w:space="0" w:color="auto"/>
                  </w:tcBorders>
                  <w:vAlign w:val="center"/>
                </w:tcPr>
                <w:p w14:paraId="55B550ED" w14:textId="4087F12E" w:rsidR="00936919" w:rsidRDefault="00936919" w:rsidP="00837D00">
                  <w:pPr>
                    <w:jc w:val="center"/>
                    <w:rPr>
                      <w:i/>
                      <w:iCs/>
                      <w:sz w:val="20"/>
                    </w:rPr>
                  </w:pPr>
                  <w:r>
                    <w:rPr>
                      <w:szCs w:val="24"/>
                    </w:rPr>
                    <w:t>Iki 40 proc. fiksuotoji norma</w:t>
                  </w:r>
                </w:p>
              </w:tc>
              <w:tc>
                <w:tcPr>
                  <w:tcW w:w="2975" w:type="dxa"/>
                  <w:tcBorders>
                    <w:top w:val="single" w:sz="8" w:space="0" w:color="auto"/>
                    <w:left w:val="single" w:sz="8" w:space="0" w:color="auto"/>
                    <w:right w:val="single" w:sz="8" w:space="0" w:color="auto"/>
                  </w:tcBorders>
                  <w:vAlign w:val="center"/>
                </w:tcPr>
                <w:p w14:paraId="7F9DB1A2" w14:textId="5F96BD19" w:rsidR="00936919" w:rsidRDefault="00936919" w:rsidP="00837D00">
                  <w:pPr>
                    <w:jc w:val="center"/>
                    <w:rPr>
                      <w:i/>
                      <w:iCs/>
                      <w:sz w:val="20"/>
                    </w:rPr>
                  </w:pPr>
                  <w:r>
                    <w:rPr>
                      <w:iCs/>
                    </w:rPr>
                    <w:t>-</w:t>
                  </w:r>
                </w:p>
              </w:tc>
            </w:tr>
          </w:tbl>
          <w:p w14:paraId="3593DC7D" w14:textId="77777777" w:rsidR="00837D00" w:rsidRDefault="00837D00" w:rsidP="00837D00">
            <w:pPr>
              <w:jc w:val="both"/>
              <w:rPr>
                <w:i/>
                <w:iCs/>
                <w:sz w:val="22"/>
                <w:szCs w:val="22"/>
              </w:rPr>
            </w:pPr>
          </w:p>
        </w:tc>
      </w:tr>
    </w:tbl>
    <w:p w14:paraId="1E7E8CA1" w14:textId="342B29A7" w:rsidR="00FF4D04" w:rsidRDefault="009A3198" w:rsidP="005231D9">
      <w:pPr>
        <w:spacing w:line="276" w:lineRule="auto"/>
        <w:jc w:val="center"/>
        <w:rPr>
          <w:rFonts w:eastAsiaTheme="minorHAnsi"/>
          <w:szCs w:val="24"/>
        </w:rPr>
        <w:sectPr w:rsidR="00FF4D04" w:rsidSect="00C566C9">
          <w:headerReference w:type="default" r:id="rId20"/>
          <w:headerReference w:type="first" r:id="rId21"/>
          <w:pgSz w:w="16838" w:h="11906" w:orient="landscape"/>
          <w:pgMar w:top="1701" w:right="567" w:bottom="1134" w:left="1134" w:header="567" w:footer="567" w:gutter="0"/>
          <w:cols w:space="1296"/>
          <w:titlePg/>
          <w:docGrid w:linePitch="360"/>
        </w:sectPr>
      </w:pPr>
      <w:r>
        <w:rPr>
          <w:rFonts w:eastAsia="Calibri"/>
          <w:szCs w:val="24"/>
        </w:rPr>
        <w:t>____________</w:t>
      </w:r>
    </w:p>
    <w:p w14:paraId="0D6E37C3" w14:textId="26C2D4DB" w:rsidR="00B36234" w:rsidRPr="002F1031" w:rsidRDefault="00B36234" w:rsidP="00B36234">
      <w:pPr>
        <w:ind w:left="9639"/>
        <w:jc w:val="both"/>
        <w:rPr>
          <w:rFonts w:eastAsiaTheme="minorHAnsi"/>
          <w:szCs w:val="24"/>
        </w:rPr>
      </w:pPr>
      <w:r w:rsidRPr="002F1031">
        <w:rPr>
          <w:rFonts w:eastAsiaTheme="minorHAnsi"/>
          <w:szCs w:val="24"/>
        </w:rPr>
        <w:lastRenderedPageBreak/>
        <w:t>2022–2030 metų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administravimui“ projektų finansavimo sąlygų aprašo</w:t>
      </w:r>
    </w:p>
    <w:p w14:paraId="585DFE78" w14:textId="77777777" w:rsidR="00B36234" w:rsidRPr="002F1031" w:rsidRDefault="00B36234" w:rsidP="00B36234">
      <w:pPr>
        <w:ind w:left="9639"/>
        <w:jc w:val="both"/>
        <w:rPr>
          <w:rFonts w:eastAsiaTheme="minorHAnsi"/>
          <w:szCs w:val="24"/>
        </w:rPr>
      </w:pPr>
      <w:r w:rsidRPr="002F1031">
        <w:rPr>
          <w:rFonts w:eastAsiaTheme="minorHAnsi"/>
          <w:szCs w:val="24"/>
        </w:rPr>
        <w:t>1 priedas</w:t>
      </w:r>
    </w:p>
    <w:p w14:paraId="50C2C8B0" w14:textId="77777777" w:rsidR="00B36234" w:rsidRPr="002F1031" w:rsidRDefault="00B36234" w:rsidP="00B36234">
      <w:pPr>
        <w:jc w:val="center"/>
        <w:rPr>
          <w:rFonts w:eastAsia="Calibri"/>
          <w:b/>
          <w:bCs/>
          <w:szCs w:val="24"/>
        </w:rPr>
      </w:pPr>
    </w:p>
    <w:p w14:paraId="5B99D6D6" w14:textId="77777777" w:rsidR="00B36234" w:rsidRPr="002F1031" w:rsidRDefault="00B36234" w:rsidP="00B36234">
      <w:pPr>
        <w:jc w:val="center"/>
        <w:rPr>
          <w:rFonts w:eastAsia="Calibri"/>
          <w:b/>
          <w:bCs/>
          <w:szCs w:val="24"/>
        </w:rPr>
      </w:pPr>
      <w:r w:rsidRPr="002F1031">
        <w:rPr>
          <w:rFonts w:eastAsia="Calibri"/>
          <w:b/>
          <w:bCs/>
          <w:szCs w:val="24"/>
        </w:rPr>
        <w:t>PROJEKTO (ĮSKAITANT JUNGTINĮ PROJEKTĄ) ATITIKTIES REIKŠMINGOS ŽALOS NEDARYMO HORIZONTALIAJAM PRINCIPUI VERTINIMO REIKALAVIMŲ APRAŠAS</w:t>
      </w:r>
    </w:p>
    <w:p w14:paraId="37D3B3D9" w14:textId="77777777" w:rsidR="00B36234" w:rsidRPr="002F1031" w:rsidRDefault="00B36234" w:rsidP="00B36234">
      <w:pPr>
        <w:jc w:val="center"/>
        <w:rPr>
          <w:rFonts w:eastAsia="Calibri"/>
          <w:b/>
          <w:bCs/>
          <w:szCs w:val="24"/>
        </w:rPr>
      </w:pPr>
    </w:p>
    <w:p w14:paraId="4FA75915" w14:textId="77777777" w:rsidR="00B36234" w:rsidRPr="002F1031" w:rsidRDefault="00B36234" w:rsidP="00B36234">
      <w:pPr>
        <w:spacing w:line="276" w:lineRule="auto"/>
        <w:jc w:val="both"/>
        <w:rPr>
          <w:rFonts w:eastAsia="Calibri"/>
          <w:bCs/>
          <w:szCs w:val="24"/>
        </w:rPr>
      </w:pPr>
      <w:r w:rsidRPr="002F1031">
        <w:rPr>
          <w:rFonts w:eastAsia="Calibri"/>
          <w:bCs/>
          <w:szCs w:val="24"/>
        </w:rPr>
        <w:t>Finansavimo šaltinis, pagal kurį finansuojamas projektas (</w:t>
      </w:r>
      <w:r w:rsidRPr="002F1031">
        <w:rPr>
          <w:rFonts w:eastAsia="Calibri"/>
          <w:bCs/>
          <w:i/>
          <w:szCs w:val="24"/>
        </w:rPr>
        <w:t>pažymėkite tinkamą</w:t>
      </w:r>
      <w:r w:rsidRPr="002F1031">
        <w:rPr>
          <w:rFonts w:eastAsia="Calibri"/>
          <w:bCs/>
          <w:szCs w:val="24"/>
        </w:rPr>
        <w:t>):</w:t>
      </w:r>
    </w:p>
    <w:p w14:paraId="62115EE2" w14:textId="77777777" w:rsidR="00B36234" w:rsidRPr="002F1031" w:rsidRDefault="00B36234" w:rsidP="00B36234">
      <w:pPr>
        <w:spacing w:line="276" w:lineRule="auto"/>
        <w:jc w:val="both"/>
        <w:rPr>
          <w:rFonts w:eastAsia="Calibri"/>
          <w:bCs/>
          <w:szCs w:val="24"/>
        </w:rPr>
      </w:pPr>
      <w:r w:rsidRPr="002F1031">
        <w:rPr>
          <w:rFonts w:ascii="Wingdings 2" w:eastAsia="Wingdings 2" w:hAnsi="Wingdings 2" w:cs="Wingdings 2"/>
        </w:rPr>
        <w:t></w:t>
      </w:r>
      <w:r w:rsidRPr="002F1031">
        <w:t xml:space="preserve"> </w:t>
      </w:r>
      <w:r w:rsidRPr="002F1031">
        <w:rPr>
          <w:rFonts w:eastAsia="Calibri"/>
          <w:bCs/>
          <w:szCs w:val="24"/>
        </w:rPr>
        <w:t>Ekonomikos gaivinimo ir atsparumo didinimo priemonė (toliau – EGADP)</w:t>
      </w:r>
    </w:p>
    <w:p w14:paraId="4F71DF4A" w14:textId="77777777" w:rsidR="00B36234" w:rsidRPr="002F1031" w:rsidRDefault="00B36234" w:rsidP="00B36234">
      <w:pPr>
        <w:spacing w:line="276" w:lineRule="auto"/>
        <w:jc w:val="both"/>
        <w:rPr>
          <w:rFonts w:eastAsia="Calibri"/>
          <w:bCs/>
          <w:szCs w:val="24"/>
        </w:rPr>
      </w:pPr>
      <w:r w:rsidRPr="002F1031">
        <w:t>X Europos Sąjungos fondų i</w:t>
      </w:r>
      <w:r w:rsidRPr="002F1031">
        <w:rPr>
          <w:rFonts w:eastAsia="Calibri"/>
          <w:bCs/>
          <w:szCs w:val="24"/>
        </w:rPr>
        <w:t>nvesticijų programa (toliau – ESFIP)</w:t>
      </w:r>
    </w:p>
    <w:p w14:paraId="5E8FF5E5" w14:textId="77777777" w:rsidR="00B36234" w:rsidRPr="002F1031" w:rsidRDefault="00B36234" w:rsidP="00B3623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B36234" w:rsidRPr="002F1031" w14:paraId="063BD981" w14:textId="77777777" w:rsidTr="00B36234">
        <w:tc>
          <w:tcPr>
            <w:tcW w:w="4933" w:type="dxa"/>
          </w:tcPr>
          <w:p w14:paraId="53D92E21" w14:textId="77777777" w:rsidR="00B36234" w:rsidRPr="002F1031" w:rsidRDefault="00B36234" w:rsidP="00B36234">
            <w:pPr>
              <w:jc w:val="center"/>
              <w:rPr>
                <w:rFonts w:eastAsia="Calibri"/>
                <w:b/>
                <w:szCs w:val="24"/>
              </w:rPr>
            </w:pPr>
            <w:r w:rsidRPr="002F1031">
              <w:rPr>
                <w:rFonts w:eastAsia="Calibri"/>
                <w:b/>
                <w:szCs w:val="24"/>
              </w:rPr>
              <w:t>Aplinkos tikslai</w:t>
            </w:r>
          </w:p>
          <w:p w14:paraId="4DCB7CF5" w14:textId="77777777" w:rsidR="00B36234" w:rsidRPr="002F1031" w:rsidRDefault="00B36234" w:rsidP="00B36234">
            <w:pPr>
              <w:jc w:val="both"/>
              <w:rPr>
                <w:rFonts w:eastAsia="Calibri"/>
                <w:b/>
                <w:szCs w:val="24"/>
              </w:rPr>
            </w:pPr>
            <w:r w:rsidRPr="002F1031">
              <w:rPr>
                <w:rFonts w:eastAsia="Calibri"/>
                <w:szCs w:val="24"/>
              </w:rPr>
              <w:t>(</w:t>
            </w:r>
            <w:r w:rsidRPr="002F1031">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78" w:type="dxa"/>
          </w:tcPr>
          <w:p w14:paraId="12859C19" w14:textId="77777777" w:rsidR="00B36234" w:rsidRPr="002F1031" w:rsidRDefault="00B36234" w:rsidP="00B36234">
            <w:pPr>
              <w:jc w:val="center"/>
              <w:rPr>
                <w:rFonts w:eastAsia="Calibri"/>
                <w:b/>
                <w:szCs w:val="24"/>
              </w:rPr>
            </w:pPr>
            <w:r w:rsidRPr="002F1031">
              <w:rPr>
                <w:rFonts w:eastAsia="Calibri"/>
                <w:b/>
                <w:szCs w:val="24"/>
              </w:rPr>
              <w:t>Pagrindimas</w:t>
            </w:r>
          </w:p>
          <w:p w14:paraId="2AC21D6F" w14:textId="157CA2A1" w:rsidR="00B36234" w:rsidRPr="002F1031" w:rsidRDefault="00B36234" w:rsidP="00B36234">
            <w:pPr>
              <w:jc w:val="both"/>
              <w:rPr>
                <w:rFonts w:eastAsia="Calibri"/>
                <w:b/>
                <w:szCs w:val="24"/>
              </w:rPr>
            </w:pPr>
            <w:r w:rsidRPr="002F1031">
              <w:rPr>
                <w:rFonts w:eastAsia="Calibri"/>
                <w:bCs/>
                <w:i/>
                <w:szCs w:val="24"/>
              </w:rPr>
              <w:t>(rem</w:t>
            </w:r>
            <w:r w:rsidR="000B5F7C">
              <w:rPr>
                <w:rFonts w:eastAsia="Calibri"/>
                <w:bCs/>
                <w:i/>
                <w:szCs w:val="24"/>
              </w:rPr>
              <w:t>damiesi</w:t>
            </w:r>
            <w:r w:rsidRPr="002F1031">
              <w:rPr>
                <w:rFonts w:eastAsia="Calibri"/>
                <w:bCs/>
                <w:i/>
                <w:szCs w:val="24"/>
              </w:rPr>
              <w:t xml:space="preserve"> priemonių (kai finansavimo šaltinis EGADP) arba veiksmų (veiklų) (kai finansavimo šaltinis ESFIP) vertinimo klausimynais, nurodykite tik tą klausimyno vertinimo dalį, kuri aktuali finansuotinai veiklai)</w:t>
            </w:r>
          </w:p>
        </w:tc>
        <w:tc>
          <w:tcPr>
            <w:tcW w:w="5387" w:type="dxa"/>
          </w:tcPr>
          <w:p w14:paraId="73F0078F" w14:textId="77777777" w:rsidR="00B36234" w:rsidRPr="002F1031" w:rsidRDefault="00B36234" w:rsidP="00B36234">
            <w:pPr>
              <w:jc w:val="center"/>
              <w:rPr>
                <w:rFonts w:eastAsia="Calibri"/>
                <w:i/>
                <w:sz w:val="20"/>
              </w:rPr>
            </w:pPr>
            <w:r w:rsidRPr="002F1031">
              <w:rPr>
                <w:rFonts w:eastAsia="Calibri"/>
                <w:b/>
                <w:szCs w:val="24"/>
              </w:rPr>
              <w:t>Pagrindimo dokumentai</w:t>
            </w:r>
          </w:p>
          <w:p w14:paraId="5A5EE9CA" w14:textId="77777777" w:rsidR="00B36234" w:rsidRPr="002F1031" w:rsidRDefault="00B36234" w:rsidP="00B36234">
            <w:pPr>
              <w:jc w:val="both"/>
              <w:rPr>
                <w:rFonts w:eastAsia="Calibri"/>
                <w:i/>
                <w:szCs w:val="24"/>
              </w:rPr>
            </w:pPr>
            <w:r w:rsidRPr="002F1031">
              <w:rPr>
                <w:rFonts w:eastAsia="Calibri"/>
                <w:i/>
                <w:szCs w:val="24"/>
              </w:rPr>
              <w:t>(nurodomas dokumentas, kuris bus vertinamas siekiant įvertinti projekto atitiktį aplinkos tikslams, arba pateikiama šią atitiktį pagrindžianti informacija)</w:t>
            </w:r>
          </w:p>
        </w:tc>
      </w:tr>
      <w:tr w:rsidR="00B36234" w:rsidRPr="002F1031" w14:paraId="2FFAB334" w14:textId="77777777" w:rsidTr="00B36234">
        <w:tc>
          <w:tcPr>
            <w:tcW w:w="4933" w:type="dxa"/>
          </w:tcPr>
          <w:p w14:paraId="4113EBA7" w14:textId="77777777" w:rsidR="00B36234" w:rsidRPr="002F1031" w:rsidRDefault="00B36234" w:rsidP="00B36234">
            <w:pPr>
              <w:tabs>
                <w:tab w:val="left" w:pos="289"/>
              </w:tabs>
              <w:ind w:firstLine="5"/>
              <w:jc w:val="both"/>
              <w:rPr>
                <w:rFonts w:eastAsia="Calibri"/>
                <w:szCs w:val="24"/>
              </w:rPr>
            </w:pPr>
            <w:r w:rsidRPr="002F1031">
              <w:rPr>
                <w:rFonts w:eastAsia="Calibri"/>
                <w:szCs w:val="24"/>
              </w:rPr>
              <w:t>1.</w:t>
            </w:r>
            <w:r w:rsidRPr="002F1031">
              <w:rPr>
                <w:rFonts w:eastAsia="Calibri"/>
                <w:szCs w:val="24"/>
              </w:rPr>
              <w:tab/>
              <w:t>Klimato kaitos švelninimas</w:t>
            </w:r>
          </w:p>
        </w:tc>
        <w:tc>
          <w:tcPr>
            <w:tcW w:w="4678" w:type="dxa"/>
          </w:tcPr>
          <w:p w14:paraId="34442B94" w14:textId="77777777" w:rsidR="00B36234" w:rsidRPr="002F1031" w:rsidRDefault="00B36234" w:rsidP="00B36234">
            <w:pPr>
              <w:jc w:val="both"/>
              <w:rPr>
                <w:rFonts w:eastAsia="Calibri"/>
                <w:bCs/>
                <w:szCs w:val="24"/>
              </w:rPr>
            </w:pPr>
            <w:r w:rsidRPr="000008EC">
              <w:rPr>
                <w:rFonts w:eastAsia="Calibri"/>
                <w:szCs w:val="24"/>
              </w:rPr>
              <w:t>Vertinama, kad planuojamos įgyvendinti veiklos dėl savo pobūdžio neturės jokio neigiamo tiesioginio ar netiesioginio poveikio klimato kaitos švelninimo tikslui, nes</w:t>
            </w:r>
            <w:r>
              <w:rPr>
                <w:rFonts w:eastAsia="Calibri"/>
                <w:szCs w:val="24"/>
              </w:rPr>
              <w:t xml:space="preserve"> įgyvendinant veiklas</w:t>
            </w:r>
            <w:r w:rsidRPr="000008EC">
              <w:rPr>
                <w:rFonts w:eastAsia="Calibri"/>
                <w:szCs w:val="24"/>
              </w:rPr>
              <w:t xml:space="preserve"> nenumatoma kurti joki</w:t>
            </w:r>
            <w:r>
              <w:rPr>
                <w:rFonts w:eastAsia="Calibri"/>
                <w:szCs w:val="24"/>
              </w:rPr>
              <w:t>os</w:t>
            </w:r>
            <w:r w:rsidRPr="000008EC">
              <w:rPr>
                <w:rFonts w:eastAsia="Calibri"/>
                <w:szCs w:val="24"/>
              </w:rPr>
              <w:t xml:space="preserve"> infrastruktūr</w:t>
            </w:r>
            <w:r>
              <w:rPr>
                <w:rFonts w:eastAsia="Calibri"/>
                <w:szCs w:val="24"/>
              </w:rPr>
              <w:t>os</w:t>
            </w:r>
            <w:r w:rsidRPr="000008EC">
              <w:rPr>
                <w:rFonts w:eastAsia="Calibri"/>
                <w:szCs w:val="24"/>
              </w:rPr>
              <w:t>, kuri galėtų turėti poveikį  klimato kaitos švelninimui.</w:t>
            </w:r>
            <w:r>
              <w:rPr>
                <w:rFonts w:eastAsia="Calibri"/>
                <w:szCs w:val="24"/>
              </w:rPr>
              <w:t xml:space="preserve"> Laikoma, kad </w:t>
            </w:r>
            <w:r>
              <w:rPr>
                <w:rFonts w:eastAsia="Calibri"/>
                <w:szCs w:val="24"/>
              </w:rPr>
              <w:lastRenderedPageBreak/>
              <w:t>veiklos atitinka klimato kaitos švelninimo tikslą.</w:t>
            </w:r>
          </w:p>
        </w:tc>
        <w:tc>
          <w:tcPr>
            <w:tcW w:w="5387" w:type="dxa"/>
          </w:tcPr>
          <w:p w14:paraId="3BCB6B34" w14:textId="715D50A8" w:rsidR="004B27B4" w:rsidRPr="004B27B4" w:rsidRDefault="004B27B4" w:rsidP="004B27B4">
            <w:pPr>
              <w:tabs>
                <w:tab w:val="left" w:pos="589"/>
              </w:tabs>
              <w:jc w:val="both"/>
              <w:rPr>
                <w:rFonts w:eastAsia="Calibri"/>
                <w:bCs/>
                <w:szCs w:val="24"/>
              </w:rPr>
            </w:pPr>
            <w:r w:rsidRPr="004B27B4">
              <w:rPr>
                <w:rFonts w:eastAsia="Calibri"/>
                <w:bCs/>
                <w:szCs w:val="24"/>
              </w:rPr>
              <w:lastRenderedPageBreak/>
              <w:t>Netaikoma, nes</w:t>
            </w:r>
            <w:r w:rsidR="00431F65">
              <w:rPr>
                <w:rFonts w:eastAsia="Calibri"/>
                <w:bCs/>
                <w:szCs w:val="24"/>
              </w:rPr>
              <w:t>,</w:t>
            </w:r>
            <w:r w:rsidRPr="004B27B4">
              <w:rPr>
                <w:rFonts w:eastAsia="Calibri"/>
                <w:bCs/>
                <w:szCs w:val="24"/>
              </w:rPr>
              <w:t xml:space="preserve"> įgyvendinant veiklas bus investuojama į vietos plėtros strategijų valdymą, įgyvendinimo stebėseną, vertinimą, aktyvų taikymą ir vietos veiklos grupių atstovų kompetencijų stiprinimą.</w:t>
            </w:r>
          </w:p>
          <w:p w14:paraId="3648924D" w14:textId="6977A86B" w:rsidR="00B36234" w:rsidRDefault="004B27B4" w:rsidP="004B27B4">
            <w:pPr>
              <w:tabs>
                <w:tab w:val="left" w:pos="589"/>
              </w:tabs>
              <w:jc w:val="both"/>
              <w:rPr>
                <w:rFonts w:eastAsia="Calibri"/>
                <w:bCs/>
                <w:szCs w:val="24"/>
              </w:rPr>
            </w:pPr>
            <w:r w:rsidRPr="004B27B4">
              <w:rPr>
                <w:rFonts w:eastAsia="Calibri"/>
                <w:bCs/>
                <w:szCs w:val="24"/>
              </w:rPr>
              <w:t xml:space="preserve">Šie veiksmai (veiklos) neturės jokio neigiamo tiesioginio ar netiesioginio poveikio klimato kaitos švelninimo tikslui, nes nenumatoma, kad įgyvendinant </w:t>
            </w:r>
            <w:r w:rsidRPr="004B27B4">
              <w:rPr>
                <w:rFonts w:eastAsia="Calibri"/>
                <w:bCs/>
                <w:szCs w:val="24"/>
              </w:rPr>
              <w:lastRenderedPageBreak/>
              <w:t xml:space="preserve">veiklas galėtų būti </w:t>
            </w:r>
            <w:r w:rsidR="009A1329">
              <w:rPr>
                <w:rFonts w:eastAsia="Calibri"/>
                <w:bCs/>
                <w:szCs w:val="24"/>
              </w:rPr>
              <w:t>š</w:t>
            </w:r>
            <w:r w:rsidR="00BB2058">
              <w:rPr>
                <w:rFonts w:eastAsia="Calibri"/>
                <w:bCs/>
                <w:szCs w:val="24"/>
              </w:rPr>
              <w:t>il</w:t>
            </w:r>
            <w:r w:rsidR="00E66053">
              <w:rPr>
                <w:rFonts w:eastAsia="Calibri"/>
                <w:bCs/>
                <w:szCs w:val="24"/>
              </w:rPr>
              <w:t>tnamio efektą</w:t>
            </w:r>
            <w:r w:rsidR="003E18E7">
              <w:rPr>
                <w:rFonts w:eastAsia="Calibri"/>
                <w:bCs/>
                <w:szCs w:val="24"/>
              </w:rPr>
              <w:t xml:space="preserve"> sukeliančių dujų</w:t>
            </w:r>
            <w:r w:rsidR="00E66053">
              <w:rPr>
                <w:rFonts w:eastAsia="Calibri"/>
                <w:bCs/>
                <w:szCs w:val="24"/>
              </w:rPr>
              <w:t xml:space="preserve"> </w:t>
            </w:r>
            <w:r w:rsidRPr="004B27B4">
              <w:rPr>
                <w:rFonts w:eastAsia="Calibri"/>
                <w:bCs/>
                <w:szCs w:val="24"/>
              </w:rPr>
              <w:t>išsiskyrimas</w:t>
            </w:r>
            <w:r>
              <w:rPr>
                <w:rFonts w:eastAsia="Calibri"/>
                <w:bCs/>
                <w:szCs w:val="24"/>
              </w:rPr>
              <w:t xml:space="preserve">. </w:t>
            </w:r>
          </w:p>
          <w:p w14:paraId="19215D08" w14:textId="77777777" w:rsidR="00B36234" w:rsidRPr="002F1031" w:rsidRDefault="00B36234" w:rsidP="00B36234">
            <w:pPr>
              <w:tabs>
                <w:tab w:val="left" w:pos="589"/>
              </w:tabs>
              <w:jc w:val="both"/>
              <w:rPr>
                <w:rFonts w:eastAsia="Calibri"/>
                <w:szCs w:val="24"/>
              </w:rPr>
            </w:pPr>
          </w:p>
        </w:tc>
      </w:tr>
      <w:tr w:rsidR="00B36234" w:rsidRPr="002F1031" w14:paraId="47D8D386" w14:textId="77777777" w:rsidTr="00B36234">
        <w:tc>
          <w:tcPr>
            <w:tcW w:w="4933" w:type="dxa"/>
          </w:tcPr>
          <w:p w14:paraId="3FB9ADAE" w14:textId="77777777" w:rsidR="00B36234" w:rsidRPr="002F1031" w:rsidRDefault="00B36234" w:rsidP="00B36234">
            <w:pPr>
              <w:tabs>
                <w:tab w:val="left" w:pos="289"/>
              </w:tabs>
              <w:ind w:firstLine="5"/>
              <w:jc w:val="both"/>
              <w:rPr>
                <w:rFonts w:eastAsia="Calibri"/>
                <w:szCs w:val="24"/>
              </w:rPr>
            </w:pPr>
            <w:r w:rsidRPr="002F1031">
              <w:rPr>
                <w:rFonts w:eastAsia="Calibri"/>
                <w:szCs w:val="24"/>
              </w:rPr>
              <w:lastRenderedPageBreak/>
              <w:t>2.</w:t>
            </w:r>
            <w:r w:rsidRPr="002F1031">
              <w:rPr>
                <w:rFonts w:eastAsia="Calibri"/>
                <w:szCs w:val="24"/>
              </w:rPr>
              <w:tab/>
              <w:t>Prisitaikymas prie klimato kaitos</w:t>
            </w:r>
          </w:p>
        </w:tc>
        <w:tc>
          <w:tcPr>
            <w:tcW w:w="4678" w:type="dxa"/>
          </w:tcPr>
          <w:p w14:paraId="5148B33E" w14:textId="77777777" w:rsidR="00B36234" w:rsidRPr="002F1031" w:rsidRDefault="00B36234" w:rsidP="00B36234">
            <w:pPr>
              <w:jc w:val="both"/>
              <w:rPr>
                <w:rFonts w:eastAsia="Calibri"/>
                <w:bCs/>
                <w:szCs w:val="24"/>
              </w:rPr>
            </w:pPr>
            <w:r w:rsidRPr="003E0E90">
              <w:rPr>
                <w:rFonts w:eastAsia="Calibri"/>
                <w:bCs/>
                <w:szCs w:val="24"/>
              </w:rPr>
              <w:t>Vertinama, kad planuojamos įgyvendinti  veiklos dėl savo pobūdžio neturės jokio neigiamo tiesioginio ar netiesioginio poveikio prisitaikymo prie klimato kaitos tikslui, nes nenumatoma kurti jokios infrastruktūros (nauja statyba ar infrastruktūros modernizavimas). Laikoma, kad veiklos atitinka prisitaikymo prie klimato kaitos tikslą.</w:t>
            </w:r>
          </w:p>
        </w:tc>
        <w:tc>
          <w:tcPr>
            <w:tcW w:w="5387" w:type="dxa"/>
          </w:tcPr>
          <w:p w14:paraId="074E02EC" w14:textId="2E84F7F9" w:rsidR="00B204CB" w:rsidRPr="00B204CB" w:rsidRDefault="00B204CB" w:rsidP="00B204CB">
            <w:pPr>
              <w:jc w:val="both"/>
              <w:rPr>
                <w:rFonts w:eastAsia="Calibri"/>
                <w:szCs w:val="24"/>
              </w:rPr>
            </w:pPr>
            <w:r w:rsidRPr="00B204CB">
              <w:rPr>
                <w:rFonts w:eastAsia="Calibri"/>
                <w:szCs w:val="24"/>
              </w:rPr>
              <w:t>Netaikoma, nes</w:t>
            </w:r>
            <w:r w:rsidR="00431F65">
              <w:rPr>
                <w:rFonts w:eastAsia="Calibri"/>
                <w:szCs w:val="24"/>
              </w:rPr>
              <w:t>,</w:t>
            </w:r>
            <w:r w:rsidRPr="00B204CB">
              <w:rPr>
                <w:rFonts w:eastAsia="Calibri"/>
                <w:szCs w:val="24"/>
              </w:rPr>
              <w:t xml:space="preserve"> įgyvendinant veikl</w:t>
            </w:r>
            <w:r w:rsidR="00431F65">
              <w:rPr>
                <w:rFonts w:eastAsia="Calibri"/>
                <w:szCs w:val="24"/>
              </w:rPr>
              <w:t>as</w:t>
            </w:r>
            <w:r w:rsidRPr="00B204CB">
              <w:rPr>
                <w:rFonts w:eastAsia="Calibri"/>
                <w:szCs w:val="24"/>
              </w:rPr>
              <w:t>, bus investuojama į vietos plėtros strategijų valdymą, įgyvendinimo stebėseną, vertinimą, aktyvų taikymą ir vietos veiklos grupių atstovų kompetencijų stiprinimą.</w:t>
            </w:r>
          </w:p>
          <w:p w14:paraId="6D1132DA" w14:textId="6C8A020E" w:rsidR="00B36234" w:rsidRPr="00E337EB" w:rsidRDefault="00B204CB" w:rsidP="00B204CB">
            <w:pPr>
              <w:jc w:val="both"/>
              <w:rPr>
                <w:rFonts w:eastAsia="Calibri"/>
                <w:szCs w:val="24"/>
              </w:rPr>
            </w:pPr>
            <w:r w:rsidRPr="00B204CB">
              <w:rPr>
                <w:rFonts w:eastAsia="Calibri"/>
                <w:szCs w:val="24"/>
              </w:rPr>
              <w:t>Šis veiksmas (veiklos) (dėl savo pobūdžio) neturės jokio neigiamo tiesioginio ar netiesioginio poveikio prisitaikymo prie klimato kaitos tikslui, nes nebus kuriama jokia infrastruktūra, kurią galėtų paveikti dėl klimato kaitos pasikeitęs ekstremalių oro sąlygų dažnumas ir intensyvumas ar potvynio rizika.</w:t>
            </w:r>
          </w:p>
        </w:tc>
      </w:tr>
      <w:tr w:rsidR="00B36234" w:rsidRPr="002F1031" w14:paraId="56DA2927" w14:textId="77777777" w:rsidTr="00B36234">
        <w:tc>
          <w:tcPr>
            <w:tcW w:w="4933" w:type="dxa"/>
          </w:tcPr>
          <w:p w14:paraId="64379F1C" w14:textId="77777777" w:rsidR="00B36234" w:rsidRPr="002F1031" w:rsidRDefault="00B36234" w:rsidP="00B36234">
            <w:pPr>
              <w:tabs>
                <w:tab w:val="left" w:pos="289"/>
              </w:tabs>
              <w:ind w:firstLine="5"/>
              <w:jc w:val="both"/>
              <w:rPr>
                <w:rFonts w:eastAsia="Calibri"/>
                <w:szCs w:val="24"/>
              </w:rPr>
            </w:pPr>
            <w:r w:rsidRPr="002F1031">
              <w:rPr>
                <w:rFonts w:eastAsia="Calibri"/>
                <w:szCs w:val="24"/>
              </w:rPr>
              <w:t>3.</w:t>
            </w:r>
            <w:r w:rsidRPr="002F1031">
              <w:rPr>
                <w:rFonts w:eastAsia="Calibri"/>
                <w:szCs w:val="24"/>
              </w:rPr>
              <w:tab/>
              <w:t>Tausus vandens ir jūrų išteklių naudojimas ir apsauga</w:t>
            </w:r>
          </w:p>
        </w:tc>
        <w:tc>
          <w:tcPr>
            <w:tcW w:w="4678" w:type="dxa"/>
          </w:tcPr>
          <w:p w14:paraId="44DFD06F" w14:textId="3E29E2E6" w:rsidR="00B36234" w:rsidRPr="002F1031" w:rsidRDefault="00B36234" w:rsidP="00B36234">
            <w:pPr>
              <w:jc w:val="both"/>
              <w:rPr>
                <w:rFonts w:eastAsia="Calibri"/>
                <w:szCs w:val="24"/>
              </w:rPr>
            </w:pPr>
            <w:r w:rsidRPr="003E0E90">
              <w:rPr>
                <w:rFonts w:eastAsia="Calibri"/>
                <w:szCs w:val="24"/>
              </w:rPr>
              <w:t>Vertinama, kad planuojamos įgyvendinti veiklos dėl savo pobūdžio neturės jokio neigiamo tiesioginio ir netiesioginio poveikio šiam aplinkos tikslui, nes nenumatoma kurti jokios infrastruktūros šalia vandens telkinių, kuri galėtų turėti įtakos tausiam vandens ir jūrų išteklių naudojimui, todėl laikoma, kad ši</w:t>
            </w:r>
            <w:r w:rsidR="004636B4">
              <w:rPr>
                <w:rFonts w:eastAsia="Calibri"/>
                <w:szCs w:val="24"/>
              </w:rPr>
              <w:t>os</w:t>
            </w:r>
            <w:r w:rsidRPr="003E0E90">
              <w:rPr>
                <w:rFonts w:eastAsia="Calibri"/>
                <w:szCs w:val="24"/>
              </w:rPr>
              <w:t xml:space="preserve"> veikl</w:t>
            </w:r>
            <w:r w:rsidR="004636B4">
              <w:rPr>
                <w:rFonts w:eastAsia="Calibri"/>
                <w:szCs w:val="24"/>
              </w:rPr>
              <w:t>os</w:t>
            </w:r>
            <w:r w:rsidRPr="003E0E90">
              <w:rPr>
                <w:rFonts w:eastAsia="Calibri"/>
                <w:szCs w:val="24"/>
              </w:rPr>
              <w:t xml:space="preserve"> atitinka tausaus vandens ir jūrų išteklių naudojimo ir apsaugos tikslą.</w:t>
            </w:r>
          </w:p>
        </w:tc>
        <w:tc>
          <w:tcPr>
            <w:tcW w:w="5387" w:type="dxa"/>
          </w:tcPr>
          <w:p w14:paraId="41E021CD" w14:textId="67F26A6B" w:rsidR="00B204CB" w:rsidRPr="00B204CB" w:rsidRDefault="00B204CB" w:rsidP="00B204CB">
            <w:pPr>
              <w:jc w:val="both"/>
              <w:rPr>
                <w:rFonts w:eastAsia="Calibri"/>
                <w:szCs w:val="24"/>
              </w:rPr>
            </w:pPr>
            <w:r w:rsidRPr="00B204CB">
              <w:rPr>
                <w:rFonts w:eastAsia="Calibri"/>
                <w:szCs w:val="24"/>
              </w:rPr>
              <w:t>Netaikoma, nes</w:t>
            </w:r>
            <w:r w:rsidR="00431F65">
              <w:rPr>
                <w:rFonts w:eastAsia="Calibri"/>
                <w:szCs w:val="24"/>
              </w:rPr>
              <w:t>,</w:t>
            </w:r>
            <w:r w:rsidRPr="00B204CB">
              <w:rPr>
                <w:rFonts w:eastAsia="Calibri"/>
                <w:szCs w:val="24"/>
              </w:rPr>
              <w:t xml:space="preserve"> įgyvendinant veikl</w:t>
            </w:r>
            <w:r w:rsidR="00431F65">
              <w:rPr>
                <w:rFonts w:eastAsia="Calibri"/>
                <w:szCs w:val="24"/>
              </w:rPr>
              <w:t>as</w:t>
            </w:r>
            <w:r w:rsidRPr="00B204CB">
              <w:rPr>
                <w:rFonts w:eastAsia="Calibri"/>
                <w:szCs w:val="24"/>
              </w:rPr>
              <w:t>, bus investuojama į vietos plėtros strategijų valdymą, įgyvendinimo stebėseną, vertinimą, aktyvų taikymą ir vietos veiklos grupių atstovų kompetencijų stiprinimą.</w:t>
            </w:r>
          </w:p>
          <w:p w14:paraId="594C154E" w14:textId="47466A7A" w:rsidR="00B36234" w:rsidRPr="002F1031" w:rsidRDefault="00B204CB" w:rsidP="00B204CB">
            <w:pPr>
              <w:jc w:val="both"/>
              <w:rPr>
                <w:rFonts w:eastAsia="Calibri"/>
                <w:bCs/>
                <w:szCs w:val="24"/>
              </w:rPr>
            </w:pPr>
            <w:r w:rsidRPr="00B204CB">
              <w:rPr>
                <w:rFonts w:eastAsia="Calibri"/>
                <w:szCs w:val="24"/>
              </w:rPr>
              <w:t>Šis veiksmas (veiklos) (dėl savo pobūdžio) neturės jokio neigiamo tiesioginio ir netiesioginio poveikio šiam aplinkos tikslu, nes nenumatoma kurti jokia infrastruktūra šalia vandens telkinių, kas galėtų turėti įtakos tausiam vandens ir jūrų išteklių naudojimui.</w:t>
            </w:r>
          </w:p>
        </w:tc>
      </w:tr>
      <w:tr w:rsidR="00B36234" w:rsidRPr="002F1031" w14:paraId="50F9F279" w14:textId="77777777" w:rsidTr="00B36234">
        <w:tc>
          <w:tcPr>
            <w:tcW w:w="4933" w:type="dxa"/>
          </w:tcPr>
          <w:p w14:paraId="0A699284" w14:textId="77777777" w:rsidR="00B36234" w:rsidRPr="002F1031" w:rsidRDefault="00B36234" w:rsidP="00B36234">
            <w:pPr>
              <w:tabs>
                <w:tab w:val="left" w:pos="289"/>
              </w:tabs>
              <w:ind w:firstLine="5"/>
              <w:jc w:val="both"/>
              <w:rPr>
                <w:rFonts w:eastAsia="Calibri"/>
                <w:szCs w:val="24"/>
              </w:rPr>
            </w:pPr>
            <w:r w:rsidRPr="002F1031">
              <w:rPr>
                <w:rFonts w:eastAsia="Calibri"/>
                <w:szCs w:val="24"/>
              </w:rPr>
              <w:t>4.</w:t>
            </w:r>
            <w:r w:rsidRPr="002F1031">
              <w:rPr>
                <w:rFonts w:eastAsia="Calibri"/>
                <w:szCs w:val="24"/>
              </w:rPr>
              <w:tab/>
              <w:t>Perėjimas prie žiedinės ekonomikos, įskaitant atliekų prevenciją ir perdirbimą</w:t>
            </w:r>
          </w:p>
        </w:tc>
        <w:tc>
          <w:tcPr>
            <w:tcW w:w="4678" w:type="dxa"/>
          </w:tcPr>
          <w:p w14:paraId="0F268129" w14:textId="59E9750B" w:rsidR="00B36234" w:rsidRPr="002F1031" w:rsidRDefault="00B36234" w:rsidP="00B36234">
            <w:pPr>
              <w:jc w:val="both"/>
              <w:rPr>
                <w:rFonts w:eastAsia="Calibri"/>
                <w:bCs/>
                <w:szCs w:val="24"/>
              </w:rPr>
            </w:pPr>
            <w:r w:rsidRPr="003E0E90">
              <w:rPr>
                <w:rFonts w:eastAsia="Calibri"/>
                <w:bCs/>
                <w:szCs w:val="24"/>
              </w:rPr>
              <w:t>Vertinama, kad planuojamos įgyvendinti veiklos neturės jokio neigiamo tiesioginio ar netiesioginio poveikio žiedinės ekonomikos, įskaitant atliekų prevenciją ir perdirbimą, tikslui, nes nenumatomas atliekų susidarymas. Todėl laikoma, kad ši</w:t>
            </w:r>
            <w:r w:rsidR="004636B4">
              <w:rPr>
                <w:rFonts w:eastAsia="Calibri"/>
                <w:bCs/>
                <w:szCs w:val="24"/>
              </w:rPr>
              <w:t>os</w:t>
            </w:r>
            <w:r w:rsidRPr="003E0E90">
              <w:rPr>
                <w:rFonts w:eastAsia="Calibri"/>
                <w:bCs/>
                <w:szCs w:val="24"/>
              </w:rPr>
              <w:t xml:space="preserve"> veikl</w:t>
            </w:r>
            <w:r w:rsidR="004636B4">
              <w:rPr>
                <w:rFonts w:eastAsia="Calibri"/>
                <w:bCs/>
                <w:szCs w:val="24"/>
              </w:rPr>
              <w:t>os</w:t>
            </w:r>
            <w:r w:rsidRPr="003E0E90">
              <w:rPr>
                <w:rFonts w:eastAsia="Calibri"/>
                <w:bCs/>
                <w:szCs w:val="24"/>
              </w:rPr>
              <w:t xml:space="preserve"> atitinka žiedinės ekonomikos tikslą.</w:t>
            </w:r>
          </w:p>
        </w:tc>
        <w:tc>
          <w:tcPr>
            <w:tcW w:w="5387" w:type="dxa"/>
          </w:tcPr>
          <w:p w14:paraId="066D4C9D" w14:textId="6C3C0F98" w:rsidR="009C1C50" w:rsidRPr="009C1C50" w:rsidRDefault="009C1C50" w:rsidP="009C1C50">
            <w:pPr>
              <w:jc w:val="both"/>
              <w:rPr>
                <w:rFonts w:eastAsia="Calibri"/>
                <w:szCs w:val="24"/>
              </w:rPr>
            </w:pPr>
            <w:r w:rsidRPr="009C1C50">
              <w:rPr>
                <w:rFonts w:eastAsia="Calibri"/>
                <w:szCs w:val="24"/>
              </w:rPr>
              <w:t>Netaikoma, nes</w:t>
            </w:r>
            <w:r w:rsidR="00431F65">
              <w:rPr>
                <w:rFonts w:eastAsia="Calibri"/>
                <w:szCs w:val="24"/>
              </w:rPr>
              <w:t>,</w:t>
            </w:r>
            <w:r w:rsidRPr="009C1C50">
              <w:rPr>
                <w:rFonts w:eastAsia="Calibri"/>
                <w:szCs w:val="24"/>
              </w:rPr>
              <w:t xml:space="preserve"> įgyvendinant veikl</w:t>
            </w:r>
            <w:r w:rsidR="00431F65">
              <w:rPr>
                <w:rFonts w:eastAsia="Calibri"/>
                <w:szCs w:val="24"/>
              </w:rPr>
              <w:t>as</w:t>
            </w:r>
            <w:r w:rsidRPr="009C1C50">
              <w:rPr>
                <w:rFonts w:eastAsia="Calibri"/>
                <w:szCs w:val="24"/>
              </w:rPr>
              <w:t>, bus investuojama į vietos plėtros strategijų valdymą, įgyvendinimo stebėseną, vertinimą, aktyvų taikymą ir vietos veiklos grupių atstovų kompetencijų stiprinimą.</w:t>
            </w:r>
          </w:p>
          <w:p w14:paraId="5335C601" w14:textId="09125C04" w:rsidR="00B36234" w:rsidRPr="002F1031" w:rsidRDefault="009C1C50" w:rsidP="009C1C50">
            <w:pPr>
              <w:jc w:val="both"/>
              <w:rPr>
                <w:rFonts w:eastAsia="Calibri"/>
                <w:szCs w:val="24"/>
              </w:rPr>
            </w:pPr>
            <w:r w:rsidRPr="009C1C50">
              <w:rPr>
                <w:rFonts w:eastAsia="Calibri"/>
                <w:szCs w:val="24"/>
              </w:rPr>
              <w:t>Šis veiksmas (veiklos) (dėl savo pobūdžio) neturės jokio neigiamo tiesioginio ir netiesioginio poveikio šiam aplinkos tikslui.</w:t>
            </w:r>
          </w:p>
        </w:tc>
      </w:tr>
      <w:tr w:rsidR="00B36234" w:rsidRPr="002F1031" w14:paraId="0586A730" w14:textId="77777777" w:rsidTr="00B36234">
        <w:tc>
          <w:tcPr>
            <w:tcW w:w="4933" w:type="dxa"/>
          </w:tcPr>
          <w:p w14:paraId="1FD7EB31" w14:textId="77777777" w:rsidR="00B36234" w:rsidRPr="002F1031" w:rsidRDefault="00B36234" w:rsidP="00B36234">
            <w:pPr>
              <w:tabs>
                <w:tab w:val="left" w:pos="289"/>
              </w:tabs>
              <w:ind w:firstLine="5"/>
              <w:jc w:val="both"/>
              <w:rPr>
                <w:rFonts w:eastAsia="Calibri"/>
                <w:szCs w:val="24"/>
              </w:rPr>
            </w:pPr>
            <w:r w:rsidRPr="002F1031">
              <w:rPr>
                <w:rFonts w:eastAsia="Calibri"/>
                <w:szCs w:val="24"/>
              </w:rPr>
              <w:t>5.</w:t>
            </w:r>
            <w:r w:rsidRPr="002F1031">
              <w:rPr>
                <w:rFonts w:eastAsia="Calibri"/>
                <w:szCs w:val="24"/>
              </w:rPr>
              <w:tab/>
            </w:r>
            <w:r w:rsidRPr="002F1031">
              <w:rPr>
                <w:rFonts w:eastAsia="Calibri"/>
                <w:bCs/>
                <w:szCs w:val="24"/>
              </w:rPr>
              <w:t>Oro, vandens ar žemės taršos prevencija ir kontrolė</w:t>
            </w:r>
          </w:p>
        </w:tc>
        <w:tc>
          <w:tcPr>
            <w:tcW w:w="4678" w:type="dxa"/>
          </w:tcPr>
          <w:p w14:paraId="39668B78" w14:textId="572F29F0" w:rsidR="00B36234" w:rsidRPr="002F1031" w:rsidRDefault="00B36234" w:rsidP="00B36234">
            <w:pPr>
              <w:jc w:val="both"/>
              <w:rPr>
                <w:rFonts w:eastAsia="Calibri"/>
                <w:szCs w:val="24"/>
              </w:rPr>
            </w:pPr>
            <w:r w:rsidRPr="007C19B6">
              <w:rPr>
                <w:rFonts w:eastAsia="Calibri"/>
                <w:szCs w:val="24"/>
              </w:rPr>
              <w:t>Vertinama, kad planuojamos įgyvendinti veiklos dėl savo pobūdžio neturės</w:t>
            </w:r>
            <w:r>
              <w:rPr>
                <w:rFonts w:eastAsia="Calibri"/>
                <w:szCs w:val="24"/>
              </w:rPr>
              <w:t xml:space="preserve"> jokio neigiamo </w:t>
            </w:r>
            <w:r w:rsidRPr="007C19B6">
              <w:rPr>
                <w:rFonts w:eastAsia="Calibri"/>
                <w:szCs w:val="24"/>
              </w:rPr>
              <w:t xml:space="preserve">tiesioginio </w:t>
            </w:r>
            <w:r>
              <w:rPr>
                <w:rFonts w:eastAsia="Calibri"/>
                <w:szCs w:val="24"/>
              </w:rPr>
              <w:t>ar</w:t>
            </w:r>
            <w:r w:rsidRPr="007C19B6">
              <w:rPr>
                <w:rFonts w:eastAsia="Calibri"/>
                <w:szCs w:val="24"/>
              </w:rPr>
              <w:t xml:space="preserve"> netiesioginio poveikio </w:t>
            </w:r>
            <w:r w:rsidRPr="007C19B6">
              <w:rPr>
                <w:rFonts w:eastAsia="Calibri"/>
                <w:szCs w:val="24"/>
              </w:rPr>
              <w:lastRenderedPageBreak/>
              <w:t>šiam aplinkos tikslui, todėl laikoma, kad ši</w:t>
            </w:r>
            <w:r w:rsidR="004636B4">
              <w:rPr>
                <w:rFonts w:eastAsia="Calibri"/>
                <w:szCs w:val="24"/>
              </w:rPr>
              <w:t>os</w:t>
            </w:r>
            <w:r w:rsidRPr="007C19B6">
              <w:rPr>
                <w:rFonts w:eastAsia="Calibri"/>
                <w:szCs w:val="24"/>
              </w:rPr>
              <w:t xml:space="preserve"> veikl</w:t>
            </w:r>
            <w:r w:rsidR="004636B4">
              <w:rPr>
                <w:rFonts w:eastAsia="Calibri"/>
                <w:szCs w:val="24"/>
              </w:rPr>
              <w:t>os</w:t>
            </w:r>
            <w:r w:rsidRPr="007C19B6">
              <w:rPr>
                <w:rFonts w:eastAsia="Calibri"/>
                <w:szCs w:val="24"/>
              </w:rPr>
              <w:t xml:space="preserve"> atitinka oro, vandens ar žemės taršos prevencijos ir kontrolės tikslą.</w:t>
            </w:r>
          </w:p>
        </w:tc>
        <w:tc>
          <w:tcPr>
            <w:tcW w:w="5387" w:type="dxa"/>
          </w:tcPr>
          <w:p w14:paraId="69F17CD7" w14:textId="4768AF6F" w:rsidR="009C1C50" w:rsidRPr="009C1C50" w:rsidRDefault="009C1C50" w:rsidP="009C1C50">
            <w:pPr>
              <w:jc w:val="both"/>
              <w:rPr>
                <w:rFonts w:eastAsia="Calibri"/>
                <w:szCs w:val="24"/>
              </w:rPr>
            </w:pPr>
            <w:r w:rsidRPr="009C1C50">
              <w:rPr>
                <w:rFonts w:eastAsia="Calibri"/>
                <w:szCs w:val="24"/>
              </w:rPr>
              <w:lastRenderedPageBreak/>
              <w:t>Netaikoma, nes</w:t>
            </w:r>
            <w:r w:rsidR="006D3B69">
              <w:rPr>
                <w:rFonts w:eastAsia="Calibri"/>
                <w:szCs w:val="24"/>
              </w:rPr>
              <w:t>,</w:t>
            </w:r>
            <w:r w:rsidRPr="009C1C50">
              <w:rPr>
                <w:rFonts w:eastAsia="Calibri"/>
                <w:szCs w:val="24"/>
              </w:rPr>
              <w:t xml:space="preserve"> įgyvendinant veikl</w:t>
            </w:r>
            <w:r w:rsidR="006D3B69">
              <w:rPr>
                <w:rFonts w:eastAsia="Calibri"/>
                <w:szCs w:val="24"/>
              </w:rPr>
              <w:t>as</w:t>
            </w:r>
            <w:r w:rsidRPr="009C1C50">
              <w:rPr>
                <w:rFonts w:eastAsia="Calibri"/>
                <w:szCs w:val="24"/>
              </w:rPr>
              <w:t xml:space="preserve">, bus investuojama į vietos plėtros strategijų valdymą, </w:t>
            </w:r>
            <w:r w:rsidRPr="009C1C50">
              <w:rPr>
                <w:rFonts w:eastAsia="Calibri"/>
                <w:szCs w:val="24"/>
              </w:rPr>
              <w:lastRenderedPageBreak/>
              <w:t>įgyvendinimo stebėseną, vertinimą, aktyvų taikymą ir vietos veiklos grupių atstovų kompetencijų stiprinimą.</w:t>
            </w:r>
          </w:p>
          <w:p w14:paraId="2E015E2D" w14:textId="161F0799" w:rsidR="00B36234" w:rsidRPr="002F1031" w:rsidRDefault="009C1C50" w:rsidP="009C1C50">
            <w:pPr>
              <w:jc w:val="both"/>
              <w:rPr>
                <w:rFonts w:eastAsia="Calibri"/>
                <w:szCs w:val="24"/>
              </w:rPr>
            </w:pPr>
            <w:r w:rsidRPr="009C1C50">
              <w:rPr>
                <w:rFonts w:eastAsia="Calibri"/>
                <w:szCs w:val="24"/>
              </w:rPr>
              <w:t>Šis veiksmas (veiklos) (dėl savo pobūdžio) neturės jokio neigiamo tiesioginio ir netiesioginio poveikio šiam aplinkos tikslui, nes nenumatoma, kad vykdant veikl</w:t>
            </w:r>
            <w:r w:rsidR="004636B4">
              <w:rPr>
                <w:rFonts w:eastAsia="Calibri"/>
                <w:szCs w:val="24"/>
              </w:rPr>
              <w:t>as</w:t>
            </w:r>
            <w:r w:rsidRPr="009C1C50">
              <w:rPr>
                <w:rFonts w:eastAsia="Calibri"/>
                <w:szCs w:val="24"/>
              </w:rPr>
              <w:t xml:space="preserve"> susidarytų oro, vandens ir dirvožemio tarša.</w:t>
            </w:r>
          </w:p>
        </w:tc>
      </w:tr>
      <w:tr w:rsidR="00B36234" w:rsidRPr="002F1031" w14:paraId="44F89D9B" w14:textId="77777777" w:rsidTr="00B36234">
        <w:tc>
          <w:tcPr>
            <w:tcW w:w="4933" w:type="dxa"/>
          </w:tcPr>
          <w:p w14:paraId="19C890D1" w14:textId="77777777" w:rsidR="00B36234" w:rsidRPr="002F1031" w:rsidRDefault="00B36234" w:rsidP="00B36234">
            <w:pPr>
              <w:tabs>
                <w:tab w:val="left" w:pos="289"/>
              </w:tabs>
              <w:ind w:left="5" w:firstLine="5"/>
              <w:jc w:val="both"/>
              <w:rPr>
                <w:rFonts w:eastAsia="Calibri"/>
                <w:szCs w:val="24"/>
              </w:rPr>
            </w:pPr>
            <w:r w:rsidRPr="002F1031">
              <w:rPr>
                <w:rFonts w:eastAsia="Calibri"/>
                <w:szCs w:val="24"/>
              </w:rPr>
              <w:lastRenderedPageBreak/>
              <w:t>6.</w:t>
            </w:r>
            <w:r w:rsidRPr="002F1031">
              <w:rPr>
                <w:rFonts w:eastAsia="Calibri"/>
                <w:szCs w:val="24"/>
              </w:rPr>
              <w:tab/>
              <w:t>Biologinės įvairovės ir ekosistemų apsauga ir atkūrimas</w:t>
            </w:r>
          </w:p>
        </w:tc>
        <w:tc>
          <w:tcPr>
            <w:tcW w:w="4678" w:type="dxa"/>
          </w:tcPr>
          <w:p w14:paraId="3E685421" w14:textId="42F7AFE5" w:rsidR="00B36234" w:rsidRPr="002F1031" w:rsidRDefault="00B36234" w:rsidP="00B36234">
            <w:pPr>
              <w:jc w:val="both"/>
              <w:rPr>
                <w:rFonts w:eastAsia="Calibri"/>
                <w:bCs/>
                <w:szCs w:val="24"/>
              </w:rPr>
            </w:pPr>
            <w:r w:rsidRPr="003E0E90">
              <w:rPr>
                <w:rFonts w:eastAsia="Calibri"/>
                <w:bCs/>
                <w:szCs w:val="24"/>
              </w:rPr>
              <w:t>Vertinama, kad planuojamos įgyvendinti veiklos dėl savo pobūdžio neturės jokio neigiamo tiesioginio ir netiesioginio poveikio šiam aplinkos tikslui, nes nenumatoma kurti ar modernizuoti infrastruktūrą „</w:t>
            </w:r>
            <w:proofErr w:type="spellStart"/>
            <w:r w:rsidRPr="003E0E90">
              <w:rPr>
                <w:rFonts w:eastAsia="Calibri"/>
                <w:bCs/>
                <w:szCs w:val="24"/>
              </w:rPr>
              <w:t>Natura</w:t>
            </w:r>
            <w:proofErr w:type="spellEnd"/>
            <w:r w:rsidRPr="003E0E90">
              <w:rPr>
                <w:rFonts w:eastAsia="Calibri"/>
                <w:bCs/>
                <w:szCs w:val="24"/>
              </w:rPr>
              <w:t xml:space="preserve"> 2000“ UNESCO pasaulinio paveldo ar kitose saugomose teritorijose. Todėl laikoma, kad ši</w:t>
            </w:r>
            <w:r w:rsidR="004636B4">
              <w:rPr>
                <w:rFonts w:eastAsia="Calibri"/>
                <w:bCs/>
                <w:szCs w:val="24"/>
              </w:rPr>
              <w:t>os</w:t>
            </w:r>
            <w:r w:rsidRPr="003E0E90">
              <w:rPr>
                <w:rFonts w:eastAsia="Calibri"/>
                <w:bCs/>
                <w:szCs w:val="24"/>
              </w:rPr>
              <w:t xml:space="preserve"> veikl</w:t>
            </w:r>
            <w:r w:rsidR="004636B4">
              <w:rPr>
                <w:rFonts w:eastAsia="Calibri"/>
                <w:bCs/>
                <w:szCs w:val="24"/>
              </w:rPr>
              <w:t>os</w:t>
            </w:r>
            <w:r w:rsidRPr="003E0E90">
              <w:rPr>
                <w:rFonts w:eastAsia="Calibri"/>
                <w:bCs/>
                <w:szCs w:val="24"/>
              </w:rPr>
              <w:t xml:space="preserve"> atitinka biologinės įvairovės ir ekosistemų apsaugos ir atkūrimo tikslą.</w:t>
            </w:r>
          </w:p>
        </w:tc>
        <w:tc>
          <w:tcPr>
            <w:tcW w:w="5387" w:type="dxa"/>
          </w:tcPr>
          <w:p w14:paraId="3EF403E0" w14:textId="3323B2F1" w:rsidR="009C1C50" w:rsidRPr="009C1C50" w:rsidRDefault="009C1C50" w:rsidP="009C1C50">
            <w:pPr>
              <w:jc w:val="both"/>
              <w:rPr>
                <w:rFonts w:eastAsia="Calibri"/>
                <w:szCs w:val="24"/>
              </w:rPr>
            </w:pPr>
            <w:r w:rsidRPr="009C1C50">
              <w:rPr>
                <w:rFonts w:eastAsia="Calibri"/>
                <w:szCs w:val="24"/>
              </w:rPr>
              <w:t>Netaikoma, nes</w:t>
            </w:r>
            <w:r w:rsidR="00735856">
              <w:rPr>
                <w:rFonts w:eastAsia="Calibri"/>
                <w:szCs w:val="24"/>
              </w:rPr>
              <w:t>,</w:t>
            </w:r>
            <w:r w:rsidRPr="009C1C50">
              <w:rPr>
                <w:rFonts w:eastAsia="Calibri"/>
                <w:szCs w:val="24"/>
              </w:rPr>
              <w:t xml:space="preserve"> įgyvendinant veikl</w:t>
            </w:r>
            <w:r w:rsidR="00735856">
              <w:rPr>
                <w:rFonts w:eastAsia="Calibri"/>
                <w:szCs w:val="24"/>
              </w:rPr>
              <w:t>as</w:t>
            </w:r>
            <w:r w:rsidRPr="009C1C50">
              <w:rPr>
                <w:rFonts w:eastAsia="Calibri"/>
                <w:szCs w:val="24"/>
              </w:rPr>
              <w:t>, bus investuojama į vietos plėtros strategijų valdymą, įgyvendinimo stebėseną, vertinimą, aktyvų taikymą ir vietos veiklos grupių atstovų kompetencijų stiprinimą.</w:t>
            </w:r>
          </w:p>
          <w:p w14:paraId="4370444A" w14:textId="5ACFD3D2" w:rsidR="00B36234" w:rsidRPr="002F1031" w:rsidRDefault="009C1C50" w:rsidP="009C1C50">
            <w:pPr>
              <w:jc w:val="both"/>
              <w:rPr>
                <w:rFonts w:eastAsia="Calibri"/>
                <w:szCs w:val="24"/>
              </w:rPr>
            </w:pPr>
            <w:r w:rsidRPr="009C1C50">
              <w:rPr>
                <w:rFonts w:eastAsia="Calibri"/>
                <w:szCs w:val="24"/>
              </w:rPr>
              <w:t xml:space="preserve">Šis veiksmas (veiklos) (dėl savo pobūdžio) neturės jokio neigiamo tiesioginio ir netiesioginio poveikio šiam aplinkos tikslui, </w:t>
            </w:r>
            <w:r w:rsidR="004636B4">
              <w:rPr>
                <w:rFonts w:eastAsia="Calibri"/>
                <w:szCs w:val="24"/>
              </w:rPr>
              <w:t xml:space="preserve">nes </w:t>
            </w:r>
            <w:r w:rsidRPr="009C1C50">
              <w:rPr>
                <w:rFonts w:eastAsia="Calibri"/>
                <w:szCs w:val="24"/>
              </w:rPr>
              <w:t>nėra numatoma kurti koki</w:t>
            </w:r>
            <w:r w:rsidR="004636B4">
              <w:rPr>
                <w:rFonts w:eastAsia="Calibri"/>
                <w:szCs w:val="24"/>
              </w:rPr>
              <w:t>os</w:t>
            </w:r>
            <w:r w:rsidRPr="009C1C50">
              <w:rPr>
                <w:rFonts w:eastAsia="Calibri"/>
                <w:szCs w:val="24"/>
              </w:rPr>
              <w:t xml:space="preserve"> nors infrastruktūr</w:t>
            </w:r>
            <w:r w:rsidR="004636B4">
              <w:rPr>
                <w:rFonts w:eastAsia="Calibri"/>
                <w:szCs w:val="24"/>
              </w:rPr>
              <w:t>os</w:t>
            </w:r>
            <w:r w:rsidRPr="009C1C50">
              <w:rPr>
                <w:rFonts w:eastAsia="Calibri"/>
                <w:szCs w:val="24"/>
              </w:rPr>
              <w:t xml:space="preserve">, kuri galėtų paveikti ekosistemų būklę ar kenktų buveinių ir rūšių, įskaitant </w:t>
            </w:r>
            <w:r w:rsidR="004636B4">
              <w:rPr>
                <w:rFonts w:eastAsia="Calibri"/>
                <w:szCs w:val="24"/>
              </w:rPr>
              <w:t>Europos Sąjungos</w:t>
            </w:r>
            <w:r w:rsidRPr="009C1C50">
              <w:rPr>
                <w:rFonts w:eastAsia="Calibri"/>
                <w:szCs w:val="24"/>
              </w:rPr>
              <w:t xml:space="preserve"> svarbos buveines ir rūšis, išsaugojimo būklei.</w:t>
            </w:r>
          </w:p>
        </w:tc>
      </w:tr>
    </w:tbl>
    <w:p w14:paraId="10C30B2B" w14:textId="77777777" w:rsidR="00B36234" w:rsidRPr="002F1031" w:rsidRDefault="00B36234" w:rsidP="00B36234"/>
    <w:p w14:paraId="25902B84" w14:textId="77777777" w:rsidR="00B36234" w:rsidRPr="002F1031" w:rsidRDefault="00B36234" w:rsidP="00B36234">
      <w:pPr>
        <w:spacing w:line="276" w:lineRule="auto"/>
        <w:jc w:val="center"/>
        <w:rPr>
          <w:rFonts w:ascii="Calibri" w:eastAsia="Calibri" w:hAnsi="Calibri"/>
          <w:sz w:val="22"/>
          <w:szCs w:val="22"/>
        </w:rPr>
      </w:pPr>
      <w:r w:rsidRPr="002F1031">
        <w:rPr>
          <w:rFonts w:ascii="Calibri" w:eastAsia="Calibri" w:hAnsi="Calibri"/>
          <w:sz w:val="22"/>
          <w:szCs w:val="22"/>
        </w:rPr>
        <w:t>________________</w:t>
      </w:r>
    </w:p>
    <w:p w14:paraId="26E237F4" w14:textId="77777777" w:rsidR="00B36234" w:rsidRPr="002F1031" w:rsidRDefault="00B36234" w:rsidP="00B36234">
      <w:pPr>
        <w:spacing w:after="160" w:line="259" w:lineRule="auto"/>
        <w:rPr>
          <w:bCs/>
          <w:szCs w:val="24"/>
          <w:lang w:eastAsia="lt-LT"/>
        </w:rPr>
        <w:sectPr w:rsidR="00B36234" w:rsidRPr="002F1031" w:rsidSect="00C566C9">
          <w:headerReference w:type="first" r:id="rId22"/>
          <w:pgSz w:w="16838" w:h="11906" w:orient="landscape"/>
          <w:pgMar w:top="1701" w:right="567" w:bottom="1134" w:left="1134" w:header="567" w:footer="567" w:gutter="0"/>
          <w:pgNumType w:start="1"/>
          <w:cols w:space="1296"/>
          <w:titlePg/>
          <w:docGrid w:linePitch="360"/>
        </w:sectPr>
      </w:pPr>
    </w:p>
    <w:p w14:paraId="4F894CAE" w14:textId="77777777" w:rsidR="00B36234" w:rsidRPr="002F1031" w:rsidRDefault="00B36234" w:rsidP="00B36234">
      <w:pPr>
        <w:ind w:left="9639"/>
        <w:jc w:val="both"/>
        <w:rPr>
          <w:rFonts w:eastAsia="Calibri"/>
          <w:szCs w:val="24"/>
        </w:rPr>
      </w:pPr>
      <w:r w:rsidRPr="002F1031">
        <w:rPr>
          <w:rFonts w:eastAsia="Calibri"/>
          <w:szCs w:val="24"/>
        </w:rPr>
        <w:lastRenderedPageBreak/>
        <w:t>2022–2030 metų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administravimui“ projektų finansavimo sąlygų aprašo</w:t>
      </w:r>
    </w:p>
    <w:p w14:paraId="614F7C29" w14:textId="77777777" w:rsidR="00B36234" w:rsidRPr="002F1031" w:rsidRDefault="00B36234" w:rsidP="00B36234">
      <w:pPr>
        <w:ind w:left="9531" w:firstLine="108"/>
        <w:rPr>
          <w:lang w:eastAsia="lt-LT"/>
        </w:rPr>
      </w:pPr>
      <w:r w:rsidRPr="002F1031">
        <w:rPr>
          <w:lang w:eastAsia="lt-LT"/>
        </w:rPr>
        <w:t>2 priedas</w:t>
      </w:r>
    </w:p>
    <w:p w14:paraId="415B1FA4" w14:textId="77777777" w:rsidR="00B36234" w:rsidRPr="002F1031" w:rsidRDefault="00B36234" w:rsidP="00B36234">
      <w:pPr>
        <w:rPr>
          <w:lang w:eastAsia="lt-LT"/>
        </w:rPr>
      </w:pPr>
    </w:p>
    <w:p w14:paraId="5FD99BE3" w14:textId="1BD7C868" w:rsidR="00B36234" w:rsidRPr="002F1031" w:rsidRDefault="00B36234" w:rsidP="00B36234">
      <w:pPr>
        <w:jc w:val="center"/>
        <w:rPr>
          <w:b/>
          <w:lang w:eastAsia="lt-LT"/>
        </w:rPr>
      </w:pPr>
      <w:r w:rsidRPr="002F1031">
        <w:rPr>
          <w:b/>
          <w:lang w:eastAsia="lt-LT"/>
        </w:rPr>
        <w:t xml:space="preserve">DEKLARACIJA APIE NEPASIKEITUSIUS PAREIŠKĖJO DUOMENIS </w:t>
      </w:r>
    </w:p>
    <w:p w14:paraId="3A3E2DFB" w14:textId="77777777" w:rsidR="00B36234" w:rsidRPr="002F1031" w:rsidRDefault="00B36234" w:rsidP="00B36234">
      <w:pPr>
        <w:ind w:firstLine="680"/>
        <w:rPr>
          <w:szCs w:val="24"/>
          <w:lang w:eastAsia="lt-LT"/>
        </w:rPr>
      </w:pPr>
    </w:p>
    <w:p w14:paraId="7E76B9D7" w14:textId="77777777" w:rsidR="00B36234" w:rsidRPr="002F1031" w:rsidRDefault="00B36234" w:rsidP="00B36234">
      <w:pPr>
        <w:jc w:val="center"/>
        <w:rPr>
          <w:b/>
          <w:szCs w:val="24"/>
          <w:lang w:eastAsia="lt-LT"/>
        </w:rPr>
      </w:pPr>
    </w:p>
    <w:p w14:paraId="2BC46E22" w14:textId="39987E26" w:rsidR="00B36234" w:rsidRDefault="00B36234" w:rsidP="00B36234">
      <w:pPr>
        <w:ind w:firstLine="567"/>
        <w:jc w:val="both"/>
        <w:rPr>
          <w:szCs w:val="24"/>
          <w:lang w:eastAsia="lt-LT"/>
        </w:rPr>
      </w:pPr>
      <w:r w:rsidRPr="002F1031">
        <w:rPr>
          <w:szCs w:val="24"/>
          <w:lang w:eastAsia="lt-LT"/>
        </w:rPr>
        <w:t>Patvirtinu, kad nuo dienos, kada ________</w:t>
      </w:r>
      <w:r w:rsidRPr="002F1031">
        <w:rPr>
          <w:i/>
          <w:szCs w:val="24"/>
          <w:u w:val="single"/>
          <w:lang w:eastAsia="lt-LT"/>
        </w:rPr>
        <w:t>(projekto pareiškėjo pavadinimas)</w:t>
      </w:r>
      <w:r w:rsidRPr="002F1031">
        <w:rPr>
          <w:szCs w:val="24"/>
          <w:lang w:eastAsia="lt-LT"/>
        </w:rPr>
        <w:t>________ (toliau – projekto pareiškėjas) projekt</w:t>
      </w:r>
      <w:r w:rsidR="00E3302E">
        <w:rPr>
          <w:szCs w:val="24"/>
          <w:lang w:eastAsia="lt-LT"/>
        </w:rPr>
        <w:t>as</w:t>
      </w:r>
      <w:r w:rsidR="00FB1DE5">
        <w:rPr>
          <w:szCs w:val="24"/>
          <w:lang w:eastAsia="lt-LT"/>
        </w:rPr>
        <w:t xml:space="preserve"> </w:t>
      </w:r>
      <w:r w:rsidRPr="002F1031">
        <w:rPr>
          <w:szCs w:val="24"/>
          <w:lang w:eastAsia="lt-LT"/>
        </w:rPr>
        <w:t>________</w:t>
      </w:r>
      <w:r w:rsidRPr="002F1031">
        <w:rPr>
          <w:i/>
          <w:szCs w:val="24"/>
          <w:u w:val="single"/>
          <w:lang w:eastAsia="lt-LT"/>
        </w:rPr>
        <w:t>(projekto pavadinimas)</w:t>
      </w:r>
      <w:r w:rsidRPr="002F1031">
        <w:rPr>
          <w:szCs w:val="24"/>
          <w:lang w:eastAsia="lt-LT"/>
        </w:rPr>
        <w:t xml:space="preserve">________ </w:t>
      </w:r>
      <w:r w:rsidR="00E3302E">
        <w:rPr>
          <w:szCs w:val="24"/>
          <w:lang w:eastAsia="lt-LT"/>
        </w:rPr>
        <w:t xml:space="preserve">įtrauktas į Lietuvos Respublikos vidaus reikalų ministro įsakymu patvirtintą siūlomų atrinkti </w:t>
      </w:r>
      <w:r w:rsidR="00E3302E">
        <w:rPr>
          <w:szCs w:val="24"/>
        </w:rPr>
        <w:t xml:space="preserve">ir </w:t>
      </w:r>
      <w:r w:rsidR="00E3302E" w:rsidRPr="00B15C6F">
        <w:rPr>
          <w:szCs w:val="24"/>
        </w:rPr>
        <w:t>finansuoti vietos plėtros strategijų sąrašą</w:t>
      </w:r>
      <w:r w:rsidR="00E3302E">
        <w:rPr>
          <w:szCs w:val="24"/>
        </w:rPr>
        <w:t xml:space="preserve"> </w:t>
      </w:r>
      <w:r w:rsidRPr="002F1031">
        <w:rPr>
          <w:szCs w:val="24"/>
          <w:lang w:eastAsia="lt-LT"/>
        </w:rPr>
        <w:t xml:space="preserve">pagal </w:t>
      </w:r>
      <w:r w:rsidR="007011A2" w:rsidRPr="001D7091">
        <w:t>Vietos plėtros strategijų rengimo ir atrankos taisykl</w:t>
      </w:r>
      <w:r w:rsidR="007011A2">
        <w:t>ių</w:t>
      </w:r>
      <w:r w:rsidR="007011A2" w:rsidRPr="001D7091">
        <w:t>, patvirtint</w:t>
      </w:r>
      <w:r w:rsidR="007011A2">
        <w:t>ų</w:t>
      </w:r>
      <w:r w:rsidR="007011A2" w:rsidRPr="001D7091">
        <w:t xml:space="preserve"> Lietuvos Respublikos vidaus reikalų ministro 2022 m. spalio 28 d. įsakymu  </w:t>
      </w:r>
      <w:r w:rsidR="00A855D3">
        <w:t>Nr. </w:t>
      </w:r>
      <w:r w:rsidR="007011A2" w:rsidRPr="001D7091">
        <w:t>1V-672 „Dėl Vietos plėtros strategijų rengimo ir atrankos taisyklių patvirtinimo“</w:t>
      </w:r>
      <w:r w:rsidR="00A855D3">
        <w:t>,</w:t>
      </w:r>
      <w:r w:rsidR="00A3497D">
        <w:t xml:space="preserve"> </w:t>
      </w:r>
      <w:r w:rsidR="007011A2">
        <w:t xml:space="preserve">X skyriaus </w:t>
      </w:r>
      <w:r w:rsidR="00631694">
        <w:rPr>
          <w:szCs w:val="24"/>
          <w:lang w:eastAsia="lt-LT"/>
        </w:rPr>
        <w:t>„Vietos plėtros strategijų sąrašų tvirtinimas“ nuostatas</w:t>
      </w:r>
      <w:r w:rsidR="007011A2">
        <w:rPr>
          <w:szCs w:val="24"/>
          <w:lang w:eastAsia="lt-LT"/>
        </w:rPr>
        <w:t xml:space="preserve">, </w:t>
      </w:r>
      <w:r w:rsidR="00A3497D">
        <w:rPr>
          <w:szCs w:val="24"/>
          <w:lang w:eastAsia="lt-LT"/>
        </w:rPr>
        <w:t xml:space="preserve">pareiškėjas atitinka Strategijų rengimo taisyklių 4 punkte nustatytus reikalavimus ir </w:t>
      </w:r>
      <w:r w:rsidRPr="002F1031">
        <w:rPr>
          <w:szCs w:val="24"/>
          <w:lang w:eastAsia="lt-LT"/>
        </w:rPr>
        <w:t xml:space="preserve">nesikeitė projekto pareiškėjo įstatai, </w:t>
      </w:r>
      <w:r w:rsidRPr="008E34C1">
        <w:rPr>
          <w:szCs w:val="24"/>
          <w:lang w:eastAsia="lt-LT"/>
        </w:rPr>
        <w:t>kolegialaus valdymo organo nariai ir (arba) vadovas ar administracijas vadovas.</w:t>
      </w:r>
    </w:p>
    <w:p w14:paraId="0DBEFF71" w14:textId="0D7E3F4D" w:rsidR="00B36234" w:rsidRPr="002F1031" w:rsidRDefault="00B36234" w:rsidP="00B36234">
      <w:pPr>
        <w:tabs>
          <w:tab w:val="left" w:pos="9639"/>
        </w:tabs>
        <w:jc w:val="both"/>
        <w:rPr>
          <w:sz w:val="22"/>
          <w:szCs w:val="22"/>
          <w:lang w:eastAsia="lt-LT"/>
        </w:rPr>
      </w:pPr>
    </w:p>
    <w:p w14:paraId="735A5C27" w14:textId="77777777" w:rsidR="00B36234" w:rsidRPr="002F1031" w:rsidRDefault="00B36234" w:rsidP="00B36234">
      <w:pPr>
        <w:tabs>
          <w:tab w:val="left" w:pos="9639"/>
        </w:tabs>
        <w:jc w:val="both"/>
        <w:rPr>
          <w:szCs w:val="22"/>
          <w:lang w:eastAsia="lt-LT"/>
        </w:rPr>
      </w:pPr>
      <w:r w:rsidRPr="002F1031">
        <w:rPr>
          <w:sz w:val="22"/>
          <w:szCs w:val="22"/>
          <w:lang w:eastAsia="lt-LT"/>
        </w:rPr>
        <w:t>______________________________________________________                             ______________________</w:t>
      </w:r>
      <w:r w:rsidRPr="002F1031">
        <w:rPr>
          <w:sz w:val="22"/>
          <w:szCs w:val="22"/>
          <w:lang w:eastAsia="lt-LT"/>
        </w:rPr>
        <w:tab/>
        <w:t xml:space="preserve">                    ___________________________</w:t>
      </w:r>
    </w:p>
    <w:p w14:paraId="67501443" w14:textId="15DF53E7" w:rsidR="00B36234" w:rsidRDefault="00B36234" w:rsidP="007011A2">
      <w:pPr>
        <w:tabs>
          <w:tab w:val="center" w:pos="10800"/>
        </w:tabs>
        <w:jc w:val="both"/>
        <w:rPr>
          <w:sz w:val="22"/>
          <w:szCs w:val="22"/>
          <w:lang w:eastAsia="lt-LT"/>
        </w:rPr>
      </w:pPr>
      <w:r w:rsidRPr="6EE7489D">
        <w:rPr>
          <w:sz w:val="22"/>
          <w:szCs w:val="22"/>
          <w:lang w:eastAsia="lt-LT"/>
        </w:rPr>
        <w:t xml:space="preserve">(pareiškėjo vadovo arba jo įgalioto asmens pareigų pavadinimas)                                                 (data) </w:t>
      </w:r>
      <w:r>
        <w:tab/>
      </w:r>
      <w:r w:rsidRPr="6EE7489D">
        <w:rPr>
          <w:sz w:val="22"/>
          <w:szCs w:val="22"/>
          <w:lang w:eastAsia="lt-LT"/>
        </w:rPr>
        <w:t xml:space="preserve">                                                  (vardas ir pavardė, paraša</w:t>
      </w:r>
      <w:r w:rsidR="007011A2" w:rsidRPr="6EE7489D">
        <w:rPr>
          <w:sz w:val="22"/>
          <w:szCs w:val="22"/>
          <w:lang w:eastAsia="lt-LT"/>
        </w:rPr>
        <w:t>s</w:t>
      </w:r>
      <w:r w:rsidR="45728C01" w:rsidRPr="6EE7489D">
        <w:rPr>
          <w:sz w:val="22"/>
          <w:szCs w:val="22"/>
          <w:lang w:eastAsia="lt-LT"/>
        </w:rPr>
        <w:t>)</w:t>
      </w:r>
    </w:p>
    <w:p w14:paraId="5A6AC1BB" w14:textId="77777777" w:rsidR="00D330B7" w:rsidRDefault="00D330B7" w:rsidP="007011A2">
      <w:pPr>
        <w:tabs>
          <w:tab w:val="center" w:pos="10800"/>
        </w:tabs>
        <w:jc w:val="both"/>
        <w:rPr>
          <w:sz w:val="22"/>
          <w:szCs w:val="22"/>
          <w:lang w:eastAsia="lt-LT"/>
        </w:rPr>
      </w:pPr>
    </w:p>
    <w:p w14:paraId="38688F5B" w14:textId="2FDC492A" w:rsidR="6EE7489D" w:rsidRDefault="6EE7489D">
      <w:r>
        <w:br w:type="page"/>
      </w:r>
    </w:p>
    <w:p w14:paraId="4D4AAAC3" w14:textId="77777777" w:rsidR="00D330B7" w:rsidRDefault="00D330B7" w:rsidP="6EE7489D">
      <w:pPr>
        <w:ind w:left="9639"/>
        <w:jc w:val="both"/>
        <w:rPr>
          <w:rFonts w:eastAsia="Calibri"/>
        </w:rPr>
      </w:pPr>
      <w:r w:rsidRPr="6EE7489D">
        <w:rPr>
          <w:rFonts w:eastAsia="Calibri"/>
        </w:rPr>
        <w:lastRenderedPageBreak/>
        <w:t>2022–2030 metų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administravimui“ projektų finansavimo sąlygų aprašo</w:t>
      </w:r>
    </w:p>
    <w:p w14:paraId="698C035B" w14:textId="32DA355F" w:rsidR="00D330B7" w:rsidRPr="002F1031" w:rsidRDefault="00C82D8C" w:rsidP="00D330B7">
      <w:pPr>
        <w:ind w:left="9639"/>
        <w:jc w:val="both"/>
        <w:rPr>
          <w:rFonts w:eastAsia="Calibri"/>
          <w:szCs w:val="24"/>
        </w:rPr>
      </w:pPr>
      <w:r>
        <w:rPr>
          <w:rFonts w:eastAsia="Calibri"/>
          <w:szCs w:val="24"/>
        </w:rPr>
        <w:t>3</w:t>
      </w:r>
      <w:r w:rsidR="006701A5">
        <w:rPr>
          <w:rFonts w:eastAsia="Calibri"/>
          <w:szCs w:val="24"/>
        </w:rPr>
        <w:t xml:space="preserve"> priedas</w:t>
      </w:r>
    </w:p>
    <w:p w14:paraId="3AA12C3D" w14:textId="7AAC0CB2" w:rsidR="00D330B7" w:rsidRDefault="00D330B7" w:rsidP="00D330B7">
      <w:pPr>
        <w:tabs>
          <w:tab w:val="center" w:pos="10800"/>
        </w:tabs>
        <w:jc w:val="both"/>
        <w:rPr>
          <w:sz w:val="22"/>
          <w:szCs w:val="22"/>
          <w:lang w:eastAsia="lt-LT"/>
        </w:rPr>
      </w:pPr>
      <w:r>
        <w:rPr>
          <w:lang w:eastAsia="lt-LT"/>
        </w:rPr>
        <w:tab/>
      </w:r>
    </w:p>
    <w:p w14:paraId="7F955512" w14:textId="77777777" w:rsidR="00D330B7" w:rsidRDefault="00D330B7" w:rsidP="007011A2">
      <w:pPr>
        <w:tabs>
          <w:tab w:val="center" w:pos="10800"/>
        </w:tabs>
        <w:jc w:val="both"/>
        <w:rPr>
          <w:sz w:val="22"/>
          <w:szCs w:val="22"/>
          <w:lang w:eastAsia="lt-LT"/>
        </w:rPr>
      </w:pPr>
    </w:p>
    <w:p w14:paraId="7B8B83C2" w14:textId="30220FEF" w:rsidR="00D330B7" w:rsidRDefault="007C3AD3" w:rsidP="007011A2">
      <w:pPr>
        <w:tabs>
          <w:tab w:val="center" w:pos="10800"/>
        </w:tabs>
        <w:jc w:val="both"/>
        <w:rPr>
          <w:iCs/>
          <w:szCs w:val="24"/>
        </w:rPr>
      </w:pPr>
      <w:r>
        <w:rPr>
          <w:iCs/>
          <w:szCs w:val="24"/>
        </w:rPr>
        <w:t>R</w:t>
      </w:r>
      <w:r w:rsidR="00D330B7" w:rsidRPr="00E6192D">
        <w:rPr>
          <w:iCs/>
          <w:szCs w:val="24"/>
        </w:rPr>
        <w:t>odikli</w:t>
      </w:r>
      <w:r w:rsidR="006701A5">
        <w:rPr>
          <w:iCs/>
          <w:szCs w:val="24"/>
        </w:rPr>
        <w:t>o</w:t>
      </w:r>
      <w:r w:rsidR="00D330B7" w:rsidRPr="00E6192D">
        <w:rPr>
          <w:iCs/>
          <w:szCs w:val="24"/>
        </w:rPr>
        <w:t xml:space="preserve"> „Pilietinės visuomenės ir privačiojo sektoriaus subjektai, dalyvavę rengiant ir (ar) įgyvendinant vietos plėtros strategijas“</w:t>
      </w:r>
      <w:r w:rsidR="006701A5">
        <w:rPr>
          <w:iCs/>
          <w:szCs w:val="24"/>
        </w:rPr>
        <w:t xml:space="preserve"> apskaičiavimui</w:t>
      </w:r>
      <w:r>
        <w:rPr>
          <w:iCs/>
          <w:szCs w:val="24"/>
        </w:rPr>
        <w:t xml:space="preserve"> reikalinga informacija</w:t>
      </w:r>
    </w:p>
    <w:p w14:paraId="4B4E74DD" w14:textId="77777777" w:rsidR="006701A5" w:rsidRDefault="006701A5" w:rsidP="007011A2">
      <w:pPr>
        <w:tabs>
          <w:tab w:val="center" w:pos="10800"/>
        </w:tabs>
        <w:jc w:val="both"/>
        <w:rPr>
          <w:iCs/>
          <w:szCs w:val="24"/>
        </w:rPr>
      </w:pPr>
    </w:p>
    <w:tbl>
      <w:tblPr>
        <w:tblStyle w:val="Lentelstinklelis"/>
        <w:tblW w:w="0" w:type="auto"/>
        <w:tblLook w:val="04A0" w:firstRow="1" w:lastRow="0" w:firstColumn="1" w:lastColumn="0" w:noHBand="0" w:noVBand="1"/>
      </w:tblPr>
      <w:tblGrid>
        <w:gridCol w:w="5042"/>
        <w:gridCol w:w="5042"/>
        <w:gridCol w:w="5043"/>
      </w:tblGrid>
      <w:tr w:rsidR="006701A5" w14:paraId="70BF7053" w14:textId="77777777" w:rsidTr="6D47F575">
        <w:tc>
          <w:tcPr>
            <w:tcW w:w="5042" w:type="dxa"/>
            <w:vMerge w:val="restart"/>
            <w:vAlign w:val="center"/>
          </w:tcPr>
          <w:p w14:paraId="7BE076AA" w14:textId="66040374" w:rsidR="006701A5" w:rsidRDefault="006701A5" w:rsidP="006701A5">
            <w:pPr>
              <w:tabs>
                <w:tab w:val="center" w:pos="10800"/>
              </w:tabs>
              <w:jc w:val="center"/>
              <w:rPr>
                <w:szCs w:val="24"/>
              </w:rPr>
            </w:pPr>
            <w:r>
              <w:rPr>
                <w:szCs w:val="24"/>
              </w:rPr>
              <w:t>Miesto</w:t>
            </w:r>
            <w:r w:rsidR="00AE7419">
              <w:rPr>
                <w:szCs w:val="24"/>
              </w:rPr>
              <w:t xml:space="preserve"> vietos veiklos </w:t>
            </w:r>
            <w:r w:rsidR="00092424">
              <w:rPr>
                <w:szCs w:val="24"/>
              </w:rPr>
              <w:t xml:space="preserve">grupės </w:t>
            </w:r>
            <w:r w:rsidR="00E85894">
              <w:rPr>
                <w:szCs w:val="24"/>
              </w:rPr>
              <w:t>(toliau</w:t>
            </w:r>
            <w:r w:rsidR="00AF3A33">
              <w:rPr>
                <w:iCs/>
                <w:szCs w:val="24"/>
              </w:rPr>
              <w:t xml:space="preserve"> –  </w:t>
            </w:r>
            <w:r>
              <w:rPr>
                <w:szCs w:val="24"/>
              </w:rPr>
              <w:t>VVG</w:t>
            </w:r>
            <w:r w:rsidR="00AF3A33">
              <w:rPr>
                <w:szCs w:val="24"/>
              </w:rPr>
              <w:t xml:space="preserve">) </w:t>
            </w:r>
            <w:r>
              <w:rPr>
                <w:szCs w:val="24"/>
              </w:rPr>
              <w:t>narių skaičius</w:t>
            </w:r>
          </w:p>
        </w:tc>
        <w:tc>
          <w:tcPr>
            <w:tcW w:w="5042" w:type="dxa"/>
          </w:tcPr>
          <w:p w14:paraId="6D356346" w14:textId="78F2AA97" w:rsidR="006701A5" w:rsidRDefault="2CD39AF2" w:rsidP="007011A2">
            <w:pPr>
              <w:tabs>
                <w:tab w:val="center" w:pos="10800"/>
              </w:tabs>
              <w:jc w:val="both"/>
            </w:pPr>
            <w:r>
              <w:t>Projekto įgyvendinimo pradžioje</w:t>
            </w:r>
          </w:p>
        </w:tc>
        <w:tc>
          <w:tcPr>
            <w:tcW w:w="5043" w:type="dxa"/>
          </w:tcPr>
          <w:p w14:paraId="342E56A9" w14:textId="171DA52B" w:rsidR="006701A5" w:rsidRDefault="00032ACE" w:rsidP="007011A2">
            <w:pPr>
              <w:tabs>
                <w:tab w:val="center" w:pos="10800"/>
              </w:tabs>
              <w:jc w:val="both"/>
              <w:rPr>
                <w:szCs w:val="24"/>
              </w:rPr>
            </w:pPr>
            <w:r>
              <w:rPr>
                <w:szCs w:val="24"/>
              </w:rPr>
              <w:t>Projekto įgyvendinimo pabaigoje</w:t>
            </w:r>
          </w:p>
        </w:tc>
      </w:tr>
      <w:tr w:rsidR="006701A5" w14:paraId="3C4DEB2E" w14:textId="77777777" w:rsidTr="6D47F575">
        <w:tc>
          <w:tcPr>
            <w:tcW w:w="5042" w:type="dxa"/>
            <w:vMerge/>
          </w:tcPr>
          <w:p w14:paraId="69C87B33" w14:textId="77777777" w:rsidR="006701A5" w:rsidRDefault="006701A5" w:rsidP="007011A2">
            <w:pPr>
              <w:tabs>
                <w:tab w:val="center" w:pos="10800"/>
              </w:tabs>
              <w:jc w:val="both"/>
              <w:rPr>
                <w:szCs w:val="24"/>
              </w:rPr>
            </w:pPr>
          </w:p>
        </w:tc>
        <w:tc>
          <w:tcPr>
            <w:tcW w:w="5042" w:type="dxa"/>
          </w:tcPr>
          <w:p w14:paraId="4B2B4BDD" w14:textId="5F4D75CB" w:rsidR="006701A5" w:rsidRDefault="00CB4EEE" w:rsidP="009E36FB">
            <w:pPr>
              <w:tabs>
                <w:tab w:val="center" w:pos="10800"/>
              </w:tabs>
              <w:jc w:val="both"/>
              <w:rPr>
                <w:i/>
                <w:iCs/>
                <w:highlight w:val="yellow"/>
              </w:rPr>
            </w:pPr>
            <w:r>
              <w:rPr>
                <w:rStyle w:val="ui-provider"/>
                <w:i/>
                <w:iCs/>
              </w:rPr>
              <w:t>Nurodomas VVG narių skaičius</w:t>
            </w:r>
            <w:r w:rsidR="005D04B3">
              <w:rPr>
                <w:rStyle w:val="ui-provider"/>
                <w:i/>
                <w:iCs/>
              </w:rPr>
              <w:t xml:space="preserve"> vietos plėtros </w:t>
            </w:r>
            <w:r w:rsidR="00E135EE">
              <w:rPr>
                <w:rStyle w:val="ui-provider"/>
                <w:i/>
                <w:iCs/>
              </w:rPr>
              <w:t xml:space="preserve">strategijos </w:t>
            </w:r>
            <w:r w:rsidR="002E20DD">
              <w:rPr>
                <w:rStyle w:val="ui-provider"/>
                <w:i/>
                <w:iCs/>
              </w:rPr>
              <w:t>(toliau</w:t>
            </w:r>
            <w:r w:rsidR="002E20DD">
              <w:rPr>
                <w:iCs/>
                <w:szCs w:val="24"/>
              </w:rPr>
              <w:t xml:space="preserve"> –  </w:t>
            </w:r>
            <w:r>
              <w:rPr>
                <w:rStyle w:val="ui-provider"/>
                <w:i/>
                <w:iCs/>
              </w:rPr>
              <w:t>VPS</w:t>
            </w:r>
            <w:r w:rsidR="002E20DD">
              <w:rPr>
                <w:rStyle w:val="ui-provider"/>
                <w:i/>
                <w:iCs/>
              </w:rPr>
              <w:t>)</w:t>
            </w:r>
            <w:r>
              <w:rPr>
                <w:rStyle w:val="ui-provider"/>
                <w:i/>
                <w:iCs/>
              </w:rPr>
              <w:t xml:space="preserve"> patvirtinimo metu. </w:t>
            </w:r>
            <w:r w:rsidR="009E36FB">
              <w:rPr>
                <w:rStyle w:val="ui-provider"/>
                <w:i/>
                <w:iCs/>
              </w:rPr>
              <w:t>Pateikiamos informaciją pagrindžiančių dokumentų, t. y. aktualaus VVG visuotinio narių susirinkimo sąrašo bei VVG narių paskyrimą pagrindžiančių dokumentų (narių prašymų įstoti į VVG, VVG visuotinio narių susirinkimo arba VVG valdybos posėdžių protokolų ir kt.)</w:t>
            </w:r>
            <w:r w:rsidR="007722A4">
              <w:rPr>
                <w:rStyle w:val="ui-provider"/>
                <w:i/>
                <w:iCs/>
              </w:rPr>
              <w:t>,</w:t>
            </w:r>
            <w:r w:rsidR="009E36FB">
              <w:rPr>
                <w:rStyle w:val="ui-provider"/>
                <w:i/>
                <w:iCs/>
              </w:rPr>
              <w:t xml:space="preserve"> kopijos arba nuorodos į jų viešo paskelbimo vietą.</w:t>
            </w:r>
          </w:p>
        </w:tc>
        <w:tc>
          <w:tcPr>
            <w:tcW w:w="5043" w:type="dxa"/>
          </w:tcPr>
          <w:p w14:paraId="570A2C2F" w14:textId="0A962E54" w:rsidR="006701A5" w:rsidRPr="00D13797" w:rsidRDefault="00AC698B" w:rsidP="00094E53">
            <w:pPr>
              <w:tabs>
                <w:tab w:val="center" w:pos="10800"/>
              </w:tabs>
              <w:jc w:val="both"/>
              <w:rPr>
                <w:i/>
                <w:iCs/>
                <w:highlight w:val="yellow"/>
              </w:rPr>
            </w:pPr>
            <w:r>
              <w:rPr>
                <w:rStyle w:val="ui-provider"/>
                <w:i/>
                <w:iCs/>
              </w:rPr>
              <w:t>Nurodomas VVG narių skaičius VPS įgyvendinimo pabaigoje. Pateikiamos informaciją pagrindžiančių  dokumentų, t. y. aktualaus VVG visuotinio narių susirinkimo sąrašo bei VVG narių kaitą (t. y. naujų narių paskyrimą arba narių pašalinimą) pagrindžiančių dokumentų (narių prašymų įstoti arba išstoti iš VVG, su narių kaita susijusių VVG visuotini</w:t>
            </w:r>
            <w:r w:rsidR="007722A4">
              <w:rPr>
                <w:rStyle w:val="ui-provider"/>
                <w:i/>
                <w:iCs/>
              </w:rPr>
              <w:t>ų</w:t>
            </w:r>
            <w:r>
              <w:rPr>
                <w:rStyle w:val="ui-provider"/>
                <w:i/>
                <w:iCs/>
              </w:rPr>
              <w:t xml:space="preserve"> narių susirinkimų arba VVG valdybos posėdžių protokolų ir kt.)</w:t>
            </w:r>
            <w:r w:rsidR="007722A4">
              <w:rPr>
                <w:rStyle w:val="ui-provider"/>
                <w:i/>
                <w:iCs/>
              </w:rPr>
              <w:t>,</w:t>
            </w:r>
            <w:r>
              <w:rPr>
                <w:rStyle w:val="ui-provider"/>
                <w:i/>
                <w:iCs/>
              </w:rPr>
              <w:t xml:space="preserve"> kopijos arba nuorodos į jų viešo paskelbimo vietą.</w:t>
            </w:r>
          </w:p>
        </w:tc>
      </w:tr>
    </w:tbl>
    <w:p w14:paraId="22EFCF4E" w14:textId="77777777" w:rsidR="006701A5" w:rsidRDefault="006701A5" w:rsidP="007011A2">
      <w:pPr>
        <w:tabs>
          <w:tab w:val="center" w:pos="10800"/>
        </w:tabs>
        <w:jc w:val="both"/>
        <w:rPr>
          <w:szCs w:val="24"/>
        </w:rPr>
      </w:pPr>
    </w:p>
    <w:p w14:paraId="1340DB1E" w14:textId="77777777" w:rsidR="006701A5" w:rsidRPr="002F1031" w:rsidRDefault="006701A5" w:rsidP="006701A5">
      <w:pPr>
        <w:tabs>
          <w:tab w:val="left" w:pos="9639"/>
        </w:tabs>
        <w:jc w:val="both"/>
        <w:rPr>
          <w:szCs w:val="22"/>
          <w:lang w:eastAsia="lt-LT"/>
        </w:rPr>
      </w:pPr>
      <w:r w:rsidRPr="002F1031">
        <w:rPr>
          <w:sz w:val="22"/>
          <w:szCs w:val="22"/>
          <w:lang w:eastAsia="lt-LT"/>
        </w:rPr>
        <w:t>______________________________________________________                             ______________________</w:t>
      </w:r>
      <w:r w:rsidRPr="002F1031">
        <w:rPr>
          <w:sz w:val="22"/>
          <w:szCs w:val="22"/>
          <w:lang w:eastAsia="lt-LT"/>
        </w:rPr>
        <w:tab/>
        <w:t xml:space="preserve">                    ___________________________</w:t>
      </w:r>
    </w:p>
    <w:p w14:paraId="3A22D515" w14:textId="51644C5F" w:rsidR="006701A5" w:rsidRDefault="006701A5" w:rsidP="006701A5">
      <w:pPr>
        <w:tabs>
          <w:tab w:val="center" w:pos="10800"/>
        </w:tabs>
        <w:jc w:val="both"/>
        <w:rPr>
          <w:sz w:val="22"/>
          <w:szCs w:val="22"/>
          <w:lang w:eastAsia="lt-LT"/>
        </w:rPr>
      </w:pPr>
      <w:r w:rsidRPr="002F1031">
        <w:rPr>
          <w:sz w:val="22"/>
          <w:szCs w:val="22"/>
          <w:lang w:eastAsia="lt-LT"/>
        </w:rPr>
        <w:t xml:space="preserve">(pareiškėjo vadovo arba jo įgalioto asmens pareigų pavadinimas)                                                 (data) </w:t>
      </w:r>
      <w:r w:rsidRPr="002F1031">
        <w:rPr>
          <w:sz w:val="22"/>
          <w:szCs w:val="22"/>
          <w:lang w:eastAsia="lt-LT"/>
        </w:rPr>
        <w:tab/>
        <w:t xml:space="preserve">                                                  (vardas ir pavardė, paraša</w:t>
      </w:r>
      <w:r>
        <w:rPr>
          <w:sz w:val="22"/>
          <w:szCs w:val="22"/>
          <w:lang w:eastAsia="lt-LT"/>
        </w:rPr>
        <w:t>s</w:t>
      </w:r>
      <w:r w:rsidR="00D11C64">
        <w:rPr>
          <w:sz w:val="22"/>
          <w:szCs w:val="22"/>
          <w:lang w:eastAsia="lt-LT"/>
        </w:rPr>
        <w:t>)</w:t>
      </w:r>
    </w:p>
    <w:p w14:paraId="4DBA1830" w14:textId="77777777" w:rsidR="006701A5" w:rsidRPr="002F1031" w:rsidRDefault="006701A5" w:rsidP="007011A2">
      <w:pPr>
        <w:tabs>
          <w:tab w:val="center" w:pos="10800"/>
        </w:tabs>
        <w:jc w:val="both"/>
        <w:rPr>
          <w:szCs w:val="24"/>
        </w:rPr>
      </w:pPr>
    </w:p>
    <w:sectPr w:rsidR="006701A5" w:rsidRPr="002F1031">
      <w:headerReference w:type="even" r:id="rId23"/>
      <w:headerReference w:type="default" r:id="rId24"/>
      <w:footerReference w:type="even" r:id="rId25"/>
      <w:footerReference w:type="default" r:id="rId26"/>
      <w:headerReference w:type="first" r:id="rId27"/>
      <w:footerReference w:type="first" r:id="rId28"/>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1B5FD0" w14:textId="77777777" w:rsidR="00D11F72" w:rsidRDefault="00D11F72">
      <w:pPr>
        <w:rPr>
          <w:sz w:val="22"/>
          <w:szCs w:val="22"/>
        </w:rPr>
      </w:pPr>
      <w:r>
        <w:rPr>
          <w:sz w:val="22"/>
          <w:szCs w:val="22"/>
        </w:rPr>
        <w:separator/>
      </w:r>
    </w:p>
  </w:endnote>
  <w:endnote w:type="continuationSeparator" w:id="0">
    <w:p w14:paraId="10161417" w14:textId="77777777" w:rsidR="00D11F72" w:rsidRDefault="00D11F72">
      <w:pPr>
        <w:rPr>
          <w:sz w:val="22"/>
          <w:szCs w:val="22"/>
        </w:rPr>
      </w:pPr>
      <w:r>
        <w:rPr>
          <w:sz w:val="22"/>
          <w:szCs w:val="22"/>
        </w:rPr>
        <w:continuationSeparator/>
      </w:r>
    </w:p>
  </w:endnote>
  <w:endnote w:type="continuationNotice" w:id="1">
    <w:p w14:paraId="30C9F4BB" w14:textId="77777777" w:rsidR="00D11F72" w:rsidRDefault="00D11F7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6A728" w14:textId="77777777" w:rsidR="00847CD4" w:rsidRDefault="00847CD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5CEA0" w14:textId="77777777" w:rsidR="00847CD4" w:rsidRDefault="00847CD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1343C9" w14:textId="77777777" w:rsidR="00847CD4" w:rsidRDefault="00847CD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7CD94A" w14:textId="77777777" w:rsidR="00D11F72" w:rsidRDefault="00D11F72">
      <w:pPr>
        <w:rPr>
          <w:sz w:val="22"/>
          <w:szCs w:val="22"/>
        </w:rPr>
      </w:pPr>
      <w:r>
        <w:rPr>
          <w:sz w:val="22"/>
          <w:szCs w:val="22"/>
        </w:rPr>
        <w:separator/>
      </w:r>
    </w:p>
  </w:footnote>
  <w:footnote w:type="continuationSeparator" w:id="0">
    <w:p w14:paraId="7EDF5F20" w14:textId="77777777" w:rsidR="00D11F72" w:rsidRDefault="00D11F72">
      <w:pPr>
        <w:rPr>
          <w:sz w:val="22"/>
          <w:szCs w:val="22"/>
        </w:rPr>
      </w:pPr>
      <w:r>
        <w:rPr>
          <w:sz w:val="22"/>
          <w:szCs w:val="22"/>
        </w:rPr>
        <w:continuationSeparator/>
      </w:r>
    </w:p>
  </w:footnote>
  <w:footnote w:type="continuationNotice" w:id="1">
    <w:p w14:paraId="7B69B6D9" w14:textId="77777777" w:rsidR="00D11F72" w:rsidRDefault="00D11F72">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4097563"/>
      <w:docPartObj>
        <w:docPartGallery w:val="Page Numbers (Top of Page)"/>
        <w:docPartUnique/>
      </w:docPartObj>
    </w:sdtPr>
    <w:sdtContent>
      <w:p w14:paraId="06263405" w14:textId="4615A080" w:rsidR="00847CD4" w:rsidRDefault="00847CD4">
        <w:pPr>
          <w:pStyle w:val="Antrats"/>
          <w:jc w:val="center"/>
        </w:pPr>
        <w:r>
          <w:fldChar w:fldCharType="begin"/>
        </w:r>
        <w:r>
          <w:instrText>PAGE   \* MERGEFORMAT</w:instrText>
        </w:r>
        <w:r>
          <w:fldChar w:fldCharType="separate"/>
        </w:r>
        <w:r w:rsidR="00A2221F">
          <w:rPr>
            <w:noProof/>
          </w:rPr>
          <w:t>3</w:t>
        </w:r>
        <w:r>
          <w:fldChar w:fldCharType="end"/>
        </w:r>
      </w:p>
    </w:sdtContent>
  </w:sdt>
  <w:p w14:paraId="02A669F4" w14:textId="77777777" w:rsidR="00847CD4" w:rsidRDefault="00847CD4">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7F58E0" w14:textId="1A4A385B" w:rsidR="0093675F" w:rsidRDefault="0093675F">
    <w:pPr>
      <w:pStyle w:val="Antrats"/>
      <w:jc w:val="center"/>
    </w:pPr>
  </w:p>
  <w:p w14:paraId="68D1A949" w14:textId="77777777" w:rsidR="0093675F" w:rsidRDefault="0093675F">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DDF921" w14:textId="1E416B26" w:rsidR="009E2EC8" w:rsidRDefault="009E2EC8">
    <w:pPr>
      <w:pStyle w:val="Antrats"/>
      <w:jc w:val="center"/>
    </w:pPr>
  </w:p>
  <w:p w14:paraId="3EAB4F4A" w14:textId="77777777" w:rsidR="009E2EC8" w:rsidRDefault="009E2EC8">
    <w:pPr>
      <w:pStyle w:val="Antrat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A2A318" w14:textId="77777777" w:rsidR="00847CD4" w:rsidRDefault="00847CD4">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9A9E6A" w14:textId="71C96A3C" w:rsidR="00847CD4" w:rsidRDefault="00847CD4">
    <w:pPr>
      <w:tabs>
        <w:tab w:val="center" w:pos="4819"/>
        <w:tab w:val="right" w:pos="9638"/>
      </w:tabs>
      <w:jc w:val="center"/>
      <w:rPr>
        <w:sz w:val="22"/>
        <w:szCs w:val="22"/>
      </w:rPr>
    </w:pPr>
  </w:p>
  <w:p w14:paraId="33BC1BE7" w14:textId="77777777" w:rsidR="00847CD4" w:rsidRDefault="00847CD4">
    <w:pPr>
      <w:tabs>
        <w:tab w:val="center" w:pos="4819"/>
        <w:tab w:val="right" w:pos="9638"/>
      </w:tabs>
      <w:jc w:val="right"/>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5F25A8" w14:textId="77777777" w:rsidR="00847CD4" w:rsidRDefault="00847CD4">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7848C7"/>
    <w:multiLevelType w:val="hybridMultilevel"/>
    <w:tmpl w:val="82546310"/>
    <w:lvl w:ilvl="0" w:tplc="521E9A42">
      <w:start w:val="1"/>
      <w:numFmt w:val="decimal"/>
      <w:lvlText w:val="%1."/>
      <w:lvlJc w:val="left"/>
      <w:pPr>
        <w:ind w:left="1069" w:hanging="360"/>
      </w:pPr>
      <w:rPr>
        <w:rFonts w:hint="default"/>
      </w:r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15:restartNumberingAfterBreak="0">
    <w:nsid w:val="4D877E49"/>
    <w:multiLevelType w:val="multilevel"/>
    <w:tmpl w:val="9B5A6E36"/>
    <w:lvl w:ilvl="0">
      <w:start w:val="1"/>
      <w:numFmt w:val="decimal"/>
      <w:lvlText w:val="%1."/>
      <w:lvlJc w:val="left"/>
      <w:pPr>
        <w:ind w:left="430" w:hanging="430"/>
      </w:pPr>
      <w:rPr>
        <w:rFonts w:hint="default"/>
      </w:rPr>
    </w:lvl>
    <w:lvl w:ilvl="1">
      <w:start w:val="1"/>
      <w:numFmt w:val="decimal"/>
      <w:pStyle w:val="Stilius1"/>
      <w:lvlText w:val="%1.%2."/>
      <w:lvlJc w:val="left"/>
      <w:pPr>
        <w:ind w:left="601" w:hanging="601"/>
      </w:pPr>
      <w:rPr>
        <w:rFonts w:hint="default"/>
      </w:rPr>
    </w:lvl>
    <w:lvl w:ilvl="2">
      <w:start w:val="1"/>
      <w:numFmt w:val="decimal"/>
      <w:lvlText w:val="%1.%2.%3."/>
      <w:lvlJc w:val="left"/>
      <w:pPr>
        <w:ind w:left="1062" w:hanging="720"/>
      </w:pPr>
      <w:rPr>
        <w:rFonts w:hint="default"/>
      </w:rPr>
    </w:lvl>
    <w:lvl w:ilvl="3">
      <w:start w:val="1"/>
      <w:numFmt w:val="decimal"/>
      <w:lvlText w:val="%1.%2.%3.%4."/>
      <w:lvlJc w:val="left"/>
      <w:pPr>
        <w:ind w:left="1233" w:hanging="720"/>
      </w:pPr>
      <w:rPr>
        <w:rFonts w:hint="default"/>
      </w:rPr>
    </w:lvl>
    <w:lvl w:ilvl="4">
      <w:start w:val="1"/>
      <w:numFmt w:val="decimal"/>
      <w:lvlText w:val="%1.%2.%3.%4.%5."/>
      <w:lvlJc w:val="left"/>
      <w:pPr>
        <w:ind w:left="1764" w:hanging="1080"/>
      </w:pPr>
      <w:rPr>
        <w:rFonts w:hint="default"/>
      </w:rPr>
    </w:lvl>
    <w:lvl w:ilvl="5">
      <w:start w:val="1"/>
      <w:numFmt w:val="decimal"/>
      <w:lvlText w:val="%1.%2.%3.%4.%5.%6."/>
      <w:lvlJc w:val="left"/>
      <w:pPr>
        <w:ind w:left="1935" w:hanging="1080"/>
      </w:pPr>
      <w:rPr>
        <w:rFonts w:hint="default"/>
      </w:rPr>
    </w:lvl>
    <w:lvl w:ilvl="6">
      <w:start w:val="1"/>
      <w:numFmt w:val="decimal"/>
      <w:lvlText w:val="%1.%2.%3.%4.%5.%6.%7."/>
      <w:lvlJc w:val="left"/>
      <w:pPr>
        <w:ind w:left="2466" w:hanging="1440"/>
      </w:pPr>
      <w:rPr>
        <w:rFonts w:hint="default"/>
      </w:rPr>
    </w:lvl>
    <w:lvl w:ilvl="7">
      <w:start w:val="1"/>
      <w:numFmt w:val="decimal"/>
      <w:lvlText w:val="%1.%2.%3.%4.%5.%6.%7.%8."/>
      <w:lvlJc w:val="left"/>
      <w:pPr>
        <w:ind w:left="2637" w:hanging="1440"/>
      </w:pPr>
      <w:rPr>
        <w:rFonts w:hint="default"/>
      </w:rPr>
    </w:lvl>
    <w:lvl w:ilvl="8">
      <w:start w:val="1"/>
      <w:numFmt w:val="decimal"/>
      <w:lvlText w:val="%1.%2.%3.%4.%5.%6.%7.%8.%9."/>
      <w:lvlJc w:val="left"/>
      <w:pPr>
        <w:ind w:left="3168" w:hanging="1800"/>
      </w:pPr>
      <w:rPr>
        <w:rFonts w:hint="default"/>
      </w:rPr>
    </w:lvl>
  </w:abstractNum>
  <w:abstractNum w:abstractNumId="2" w15:restartNumberingAfterBreak="0">
    <w:nsid w:val="5EB500F7"/>
    <w:multiLevelType w:val="multilevel"/>
    <w:tmpl w:val="846231F2"/>
    <w:lvl w:ilvl="0">
      <w:start w:val="1"/>
      <w:numFmt w:val="decimal"/>
      <w:lvlText w:val="%1."/>
      <w:lvlJc w:val="left"/>
      <w:pPr>
        <w:ind w:left="360" w:hanging="360"/>
      </w:pPr>
      <w:rPr>
        <w:rFonts w:hint="default"/>
      </w:rPr>
    </w:lvl>
    <w:lvl w:ilvl="1">
      <w:start w:val="1"/>
      <w:numFmt w:val="decimal"/>
      <w:lvlText w:val="%1.%2."/>
      <w:lvlJc w:val="left"/>
      <w:pPr>
        <w:ind w:left="1789" w:hanging="36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1288" w:hanging="72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225" w:hanging="108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443" w:hanging="1440"/>
      </w:pPr>
      <w:rPr>
        <w:rFonts w:hint="default"/>
      </w:rPr>
    </w:lvl>
    <w:lvl w:ilvl="8">
      <w:start w:val="1"/>
      <w:numFmt w:val="decimal"/>
      <w:lvlText w:val="%1.%2.%3.%4.%5.%6.%7.%8.%9."/>
      <w:lvlJc w:val="left"/>
      <w:pPr>
        <w:ind w:left="13232" w:hanging="1800"/>
      </w:pPr>
      <w:rPr>
        <w:rFonts w:hint="default"/>
      </w:rPr>
    </w:lvl>
  </w:abstractNum>
  <w:num w:numId="1" w16cid:durableId="699744747">
    <w:abstractNumId w:val="0"/>
  </w:num>
  <w:num w:numId="2" w16cid:durableId="1333558485">
    <w:abstractNumId w:val="2"/>
  </w:num>
  <w:num w:numId="3" w16cid:durableId="15787108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76"/>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05BDC"/>
    <w:rsid w:val="0001059E"/>
    <w:rsid w:val="00010668"/>
    <w:rsid w:val="00012061"/>
    <w:rsid w:val="00016991"/>
    <w:rsid w:val="00021D12"/>
    <w:rsid w:val="000305F8"/>
    <w:rsid w:val="00030F7A"/>
    <w:rsid w:val="00032ACE"/>
    <w:rsid w:val="00034084"/>
    <w:rsid w:val="00040DD1"/>
    <w:rsid w:val="00041276"/>
    <w:rsid w:val="000454CA"/>
    <w:rsid w:val="000511A7"/>
    <w:rsid w:val="00051C33"/>
    <w:rsid w:val="0005246B"/>
    <w:rsid w:val="00052BDA"/>
    <w:rsid w:val="00054660"/>
    <w:rsid w:val="00060B97"/>
    <w:rsid w:val="000673EC"/>
    <w:rsid w:val="000746B5"/>
    <w:rsid w:val="00076D57"/>
    <w:rsid w:val="000839E7"/>
    <w:rsid w:val="000847CE"/>
    <w:rsid w:val="00091174"/>
    <w:rsid w:val="00092424"/>
    <w:rsid w:val="00094E53"/>
    <w:rsid w:val="000A0210"/>
    <w:rsid w:val="000A0ADF"/>
    <w:rsid w:val="000A1391"/>
    <w:rsid w:val="000A3845"/>
    <w:rsid w:val="000A44CB"/>
    <w:rsid w:val="000A6B8D"/>
    <w:rsid w:val="000B5F7C"/>
    <w:rsid w:val="000C0FC8"/>
    <w:rsid w:val="000C3BD5"/>
    <w:rsid w:val="000C7B6A"/>
    <w:rsid w:val="000D6E86"/>
    <w:rsid w:val="000D6F85"/>
    <w:rsid w:val="000D736A"/>
    <w:rsid w:val="000E02EE"/>
    <w:rsid w:val="000E2617"/>
    <w:rsid w:val="000E3422"/>
    <w:rsid w:val="000E7E86"/>
    <w:rsid w:val="000F0885"/>
    <w:rsid w:val="000F0DCC"/>
    <w:rsid w:val="000F3315"/>
    <w:rsid w:val="000F4138"/>
    <w:rsid w:val="000F6292"/>
    <w:rsid w:val="00100432"/>
    <w:rsid w:val="00101497"/>
    <w:rsid w:val="00102228"/>
    <w:rsid w:val="00102968"/>
    <w:rsid w:val="00106844"/>
    <w:rsid w:val="00107E2E"/>
    <w:rsid w:val="00111554"/>
    <w:rsid w:val="00112C2B"/>
    <w:rsid w:val="00114874"/>
    <w:rsid w:val="0011732F"/>
    <w:rsid w:val="0012017F"/>
    <w:rsid w:val="0012036F"/>
    <w:rsid w:val="001225E5"/>
    <w:rsid w:val="0012282B"/>
    <w:rsid w:val="001247C9"/>
    <w:rsid w:val="00124EB4"/>
    <w:rsid w:val="00125002"/>
    <w:rsid w:val="00125C55"/>
    <w:rsid w:val="00126C7A"/>
    <w:rsid w:val="00127847"/>
    <w:rsid w:val="00131E60"/>
    <w:rsid w:val="00133473"/>
    <w:rsid w:val="001365C1"/>
    <w:rsid w:val="001461F1"/>
    <w:rsid w:val="00146D2F"/>
    <w:rsid w:val="001500FE"/>
    <w:rsid w:val="00152744"/>
    <w:rsid w:val="00152B04"/>
    <w:rsid w:val="00152BB6"/>
    <w:rsid w:val="0016018A"/>
    <w:rsid w:val="00161435"/>
    <w:rsid w:val="0016494E"/>
    <w:rsid w:val="00166D74"/>
    <w:rsid w:val="00171FF3"/>
    <w:rsid w:val="00172872"/>
    <w:rsid w:val="00174F08"/>
    <w:rsid w:val="00177A52"/>
    <w:rsid w:val="001819EB"/>
    <w:rsid w:val="00182A50"/>
    <w:rsid w:val="00184D2D"/>
    <w:rsid w:val="00190CF5"/>
    <w:rsid w:val="00192A0E"/>
    <w:rsid w:val="001963A6"/>
    <w:rsid w:val="001974E4"/>
    <w:rsid w:val="00197856"/>
    <w:rsid w:val="001A135F"/>
    <w:rsid w:val="001A1F7C"/>
    <w:rsid w:val="001B0FA0"/>
    <w:rsid w:val="001B345D"/>
    <w:rsid w:val="001C082D"/>
    <w:rsid w:val="001C0C84"/>
    <w:rsid w:val="001C1703"/>
    <w:rsid w:val="001C4E05"/>
    <w:rsid w:val="001C5C59"/>
    <w:rsid w:val="001C65E7"/>
    <w:rsid w:val="001C6A91"/>
    <w:rsid w:val="001C7E83"/>
    <w:rsid w:val="001D1B5D"/>
    <w:rsid w:val="001D2B2B"/>
    <w:rsid w:val="001E19D9"/>
    <w:rsid w:val="001E23F6"/>
    <w:rsid w:val="001E546E"/>
    <w:rsid w:val="001E6CC5"/>
    <w:rsid w:val="001F01FE"/>
    <w:rsid w:val="001F4379"/>
    <w:rsid w:val="001F77BF"/>
    <w:rsid w:val="001F78BD"/>
    <w:rsid w:val="00204339"/>
    <w:rsid w:val="00205CF7"/>
    <w:rsid w:val="00206697"/>
    <w:rsid w:val="0021094B"/>
    <w:rsid w:val="00214FAC"/>
    <w:rsid w:val="0022214F"/>
    <w:rsid w:val="00222FBF"/>
    <w:rsid w:val="00225E6A"/>
    <w:rsid w:val="00225F6D"/>
    <w:rsid w:val="00230738"/>
    <w:rsid w:val="00231BA5"/>
    <w:rsid w:val="00235237"/>
    <w:rsid w:val="00235438"/>
    <w:rsid w:val="002359AC"/>
    <w:rsid w:val="00240A99"/>
    <w:rsid w:val="00245F7C"/>
    <w:rsid w:val="002478FB"/>
    <w:rsid w:val="0026428E"/>
    <w:rsid w:val="00264945"/>
    <w:rsid w:val="002678F9"/>
    <w:rsid w:val="00272323"/>
    <w:rsid w:val="00274643"/>
    <w:rsid w:val="00275BCE"/>
    <w:rsid w:val="002777A0"/>
    <w:rsid w:val="00280898"/>
    <w:rsid w:val="00281401"/>
    <w:rsid w:val="00283C70"/>
    <w:rsid w:val="00283CAE"/>
    <w:rsid w:val="00283F57"/>
    <w:rsid w:val="00285754"/>
    <w:rsid w:val="00292B51"/>
    <w:rsid w:val="00292D21"/>
    <w:rsid w:val="00293E91"/>
    <w:rsid w:val="002955D6"/>
    <w:rsid w:val="00296F3F"/>
    <w:rsid w:val="002A1AA9"/>
    <w:rsid w:val="002A5547"/>
    <w:rsid w:val="002B1381"/>
    <w:rsid w:val="002B33D7"/>
    <w:rsid w:val="002B4126"/>
    <w:rsid w:val="002B6073"/>
    <w:rsid w:val="002B73D0"/>
    <w:rsid w:val="002C3179"/>
    <w:rsid w:val="002D0270"/>
    <w:rsid w:val="002D4B11"/>
    <w:rsid w:val="002D6067"/>
    <w:rsid w:val="002E20DD"/>
    <w:rsid w:val="002E268F"/>
    <w:rsid w:val="002E6923"/>
    <w:rsid w:val="002E7100"/>
    <w:rsid w:val="002F3BCA"/>
    <w:rsid w:val="002F555B"/>
    <w:rsid w:val="002F5C25"/>
    <w:rsid w:val="002F5C32"/>
    <w:rsid w:val="003007C7"/>
    <w:rsid w:val="003030F3"/>
    <w:rsid w:val="0030486C"/>
    <w:rsid w:val="0030489A"/>
    <w:rsid w:val="003055CC"/>
    <w:rsid w:val="00310FA3"/>
    <w:rsid w:val="0031151F"/>
    <w:rsid w:val="00317DFB"/>
    <w:rsid w:val="00321743"/>
    <w:rsid w:val="003221B4"/>
    <w:rsid w:val="00330868"/>
    <w:rsid w:val="003344BB"/>
    <w:rsid w:val="00336454"/>
    <w:rsid w:val="003365B6"/>
    <w:rsid w:val="00340083"/>
    <w:rsid w:val="003503F7"/>
    <w:rsid w:val="00357491"/>
    <w:rsid w:val="003618F6"/>
    <w:rsid w:val="00362001"/>
    <w:rsid w:val="00362AA5"/>
    <w:rsid w:val="003635D8"/>
    <w:rsid w:val="00364B02"/>
    <w:rsid w:val="00365272"/>
    <w:rsid w:val="003726EF"/>
    <w:rsid w:val="003772F5"/>
    <w:rsid w:val="00381A66"/>
    <w:rsid w:val="00384714"/>
    <w:rsid w:val="0038564C"/>
    <w:rsid w:val="00387209"/>
    <w:rsid w:val="003A14B8"/>
    <w:rsid w:val="003A36A6"/>
    <w:rsid w:val="003A7B4A"/>
    <w:rsid w:val="003B0C3D"/>
    <w:rsid w:val="003B3EBB"/>
    <w:rsid w:val="003C0945"/>
    <w:rsid w:val="003C54D1"/>
    <w:rsid w:val="003C7265"/>
    <w:rsid w:val="003C7A9A"/>
    <w:rsid w:val="003D0625"/>
    <w:rsid w:val="003D42D6"/>
    <w:rsid w:val="003D52CE"/>
    <w:rsid w:val="003D5895"/>
    <w:rsid w:val="003E18E7"/>
    <w:rsid w:val="003E3371"/>
    <w:rsid w:val="003E5CD9"/>
    <w:rsid w:val="003E7313"/>
    <w:rsid w:val="003F3569"/>
    <w:rsid w:val="003F7299"/>
    <w:rsid w:val="00400293"/>
    <w:rsid w:val="00400C47"/>
    <w:rsid w:val="00407BDD"/>
    <w:rsid w:val="0041151F"/>
    <w:rsid w:val="004206EC"/>
    <w:rsid w:val="0042280C"/>
    <w:rsid w:val="00424562"/>
    <w:rsid w:val="00431F65"/>
    <w:rsid w:val="004323FA"/>
    <w:rsid w:val="00435D91"/>
    <w:rsid w:val="00436B38"/>
    <w:rsid w:val="00451496"/>
    <w:rsid w:val="00451FCA"/>
    <w:rsid w:val="00452688"/>
    <w:rsid w:val="004601D1"/>
    <w:rsid w:val="004636B4"/>
    <w:rsid w:val="00466A49"/>
    <w:rsid w:val="0047285F"/>
    <w:rsid w:val="0047298F"/>
    <w:rsid w:val="004800F6"/>
    <w:rsid w:val="0048371C"/>
    <w:rsid w:val="004947ED"/>
    <w:rsid w:val="00495FD9"/>
    <w:rsid w:val="004971DD"/>
    <w:rsid w:val="004A0350"/>
    <w:rsid w:val="004A40EF"/>
    <w:rsid w:val="004A6BC8"/>
    <w:rsid w:val="004B27B4"/>
    <w:rsid w:val="004B4075"/>
    <w:rsid w:val="004B42CC"/>
    <w:rsid w:val="004B52C4"/>
    <w:rsid w:val="004B76D1"/>
    <w:rsid w:val="004C3F1A"/>
    <w:rsid w:val="004C529E"/>
    <w:rsid w:val="004C6004"/>
    <w:rsid w:val="004D03B7"/>
    <w:rsid w:val="004D0A42"/>
    <w:rsid w:val="004D0ACC"/>
    <w:rsid w:val="004D169C"/>
    <w:rsid w:val="004D2C27"/>
    <w:rsid w:val="004E305F"/>
    <w:rsid w:val="004E47BC"/>
    <w:rsid w:val="004E4DC3"/>
    <w:rsid w:val="004E4DD2"/>
    <w:rsid w:val="004F2258"/>
    <w:rsid w:val="004F33AF"/>
    <w:rsid w:val="004F4F13"/>
    <w:rsid w:val="004F4FB0"/>
    <w:rsid w:val="004F7AA6"/>
    <w:rsid w:val="005005C4"/>
    <w:rsid w:val="005035EC"/>
    <w:rsid w:val="0050478D"/>
    <w:rsid w:val="005121FD"/>
    <w:rsid w:val="005154E7"/>
    <w:rsid w:val="00515D06"/>
    <w:rsid w:val="00520859"/>
    <w:rsid w:val="005231D9"/>
    <w:rsid w:val="00523C8F"/>
    <w:rsid w:val="00530A4F"/>
    <w:rsid w:val="00531349"/>
    <w:rsid w:val="00531394"/>
    <w:rsid w:val="00535C13"/>
    <w:rsid w:val="00542D30"/>
    <w:rsid w:val="0055016E"/>
    <w:rsid w:val="005519B5"/>
    <w:rsid w:val="005539EB"/>
    <w:rsid w:val="00553A9A"/>
    <w:rsid w:val="0055418B"/>
    <w:rsid w:val="00560A87"/>
    <w:rsid w:val="005618E5"/>
    <w:rsid w:val="0056370F"/>
    <w:rsid w:val="00564F9B"/>
    <w:rsid w:val="0057540F"/>
    <w:rsid w:val="00575D8C"/>
    <w:rsid w:val="00581FCE"/>
    <w:rsid w:val="005923F4"/>
    <w:rsid w:val="00593572"/>
    <w:rsid w:val="00595BFC"/>
    <w:rsid w:val="005961DE"/>
    <w:rsid w:val="005977D1"/>
    <w:rsid w:val="005A2E92"/>
    <w:rsid w:val="005B1CD8"/>
    <w:rsid w:val="005B5412"/>
    <w:rsid w:val="005C3148"/>
    <w:rsid w:val="005C3A1A"/>
    <w:rsid w:val="005C70F7"/>
    <w:rsid w:val="005D04B3"/>
    <w:rsid w:val="005D37F6"/>
    <w:rsid w:val="005E0686"/>
    <w:rsid w:val="005E1CEB"/>
    <w:rsid w:val="005E2333"/>
    <w:rsid w:val="005E717D"/>
    <w:rsid w:val="005E7EF5"/>
    <w:rsid w:val="005F0EA7"/>
    <w:rsid w:val="005F39C7"/>
    <w:rsid w:val="005F4258"/>
    <w:rsid w:val="005F5E91"/>
    <w:rsid w:val="00603291"/>
    <w:rsid w:val="00607054"/>
    <w:rsid w:val="00611F1E"/>
    <w:rsid w:val="00615C1D"/>
    <w:rsid w:val="00616C19"/>
    <w:rsid w:val="0061732C"/>
    <w:rsid w:val="00623100"/>
    <w:rsid w:val="00624044"/>
    <w:rsid w:val="00624BFA"/>
    <w:rsid w:val="006255C6"/>
    <w:rsid w:val="00627846"/>
    <w:rsid w:val="00631694"/>
    <w:rsid w:val="00632FB5"/>
    <w:rsid w:val="006337EC"/>
    <w:rsid w:val="00633A4E"/>
    <w:rsid w:val="00634876"/>
    <w:rsid w:val="0063550E"/>
    <w:rsid w:val="0063638C"/>
    <w:rsid w:val="00637E91"/>
    <w:rsid w:val="00641769"/>
    <w:rsid w:val="0064208F"/>
    <w:rsid w:val="00644FB1"/>
    <w:rsid w:val="006451C4"/>
    <w:rsid w:val="00646298"/>
    <w:rsid w:val="0065631C"/>
    <w:rsid w:val="00656A89"/>
    <w:rsid w:val="0065767C"/>
    <w:rsid w:val="00657E11"/>
    <w:rsid w:val="00660906"/>
    <w:rsid w:val="006610EC"/>
    <w:rsid w:val="00661F14"/>
    <w:rsid w:val="0066229E"/>
    <w:rsid w:val="00665C04"/>
    <w:rsid w:val="00667198"/>
    <w:rsid w:val="006701A5"/>
    <w:rsid w:val="00681028"/>
    <w:rsid w:val="0068419D"/>
    <w:rsid w:val="006846CA"/>
    <w:rsid w:val="0068485E"/>
    <w:rsid w:val="00693075"/>
    <w:rsid w:val="0069765D"/>
    <w:rsid w:val="006A5860"/>
    <w:rsid w:val="006A7F68"/>
    <w:rsid w:val="006B138C"/>
    <w:rsid w:val="006B1BC1"/>
    <w:rsid w:val="006B695C"/>
    <w:rsid w:val="006B6C0E"/>
    <w:rsid w:val="006C1F1E"/>
    <w:rsid w:val="006C2D37"/>
    <w:rsid w:val="006C3130"/>
    <w:rsid w:val="006C34EB"/>
    <w:rsid w:val="006C6D36"/>
    <w:rsid w:val="006D1FE3"/>
    <w:rsid w:val="006D3B69"/>
    <w:rsid w:val="006D59C0"/>
    <w:rsid w:val="006E0786"/>
    <w:rsid w:val="006E21D8"/>
    <w:rsid w:val="006E7EA3"/>
    <w:rsid w:val="006F16DD"/>
    <w:rsid w:val="006F2376"/>
    <w:rsid w:val="006F300D"/>
    <w:rsid w:val="007011A2"/>
    <w:rsid w:val="00701D49"/>
    <w:rsid w:val="0070490B"/>
    <w:rsid w:val="00706EAD"/>
    <w:rsid w:val="0071224C"/>
    <w:rsid w:val="00712E10"/>
    <w:rsid w:val="007166B0"/>
    <w:rsid w:val="00724EC2"/>
    <w:rsid w:val="00726CA7"/>
    <w:rsid w:val="007321F2"/>
    <w:rsid w:val="007329D9"/>
    <w:rsid w:val="00734D78"/>
    <w:rsid w:val="00735856"/>
    <w:rsid w:val="00735B29"/>
    <w:rsid w:val="00740531"/>
    <w:rsid w:val="00743FDF"/>
    <w:rsid w:val="00747CAB"/>
    <w:rsid w:val="00751DAF"/>
    <w:rsid w:val="00753371"/>
    <w:rsid w:val="00760017"/>
    <w:rsid w:val="00761233"/>
    <w:rsid w:val="00761B14"/>
    <w:rsid w:val="00761E02"/>
    <w:rsid w:val="007628B6"/>
    <w:rsid w:val="0076372C"/>
    <w:rsid w:val="00767CBB"/>
    <w:rsid w:val="0077006F"/>
    <w:rsid w:val="00771A28"/>
    <w:rsid w:val="007722A4"/>
    <w:rsid w:val="00773868"/>
    <w:rsid w:val="00773C30"/>
    <w:rsid w:val="00774E7D"/>
    <w:rsid w:val="00782593"/>
    <w:rsid w:val="00786B79"/>
    <w:rsid w:val="007873E0"/>
    <w:rsid w:val="00792707"/>
    <w:rsid w:val="00792B42"/>
    <w:rsid w:val="007A0035"/>
    <w:rsid w:val="007A02D5"/>
    <w:rsid w:val="007A1B8D"/>
    <w:rsid w:val="007A2F39"/>
    <w:rsid w:val="007B16A6"/>
    <w:rsid w:val="007B3C1D"/>
    <w:rsid w:val="007B450C"/>
    <w:rsid w:val="007B7298"/>
    <w:rsid w:val="007C1496"/>
    <w:rsid w:val="007C1DA3"/>
    <w:rsid w:val="007C2430"/>
    <w:rsid w:val="007C3AD3"/>
    <w:rsid w:val="007C4742"/>
    <w:rsid w:val="007D62C2"/>
    <w:rsid w:val="007D7798"/>
    <w:rsid w:val="007E6559"/>
    <w:rsid w:val="007F08D8"/>
    <w:rsid w:val="007F0DAD"/>
    <w:rsid w:val="007F2CC9"/>
    <w:rsid w:val="007F3B59"/>
    <w:rsid w:val="007F4147"/>
    <w:rsid w:val="00801A65"/>
    <w:rsid w:val="00802D72"/>
    <w:rsid w:val="008143DA"/>
    <w:rsid w:val="00820081"/>
    <w:rsid w:val="0082648D"/>
    <w:rsid w:val="008264E4"/>
    <w:rsid w:val="0082755C"/>
    <w:rsid w:val="00834018"/>
    <w:rsid w:val="00837D00"/>
    <w:rsid w:val="008412B8"/>
    <w:rsid w:val="00844AEA"/>
    <w:rsid w:val="0084596D"/>
    <w:rsid w:val="00847CD4"/>
    <w:rsid w:val="00860551"/>
    <w:rsid w:val="00860E7D"/>
    <w:rsid w:val="00866880"/>
    <w:rsid w:val="00870C7D"/>
    <w:rsid w:val="00872E52"/>
    <w:rsid w:val="00874FD8"/>
    <w:rsid w:val="008751E1"/>
    <w:rsid w:val="00875579"/>
    <w:rsid w:val="00875EE9"/>
    <w:rsid w:val="00877AE4"/>
    <w:rsid w:val="008800A2"/>
    <w:rsid w:val="00880840"/>
    <w:rsid w:val="00881DAB"/>
    <w:rsid w:val="008841D3"/>
    <w:rsid w:val="008844B6"/>
    <w:rsid w:val="00886066"/>
    <w:rsid w:val="00893036"/>
    <w:rsid w:val="008944D1"/>
    <w:rsid w:val="00896715"/>
    <w:rsid w:val="00896A50"/>
    <w:rsid w:val="008A00E4"/>
    <w:rsid w:val="008A13D3"/>
    <w:rsid w:val="008A199C"/>
    <w:rsid w:val="008A5FBE"/>
    <w:rsid w:val="008A7149"/>
    <w:rsid w:val="008A740B"/>
    <w:rsid w:val="008B0EE8"/>
    <w:rsid w:val="008B0FC0"/>
    <w:rsid w:val="008B62DE"/>
    <w:rsid w:val="008C55C1"/>
    <w:rsid w:val="008D1D89"/>
    <w:rsid w:val="008E0AA4"/>
    <w:rsid w:val="008E1C67"/>
    <w:rsid w:val="008E234D"/>
    <w:rsid w:val="008E3209"/>
    <w:rsid w:val="008E34C1"/>
    <w:rsid w:val="008F0A8B"/>
    <w:rsid w:val="008F2857"/>
    <w:rsid w:val="008F78C4"/>
    <w:rsid w:val="00904246"/>
    <w:rsid w:val="009044FD"/>
    <w:rsid w:val="0090701A"/>
    <w:rsid w:val="0090751B"/>
    <w:rsid w:val="00913387"/>
    <w:rsid w:val="0091754D"/>
    <w:rsid w:val="00920E73"/>
    <w:rsid w:val="00923E8F"/>
    <w:rsid w:val="00931417"/>
    <w:rsid w:val="00931D92"/>
    <w:rsid w:val="00932538"/>
    <w:rsid w:val="00932981"/>
    <w:rsid w:val="009343C4"/>
    <w:rsid w:val="00935269"/>
    <w:rsid w:val="00935B14"/>
    <w:rsid w:val="0093675F"/>
    <w:rsid w:val="00936919"/>
    <w:rsid w:val="00937C19"/>
    <w:rsid w:val="00943EA5"/>
    <w:rsid w:val="00946DF9"/>
    <w:rsid w:val="0095206E"/>
    <w:rsid w:val="00952436"/>
    <w:rsid w:val="00956DB3"/>
    <w:rsid w:val="0096071C"/>
    <w:rsid w:val="009609FC"/>
    <w:rsid w:val="00961861"/>
    <w:rsid w:val="00963422"/>
    <w:rsid w:val="00967346"/>
    <w:rsid w:val="009738A0"/>
    <w:rsid w:val="00982B3C"/>
    <w:rsid w:val="009838D9"/>
    <w:rsid w:val="00986871"/>
    <w:rsid w:val="00986926"/>
    <w:rsid w:val="00992705"/>
    <w:rsid w:val="009929E7"/>
    <w:rsid w:val="0099317F"/>
    <w:rsid w:val="00993836"/>
    <w:rsid w:val="00994AE5"/>
    <w:rsid w:val="00995364"/>
    <w:rsid w:val="009959F0"/>
    <w:rsid w:val="009A041D"/>
    <w:rsid w:val="009A055A"/>
    <w:rsid w:val="009A1329"/>
    <w:rsid w:val="009A2568"/>
    <w:rsid w:val="009A256E"/>
    <w:rsid w:val="009A3198"/>
    <w:rsid w:val="009A4E10"/>
    <w:rsid w:val="009A53FE"/>
    <w:rsid w:val="009B2347"/>
    <w:rsid w:val="009B26E0"/>
    <w:rsid w:val="009C1657"/>
    <w:rsid w:val="009C17E1"/>
    <w:rsid w:val="009C1C50"/>
    <w:rsid w:val="009C2088"/>
    <w:rsid w:val="009C537D"/>
    <w:rsid w:val="009D181C"/>
    <w:rsid w:val="009D3530"/>
    <w:rsid w:val="009D660F"/>
    <w:rsid w:val="009E2EC8"/>
    <w:rsid w:val="009E36FB"/>
    <w:rsid w:val="009E560A"/>
    <w:rsid w:val="009F5647"/>
    <w:rsid w:val="00A01526"/>
    <w:rsid w:val="00A0230E"/>
    <w:rsid w:val="00A06AFF"/>
    <w:rsid w:val="00A075F3"/>
    <w:rsid w:val="00A105DF"/>
    <w:rsid w:val="00A11768"/>
    <w:rsid w:val="00A117B3"/>
    <w:rsid w:val="00A124C4"/>
    <w:rsid w:val="00A13C6D"/>
    <w:rsid w:val="00A14D97"/>
    <w:rsid w:val="00A1733D"/>
    <w:rsid w:val="00A2221F"/>
    <w:rsid w:val="00A2231D"/>
    <w:rsid w:val="00A279CD"/>
    <w:rsid w:val="00A33A2C"/>
    <w:rsid w:val="00A3497D"/>
    <w:rsid w:val="00A35126"/>
    <w:rsid w:val="00A361B0"/>
    <w:rsid w:val="00A40355"/>
    <w:rsid w:val="00A42DCB"/>
    <w:rsid w:val="00A43157"/>
    <w:rsid w:val="00A45A82"/>
    <w:rsid w:val="00A6029B"/>
    <w:rsid w:val="00A602D6"/>
    <w:rsid w:val="00A64F59"/>
    <w:rsid w:val="00A654D4"/>
    <w:rsid w:val="00A66B3D"/>
    <w:rsid w:val="00A70D3E"/>
    <w:rsid w:val="00A72C94"/>
    <w:rsid w:val="00A73A85"/>
    <w:rsid w:val="00A754E9"/>
    <w:rsid w:val="00A803CA"/>
    <w:rsid w:val="00A80436"/>
    <w:rsid w:val="00A83272"/>
    <w:rsid w:val="00A84D98"/>
    <w:rsid w:val="00A855D3"/>
    <w:rsid w:val="00A85EDB"/>
    <w:rsid w:val="00A90D3A"/>
    <w:rsid w:val="00A94A94"/>
    <w:rsid w:val="00AA59C5"/>
    <w:rsid w:val="00AB04B4"/>
    <w:rsid w:val="00AB1DC2"/>
    <w:rsid w:val="00AB4A5E"/>
    <w:rsid w:val="00AB5A7D"/>
    <w:rsid w:val="00AB7DB5"/>
    <w:rsid w:val="00AC0699"/>
    <w:rsid w:val="00AC15E8"/>
    <w:rsid w:val="00AC698B"/>
    <w:rsid w:val="00AC73AC"/>
    <w:rsid w:val="00AD15CA"/>
    <w:rsid w:val="00AD3D69"/>
    <w:rsid w:val="00AD4942"/>
    <w:rsid w:val="00AE35A9"/>
    <w:rsid w:val="00AE3C85"/>
    <w:rsid w:val="00AE6738"/>
    <w:rsid w:val="00AE7419"/>
    <w:rsid w:val="00AF3829"/>
    <w:rsid w:val="00AF39C7"/>
    <w:rsid w:val="00AF3A33"/>
    <w:rsid w:val="00AF7963"/>
    <w:rsid w:val="00B00B50"/>
    <w:rsid w:val="00B012C6"/>
    <w:rsid w:val="00B0219C"/>
    <w:rsid w:val="00B06BCD"/>
    <w:rsid w:val="00B1132B"/>
    <w:rsid w:val="00B12C20"/>
    <w:rsid w:val="00B15C6F"/>
    <w:rsid w:val="00B15E89"/>
    <w:rsid w:val="00B204CB"/>
    <w:rsid w:val="00B2100B"/>
    <w:rsid w:val="00B22798"/>
    <w:rsid w:val="00B22813"/>
    <w:rsid w:val="00B2385A"/>
    <w:rsid w:val="00B24FD8"/>
    <w:rsid w:val="00B33364"/>
    <w:rsid w:val="00B33C25"/>
    <w:rsid w:val="00B36234"/>
    <w:rsid w:val="00B41146"/>
    <w:rsid w:val="00B41FED"/>
    <w:rsid w:val="00B4219F"/>
    <w:rsid w:val="00B43759"/>
    <w:rsid w:val="00B45A87"/>
    <w:rsid w:val="00B55F67"/>
    <w:rsid w:val="00B57123"/>
    <w:rsid w:val="00B572EF"/>
    <w:rsid w:val="00B6212F"/>
    <w:rsid w:val="00B625A8"/>
    <w:rsid w:val="00B64E41"/>
    <w:rsid w:val="00B67AFD"/>
    <w:rsid w:val="00B75A6F"/>
    <w:rsid w:val="00B82382"/>
    <w:rsid w:val="00B86F36"/>
    <w:rsid w:val="00B87BC5"/>
    <w:rsid w:val="00B907EB"/>
    <w:rsid w:val="00B90D07"/>
    <w:rsid w:val="00B96466"/>
    <w:rsid w:val="00BA0E91"/>
    <w:rsid w:val="00BA4307"/>
    <w:rsid w:val="00BA4350"/>
    <w:rsid w:val="00BB081D"/>
    <w:rsid w:val="00BB1C44"/>
    <w:rsid w:val="00BB2058"/>
    <w:rsid w:val="00BB3D8C"/>
    <w:rsid w:val="00BB4CDF"/>
    <w:rsid w:val="00BB7345"/>
    <w:rsid w:val="00BC08A3"/>
    <w:rsid w:val="00BC4A1B"/>
    <w:rsid w:val="00BC4BA5"/>
    <w:rsid w:val="00BC790C"/>
    <w:rsid w:val="00BD1E41"/>
    <w:rsid w:val="00BD7970"/>
    <w:rsid w:val="00BE1FFD"/>
    <w:rsid w:val="00BE34AE"/>
    <w:rsid w:val="00BE5852"/>
    <w:rsid w:val="00BE65A2"/>
    <w:rsid w:val="00BF0323"/>
    <w:rsid w:val="00BF14DA"/>
    <w:rsid w:val="00BF1EF1"/>
    <w:rsid w:val="00C0020F"/>
    <w:rsid w:val="00C10197"/>
    <w:rsid w:val="00C11D43"/>
    <w:rsid w:val="00C129B7"/>
    <w:rsid w:val="00C14548"/>
    <w:rsid w:val="00C14880"/>
    <w:rsid w:val="00C14DDA"/>
    <w:rsid w:val="00C16164"/>
    <w:rsid w:val="00C20691"/>
    <w:rsid w:val="00C20BD1"/>
    <w:rsid w:val="00C23C4C"/>
    <w:rsid w:val="00C318E2"/>
    <w:rsid w:val="00C37A75"/>
    <w:rsid w:val="00C4488C"/>
    <w:rsid w:val="00C475C4"/>
    <w:rsid w:val="00C52762"/>
    <w:rsid w:val="00C5312E"/>
    <w:rsid w:val="00C56327"/>
    <w:rsid w:val="00C566C9"/>
    <w:rsid w:val="00C57096"/>
    <w:rsid w:val="00C64697"/>
    <w:rsid w:val="00C64869"/>
    <w:rsid w:val="00C66CDF"/>
    <w:rsid w:val="00C708D6"/>
    <w:rsid w:val="00C716DF"/>
    <w:rsid w:val="00C71A05"/>
    <w:rsid w:val="00C72D74"/>
    <w:rsid w:val="00C73E61"/>
    <w:rsid w:val="00C73FA4"/>
    <w:rsid w:val="00C76AE2"/>
    <w:rsid w:val="00C80AA3"/>
    <w:rsid w:val="00C82D8C"/>
    <w:rsid w:val="00C830BE"/>
    <w:rsid w:val="00C830DF"/>
    <w:rsid w:val="00C9065E"/>
    <w:rsid w:val="00C9315F"/>
    <w:rsid w:val="00C964B0"/>
    <w:rsid w:val="00CA69F3"/>
    <w:rsid w:val="00CB144E"/>
    <w:rsid w:val="00CB4EEE"/>
    <w:rsid w:val="00CB709C"/>
    <w:rsid w:val="00CB7AC3"/>
    <w:rsid w:val="00CC251B"/>
    <w:rsid w:val="00CC308A"/>
    <w:rsid w:val="00CD5EEF"/>
    <w:rsid w:val="00CE00D1"/>
    <w:rsid w:val="00CE6126"/>
    <w:rsid w:val="00CE6622"/>
    <w:rsid w:val="00CF11F6"/>
    <w:rsid w:val="00CF2C26"/>
    <w:rsid w:val="00CF3F35"/>
    <w:rsid w:val="00CF42A5"/>
    <w:rsid w:val="00CF73ED"/>
    <w:rsid w:val="00D023C7"/>
    <w:rsid w:val="00D024AB"/>
    <w:rsid w:val="00D02E7D"/>
    <w:rsid w:val="00D046C8"/>
    <w:rsid w:val="00D07054"/>
    <w:rsid w:val="00D104DA"/>
    <w:rsid w:val="00D11C64"/>
    <w:rsid w:val="00D11F72"/>
    <w:rsid w:val="00D125DF"/>
    <w:rsid w:val="00D13797"/>
    <w:rsid w:val="00D1475B"/>
    <w:rsid w:val="00D15F4D"/>
    <w:rsid w:val="00D208DD"/>
    <w:rsid w:val="00D20AC8"/>
    <w:rsid w:val="00D222A8"/>
    <w:rsid w:val="00D22BB6"/>
    <w:rsid w:val="00D2531A"/>
    <w:rsid w:val="00D2557A"/>
    <w:rsid w:val="00D26B41"/>
    <w:rsid w:val="00D31DCB"/>
    <w:rsid w:val="00D330B7"/>
    <w:rsid w:val="00D33295"/>
    <w:rsid w:val="00D3377D"/>
    <w:rsid w:val="00D3407C"/>
    <w:rsid w:val="00D34190"/>
    <w:rsid w:val="00D345B5"/>
    <w:rsid w:val="00D35491"/>
    <w:rsid w:val="00D36A10"/>
    <w:rsid w:val="00D3745B"/>
    <w:rsid w:val="00D406DA"/>
    <w:rsid w:val="00D46CF1"/>
    <w:rsid w:val="00D51285"/>
    <w:rsid w:val="00D70DD2"/>
    <w:rsid w:val="00D721FB"/>
    <w:rsid w:val="00D74BCF"/>
    <w:rsid w:val="00D75244"/>
    <w:rsid w:val="00D778C1"/>
    <w:rsid w:val="00D81A6A"/>
    <w:rsid w:val="00D82247"/>
    <w:rsid w:val="00D83B2F"/>
    <w:rsid w:val="00D83B49"/>
    <w:rsid w:val="00D86273"/>
    <w:rsid w:val="00D9152B"/>
    <w:rsid w:val="00DA21EA"/>
    <w:rsid w:val="00DA5374"/>
    <w:rsid w:val="00DA619F"/>
    <w:rsid w:val="00DB253E"/>
    <w:rsid w:val="00DB3FA3"/>
    <w:rsid w:val="00DC0E57"/>
    <w:rsid w:val="00DD28AB"/>
    <w:rsid w:val="00DD547C"/>
    <w:rsid w:val="00DD5A36"/>
    <w:rsid w:val="00DD648E"/>
    <w:rsid w:val="00DE479F"/>
    <w:rsid w:val="00DF2581"/>
    <w:rsid w:val="00DF6498"/>
    <w:rsid w:val="00E01C4B"/>
    <w:rsid w:val="00E0380C"/>
    <w:rsid w:val="00E06B20"/>
    <w:rsid w:val="00E121DE"/>
    <w:rsid w:val="00E12E61"/>
    <w:rsid w:val="00E135EE"/>
    <w:rsid w:val="00E16D6A"/>
    <w:rsid w:val="00E17191"/>
    <w:rsid w:val="00E2105D"/>
    <w:rsid w:val="00E218F1"/>
    <w:rsid w:val="00E24518"/>
    <w:rsid w:val="00E256AD"/>
    <w:rsid w:val="00E26556"/>
    <w:rsid w:val="00E27D1C"/>
    <w:rsid w:val="00E3135D"/>
    <w:rsid w:val="00E32B1D"/>
    <w:rsid w:val="00E32E4B"/>
    <w:rsid w:val="00E3302E"/>
    <w:rsid w:val="00E33D3D"/>
    <w:rsid w:val="00E35B14"/>
    <w:rsid w:val="00E40B3B"/>
    <w:rsid w:val="00E42600"/>
    <w:rsid w:val="00E42E72"/>
    <w:rsid w:val="00E57A79"/>
    <w:rsid w:val="00E61476"/>
    <w:rsid w:val="00E6192D"/>
    <w:rsid w:val="00E63A05"/>
    <w:rsid w:val="00E66053"/>
    <w:rsid w:val="00E67790"/>
    <w:rsid w:val="00E716F5"/>
    <w:rsid w:val="00E778D1"/>
    <w:rsid w:val="00E80DC1"/>
    <w:rsid w:val="00E850DA"/>
    <w:rsid w:val="00E85894"/>
    <w:rsid w:val="00E87CC2"/>
    <w:rsid w:val="00E93355"/>
    <w:rsid w:val="00E972B4"/>
    <w:rsid w:val="00E97483"/>
    <w:rsid w:val="00EB1941"/>
    <w:rsid w:val="00EB3109"/>
    <w:rsid w:val="00EB473E"/>
    <w:rsid w:val="00EC0BB3"/>
    <w:rsid w:val="00EC1266"/>
    <w:rsid w:val="00EC573C"/>
    <w:rsid w:val="00ED01C4"/>
    <w:rsid w:val="00ED2551"/>
    <w:rsid w:val="00ED4C7C"/>
    <w:rsid w:val="00EE44DC"/>
    <w:rsid w:val="00EE6698"/>
    <w:rsid w:val="00EF07A9"/>
    <w:rsid w:val="00EF313F"/>
    <w:rsid w:val="00F03AF1"/>
    <w:rsid w:val="00F050FF"/>
    <w:rsid w:val="00F10B06"/>
    <w:rsid w:val="00F10F59"/>
    <w:rsid w:val="00F12530"/>
    <w:rsid w:val="00F13062"/>
    <w:rsid w:val="00F13839"/>
    <w:rsid w:val="00F16F43"/>
    <w:rsid w:val="00F20105"/>
    <w:rsid w:val="00F21A06"/>
    <w:rsid w:val="00F23ADF"/>
    <w:rsid w:val="00F24E31"/>
    <w:rsid w:val="00F25AD0"/>
    <w:rsid w:val="00F25C51"/>
    <w:rsid w:val="00F271C0"/>
    <w:rsid w:val="00F35D55"/>
    <w:rsid w:val="00F40FD8"/>
    <w:rsid w:val="00F41E26"/>
    <w:rsid w:val="00F43B18"/>
    <w:rsid w:val="00F4426C"/>
    <w:rsid w:val="00F6226C"/>
    <w:rsid w:val="00F70C72"/>
    <w:rsid w:val="00F711D1"/>
    <w:rsid w:val="00F72D1A"/>
    <w:rsid w:val="00F74AEB"/>
    <w:rsid w:val="00F763F4"/>
    <w:rsid w:val="00F76808"/>
    <w:rsid w:val="00F77223"/>
    <w:rsid w:val="00F77F99"/>
    <w:rsid w:val="00F82034"/>
    <w:rsid w:val="00F83002"/>
    <w:rsid w:val="00F8358D"/>
    <w:rsid w:val="00F83F2D"/>
    <w:rsid w:val="00F84200"/>
    <w:rsid w:val="00F85145"/>
    <w:rsid w:val="00F9243D"/>
    <w:rsid w:val="00F9557C"/>
    <w:rsid w:val="00F97352"/>
    <w:rsid w:val="00FA094C"/>
    <w:rsid w:val="00FA1AF1"/>
    <w:rsid w:val="00FA1D4C"/>
    <w:rsid w:val="00FA4C07"/>
    <w:rsid w:val="00FA5B0E"/>
    <w:rsid w:val="00FA79A5"/>
    <w:rsid w:val="00FB016A"/>
    <w:rsid w:val="00FB1DE5"/>
    <w:rsid w:val="00FB6A91"/>
    <w:rsid w:val="00FB7AA6"/>
    <w:rsid w:val="00FC01C7"/>
    <w:rsid w:val="00FC05AC"/>
    <w:rsid w:val="00FC13AB"/>
    <w:rsid w:val="00FC5611"/>
    <w:rsid w:val="00FC67AC"/>
    <w:rsid w:val="00FC6C70"/>
    <w:rsid w:val="00FD089B"/>
    <w:rsid w:val="00FD79DD"/>
    <w:rsid w:val="00FE2750"/>
    <w:rsid w:val="00FE2D54"/>
    <w:rsid w:val="00FE5BB8"/>
    <w:rsid w:val="00FF222A"/>
    <w:rsid w:val="00FF4CEC"/>
    <w:rsid w:val="00FF4D04"/>
    <w:rsid w:val="00FF5982"/>
    <w:rsid w:val="036E0ECE"/>
    <w:rsid w:val="03E48AE3"/>
    <w:rsid w:val="0415F750"/>
    <w:rsid w:val="05F87ED5"/>
    <w:rsid w:val="06970324"/>
    <w:rsid w:val="06B9C8C0"/>
    <w:rsid w:val="09CEA3E6"/>
    <w:rsid w:val="0BB7FEC2"/>
    <w:rsid w:val="0BB87544"/>
    <w:rsid w:val="0C33094E"/>
    <w:rsid w:val="0D62EB69"/>
    <w:rsid w:val="0DA8BC59"/>
    <w:rsid w:val="0DE8EAF4"/>
    <w:rsid w:val="0EE20E02"/>
    <w:rsid w:val="110B4C1F"/>
    <w:rsid w:val="11308996"/>
    <w:rsid w:val="13FC0A3A"/>
    <w:rsid w:val="140F52BD"/>
    <w:rsid w:val="142BF3CA"/>
    <w:rsid w:val="16355697"/>
    <w:rsid w:val="16B51474"/>
    <w:rsid w:val="1850E4D5"/>
    <w:rsid w:val="194C9985"/>
    <w:rsid w:val="1CF75876"/>
    <w:rsid w:val="1E08E60A"/>
    <w:rsid w:val="1ED83B28"/>
    <w:rsid w:val="2230F587"/>
    <w:rsid w:val="229F3726"/>
    <w:rsid w:val="2336A562"/>
    <w:rsid w:val="23ACF6EC"/>
    <w:rsid w:val="23CCC5E8"/>
    <w:rsid w:val="26A719FC"/>
    <w:rsid w:val="270466AA"/>
    <w:rsid w:val="273B8CEB"/>
    <w:rsid w:val="2CD39AF2"/>
    <w:rsid w:val="2F04D133"/>
    <w:rsid w:val="302693F2"/>
    <w:rsid w:val="306801EF"/>
    <w:rsid w:val="30E8C8FD"/>
    <w:rsid w:val="3203D250"/>
    <w:rsid w:val="333A3156"/>
    <w:rsid w:val="3345B336"/>
    <w:rsid w:val="3392107A"/>
    <w:rsid w:val="33AA15E4"/>
    <w:rsid w:val="33B2036A"/>
    <w:rsid w:val="33EC37FE"/>
    <w:rsid w:val="33EFD71C"/>
    <w:rsid w:val="344929B1"/>
    <w:rsid w:val="350D76D1"/>
    <w:rsid w:val="353450D0"/>
    <w:rsid w:val="3620263D"/>
    <w:rsid w:val="3CAD9181"/>
    <w:rsid w:val="3D4AC956"/>
    <w:rsid w:val="3E44BB1D"/>
    <w:rsid w:val="41CD0D35"/>
    <w:rsid w:val="42B88366"/>
    <w:rsid w:val="43E432C9"/>
    <w:rsid w:val="443FDD21"/>
    <w:rsid w:val="4481CEB0"/>
    <w:rsid w:val="45728C01"/>
    <w:rsid w:val="497632ED"/>
    <w:rsid w:val="4AE00A71"/>
    <w:rsid w:val="4B12034E"/>
    <w:rsid w:val="4BBF2872"/>
    <w:rsid w:val="4D1C6AF7"/>
    <w:rsid w:val="4D3D779D"/>
    <w:rsid w:val="4F894110"/>
    <w:rsid w:val="5180DC0F"/>
    <w:rsid w:val="527F17A9"/>
    <w:rsid w:val="52E52553"/>
    <w:rsid w:val="535260D7"/>
    <w:rsid w:val="5355E901"/>
    <w:rsid w:val="553358ED"/>
    <w:rsid w:val="556A6D8B"/>
    <w:rsid w:val="57FF3B80"/>
    <w:rsid w:val="5B860512"/>
    <w:rsid w:val="5E3DBB14"/>
    <w:rsid w:val="5E8DED76"/>
    <w:rsid w:val="636869E8"/>
    <w:rsid w:val="64480827"/>
    <w:rsid w:val="66BBB17A"/>
    <w:rsid w:val="69289985"/>
    <w:rsid w:val="69CF004C"/>
    <w:rsid w:val="6BDA1B22"/>
    <w:rsid w:val="6BFF627D"/>
    <w:rsid w:val="6D47F575"/>
    <w:rsid w:val="6ED49291"/>
    <w:rsid w:val="6EE7489D"/>
    <w:rsid w:val="70915F78"/>
    <w:rsid w:val="710F2F82"/>
    <w:rsid w:val="73FFEE3E"/>
    <w:rsid w:val="77A15957"/>
    <w:rsid w:val="78E819D7"/>
    <w:rsid w:val="793D29B8"/>
    <w:rsid w:val="7A651FA9"/>
    <w:rsid w:val="7D0C8B07"/>
    <w:rsid w:val="7EDDA506"/>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8DBA4A"/>
  <w15:docId w15:val="{8B0D9D1C-A041-4784-BFAC-F40989B2E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12017F"/>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12017F"/>
    <w:rPr>
      <w:rFonts w:ascii="Segoe UI" w:hAnsi="Segoe UI" w:cs="Segoe UI"/>
      <w:sz w:val="18"/>
      <w:szCs w:val="18"/>
    </w:rPr>
  </w:style>
  <w:style w:type="character" w:styleId="Komentaronuoroda">
    <w:name w:val="annotation reference"/>
    <w:basedOn w:val="Numatytasispastraiposriftas"/>
    <w:semiHidden/>
    <w:unhideWhenUsed/>
    <w:rsid w:val="006E21D8"/>
    <w:rPr>
      <w:sz w:val="16"/>
      <w:szCs w:val="16"/>
    </w:rPr>
  </w:style>
  <w:style w:type="paragraph" w:styleId="Komentarotekstas">
    <w:name w:val="annotation text"/>
    <w:basedOn w:val="prastasis"/>
    <w:link w:val="KomentarotekstasDiagrama"/>
    <w:uiPriority w:val="99"/>
    <w:unhideWhenUsed/>
    <w:rsid w:val="006E21D8"/>
    <w:rPr>
      <w:sz w:val="20"/>
    </w:rPr>
  </w:style>
  <w:style w:type="character" w:customStyle="1" w:styleId="KomentarotekstasDiagrama">
    <w:name w:val="Komentaro tekstas Diagrama"/>
    <w:basedOn w:val="Numatytasispastraiposriftas"/>
    <w:link w:val="Komentarotekstas"/>
    <w:uiPriority w:val="99"/>
    <w:rsid w:val="006E21D8"/>
    <w:rPr>
      <w:sz w:val="20"/>
    </w:rPr>
  </w:style>
  <w:style w:type="paragraph" w:styleId="Komentarotema">
    <w:name w:val="annotation subject"/>
    <w:basedOn w:val="Komentarotekstas"/>
    <w:next w:val="Komentarotekstas"/>
    <w:link w:val="KomentarotemaDiagrama"/>
    <w:semiHidden/>
    <w:unhideWhenUsed/>
    <w:rsid w:val="006E21D8"/>
    <w:rPr>
      <w:b/>
      <w:bCs/>
    </w:rPr>
  </w:style>
  <w:style w:type="character" w:customStyle="1" w:styleId="KomentarotemaDiagrama">
    <w:name w:val="Komentaro tema Diagrama"/>
    <w:basedOn w:val="KomentarotekstasDiagrama"/>
    <w:link w:val="Komentarotema"/>
    <w:semiHidden/>
    <w:rsid w:val="006E21D8"/>
    <w:rPr>
      <w:b/>
      <w:bCs/>
      <w:sz w:val="20"/>
    </w:rPr>
  </w:style>
  <w:style w:type="character" w:styleId="Hipersaitas">
    <w:name w:val="Hyperlink"/>
    <w:basedOn w:val="Numatytasispastraiposriftas"/>
    <w:unhideWhenUsed/>
    <w:rsid w:val="006E21D8"/>
    <w:rPr>
      <w:color w:val="0563C1" w:themeColor="hyperlink"/>
      <w:u w:val="single"/>
    </w:rPr>
  </w:style>
  <w:style w:type="paragraph" w:styleId="Puslapioinaostekstas">
    <w:name w:val="footnote text"/>
    <w:basedOn w:val="prastasis"/>
    <w:link w:val="PuslapioinaostekstasDiagrama"/>
    <w:semiHidden/>
    <w:unhideWhenUsed/>
    <w:rsid w:val="00E42600"/>
    <w:rPr>
      <w:sz w:val="20"/>
    </w:rPr>
  </w:style>
  <w:style w:type="character" w:customStyle="1" w:styleId="PuslapioinaostekstasDiagrama">
    <w:name w:val="Puslapio išnašos tekstas Diagrama"/>
    <w:basedOn w:val="Numatytasispastraiposriftas"/>
    <w:link w:val="Puslapioinaostekstas"/>
    <w:semiHidden/>
    <w:rsid w:val="00E42600"/>
    <w:rPr>
      <w:sz w:val="20"/>
    </w:rPr>
  </w:style>
  <w:style w:type="character" w:styleId="Puslapioinaosnuoroda">
    <w:name w:val="footnote reference"/>
    <w:basedOn w:val="Numatytasispastraiposriftas"/>
    <w:semiHidden/>
    <w:unhideWhenUsed/>
    <w:rsid w:val="00E42600"/>
    <w:rPr>
      <w:vertAlign w:val="superscript"/>
    </w:rPr>
  </w:style>
  <w:style w:type="paragraph" w:styleId="Pataisymai">
    <w:name w:val="Revision"/>
    <w:hidden/>
    <w:semiHidden/>
    <w:rsid w:val="006A5860"/>
  </w:style>
  <w:style w:type="paragraph" w:styleId="Antrats">
    <w:name w:val="header"/>
    <w:basedOn w:val="prastasis"/>
    <w:link w:val="AntratsDiagrama"/>
    <w:uiPriority w:val="99"/>
    <w:rsid w:val="00B36234"/>
    <w:pPr>
      <w:tabs>
        <w:tab w:val="center" w:pos="4819"/>
        <w:tab w:val="right" w:pos="9638"/>
      </w:tabs>
    </w:pPr>
  </w:style>
  <w:style w:type="character" w:customStyle="1" w:styleId="AntratsDiagrama">
    <w:name w:val="Antraštės Diagrama"/>
    <w:basedOn w:val="Numatytasispastraiposriftas"/>
    <w:link w:val="Antrats"/>
    <w:uiPriority w:val="99"/>
    <w:rsid w:val="00B36234"/>
  </w:style>
  <w:style w:type="paragraph" w:styleId="Porat">
    <w:name w:val="footer"/>
    <w:basedOn w:val="prastasis"/>
    <w:link w:val="PoratDiagrama"/>
    <w:rsid w:val="00B36234"/>
    <w:pPr>
      <w:tabs>
        <w:tab w:val="center" w:pos="4819"/>
        <w:tab w:val="right" w:pos="9638"/>
      </w:tabs>
    </w:pPr>
  </w:style>
  <w:style w:type="character" w:customStyle="1" w:styleId="PoratDiagrama">
    <w:name w:val="Poraštė Diagrama"/>
    <w:basedOn w:val="Numatytasispastraiposriftas"/>
    <w:link w:val="Porat"/>
    <w:rsid w:val="00B36234"/>
  </w:style>
  <w:style w:type="character" w:styleId="Perirtashipersaitas">
    <w:name w:val="FollowedHyperlink"/>
    <w:basedOn w:val="Numatytasispastraiposriftas"/>
    <w:semiHidden/>
    <w:unhideWhenUsed/>
    <w:rsid w:val="001C7E83"/>
    <w:rPr>
      <w:color w:val="954F72" w:themeColor="followedHyperlink"/>
      <w:u w:val="single"/>
    </w:rPr>
  </w:style>
  <w:style w:type="paragraph" w:customStyle="1" w:styleId="Stilius1">
    <w:name w:val="Stilius1"/>
    <w:basedOn w:val="Sraopastraipa"/>
    <w:link w:val="Stilius1Diagrama"/>
    <w:qFormat/>
    <w:rsid w:val="00520859"/>
    <w:pPr>
      <w:numPr>
        <w:ilvl w:val="1"/>
        <w:numId w:val="3"/>
      </w:numPr>
      <w:tabs>
        <w:tab w:val="left" w:pos="357"/>
        <w:tab w:val="left" w:pos="527"/>
      </w:tabs>
      <w:jc w:val="both"/>
    </w:pPr>
    <w:rPr>
      <w:iCs/>
      <w:szCs w:val="24"/>
    </w:rPr>
  </w:style>
  <w:style w:type="character" w:customStyle="1" w:styleId="Stilius1Diagrama">
    <w:name w:val="Stilius1 Diagrama"/>
    <w:basedOn w:val="Numatytasispastraiposriftas"/>
    <w:link w:val="Stilius1"/>
    <w:rsid w:val="00520859"/>
    <w:rPr>
      <w:iCs/>
      <w:szCs w:val="24"/>
    </w:rPr>
  </w:style>
  <w:style w:type="paragraph" w:styleId="Sraopastraipa">
    <w:name w:val="List Paragraph"/>
    <w:basedOn w:val="prastasis"/>
    <w:rsid w:val="00520859"/>
    <w:pPr>
      <w:ind w:left="720"/>
      <w:contextualSpacing/>
    </w:pPr>
  </w:style>
  <w:style w:type="character" w:customStyle="1" w:styleId="ui-provider">
    <w:name w:val="ui-provider"/>
    <w:basedOn w:val="Numatytasispastraiposriftas"/>
    <w:rsid w:val="003503F7"/>
  </w:style>
  <w:style w:type="character" w:customStyle="1" w:styleId="Neapdorotaspaminjimas1">
    <w:name w:val="Neapdorotas paminėjimas1"/>
    <w:basedOn w:val="Numatytasispastraiposriftas"/>
    <w:uiPriority w:val="99"/>
    <w:semiHidden/>
    <w:unhideWhenUsed/>
    <w:rsid w:val="00931D92"/>
    <w:rPr>
      <w:color w:val="605E5C"/>
      <w:shd w:val="clear" w:color="auto" w:fill="E1DFDD"/>
    </w:rPr>
  </w:style>
  <w:style w:type="table" w:styleId="Lentelstinklelis">
    <w:name w:val="Table Grid"/>
    <w:basedOn w:val="prastojilentel"/>
    <w:rsid w:val="006701A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Grietas">
    <w:name w:val="Strong"/>
    <w:basedOn w:val="Numatytasispastraiposriftas"/>
    <w:uiPriority w:val="22"/>
    <w:qFormat/>
    <w:rsid w:val="00B907E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15928039">
      <w:bodyDiv w:val="1"/>
      <w:marLeft w:val="0"/>
      <w:marRight w:val="0"/>
      <w:marTop w:val="0"/>
      <w:marBottom w:val="0"/>
      <w:divBdr>
        <w:top w:val="none" w:sz="0" w:space="0" w:color="auto"/>
        <w:left w:val="none" w:sz="0" w:space="0" w:color="auto"/>
        <w:bottom w:val="none" w:sz="0" w:space="0" w:color="auto"/>
        <w:right w:val="none" w:sz="0" w:space="0" w:color="auto"/>
      </w:divBdr>
      <w:divsChild>
        <w:div w:id="2146966155">
          <w:marLeft w:val="0"/>
          <w:marRight w:val="0"/>
          <w:marTop w:val="0"/>
          <w:marBottom w:val="0"/>
          <w:divBdr>
            <w:top w:val="none" w:sz="0" w:space="0" w:color="auto"/>
            <w:left w:val="none" w:sz="0" w:space="0" w:color="auto"/>
            <w:bottom w:val="none" w:sz="0" w:space="0" w:color="auto"/>
            <w:right w:val="none" w:sz="0" w:space="0" w:color="auto"/>
          </w:divBdr>
        </w:div>
        <w:div w:id="1504786074">
          <w:marLeft w:val="0"/>
          <w:marRight w:val="0"/>
          <w:marTop w:val="0"/>
          <w:marBottom w:val="0"/>
          <w:divBdr>
            <w:top w:val="none" w:sz="0" w:space="0" w:color="auto"/>
            <w:left w:val="none" w:sz="0" w:space="0" w:color="auto"/>
            <w:bottom w:val="none" w:sz="0" w:space="0" w:color="auto"/>
            <w:right w:val="none" w:sz="0" w:space="0" w:color="auto"/>
          </w:divBdr>
        </w:div>
        <w:div w:id="1097940380">
          <w:marLeft w:val="0"/>
          <w:marRight w:val="0"/>
          <w:marTop w:val="0"/>
          <w:marBottom w:val="0"/>
          <w:divBdr>
            <w:top w:val="none" w:sz="0" w:space="0" w:color="auto"/>
            <w:left w:val="none" w:sz="0" w:space="0" w:color="auto"/>
            <w:bottom w:val="none" w:sz="0" w:space="0" w:color="auto"/>
            <w:right w:val="none" w:sz="0" w:space="0" w:color="auto"/>
          </w:divBdr>
        </w:div>
      </w:divsChild>
    </w:div>
    <w:div w:id="601106664">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98981584">
      <w:bodyDiv w:val="1"/>
      <w:marLeft w:val="0"/>
      <w:marRight w:val="0"/>
      <w:marTop w:val="0"/>
      <w:marBottom w:val="0"/>
      <w:divBdr>
        <w:top w:val="none" w:sz="0" w:space="0" w:color="auto"/>
        <w:left w:val="none" w:sz="0" w:space="0" w:color="auto"/>
        <w:bottom w:val="none" w:sz="0" w:space="0" w:color="auto"/>
        <w:right w:val="none" w:sz="0" w:space="0" w:color="auto"/>
      </w:divBdr>
    </w:div>
    <w:div w:id="1133520255">
      <w:bodyDiv w:val="1"/>
      <w:marLeft w:val="0"/>
      <w:marRight w:val="0"/>
      <w:marTop w:val="0"/>
      <w:marBottom w:val="0"/>
      <w:divBdr>
        <w:top w:val="none" w:sz="0" w:space="0" w:color="auto"/>
        <w:left w:val="none" w:sz="0" w:space="0" w:color="auto"/>
        <w:bottom w:val="none" w:sz="0" w:space="0" w:color="auto"/>
        <w:right w:val="none" w:sz="0" w:space="0" w:color="auto"/>
      </w:divBdr>
    </w:div>
    <w:div w:id="1177689441">
      <w:bodyDiv w:val="1"/>
      <w:marLeft w:val="0"/>
      <w:marRight w:val="0"/>
      <w:marTop w:val="0"/>
      <w:marBottom w:val="0"/>
      <w:divBdr>
        <w:top w:val="none" w:sz="0" w:space="0" w:color="auto"/>
        <w:left w:val="none" w:sz="0" w:space="0" w:color="auto"/>
        <w:bottom w:val="none" w:sz="0" w:space="0" w:color="auto"/>
        <w:right w:val="none" w:sz="0" w:space="0" w:color="auto"/>
      </w:divBdr>
      <w:divsChild>
        <w:div w:id="470296477">
          <w:marLeft w:val="0"/>
          <w:marRight w:val="0"/>
          <w:marTop w:val="0"/>
          <w:marBottom w:val="0"/>
          <w:divBdr>
            <w:top w:val="none" w:sz="0" w:space="0" w:color="auto"/>
            <w:left w:val="none" w:sz="0" w:space="0" w:color="auto"/>
            <w:bottom w:val="none" w:sz="0" w:space="0" w:color="auto"/>
            <w:right w:val="none" w:sz="0" w:space="0" w:color="auto"/>
          </w:divBdr>
        </w:div>
        <w:div w:id="1383824503">
          <w:marLeft w:val="0"/>
          <w:marRight w:val="0"/>
          <w:marTop w:val="0"/>
          <w:marBottom w:val="0"/>
          <w:divBdr>
            <w:top w:val="none" w:sz="0" w:space="0" w:color="auto"/>
            <w:left w:val="none" w:sz="0" w:space="0" w:color="auto"/>
            <w:bottom w:val="none" w:sz="0" w:space="0" w:color="auto"/>
            <w:right w:val="none" w:sz="0" w:space="0" w:color="auto"/>
          </w:divBdr>
        </w:div>
        <w:div w:id="214856765">
          <w:marLeft w:val="0"/>
          <w:marRight w:val="0"/>
          <w:marTop w:val="0"/>
          <w:marBottom w:val="0"/>
          <w:divBdr>
            <w:top w:val="none" w:sz="0" w:space="0" w:color="auto"/>
            <w:left w:val="none" w:sz="0" w:space="0" w:color="auto"/>
            <w:bottom w:val="none" w:sz="0" w:space="0" w:color="auto"/>
            <w:right w:val="none" w:sz="0" w:space="0" w:color="auto"/>
          </w:divBdr>
        </w:div>
        <w:div w:id="1849370404">
          <w:marLeft w:val="0"/>
          <w:marRight w:val="0"/>
          <w:marTop w:val="0"/>
          <w:marBottom w:val="0"/>
          <w:divBdr>
            <w:top w:val="none" w:sz="0" w:space="0" w:color="auto"/>
            <w:left w:val="none" w:sz="0" w:space="0" w:color="auto"/>
            <w:bottom w:val="none" w:sz="0" w:space="0" w:color="auto"/>
            <w:right w:val="none" w:sz="0" w:space="0" w:color="auto"/>
          </w:divBdr>
        </w:div>
        <w:div w:id="650641940">
          <w:marLeft w:val="0"/>
          <w:marRight w:val="0"/>
          <w:marTop w:val="0"/>
          <w:marBottom w:val="0"/>
          <w:divBdr>
            <w:top w:val="none" w:sz="0" w:space="0" w:color="auto"/>
            <w:left w:val="none" w:sz="0" w:space="0" w:color="auto"/>
            <w:bottom w:val="none" w:sz="0" w:space="0" w:color="auto"/>
            <w:right w:val="none" w:sz="0" w:space="0" w:color="auto"/>
          </w:divBdr>
        </w:div>
        <w:div w:id="1214581305">
          <w:marLeft w:val="0"/>
          <w:marRight w:val="0"/>
          <w:marTop w:val="0"/>
          <w:marBottom w:val="0"/>
          <w:divBdr>
            <w:top w:val="none" w:sz="0" w:space="0" w:color="auto"/>
            <w:left w:val="none" w:sz="0" w:space="0" w:color="auto"/>
            <w:bottom w:val="none" w:sz="0" w:space="0" w:color="auto"/>
            <w:right w:val="none" w:sz="0" w:space="0" w:color="auto"/>
          </w:divBdr>
        </w:div>
      </w:divsChild>
    </w:div>
    <w:div w:id="127941002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rm.lrv.lt/lt/administracine-informacija/planavimo-dokumentai-2/pletros-programos/2022-2030-metu-viesojo-valdymo-pletros-programa" TargetMode="External"/><Relationship Id="rId18" Type="http://schemas.openxmlformats.org/officeDocument/2006/relationships/hyperlink" Target="https://eur-lex.europa.eu/legal-content/LT/TXT/?uri=CELEX%3A32020R0852"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file:///C:/Users/m09310/AppData/Local/Microsoft/Windows/INetCache/Content.Outlook/RRZQPMPN/vrm.lrv.lt" TargetMode="External"/><Relationship Id="rId17" Type="http://schemas.openxmlformats.org/officeDocument/2006/relationships/hyperlink" Target="https://eur-lex.europa.eu/legal-content/EN/TXT/PDF/?uri=CELEX:52021XC0218(01)&amp;from=EN"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vrm.lrv.lt/lt/administracine-informacija/planavimo-dokumentai-2/pletros-programos/2022-2030-metu-viesojo-valdymo-pletros-programa" TargetMode="External"/><Relationship Id="rId20" Type="http://schemas.openxmlformats.org/officeDocument/2006/relationships/header" Target="head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yperlink" Target="file:///C:/Users/m09310/AppData/Local/Microsoft/Windows/INetCache/Content.Outlook/RRZQPMPN/vrm.lrv.lt" TargetMode="External"/><Relationship Id="rId23" Type="http://schemas.openxmlformats.org/officeDocument/2006/relationships/header" Target="header4.xml"/><Relationship Id="rId28"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yperlink" Target="https://2021.esinvesticijos.lt/dokumentai/rekomendacijos-del-projektu-islaidu-atitikties-europos-sajungos-fondu-reikalavimam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ur-lex.europa.eu/legal-content/LIT/TXT/?uri=CELEX:31060R2021&amp;locale=lt" TargetMode="External"/><Relationship Id="rId22" Type="http://schemas.openxmlformats.org/officeDocument/2006/relationships/header" Target="header3.xml"/><Relationship Id="rId27" Type="http://schemas.openxmlformats.org/officeDocument/2006/relationships/header" Target="header6.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05FEEEC-7349-41FA-8250-3498DF9F9B87}">
  <ds:schemaRefs>
    <ds:schemaRef ds:uri="http://schemas.openxmlformats.org/officeDocument/2006/bibliography"/>
  </ds:schemaRefs>
</ds:datastoreItem>
</file>

<file path=customXml/itemProps4.xml><?xml version="1.0" encoding="utf-8"?>
<ds:datastoreItem xmlns:ds="http://schemas.openxmlformats.org/officeDocument/2006/customXml" ds:itemID="{F39B6B89-B248-4CAA-8023-0A01A10FB68C}">
  <ds:schemaRefs>
    <ds:schemaRef ds:uri="http://schemas.openxmlformats.org/officeDocument/2006/bibliography"/>
  </ds:schemaRefs>
</ds:datastoreItem>
</file>

<file path=customXml/itemProps5.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18</Pages>
  <Words>27193</Words>
  <Characters>15501</Characters>
  <Application>Microsoft Office Word</Application>
  <DocSecurity>0</DocSecurity>
  <Lines>129</Lines>
  <Paragraphs>85</Paragraphs>
  <ScaleCrop>false</ScaleCrop>
  <HeadingPairs>
    <vt:vector size="2" baseType="variant">
      <vt:variant>
        <vt:lpstr>Pavadinimas</vt:lpstr>
      </vt:variant>
      <vt:variant>
        <vt:i4>1</vt:i4>
      </vt:variant>
    </vt:vector>
  </HeadingPairs>
  <TitlesOfParts>
    <vt:vector size="1" baseType="lpstr">
      <vt:lpstr/>
    </vt:vector>
  </TitlesOfParts>
  <Company>HP Inc.</Company>
  <LinksUpToDate>false</LinksUpToDate>
  <CharactersWithSpaces>42609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JUOSPONIENĖ Karolina</cp:lastModifiedBy>
  <cp:revision>5</cp:revision>
  <dcterms:created xsi:type="dcterms:W3CDTF">2024-05-22T07:53:00Z</dcterms:created>
  <dcterms:modified xsi:type="dcterms:W3CDTF">2026-06-15T11:13:00Z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