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c33e38885e95427aa2f7ae068acc1173"/>
        <w:id w:val="-1287737163"/>
        <w:lock w:val="sdtLocked"/>
      </w:sdtPr>
      <w:sdtEndPr/>
      <w:sdtContent>
        <w:p w:rsidR="00041277" w:rsidRDefault="00041277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041277" w:rsidRDefault="00041277">
          <w:pPr>
            <w:rPr>
              <w:sz w:val="20"/>
            </w:rPr>
          </w:pPr>
        </w:p>
        <w:p w:rsidR="00041277" w:rsidRDefault="00D7452E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 w:rsidR="00041277" w:rsidRDefault="00D7452E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rFonts w:eastAsia="Calibri"/>
              <w:szCs w:val="24"/>
            </w:rPr>
          </w:pPr>
          <w:sdt>
            <w:sdtPr>
              <w:alias w:val="Numeris"/>
              <w:tag w:val="nr_c33e38885e95427aa2f7ae068acc1173"/>
              <w:id w:val="1392005662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041277" w:rsidRDefault="00041277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041277" w:rsidRDefault="00041277">
          <w:pPr>
            <w:rPr>
              <w:sz w:val="20"/>
            </w:rPr>
          </w:pPr>
        </w:p>
        <w:p w:rsidR="00041277" w:rsidRDefault="00D7452E">
          <w:pPr>
            <w:ind w:firstLine="48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c33e38885e95427aa2f7ae068acc1173"/>
              <w:id w:val="-1580360946"/>
              <w:lock w:val="sdtLocked"/>
            </w:sdtPr>
            <w:sdtEndPr/>
            <w:sdtContent>
              <w:r>
                <w:rPr>
                  <w:rFonts w:ascii="Calibri" w:eastAsia="Calibri" w:hAnsi="Calibri"/>
                  <w:b/>
                  <w:color w:val="000000"/>
                  <w:sz w:val="22"/>
                  <w:szCs w:val="22"/>
                </w:rPr>
                <w:t>(</w:t>
              </w:r>
              <w:r>
                <w:rPr>
                  <w:rFonts w:eastAsia="Calibri"/>
                  <w:b/>
                  <w:bCs/>
                  <w:szCs w:val="24"/>
                </w:rPr>
                <w:t>Valstybinio visuomenės sveikatos stiprinimo</w:t>
              </w:r>
              <w:r>
                <w:rPr>
                  <w:rFonts w:eastAsia="Calibri"/>
                  <w:b/>
                  <w:bCs/>
                  <w:szCs w:val="24"/>
                </w:rPr>
                <w:t xml:space="preserve"> fondo lėšomis</w:t>
              </w:r>
              <w:r>
                <w:rPr>
                  <w:rFonts w:eastAsia="Calibri"/>
                  <w:b/>
                  <w:szCs w:val="24"/>
                </w:rPr>
                <w:t xml:space="preserve"> finansuojamo p</w:t>
              </w:r>
              <w:r>
                <w:rPr>
                  <w:rFonts w:eastAsia="Calibri"/>
                  <w:b/>
                  <w:color w:val="000000"/>
                  <w:szCs w:val="24"/>
                </w:rPr>
                <w:t>revencinio / mokslinio tyrimo projekto paraiškos turinio ir išlaidų pagrįstumo vertinimo klausimyno forma</w:t>
              </w:r>
              <w:r>
                <w:rPr>
                  <w:rFonts w:ascii="Calibri" w:eastAsia="Calibri" w:hAnsi="Calibri"/>
                  <w:b/>
                  <w:color w:val="000000"/>
                  <w:sz w:val="22"/>
                  <w:szCs w:val="22"/>
                </w:rPr>
                <w:t>)</w:t>
              </w:r>
            </w:sdtContent>
          </w:sdt>
        </w:p>
        <w:p w:rsidR="00041277" w:rsidRDefault="00041277">
          <w:pPr>
            <w:shd w:val="clear" w:color="auto" w:fill="FFFFFF"/>
            <w:ind w:right="140"/>
            <w:jc w:val="center"/>
            <w:rPr>
              <w:b/>
              <w:color w:val="000000"/>
              <w:szCs w:val="24"/>
              <w:lang w:val="en-GB"/>
            </w:rPr>
          </w:pPr>
        </w:p>
        <w:p w:rsidR="00041277" w:rsidRDefault="00041277">
          <w:pPr>
            <w:pBdr>
              <w:bottom w:val="single" w:sz="4" w:space="1" w:color="auto"/>
            </w:pBdr>
            <w:shd w:val="clear" w:color="auto" w:fill="FFFFFF"/>
            <w:ind w:firstLine="9548"/>
            <w:jc w:val="both"/>
            <w:rPr>
              <w:color w:val="000000"/>
              <w:szCs w:val="24"/>
              <w:u w:val="single"/>
            </w:rPr>
          </w:pPr>
        </w:p>
        <w:p w:rsidR="00041277" w:rsidRDefault="00D7452E">
          <w:pPr>
            <w:shd w:val="clear" w:color="auto" w:fill="FFFFFF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registracijos numeris, organizacijos pavadinimas)</w:t>
          </w:r>
        </w:p>
        <w:p w:rsidR="00041277" w:rsidRDefault="00041277">
          <w:pPr>
            <w:shd w:val="clear" w:color="auto" w:fill="FFFFFF"/>
            <w:jc w:val="both"/>
            <w:rPr>
              <w:color w:val="000000"/>
              <w:szCs w:val="24"/>
            </w:rPr>
          </w:pPr>
        </w:p>
        <w:p w:rsidR="00041277" w:rsidRDefault="00041277">
          <w:pPr>
            <w:pBdr>
              <w:bottom w:val="single" w:sz="4" w:space="1" w:color="auto"/>
            </w:pBdr>
            <w:shd w:val="clear" w:color="auto" w:fill="FFFFFF"/>
            <w:ind w:firstLine="9548"/>
            <w:jc w:val="both"/>
            <w:rPr>
              <w:color w:val="000000"/>
              <w:szCs w:val="24"/>
            </w:rPr>
          </w:pPr>
        </w:p>
        <w:p w:rsidR="00041277" w:rsidRDefault="00D7452E">
          <w:pPr>
            <w:shd w:val="clear" w:color="auto" w:fill="FFFFFF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pavadinimas)</w:t>
          </w:r>
        </w:p>
        <w:p w:rsidR="00041277" w:rsidRDefault="00041277">
          <w:pPr>
            <w:shd w:val="clear" w:color="auto" w:fill="FFFFFF"/>
            <w:rPr>
              <w:color w:val="000000"/>
              <w:szCs w:val="24"/>
            </w:rPr>
          </w:pPr>
        </w:p>
        <w:sdt>
          <w:sdtPr>
            <w:alias w:val="skirsnis"/>
            <w:tag w:val="part_628b77e7b33d43b2bb4102f24a04b022"/>
            <w:id w:val="-313642068"/>
            <w:lock w:val="sdtLocked"/>
          </w:sdtPr>
          <w:sdtEndPr/>
          <w:sdtContent>
            <w:sdt>
              <w:sdtPr>
                <w:alias w:val="Pavadinimas"/>
                <w:tag w:val="title_628b77e7b33d43b2bb4102f24a04b022"/>
                <w:id w:val="-1192301977"/>
                <w:lock w:val="sdtLocked"/>
              </w:sdtPr>
              <w:sdtEndPr/>
              <w:sdtContent>
                <w:p w:rsidR="00041277" w:rsidRDefault="00D7452E">
                  <w:pPr>
                    <w:jc w:val="center"/>
                    <w:rPr>
                      <w:rFonts w:eastAsia="Calibri"/>
                      <w:b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VALSTYBINIO VISUOMENĖS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SVEIKATOS STIPRINIMO FONDO LĖŠOMIS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FINANSUOJAMO </w:t>
                  </w:r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PREVENCINIO / MOKSLINIO TYRIMO PROJEKTO</w:t>
                  </w:r>
                </w:p>
                <w:p w:rsidR="00041277" w:rsidRDefault="00D7452E"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PARAIŠKOS TURINIO IR IŠLAIDŲ PAGRĮSTUMO VERTINIMO KLAUSIMYNAS</w:t>
                  </w:r>
                </w:p>
              </w:sdtContent>
            </w:sdt>
            <w:p w:rsidR="00041277" w:rsidRDefault="00041277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b/>
                  <w:color w:val="000000"/>
                  <w:sz w:val="20"/>
                  <w:szCs w:val="24"/>
                  <w:lang w:eastAsia="lt-LT"/>
                </w:rPr>
              </w:pPr>
            </w:p>
            <w:p w:rsidR="00041277" w:rsidRDefault="00D7452E">
              <w:pPr>
                <w:jc w:val="center"/>
                <w:rPr>
                  <w:color w:val="000000"/>
                  <w:spacing w:val="-2"/>
                  <w:szCs w:val="24"/>
                  <w:u w:val="single"/>
                  <w:lang w:val="en-GB"/>
                </w:rPr>
              </w:pPr>
              <w:r>
                <w:rPr>
                  <w:color w:val="000000"/>
                  <w:spacing w:val="-2"/>
                  <w:szCs w:val="24"/>
                  <w:u w:val="single"/>
                  <w:lang w:val="en-GB"/>
                </w:rPr>
                <w:t>________________________</w:t>
              </w:r>
              <w:proofErr w:type="spellStart"/>
              <w:r>
                <w:rPr>
                  <w:color w:val="000000"/>
                  <w:spacing w:val="-2"/>
                  <w:szCs w:val="24"/>
                  <w:lang w:val="en-GB"/>
                </w:rPr>
                <w:t>Nr</w:t>
              </w:r>
              <w:proofErr w:type="spellEnd"/>
              <w:r>
                <w:rPr>
                  <w:color w:val="000000"/>
                  <w:spacing w:val="-2"/>
                  <w:szCs w:val="24"/>
                  <w:lang w:val="en-GB"/>
                </w:rPr>
                <w:t>. EVF-</w:t>
              </w:r>
            </w:p>
            <w:p w:rsidR="00041277" w:rsidRDefault="00D7452E">
              <w:pPr>
                <w:ind w:firstLine="2728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(dokumento registravimo data ir numeris)</w:t>
              </w:r>
            </w:p>
            <w:p w:rsidR="00041277" w:rsidRDefault="00041277">
              <w:pPr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362"/>
                <w:gridCol w:w="1172"/>
                <w:gridCol w:w="1172"/>
              </w:tblGrid>
              <w:tr w:rsidR="00041277">
                <w:trPr>
                  <w:trHeight w:val="160"/>
                  <w:jc w:val="center"/>
                </w:trPr>
                <w:tc>
                  <w:tcPr>
                    <w:tcW w:w="7362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Pažymėkite (</w:t>
                    </w:r>
                    <w:r>
                      <w:rPr>
                        <w:b/>
                        <w:i/>
                        <w:color w:val="000000"/>
                        <w:szCs w:val="24"/>
                        <w:lang w:eastAsia="lt-LT"/>
                      </w:rPr>
                      <w:t>X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):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Ne*</w:t>
                    </w:r>
                  </w:p>
                </w:tc>
              </w:tr>
              <w:tr w:rsidR="00041277">
                <w:trPr>
                  <w:trHeight w:val="614"/>
                  <w:jc w:val="center"/>
                </w:trPr>
                <w:tc>
                  <w:tcPr>
                    <w:tcW w:w="7362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Ar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projektas atitinka Valstybinio visuomenės sveikatos stiprinimo fondo tarybos patvirtintą einamaisiais metais finansuojamų projektų prioritetą, veiklą ir priemonę?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041277" w:rsidRDefault="00D7452E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372"/>
                <w:jc w:val="both"/>
                <w:rPr>
                  <w:i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*</w:t>
              </w:r>
              <w:r>
                <w:rPr>
                  <w:i/>
                  <w:color w:val="000000"/>
                  <w:szCs w:val="24"/>
                  <w:lang w:eastAsia="lt-LT"/>
                </w:rPr>
                <w:t>Jei pažymėtas atsakymas „Ne“ projektas nevertinamas.</w:t>
              </w:r>
            </w:p>
            <w:p w:rsidR="00041277" w:rsidRDefault="00041277">
              <w:pPr>
                <w:jc w:val="both"/>
                <w:rPr>
                  <w:color w:val="000000"/>
                  <w:szCs w:val="24"/>
                </w:rPr>
              </w:pPr>
            </w:p>
            <w:p w:rsidR="00041277" w:rsidRDefault="00041277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9818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2"/>
                <w:gridCol w:w="4224"/>
                <w:gridCol w:w="1331"/>
                <w:gridCol w:w="1845"/>
                <w:gridCol w:w="13"/>
                <w:gridCol w:w="1696"/>
                <w:gridCol w:w="7"/>
              </w:tblGrid>
              <w:tr w:rsidR="00041277">
                <w:trPr>
                  <w:gridAfter w:val="1"/>
                  <w:wAfter w:w="7" w:type="dxa"/>
                  <w:trHeight w:val="699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Vertinimo kriterijaus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Galimi skirti balai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color w:val="000000"/>
                        <w:szCs w:val="24"/>
                      </w:rPr>
                      <w:t>Eksperto / Fondo tarybos nario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i/>
                        <w:iCs/>
                        <w:color w:val="000000"/>
                        <w:szCs w:val="24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įvertinimas balais</w:t>
                    </w:r>
                  </w:p>
                </w:tc>
                <w:tc>
                  <w:tcPr>
                    <w:tcW w:w="1709" w:type="dxa"/>
                    <w:gridSpan w:val="2"/>
                    <w:vAlign w:val="center"/>
                  </w:tcPr>
                  <w:p w:rsidR="00041277" w:rsidRDefault="00D7452E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Skiriamų balų pagrindimas</w:t>
                    </w:r>
                  </w:p>
                </w:tc>
              </w:tr>
              <w:tr w:rsidR="00041277"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tikslinė grupė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Tikslinė grupė yra aiški ir jau suformuota ar numatyti konkretūs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veiksmai, padėsiantys įtraukti tikslinę grupę į numatytas veiklas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yra aiški, tačiau numatyti veiksmai įtraukti tikslinę grupę į numatytas veiklas yra nekonkretūs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Tikslinė grupė nėra aiškiai nustatyta, nenumatyti veiksmai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tikslinei grupei formuoti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visumos atitiktis projekto tikslinių grupių poreikiams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Atitinka tikslinių grupių poreikius, numatytos priemonės ir / ar veiklos darys poveikį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0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Iš dalies atitinka tikslinių grupių poreikius, numatytos priemonės ir / ar veiklos darys poveikį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val="en-US" w:eastAsia="lt-LT"/>
                      </w:rPr>
                    </w:pPr>
                    <w:r>
                      <w:rPr>
                        <w:color w:val="000000"/>
                        <w:szCs w:val="24"/>
                        <w:lang w:val="en-US"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0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lastRenderedPageBreak/>
                      <w:t>2.3.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Neatitinka tikslinių grupių poreikių, numatytos priemonės ir / ar veiklos nedarys poveikio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1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metodologija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Metodologija aiški, detali, </w:t>
                    </w:r>
                    <w:proofErr w:type="spellStart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įrodymais</w:t>
                    </w:r>
                    <w:proofErr w:type="spellEnd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pagrįsta, planuojamos veiklos atitinka projekto tikslą (-</w:t>
                    </w:r>
                    <w:proofErr w:type="spellStart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us</w:t>
                    </w:r>
                    <w:proofErr w:type="spellEnd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), kuris yra konkretus, išmatuojamas, pasiekiamas, 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.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aiški, iš dalies detali / detali, planuojamos veiklos atitinka projekto tikslą (-</w:t>
                    </w:r>
                    <w:proofErr w:type="spellStart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us</w:t>
                    </w:r>
                    <w:proofErr w:type="spellEnd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), kuris yra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angl.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76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iš dalies aiški, planuojamos veiklos atitinka projekto tikslą (-</w:t>
                    </w:r>
                    <w:proofErr w:type="spellStart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us</w:t>
                    </w:r>
                    <w:proofErr w:type="spellEnd"/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), tačiau nustatytas tikslas (-ai) neatitinka visų kriterijų: nėra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angl.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3.4.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Metodologija neaiški, planuojamos veiklos neatitinka projekto tikslo (-ų)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efektyvumas (poveikio mastas, įskaitant kiekybinius ir kokybinius pokyčius tikslinėms projekto grupėms)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Numatyti aiškūs, išmatuojami ir vertinami  rodikliai, rodantys poveikį tikslinei grupei, pasirinkta vertinimo metodika yra tinkama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Numatyti iš dalies aiškūs, išmatuojami ir vertinami rodikliai, rodantys poveikį tikslinei grupei, pasirinkta </w:t>
                    </w: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vertinimo metodika iš dalies tinkama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35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Numatyti neaiškūs, neišmatuojami rodikliai ar nenumatytas poveikio tikslinei grupei vertinimas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tęstinumas finansavimui iš Valstybinio visuomenės sveikatos stiprinimo fondo lėšų pasibaigus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5.1.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Numatytas aiškus projekto tęstinumas (nurodomas finansavimo šaltinis)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5.2.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Iš dalies numatytas projekto tęstinumas (nurodomas galimas finansavimo šaltinis, naudojamos priemonės)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5.3.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Nenumatytas projekto tęstinumas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74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Projekto 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veiklų įgyvendinimo plano aiškumas, pagrįstumas, nuoseklumas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Projekto veiklų įgyvendinimo planas yra  aiškus,  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išsamus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, pagrįstas, nuoseklus, detalus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Projekto veiklų įgyvendinimo planas iš dalies aiškus ir (arba) pagrįstas, ir (arba)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nuoseklus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6.3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Projekto veiklų įgyvendinimo planas neaiškus, nepagrįstas, nenuoseklus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54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color w:val="000000"/>
                        <w:szCs w:val="24"/>
                        <w:lang w:eastAsia="lt-LT"/>
                      </w:rPr>
                      <w:t>Projekto sąmatos adekvatumas laukiamiems rezultatams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hideMark/>
                  </w:tcPr>
                  <w:p w:rsidR="00041277" w:rsidRDefault="00D7452E">
                    <w:pPr>
                      <w:jc w:val="center"/>
                      <w:rPr>
                        <w:rFonts w:ascii="Calibri" w:eastAsia="Calibri" w:hAnsi="Calibri"/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hideMark/>
                  </w:tcPr>
                  <w:p w:rsidR="00041277" w:rsidRDefault="00041277"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7.1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 w:val="20"/>
                        <w:szCs w:val="22"/>
                      </w:rPr>
                      <w:t xml:space="preserve">Sąmata aiški, detali, išsami, suplanuota realiai, pagal vidutines rinkos kainas, aiškiai </w:t>
                    </w:r>
                    <w:r>
                      <w:rPr>
                        <w:rFonts w:eastAsia="Calibri"/>
                        <w:color w:val="000000"/>
                        <w:sz w:val="20"/>
                        <w:szCs w:val="22"/>
                      </w:rPr>
                      <w:t>susieta su planuojamų veiklų įgyvendinimu ir laukiamais rezultatais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szCs w:val="24"/>
                        <w:lang w:eastAsia="lt-LT"/>
                      </w:rPr>
                      <w:t xml:space="preserve">Sąmata iš dalies aiški, </w:t>
                    </w:r>
                    <w:r>
                      <w:rPr>
                        <w:rFonts w:eastAsia="Calibri"/>
                        <w:color w:val="000000"/>
                        <w:sz w:val="20"/>
                        <w:szCs w:val="24"/>
                      </w:rPr>
                      <w:t xml:space="preserve">ne visos siūlomos išlaidos yra tiesiogiai susijusios su planuojamų veiklų įgyvendinimu ir / ar viršija vidutines rinkos kainas. </w:t>
                    </w:r>
                    <w:r>
                      <w:rPr>
                        <w:color w:val="000000"/>
                        <w:spacing w:val="-2"/>
                        <w:sz w:val="2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Sąmata neaiški, realiai nesuplanuota, </w:t>
                    </w:r>
                    <w:r>
                      <w:rPr>
                        <w:rFonts w:eastAsia="Calibri"/>
                        <w:color w:val="000000"/>
                        <w:sz w:val="20"/>
                      </w:rPr>
                      <w:t>išlaidų ir laukiamų rezultatų santykis nėra pagrįstas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53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lastRenderedPageBreak/>
                      <w:t>8.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Pareiškėjo ir projekto partnerio kompetencija toje srityje, kurioje vykdomas projektas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hideMark/>
                  </w:tcPr>
                  <w:p w:rsidR="00041277" w:rsidRDefault="00D7452E">
                    <w:pPr>
                      <w:jc w:val="center"/>
                      <w:rPr>
                        <w:rFonts w:ascii="Calibri" w:eastAsia="Calibri" w:hAnsi="Calibri"/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hideMark/>
                  </w:tcPr>
                  <w:p w:rsidR="00041277" w:rsidRDefault="00041277"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8.1.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Pareiškėjo ir projekto partnerio kompetencija srityje,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kurioje vykdomas projektas, yra visiškai tinkama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8.2.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tinkama iš dalies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8.3.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 yra netinkama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Pareiškėjas įgyvendina projektą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0-3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9.1.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Kartu su dar bent viena nevyriausybine organizacija ir bent viena valstybės / savivaldybės institucija / įstaiga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9.2.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Kartu su dar bent viena nevyriausybine organizacija arba bent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viena valstybės / savivaldybės institucija / įstaiga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9.3.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Be partnerių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 w:rsidR="00041277" w:rsidRDefault="00D7452E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 w:rsidR="00041277" w:rsidRDefault="00041277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041277">
                <w:trPr>
                  <w:trHeight w:val="332"/>
                  <w:jc w:val="center"/>
                </w:trPr>
                <w:tc>
                  <w:tcPr>
                    <w:tcW w:w="6257" w:type="dxa"/>
                    <w:gridSpan w:val="3"/>
                    <w:shd w:val="clear" w:color="auto" w:fill="auto"/>
                    <w:noWrap/>
                    <w:vAlign w:val="center"/>
                    <w:hideMark/>
                  </w:tcPr>
                  <w:p w:rsidR="00041277" w:rsidRDefault="00D7452E"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Bendras balų skaičius: </w:t>
                    </w:r>
                    <w:r>
                      <w:rPr>
                        <w:b/>
                        <w:bCs/>
                        <w:i/>
                        <w:color w:val="000000"/>
                        <w:szCs w:val="24"/>
                        <w:lang w:eastAsia="lt-LT"/>
                      </w:rPr>
                      <w:t>(maksimalus balų skaičius –  50)</w:t>
                    </w:r>
                  </w:p>
                </w:tc>
                <w:tc>
                  <w:tcPr>
                    <w:tcW w:w="1858" w:type="dxa"/>
                    <w:gridSpan w:val="2"/>
                    <w:shd w:val="clear" w:color="auto" w:fill="auto"/>
                    <w:vAlign w:val="center"/>
                    <w:hideMark/>
                  </w:tcPr>
                  <w:p w:rsidR="00041277" w:rsidRDefault="00041277"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gridSpan w:val="2"/>
                  </w:tcPr>
                  <w:p w:rsidR="00041277" w:rsidRDefault="00041277"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041277" w:rsidRDefault="00041277"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746"/>
              </w:tblGrid>
              <w:tr w:rsidR="00041277">
                <w:trPr>
                  <w:jc w:val="center"/>
                </w:trPr>
                <w:tc>
                  <w:tcPr>
                    <w:tcW w:w="9746" w:type="dxa"/>
                    <w:shd w:val="clear" w:color="auto" w:fill="auto"/>
                  </w:tcPr>
                  <w:p w:rsidR="00041277" w:rsidRDefault="00D7452E"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>Eksperto / Fondo tarybos nario išvada, siūlymai, komentarai:</w:t>
                    </w:r>
                  </w:p>
                  <w:p w:rsidR="00041277" w:rsidRDefault="00D7452E">
                    <w:pPr>
                      <w:jc w:val="both"/>
                      <w:rPr>
                        <w:rFonts w:eastAsia="Calibri"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i/>
                        <w:iCs/>
                        <w:color w:val="000000"/>
                        <w:sz w:val="22"/>
                        <w:szCs w:val="22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 w:val="22"/>
                        <w:szCs w:val="22"/>
                      </w:rPr>
                      <w:t xml:space="preserve">  </w:t>
                    </w:r>
                  </w:p>
                  <w:p w:rsidR="00041277" w:rsidRDefault="00041277"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 w:rsidR="00041277" w:rsidRDefault="00041277">
                    <w:pPr>
                      <w:jc w:val="center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 w:rsidR="00041277" w:rsidRDefault="00041277"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 w:rsidR="00041277" w:rsidRDefault="00041277"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</w:tc>
              </w:tr>
            </w:tbl>
            <w:p w:rsidR="00041277" w:rsidRDefault="00041277"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p w:rsidR="00041277" w:rsidRDefault="00041277"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p w:rsidR="00041277" w:rsidRDefault="00D7452E"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Eksperto / Fondo tarybos nario </w:t>
              </w:r>
              <w:r>
                <w:rPr>
                  <w:rFonts w:eastAsia="Calibri"/>
                  <w:i/>
                  <w:iCs/>
                  <w:color w:val="000000"/>
                  <w:szCs w:val="24"/>
                </w:rPr>
                <w:t>(tai, kas nereikalinga, išbraukti)</w:t>
              </w:r>
              <w:r>
                <w:rPr>
                  <w:rFonts w:eastAsia="Calibri"/>
                  <w:color w:val="000000"/>
                  <w:szCs w:val="24"/>
                </w:rPr>
                <w:t xml:space="preserve"> siūloma projektui skirti Valstybinio visuomenės sveikatos stiprinimo fondo lėšų suma: ___________________ </w:t>
              </w:r>
              <w:proofErr w:type="spellStart"/>
              <w:r>
                <w:rPr>
                  <w:rFonts w:eastAsia="Calibri"/>
                  <w:color w:val="000000"/>
                  <w:szCs w:val="24"/>
                </w:rPr>
                <w:t>Eur</w:t>
              </w:r>
              <w:proofErr w:type="spellEnd"/>
              <w:r>
                <w:rPr>
                  <w:rFonts w:eastAsia="Calibri"/>
                  <w:color w:val="000000"/>
                  <w:szCs w:val="24"/>
                </w:rPr>
                <w:t>.</w:t>
              </w:r>
            </w:p>
            <w:p w:rsidR="00041277" w:rsidRDefault="00041277"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:rsidR="00041277" w:rsidRDefault="00041277">
              <w:pPr>
                <w:rPr>
                  <w:sz w:val="18"/>
                  <w:szCs w:val="18"/>
                </w:rPr>
              </w:pPr>
            </w:p>
            <w:p w:rsidR="00041277" w:rsidRDefault="00041277"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:rsidR="00041277" w:rsidRDefault="00041277">
              <w:pPr>
                <w:rPr>
                  <w:sz w:val="18"/>
                  <w:szCs w:val="18"/>
                </w:rPr>
              </w:pPr>
            </w:p>
            <w:p w:rsidR="00041277" w:rsidRDefault="00041277"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:rsidR="00041277" w:rsidRDefault="00041277">
              <w:pPr>
                <w:rPr>
                  <w:sz w:val="18"/>
                  <w:szCs w:val="18"/>
                </w:rPr>
              </w:pPr>
            </w:p>
            <w:p w:rsidR="00041277" w:rsidRDefault="00D7452E"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Ekspertas </w:t>
              </w:r>
              <w:r>
                <w:rPr>
                  <w:rFonts w:eastAsia="Calibri"/>
                  <w:color w:val="000000"/>
                  <w:szCs w:val="24"/>
                  <w:lang w:val="en-US"/>
                </w:rPr>
                <w:t xml:space="preserve">/ </w:t>
              </w:r>
              <w:r>
                <w:rPr>
                  <w:rFonts w:eastAsia="Calibri"/>
                  <w:color w:val="000000"/>
                  <w:szCs w:val="24"/>
                </w:rPr>
                <w:t>Fondo tarybos narys:</w:t>
              </w:r>
            </w:p>
            <w:p w:rsidR="00041277" w:rsidRDefault="00D7452E">
              <w:pPr>
                <w:ind w:firstLine="426"/>
                <w:jc w:val="both"/>
                <w:rPr>
                  <w:rFonts w:eastAsia="Calibri"/>
                  <w:i/>
                  <w:iCs/>
                  <w:color w:val="000000"/>
                  <w:sz w:val="20"/>
                </w:rPr>
              </w:pPr>
              <w:r>
                <w:rPr>
                  <w:rFonts w:eastAsia="Calibri"/>
                  <w:i/>
                  <w:iCs/>
                  <w:color w:val="000000"/>
                  <w:sz w:val="20"/>
                </w:rPr>
                <w:t>(tai, kas nereikalinga, išbraukti)</w:t>
              </w:r>
            </w:p>
            <w:p w:rsidR="00041277" w:rsidRDefault="00D7452E"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____________________________________________________________</w:t>
              </w:r>
            </w:p>
            <w:p w:rsidR="00041277" w:rsidRDefault="00D7452E"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(unikalus identifikacinis Nr., parašas, data)</w:t>
              </w:r>
            </w:p>
            <w:p w:rsidR="00041277" w:rsidRDefault="00D7452E"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</w:p>
          </w:sdtContent>
        </w:sdt>
        <w:sdt>
          <w:sdtPr>
            <w:alias w:val="pabaiga"/>
            <w:tag w:val="part_059ef6f0194541b2a568bfe218cd5160"/>
            <w:id w:val="-1784882554"/>
            <w:lock w:val="sdtLocked"/>
          </w:sdtPr>
          <w:sdtEndPr/>
          <w:sdtContent>
            <w:p w:rsidR="00041277" w:rsidRDefault="00D7452E">
              <w:pPr>
                <w:tabs>
                  <w:tab w:val="right" w:pos="-6663"/>
                  <w:tab w:val="left" w:pos="0"/>
                  <w:tab w:val="right" w:leader="dot" w:pos="4536"/>
                </w:tabs>
                <w:jc w:val="center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</w:t>
              </w:r>
            </w:p>
            <w:p w:rsidR="00041277" w:rsidRDefault="00041277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 w:rsidR="00041277" w:rsidRDefault="00D7452E">
              <w:pPr>
                <w:spacing w:line="276" w:lineRule="auto"/>
                <w:rPr>
                  <w:rFonts w:ascii="Calibri" w:eastAsia="Calibri" w:hAnsi="Calibri"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 w:rsidR="0004127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851" w:right="567" w:bottom="851" w:left="1276" w:header="567" w:footer="107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452E" w:rsidRDefault="00D7452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D7452E" w:rsidRDefault="00D7452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277" w:rsidRDefault="00041277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277" w:rsidRDefault="00041277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277" w:rsidRDefault="00041277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452E" w:rsidRDefault="00D7452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D7452E" w:rsidRDefault="00D7452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277" w:rsidRDefault="00041277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277" w:rsidRDefault="00D7452E">
    <w:pPr>
      <w:tabs>
        <w:tab w:val="center" w:pos="4153"/>
        <w:tab w:val="right" w:pos="8306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="00AD732A" w:rsidRPr="00AD732A">
      <w:rPr>
        <w:noProof/>
      </w:rPr>
      <w:t>3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277" w:rsidRDefault="0004127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F26"/>
    <w:rsid w:val="00041277"/>
    <w:rsid w:val="005D4F26"/>
    <w:rsid w:val="00AD732A"/>
    <w:rsid w:val="00D74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B09B54B-CC50-46E2-8F37-672AFF25E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476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5" Abbr="5 pr." Title="(Valstybinio visuomenės sveikatos stiprinimo fondo lėšomis finansuojamo prevencinio / mokslinio tyrimo projekto paraiškos turinio ir išlaidų pagrįstumo vertinimo klausimyno forma)" DocPartId="b8ca8eb79ea7410eaf304353ad9430e4" PartId="c33e38885e95427aa2f7ae068acc1173">
    <Part Type="skirsnis" Title="VALSTYBINIO VISUOMENĖS SVEIKATOS STIPRINIMO FONDO LĖŠOMIS FINANSUOJAMO PREVENCINIO / MOKSLINIO TYRIMO PROJEKTO PARAIŠKOS TURINIO IR IŠLAIDŲ PAGRĮSTUMO VERTINIMO KLAUSIMYNAS" DocPartId="04ef73da9106452b97797a64c24e13ec" PartId="628b77e7b33d43b2bb4102f24a04b022"/>
    <Part Type="pabaiga" DocPartId="a3c667351a45428fbb5d458e16301a83" PartId="059ef6f0194541b2a568bfe218cd5160"/>
  </Part>
</Part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70B16B9561EF74EA0F75A3C3E0475F3" ma:contentTypeVersion="12" ma:contentTypeDescription="Kurkite naują dokumentą." ma:contentTypeScope="" ma:versionID="38f80e214c904c9bf3eafb31f8d042b0">
  <xsd:schema xmlns:xsd="http://www.w3.org/2001/XMLSchema" xmlns:xs="http://www.w3.org/2001/XMLSchema" xmlns:p="http://schemas.microsoft.com/office/2006/metadata/properties" xmlns:ns2="98fa1491-ae55-4d1c-b92e-9b8b99f68881" xmlns:ns3="bc7e403f-b6b4-4ed6-a990-fbe560f6b0cc" targetNamespace="http://schemas.microsoft.com/office/2006/metadata/properties" ma:root="true" ma:fieldsID="cc1c9e2b749b3dbdcf5584062e2a2adf" ns2:_="" ns3:_="">
    <xsd:import namespace="98fa1491-ae55-4d1c-b92e-9b8b99f68881"/>
    <xsd:import namespace="bc7e403f-b6b4-4ed6-a990-fbe560f6b0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Sriti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fa1491-ae55-4d1c-b92e-9b8b99f688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Sritis" ma:index="19" nillable="true" ma:displayName="Sritis" ma:description="Paraiškų srities pavadinimas, kurio paraiškas priskirtas vertinti expertas." ma:format="Dropdown" ma:internalName="Sriti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7e403f-b6b4-4ed6-a990-fbe560f6b0c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272CE-8C9B-435A-BC7E-3D87B9B40F2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AA650E6-5ECD-4A35-9F8D-9B72037232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D0DAB-8661-46B0-9F50-25A865849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fa1491-ae55-4d1c-b92e-9b8b99f68881"/>
    <ds:schemaRef ds:uri="bc7e403f-b6b4-4ed6-a990-fbe560f6b0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A2FBEA-2F20-422F-8906-CE67751F9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3704</Words>
  <Characters>2112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5805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Zabolotnaja</dc:creator>
  <cp:lastModifiedBy>TAMALIŪNIENĖ Vilija</cp:lastModifiedBy>
  <cp:revision>2</cp:revision>
  <cp:lastPrinted>2018-04-09T14:11:00Z</cp:lastPrinted>
  <dcterms:created xsi:type="dcterms:W3CDTF">2022-10-25T13:59:00Z</dcterms:created>
  <dcterms:modified xsi:type="dcterms:W3CDTF">2022-10-25T13:59:00Z</dcterms:modified>
</cp:coreProperties>
</file>