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2025-07-23 iki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2a0321859f4e4cb0b0be75a6c6c3539d"/>
            <w:lock w:val="sdtLocked"/>
            <w:richText/>
          </w:sdtPr>
          <w:sdtContent>
            <w:p>
              <w:pPr>
                <w:jc w:val="center"/>
                <w:rPr>
                  <w:b/>
                  <w:bCs/>
                  <w:color w:val="000000"/>
                  <w:sz w:val="22"/>
                  <w:szCs w:val="22"/>
                  <w:lang w:eastAsia="lt-LT"/>
                </w:rPr>
              </w:pPr>
              <w:sdt>
                <w:sdtPr>
                  <w:alias w:val="Numeris"/>
                  <w:tag w:val="nr_2a0321859f4e4cb0b0be75a6c6c3539d"/>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2a0321859f4e4cb0b0be75a6c6c3539d"/>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7"/>
                <w:gridCol w:w="903"/>
                <w:gridCol w:w="2257"/>
              </w:tblGrid>
              <w:tr>
                <w:trPr>
                  <w:trHeight w:val="348"/>
                </w:trPr>
                <w:tc>
                  <w:tcPr>
                    <w:tcW w:w="607"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vAlign w:val="center"/>
                    <w:hideMark/>
                  </w:tcPr>
                  <w:p>
                    <w:pPr>
                      <w:rPr>
                        <w:szCs w:val="24"/>
                      </w:rPr>
                    </w:pPr>
                  </w:p>
                </w:tc>
                <w:tc>
                  <w:tcPr>
                    <w:tcW w:w="1310" w:type="pct"/>
                    <w:vMerge/>
                    <w:shd w:val="clear" w:color="auto" w:fill="DEEAF6"/>
                    <w:vAlign w:val="center"/>
                    <w:hideMark/>
                  </w:tcPr>
                  <w:p>
                    <w:pPr>
                      <w:rPr>
                        <w:szCs w:val="24"/>
                      </w:rPr>
                    </w:pPr>
                  </w:p>
                </w:tc>
                <w:tc>
                  <w:tcPr>
                    <w:tcW w:w="493" w:type="pct"/>
                    <w:vMerge/>
                    <w:shd w:val="clear" w:color="auto" w:fill="DEEAF6"/>
                    <w:vAlign w:val="center"/>
                    <w:hideMark/>
                  </w:tcPr>
                  <w:p>
                    <w:pPr>
                      <w:rPr>
                        <w:szCs w:val="24"/>
                      </w:rPr>
                    </w:pPr>
                  </w:p>
                </w:tc>
                <w:tc>
                  <w:tcPr>
                    <w:tcW w:w="465" w:type="pct"/>
                    <w:vMerge/>
                    <w:shd w:val="clear" w:color="auto" w:fill="DEEAF6"/>
                    <w:vAlign w:val="center"/>
                    <w:hideMark/>
                  </w:tcPr>
                  <w:p>
                    <w:pPr>
                      <w:rPr>
                        <w:szCs w:val="24"/>
                      </w:rPr>
                    </w:pPr>
                  </w:p>
                </w:tc>
                <w:tc>
                  <w:tcPr>
                    <w:tcW w:w="468"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vAlign w:val="center"/>
                    <w:hideMark/>
                  </w:tcPr>
                  <w:p>
                    <w:pPr>
                      <w:rPr>
                        <w:szCs w:val="24"/>
                      </w:rPr>
                    </w:pPr>
                  </w:p>
                </w:tc>
              </w:tr>
              <w:tr>
                <w:trPr>
                  <w:trHeight w:val="193"/>
                </w:trPr>
                <w:tc>
                  <w:tcPr>
                    <w:tcW w:w="607"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ind w:left="927"/>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b96c9d2f4f004b88a3f725fbd9321b55"/>
            <w:lock w:val="sdtLocked"/>
            <w:richText/>
          </w:sdtPr>
          <w:sdtContent>
            <w:p>
              <w:pPr>
                <w:tabs>
                  <w:tab w:val="left" w:pos="1418"/>
                  <w:tab w:val="left" w:pos="1560"/>
                </w:tabs>
                <w:jc w:val="center"/>
                <w:rPr>
                  <w:color w:val="000000"/>
                  <w:sz w:val="27"/>
                  <w:szCs w:val="27"/>
                  <w:lang w:eastAsia="lt-LT"/>
                </w:rPr>
              </w:pPr>
              <w:sdt>
                <w:sdtPr>
                  <w:alias w:val="Numeris"/>
                  <w:tag w:val="nr_b96c9d2f4f004b88a3f725fbd9321b55"/>
                  <w:lock w:val="sdtLocked"/>
                  <w:richText/>
                </w:sdtPr>
                <w:sdtContent>
                  <w:r>
                    <w:rPr>
                      <w:b/>
                      <w:bCs/>
                      <w:color w:val="000000"/>
                      <w:sz w:val="22"/>
                      <w:szCs w:val="22"/>
                      <w:lang w:eastAsia="lt-LT"/>
                    </w:rPr>
                    <w:t>II</w:t>
                  </w:r>
                </w:sdtContent>
              </w:sdt>
              <w:r>
                <w:rPr>
                  <w:b/>
                  <w:bCs/>
                  <w:color w:val="000000"/>
                  <w:sz w:val="22"/>
                  <w:szCs w:val="22"/>
                  <w:lang w:eastAsia="lt-LT"/>
                </w:rPr>
                <w:t> SKYRIUS</w:t>
              </w:r>
            </w:p>
            <w:sdt>
              <w:sdtPr>
                <w:alias w:val="Pavadinimas"/>
                <w:tag w:val="title_b96c9d2f4f004b88a3f725fbd9321b55"/>
                <w:lock w:val="sdtLocked"/>
                <w:richText/>
              </w:sdtPr>
              <w:sdtContent>
                <w:p>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firstLine="56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3fc30cce90264d4e88f8cc88d103b00d"/>
            <w:lock w:val="sdtLocked"/>
            <w:richText/>
          </w:sdtPr>
          <w:sdtContent>
            <w:p>
              <w:pPr>
                <w:jc w:val="center"/>
                <w:rPr>
                  <w:b/>
                  <w:bCs/>
                </w:rPr>
              </w:pPr>
              <w:sdt>
                <w:sdtPr>
                  <w:alias w:val="Numeris"/>
                  <w:tag w:val="nr_3fc30cce90264d4e88f8cc88d103b00d"/>
                  <w:lock w:val="sdtLocked"/>
                  <w:richText/>
                </w:sdtPr>
                <w:sdtContent>
                  <w:r>
                    <w:rPr>
                      <w:b/>
                      <w:bCs/>
                    </w:rPr>
                    <w:t>III</w:t>
                  </w:r>
                </w:sdtContent>
              </w:sdt>
              <w:r>
                <w:rPr>
                  <w:b/>
                  <w:bCs/>
                </w:rPr>
                <w:t xml:space="preserve"> SKYRIUS</w:t>
              </w:r>
            </w:p>
            <w:p>
              <w:pPr>
                <w:jc w:val="center"/>
                <w:rPr>
                  <w:b/>
                  <w:bCs/>
                </w:rPr>
              </w:pPr>
              <w:sdt>
                <w:sdtPr>
                  <w:alias w:val="Pavadinimas"/>
                  <w:tag w:val="title_3fc30cce90264d4e88f8cc88d103b00d"/>
                  <w:lock w:val="sdtLocked"/>
                  <w:richText/>
                </w:sdtPr>
                <w:sdtContent>
                  <w:r>
                    <w:rPr>
                      <w:b/>
                      <w:bCs/>
                    </w:rPr>
                    <w:t>PLĖTROS PROGRAMOS PAŽANGOS PRIEMONĖS VEIKLŲ SUVESTINĖ</w:t>
                  </w:r>
                </w:sdtContent>
              </w:sdt>
            </w:p>
            <w:p>
              <w:pPr>
                <w:jc w:val="center"/>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641"/>
                <w:gridCol w:w="659"/>
                <w:gridCol w:w="571"/>
                <w:gridCol w:w="857"/>
                <w:gridCol w:w="732"/>
                <w:gridCol w:w="732"/>
                <w:gridCol w:w="732"/>
                <w:gridCol w:w="583"/>
                <w:gridCol w:w="961"/>
                <w:gridCol w:w="545"/>
                <w:gridCol w:w="1029"/>
                <w:gridCol w:w="73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45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411" w:type="pct"/>
                  </w:tcPr>
                  <w:p>
                    <w:pPr>
                      <w:jc w:val="center"/>
                      <w:rPr>
                        <w:sz w:val="16"/>
                        <w:szCs w:val="16"/>
                      </w:rPr>
                    </w:pPr>
                    <w:r>
                      <w:rPr>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8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342" w:type="pct"/>
                    <w:vMerge/>
                  </w:tcPr>
                  <w:p>
                    <w:pPr>
                      <w:jc w:val="center"/>
                      <w:rPr>
                        <w:sz w:val="16"/>
                        <w:szCs w:val="16"/>
                      </w:rPr>
                    </w:pPr>
                  </w:p>
                </w:tc>
                <w:tc>
                  <w:tcPr>
                    <w:tcW w:w="274" w:type="pct"/>
                    <w:vMerge/>
                  </w:tcPr>
                  <w:p>
                    <w:pPr>
                      <w:jc w:val="center"/>
                      <w:rPr>
                        <w:sz w:val="16"/>
                        <w:szCs w:val="16"/>
                      </w:rPr>
                    </w:pP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2369"/>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40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color w:val="000000"/>
                        <w:sz w:val="16"/>
                        <w:szCs w:val="16"/>
                      </w:rPr>
                      <w:t>399 000</w:t>
                    </w:r>
                  </w:p>
                </w:tc>
                <w:tc>
                  <w:tcPr>
                    <w:tcW w:w="361" w:type="pct"/>
                    <w:vMerge w:val="restart"/>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color w:val="000000"/>
                        <w:sz w:val="16"/>
                        <w:szCs w:val="16"/>
                      </w:rPr>
                      <w:t>2 960 000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21 440 155</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800 000</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680 000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120 000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38 062 145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32 352 823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5 709 322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jc w:val="both"/>
                <w:rPr>
                  <w:sz w:val="18"/>
                  <w:szCs w:val="18"/>
                </w:rPr>
              </w:pPr>
              <w:r>
                <w:rPr>
                  <w:b/>
                  <w:iCs/>
                  <w:sz w:val="22"/>
                  <w:szCs w:val="22"/>
                </w:rPr>
                <w:t xml:space="preserve">Pastaba. </w:t>
              </w:r>
              <w:r>
                <w:rPr>
                  <w:iCs/>
                  <w:sz w:val="22"/>
                  <w:szCs w:val="22"/>
                </w:rPr>
                <w:t>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V-564)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6144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4:docId w14:val="1C9B125D"/>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35.xml"/>
  <Relationship Id="rId20" Type="http://schemas.openxmlformats.org/officeDocument/2006/relationships/header" Target="header67.xml"/>
  <Relationship Id="rId21" Type="http://schemas.openxmlformats.org/officeDocument/2006/relationships/header" Target="header68.xml"/>
  <Relationship Id="rId22" Type="http://schemas.openxmlformats.org/officeDocument/2006/relationships/footer" Target="footer67.xml"/>
  <Relationship Id="rId23" Type="http://schemas.openxmlformats.org/officeDocument/2006/relationships/footer" Target="footer68.xml"/>
  <Relationship Id="rId24" Type="http://schemas.openxmlformats.org/officeDocument/2006/relationships/header" Target="header69.xml"/>
  <Relationship Id="rId25" Type="http://schemas.openxmlformats.org/officeDocument/2006/relationships/footer" Target="footer69.xml"/>
  <Relationship Id="rId26" Type="http://schemas.openxmlformats.org/officeDocument/2006/relationships/customXml" Target="../customXml/item4.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2a0321859f4e4cb0b0be75a6c6c3539d"/>
    <Part Type="skyrius" Nr="2" Title="PLĖTROS PROGRAMOS PAŽANGOS PRIEMONĖS FINANSAVIMO PLANAS" DocPartId="a0355a005a7e4a72a0dbc7d66836bca8" PartId="b96c9d2f4f004b88a3f725fbd9321b55"/>
    <Part Type="skyrius" Nr="3" Title="PLĖTROS PROGRAMOS PAŽANGOS PRIEMONĖS VEIKLŲ SUVESTINĖ" DocPartId="6d47f64dbc8943e18de9f70910bdf082" PartId="3fc30cce90264d4e88f8cc88d103b00d"/>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C119FD7A-8D7D-40BB-9185-1AA4F8D27482}">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B6CDC8F2-0F65-4C61-B151-C39ED1943DA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29</Pages>
  <Words>4722</Words>
  <Characters>30734</Characters>
  <Application>Microsoft Office Word</Application>
  <DocSecurity>0</DocSecurity>
  <Lines>256</Lines>
  <Paragraphs>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35386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GUMBYTĖ Danguolė</lastModifiedBy>
  <lastPrinted>2010-02-18T07:54:00Z</lastPrinted>
  <dcterms:modified xsi:type="dcterms:W3CDTF">2025-07-23T10:35:00Z</dcterms:modified>
  <revision>23</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