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282cbcc5dee4ad18d12aa1c0a4af1be"/>
        <w:lock w:val="sdtLocked"/>
        <w:richText/>
      </w:sdtPr>
      <w:sdtContent>
        <w:p>
          <w:pPr>
            <w:jc w:val="both"/>
            <w:rPr>
              <w:rFonts w:ascii="Times New Roman" w:hAnsi="Times New Roman"/>
            </w:rPr>
          </w:pPr>
          <w:r>
            <w:rPr>
              <w:rFonts w:ascii="Times New Roman" w:hAnsi="Times New Roman"/>
              <w:b/>
              <w:i/>
            </w:rPr>
            <w:t>Suvestinė redakcija nuo 2024-02-10 iki 2024-02-12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(pak.V-1375)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V-1076)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68000674111ee9fc7ee37cec6fc59">
            <w:r w:rsidRPr="00532B9F">
              <w:rPr>
                <w:rFonts w:ascii="Times New Roman" w:eastAsia="MS Mincho" w:hAnsi="Times New Roman"/>
                <w:sz w:val="20"/>
                <w:i/>
                <w:iCs/>
                <w:color w:val="0000FF" w:themeColor="hyperlink"/>
                <w:u w:val="single"/>
              </w:rPr>
              <w:t>V-1076</w:t>
            </w:r>
          </w:fldSimple>
          <w:r>
            <w:rPr>
              <w:rFonts w:ascii="Times New Roman" w:eastAsia="MS Mincho" w:hAnsi="Times New Roman"/>
              <w:sz w:val="20"/>
              <w:i/>
              <w:iCs/>
            </w:rPr>
            <w:t>,
2023-10-10,
paskelbta TAR 2023-10-10, i. k. 2023-19971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6.1 priedas (pak. V-1144)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94f60bb4211eea5a28c81c82193a8">
            <w:r w:rsidRPr="00532B9F">
              <w:rPr>
                <w:rFonts w:ascii="Times New Roman" w:eastAsia="MS Mincho" w:hAnsi="Times New Roman"/>
                <w:sz w:val="20"/>
                <w:i/>
                <w:iCs/>
                <w:color w:val="0000FF" w:themeColor="hyperlink"/>
                <w:u w:val="single"/>
              </w:rPr>
              <w:t>V-99</w:t>
            </w:r>
          </w:fldSimple>
          <w:r>
            <w:rPr>
              <w:rFonts w:ascii="Times New Roman" w:eastAsia="MS Mincho" w:hAnsi="Times New Roman"/>
              <w:sz w:val="20"/>
              <w:i/>
              <w:iCs/>
            </w:rPr>
            <w:t>,
2024-01-25,
paskelbta TAR 2024-01-25, i. k. 2024-01177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V-24)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ec530ae3111eea5a28c81c82193a8">
            <w:r w:rsidRPr="00532B9F">
              <w:rPr>
                <w:rFonts w:ascii="Times New Roman" w:eastAsia="MS Mincho" w:hAnsi="Times New Roman"/>
                <w:sz w:val="20"/>
                <w:i/>
                <w:iCs/>
                <w:color w:val="0000FF" w:themeColor="hyperlink"/>
                <w:u w:val="single"/>
              </w:rPr>
              <w:t>V-24</w:t>
            </w:r>
          </w:fldSimple>
          <w:r>
            <w:rPr>
              <w:rFonts w:ascii="Times New Roman" w:eastAsia="MS Mincho" w:hAnsi="Times New Roman"/>
              <w:sz w:val="20"/>
              <w:i/>
              <w:iCs/>
            </w:rPr>
            <w:t>,
2024-01-08,
paskelbta TAR 2024-01-08, i. k. 2024-00270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(pak. V-125)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f00a106e4111ee8f3cbca2fb16d96d">
            <w:r w:rsidRPr="00532B9F">
              <w:rPr>
                <w:rFonts w:ascii="Times New Roman" w:eastAsia="MS Mincho" w:hAnsi="Times New Roman"/>
                <w:sz w:val="20"/>
                <w:i/>
                <w:iCs/>
                <w:color w:val="0000FF" w:themeColor="hyperlink"/>
                <w:u w:val="single"/>
              </w:rPr>
              <w:t>V-1098</w:t>
            </w:r>
          </w:fldSimple>
          <w:r>
            <w:rPr>
              <w:rFonts w:ascii="Times New Roman" w:eastAsia="MS Mincho" w:hAnsi="Times New Roman"/>
              <w:sz w:val="20"/>
              <w:i/>
              <w:iCs/>
            </w:rPr>
            <w:t>,
2023-10-19,
paskelbta TAR 2023-10-19, i. k. 2023-20433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d4a60895311eea5a28c81c82193a8">
            <w:r w:rsidRPr="00532B9F">
              <w:rPr>
                <w:rFonts w:ascii="Times New Roman" w:eastAsia="MS Mincho" w:hAnsi="Times New Roman"/>
                <w:sz w:val="20"/>
                <w:i/>
                <w:iCs/>
                <w:color w:val="0000FF" w:themeColor="hyperlink"/>
                <w:u w:val="single"/>
              </w:rPr>
              <w:t>V-1212</w:t>
            </w:r>
          </w:fldSimple>
          <w:r>
            <w:rPr>
              <w:rFonts w:ascii="Times New Roman" w:eastAsia="MS Mincho" w:hAnsi="Times New Roman"/>
              <w:sz w:val="20"/>
              <w:i/>
              <w:iCs/>
            </w:rPr>
            <w:t>,
2023-11-22,
paskelbta TAR 2023-11-22, i. k. 2023-22499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dac90bf2f11eea5a28c81c82193a8">
            <w:r w:rsidRPr="00532B9F">
              <w:rPr>
                <w:rFonts w:ascii="Times New Roman" w:eastAsia="MS Mincho" w:hAnsi="Times New Roman"/>
                <w:sz w:val="20"/>
                <w:i/>
                <w:iCs/>
                <w:color w:val="0000FF" w:themeColor="hyperlink"/>
                <w:u w:val="single"/>
              </w:rPr>
              <w:t>V-125</w:t>
            </w:r>
          </w:fldSimple>
          <w:r>
            <w:rPr>
              <w:rFonts w:ascii="Times New Roman" w:eastAsia="MS Mincho" w:hAnsi="Times New Roman"/>
              <w:sz w:val="20"/>
              <w:i/>
              <w:iCs/>
            </w:rPr>
            <w:t>,
2024-01-30,
paskelbta TAR 2024-01-30, i. k. 2024-01629        </w:t>
          </w:r>
        </w:p>
        <w:p/>
        <w:p>
          <w:pPr>
            <w:pStyle w:val="PlainText"/>
            <w:rPr>
              <w:rFonts w:ascii="Times New Roman" w:eastAsia="MS Mincho" w:hAnsi="Times New Roman"/>
              <w:sz w:val="20"/>
              <w:iCs/>
            </w:rPr>
          </w:pPr>
          <w:r>
            <w:rPr>
              <w:rFonts w:ascii="Times New Roman" w:eastAsia="MS Mincho" w:hAnsi="Times New Roman"/>
              <w:sz w:val="20"/>
              <w:iCs/>
            </w:rPr>
            <w:t>19 priedas (pak. V-176)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ae5ed0629411eebc77e58877a83c4e">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2023-10-04,
paskelbta TAR 2023-10-04, i. k. 2023-19515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88ef0c72f11eea5a28c81c82193a8">
            <w:r w:rsidRPr="00532B9F">
              <w:rPr>
                <w:rFonts w:ascii="Times New Roman" w:eastAsia="MS Mincho" w:hAnsi="Times New Roman"/>
                <w:sz w:val="20"/>
                <w:i/>
                <w:iCs/>
                <w:color w:val="0000FF" w:themeColor="hyperlink"/>
                <w:u w:val="single"/>
              </w:rPr>
              <w:t>V-176</w:t>
            </w:r>
          </w:fldSimple>
          <w:r>
            <w:rPr>
              <w:rFonts w:ascii="Times New Roman" w:eastAsia="MS Mincho" w:hAnsi="Times New Roman"/>
              <w:sz w:val="20"/>
              <w:i/>
              <w:iCs/>
            </w:rPr>
            <w:t>,
2024-02-09,
paskelbta TAR 2024-02-09, i. k. 2024-02495        </w:t>
          </w:r>
        </w:p>
        <w:p/>
        <w:p>
          <w:pPr>
            <w:pStyle w:val="PlainText"/>
            <w:rPr>
              <w:rFonts w:ascii="Times New Roman" w:eastAsia="MS Mincho" w:hAnsi="Times New Roman"/>
              <w:sz w:val="20"/>
              <w:iCs/>
            </w:rPr>
          </w:pPr>
          <w:r>
            <w:rPr>
              <w:rFonts w:ascii="Times New Roman" w:eastAsia="MS Mincho" w:hAnsi="Times New Roman"/>
              <w:sz w:val="20"/>
              <w:iCs/>
            </w:rPr>
            <w:t>20 priedas (pak. V-1063)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5756d0636511ee9fc7ee37cec6fc59">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2023-10-05,
paskelbta TAR 2023-10-05, i. k. 2023-19677        </w:t>
          </w:r>
        </w:p>
        <w:p/>
        <w:p>
          <w:pPr>
            <w:pStyle w:val="PlainText"/>
            <w:rPr>
              <w:rFonts w:ascii="Times New Roman" w:eastAsia="MS Mincho" w:hAnsi="Times New Roman"/>
              <w:sz w:val="20"/>
              <w:iCs/>
            </w:rPr>
          </w:pPr>
          <w:r>
            <w:rPr>
              <w:rFonts w:ascii="Times New Roman" w:eastAsia="MS Mincho" w:hAnsi="Times New Roman"/>
              <w:sz w:val="20"/>
              <w:iCs/>
            </w:rPr>
            <w:t>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21.1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22.1 priedas (pak. V-1144)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597a07c0811eea5a28c81c82193a8">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2023-11-03,
paskelbta TAR 2023-11-06, i. k. 2023-21542        </w:t>
          </w:r>
        </w:p>
        <w:p/>
        <w:p>
          <w:pPr>
            <w:pStyle w:val="PlainText"/>
            <w:rPr>
              <w:rFonts w:ascii="Times New Roman" w:eastAsia="MS Mincho" w:hAnsi="Times New Roman"/>
              <w:sz w:val="20"/>
              <w:iCs/>
            </w:rPr>
          </w:pPr>
          <w:r>
            <w:rPr>
              <w:rFonts w:ascii="Times New Roman" w:eastAsia="MS Mincho" w:hAnsi="Times New Roman"/>
              <w:sz w:val="20"/>
              <w:iCs/>
            </w:rPr>
            <w:t>23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pStyle w:val="PlainText"/>
            <w:rPr>
              <w:rFonts w:ascii="Times New Roman" w:eastAsia="MS Mincho" w:hAnsi="Times New Roman"/>
              <w:sz w:val="20"/>
              <w:iCs/>
            </w:rPr>
          </w:pPr>
          <w:r>
            <w:rPr>
              <w:rFonts w:ascii="Times New Roman" w:eastAsia="MS Mincho" w:hAnsi="Times New Roman"/>
              <w:sz w:val="20"/>
              <w:iCs/>
            </w:rPr>
            <w:t>24.1 priedas (V-61)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1ecd0b60511eea5a28c81c82193a8">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2024-01-18,
paskelbta TAR 2024-01-18, i. k. 2024-00784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987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5.png"/>
  <Relationship Id="rId18" Type="http://schemas.openxmlformats.org/officeDocument/2006/relationships/oleObject" Target="embeddings/oleObject65.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e282cbcc5dee4ad18d12aa1c0a4af1be">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EB87117-E46A-4580-80BC-C2C063CEFDEC}">
  <ds:schemaRefs>
    <ds:schemaRef ds:uri="http://lrs.lt/TAIS/DocParts"/>
  </ds:schemaRefs>
</ds:datastoreItem>
</file>

<file path=docProps/app.xml><?xml version="1.0" encoding="utf-8"?>
<Properties xmlns="http://schemas.openxmlformats.org/officeDocument/2006/extended-properties">
  <Template>Normal.dotm</Template>
  <TotalTime>16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2024-02-13T08:16:00Z</dcterms:modified>
  <revision>36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