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91a8e0329b340b3939a33e7ddcde6a6"/>
        <w:lock w:val="sdtLocked"/>
        <w:richText/>
      </w:sdtPr>
      <w:sdtContent>
        <w:p>
          <w:pPr>
            <w:jc w:val="both"/>
            <w:rPr>
              <w:rFonts w:ascii="Times New Roman" w:hAnsi="Times New Roman"/>
            </w:rPr>
          </w:pPr>
          <w:r>
            <w:rPr>
              <w:rFonts w:ascii="Times New Roman" w:hAnsi="Times New Roman"/>
              <w:b/>
              <w:i/>
            </w:rPr>
            <w:t>Suvestinė redakcija nuo 2015-09-22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2014-07-29, i. k. 2014-10618</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rPr>
              <w:lang w:eastAsia="lt-LT"/>
            </w:rPr>
          </w:pPr>
        </w:p>
        <w:p>
          <w:pPr>
            <w:tabs>
              <w:tab w:val="center" w:pos="4153"/>
              <w:tab w:val="right" w:pos="8306"/>
            </w:tabs>
            <w:rPr>
              <w:lang w:eastAsia="lt-LT"/>
            </w:rPr>
          </w:pP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Cs w:val="24"/>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bCs/>
              <w:szCs w:val="24"/>
              <w:lang w:eastAsia="lt-LT"/>
            </w:rPr>
            <w:t xml:space="preserve">LIETUVOS RESPUBLIKOS VYRIAUSYBĖS </w:t>
          </w:r>
          <w:r>
            <w:rPr>
              <w:b/>
              <w:szCs w:val="24"/>
              <w:lang w:eastAsia="lt-LT"/>
            </w:rPr>
            <w:t>2003 M. KOVO 3 D. NUTARIMO NR. 277 „DĖL ĮMONIŲ, VEIKIANČIŲ ENERGETIKOS SRITYJE, ENERGIJOS AR KURO, KURIŲ REIKIA ELEKTROS IR ŠILUMOS ENERGIJAI GAMINTI, PIRKIMŲ TVARKOS PATVIRTINIMO“ PAKEITIMO</w:t>
          </w:r>
        </w:p>
        <w:p>
          <w:pPr>
            <w:tabs>
              <w:tab w:val="left" w:pos="6804"/>
            </w:tabs>
            <w:rPr>
              <w:lang w:eastAsia="lt-LT"/>
            </w:rPr>
          </w:pPr>
        </w:p>
        <w:p>
          <w:pPr>
            <w:tabs>
              <w:tab w:val="left" w:pos="6804"/>
            </w:tabs>
            <w:jc w:val="center"/>
            <w:rPr>
              <w:color w:val="000000"/>
              <w:lang w:eastAsia="ar-SA"/>
            </w:rPr>
          </w:pPr>
          <w:r>
            <w:rPr>
              <w:lang w:eastAsia="lt-LT"/>
            </w:rPr>
            <w:t>2014 m. liepos 22 d.</w:t>
          </w:r>
          <w:r>
            <w:rPr>
              <w:color w:val="000000"/>
              <w:lang w:eastAsia="ar-SA"/>
            </w:rPr>
            <w:t xml:space="preserve"> Nr. </w:t>
          </w:r>
          <w:r>
            <w:rPr>
              <w:lang w:eastAsia="lt-LT"/>
            </w:rPr>
            <w:t>741</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b36520d6ac744add84bbcf2efa307142"/>
            <w:lock w:val="sdtLocked"/>
            <w:richText/>
          </w:sdtPr>
          <w:sdtContent>
            <w:p>
              <w:pPr>
                <w:tabs>
                  <w:tab w:val="left" w:pos="623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44e17d4890b14f45a6b0bd413fd80c1e"/>
            <w:lock w:val="sdtLocked"/>
            <w:richText/>
          </w:sdtPr>
          <w:sdtContent>
            <w:p>
              <w:pPr>
                <w:spacing w:line="360" w:lineRule="atLeast"/>
                <w:ind w:firstLine="720"/>
                <w:jc w:val="both"/>
                <w:rPr>
                  <w:szCs w:val="24"/>
                  <w:lang w:eastAsia="lt-LT"/>
                </w:rPr>
              </w:pPr>
              <w:sdt>
                <w:sdtPr>
                  <w:alias w:val="Numeris"/>
                  <w:tag w:val="nr_44e17d4890b14f45a6b0bd413fd80c1e"/>
                  <w:lock w:val="sdtLocked"/>
                  <w:richText/>
                </w:sdtPr>
                <w:sdtContent>
                  <w:r>
                    <w:rPr>
                      <w:szCs w:val="24"/>
                      <w:lang w:eastAsia="lt-LT"/>
                    </w:rPr>
                    <w:t>1</w:t>
                  </w:r>
                </w:sdtContent>
              </w:sdt>
              <w:r>
                <w:rPr>
                  <w:szCs w:val="24"/>
                  <w:lang w:eastAsia="lt-LT"/>
                </w:rPr>
                <w:t>. Pakeisti Lietuvos Respublikos Vyriausybės 2003 m. kovo 3 d. nutarimą Nr. 277 „Dėl Įmonių, veikiančių energetikos srityje, energijos ar kuro, kurių reikia elektros ir šilumos energijai gaminti, pirkimų tvarkos patvirtinimo“ ir jį išdėstyti nauja redakcija:</w:t>
              </w:r>
            </w:p>
            <w:p>
              <w:pPr>
                <w:ind w:firstLine="709"/>
                <w:jc w:val="both"/>
                <w:rPr>
                  <w:szCs w:val="24"/>
                  <w:lang w:eastAsia="lt-LT"/>
                </w:rPr>
              </w:pPr>
            </w:p>
            <w:sdt>
              <w:sdtPr>
                <w:alias w:val="citata"/>
                <w:tag w:val="part_e098c771336f439398f679642796ffbb"/>
                <w:lock w:val="sdtLocked"/>
                <w:richText/>
              </w:sdtPr>
              <w:sdtContent>
                <w:sdt>
                  <w:sdtPr>
                    <w:alias w:val="pagrindine"/>
                    <w:tag w:val="part_40de60034c4a4eeab7c35e4f8e84fc6e"/>
                    <w:lock w:val="sdtLocked"/>
                    <w:richText/>
                  </w:sdtPr>
                  <w:sdtContent>
                    <w:p>
                      <w:pPr>
                        <w:spacing w:line="276" w:lineRule="auto"/>
                        <w:jc w:val="center"/>
                        <w:rPr>
                          <w:b/>
                          <w:szCs w:val="24"/>
                          <w:lang w:eastAsia="lt-LT"/>
                        </w:rPr>
                      </w:pPr>
                      <w:r>
                        <w:rPr>
                          <w:szCs w:val="24"/>
                          <w:lang w:eastAsia="lt-LT"/>
                        </w:rPr>
                        <w:t>„</w:t>
                      </w: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ind w:firstLine="709"/>
                        <w:jc w:val="both"/>
                        <w:rPr>
                          <w:szCs w:val="24"/>
                          <w:lang w:eastAsia="lt-LT"/>
                        </w:rPr>
                      </w:pPr>
                    </w:p>
                    <w:sdt>
                      <w:sdtPr>
                        <w:alias w:val="preambule"/>
                        <w:tag w:val="part_70f951923bd24b46a11c5c1ad6832cdd"/>
                        <w:lock w:val="sdtLocked"/>
                        <w:richText/>
                      </w:sdtPr>
                      <w:sdtContent>
                        <w:p>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56b0a147e414426789325ab7d9a09c43"/>
                        <w:lock w:val="sdtLocked"/>
                        <w:richText/>
                      </w:sdtPr>
                      <w:sdtContent>
                        <w:p>
                          <w:pPr>
                            <w:spacing w:line="360" w:lineRule="atLeast"/>
                            <w:ind w:firstLine="720"/>
                            <w:jc w:val="both"/>
                            <w:rPr>
                              <w:szCs w:val="24"/>
                              <w:lang w:eastAsia="lt-LT"/>
                            </w:rPr>
                          </w:pPr>
                          <w:r>
                            <w:rPr>
                              <w:szCs w:val="24"/>
                              <w:lang w:eastAsia="lt-LT"/>
                            </w:rPr>
                            <w:t>Patvirtinti Įmonių, veikiančių energetikos srityje, energijos ar kuro, kurių reikia elektros ir šilumos energijai gaminti, pirkimų taisykles (pridedama).“</w:t>
                          </w:r>
                        </w:p>
                      </w:sdtContent>
                    </w:sdt>
                  </w:sdtContent>
                </w:sdt>
              </w:sdtContent>
            </w:sdt>
          </w:sdtContent>
        </w:sdt>
        <w:sdt>
          <w:sdtPr>
            <w:alias w:val="2 p."/>
            <w:tag w:val="part_3bd42a8aa3544b16a2aed3ed4cd90a90"/>
            <w:lock w:val="sdtLocked"/>
            <w:richText/>
          </w:sdtPr>
          <w:sdtContent>
            <w:p>
              <w:pPr>
                <w:spacing w:line="360" w:lineRule="atLeast"/>
                <w:ind w:firstLine="720"/>
                <w:jc w:val="both"/>
                <w:rPr>
                  <w:szCs w:val="24"/>
                  <w:lang w:eastAsia="lt-LT"/>
                </w:rPr>
              </w:pPr>
              <w:sdt>
                <w:sdtPr>
                  <w:alias w:val="Numeris"/>
                  <w:tag w:val="nr_3bd42a8aa3544b16a2aed3ed4cd90a90"/>
                  <w:lock w:val="sdtLocked"/>
                  <w:richText/>
                </w:sdtPr>
                <w:sdtContent>
                  <w:r>
                    <w:rPr>
                      <w:szCs w:val="24"/>
                      <w:lang w:eastAsia="lt-LT"/>
                    </w:rPr>
                    <w:t>2</w:t>
                  </w:r>
                </w:sdtContent>
              </w:sdt>
              <w:r>
                <w:rPr>
                  <w:szCs w:val="24"/>
                  <w:lang w:eastAsia="lt-LT"/>
                </w:rPr>
                <w:t>. Pakeisti nurodytu nutarimu patvirtintas Įmonių, veikiančių energetikos srityje, energijos ar kuro, kurių reikia elektros ir šilumos energijai gaminti, pirkimų taisykles ir jas išdėstyti nauja redakcija (pridedama).</w:t>
              </w:r>
            </w:p>
          </w:sdtContent>
        </w:sdt>
        <w:sdt>
          <w:sdtPr>
            <w:alias w:val="3 p."/>
            <w:tag w:val="part_79348f1ee7504d3db7123038c963cedb"/>
            <w:lock w:val="sdtLocked"/>
            <w:richText/>
          </w:sdtPr>
          <w:sdtContent>
            <w:p>
              <w:pPr>
                <w:spacing w:line="360" w:lineRule="atLeast"/>
                <w:ind w:firstLine="720"/>
                <w:jc w:val="both"/>
                <w:rPr>
                  <w:szCs w:val="24"/>
                  <w:lang w:eastAsia="lt-LT"/>
                </w:rPr>
              </w:pPr>
              <w:sdt>
                <w:sdtPr>
                  <w:alias w:val="Numeris"/>
                  <w:tag w:val="nr_79348f1ee7504d3db7123038c963cedb"/>
                  <w:lock w:val="sdtLocked"/>
                  <w:richText/>
                </w:sdtPr>
                <w:sdtContent>
                  <w:r>
                    <w:rPr>
                      <w:szCs w:val="24"/>
                      <w:lang w:eastAsia="lt-LT"/>
                    </w:rPr>
                    <w:t>3</w:t>
                  </w:r>
                </w:sdtContent>
              </w:sdt>
              <w:r>
                <w:rPr>
                  <w:szCs w:val="24"/>
                  <w:lang w:eastAsia="lt-LT"/>
                </w:rPr>
                <w:t>. Nustatyti, kad įsigyjančiosios organizacijos ne vėliau kaip per mėnesį nuo šio nutarimo įsigaliojimo privalo įvykdyti šiuo nutarimu patvirtintų taisyklių 47 punkto reikalavimus.</w:t>
              </w:r>
            </w:p>
          </w:sdtContent>
        </w:sdt>
        <w:sdt>
          <w:sdtPr>
            <w:alias w:val="4 p."/>
            <w:tag w:val="part_4217c7a4bdfb494984eb506a239f4a11"/>
            <w:lock w:val="sdtLocked"/>
            <w:richText/>
          </w:sdtPr>
          <w:sdtContent>
            <w:p>
              <w:pPr>
                <w:spacing w:line="360" w:lineRule="atLeast"/>
                <w:ind w:firstLine="720"/>
                <w:jc w:val="both"/>
                <w:rPr>
                  <w:szCs w:val="24"/>
                  <w:lang w:eastAsia="lt-LT"/>
                </w:rPr>
              </w:pPr>
              <w:sdt>
                <w:sdtPr>
                  <w:alias w:val="Numeris"/>
                  <w:tag w:val="nr_4217c7a4bdfb494984eb506a239f4a11"/>
                  <w:lock w:val="sdtLocked"/>
                  <w:richText/>
                </w:sdtPr>
                <w:sdtContent>
                  <w:r>
                    <w:rPr>
                      <w:szCs w:val="24"/>
                      <w:lang w:eastAsia="lt-LT"/>
                    </w:rPr>
                    <w:t>4</w:t>
                  </w:r>
                </w:sdtContent>
              </w:sdt>
              <w:r>
                <w:rPr>
                  <w:szCs w:val="24"/>
                  <w:lang w:eastAsia="lt-LT"/>
                </w:rPr>
                <w:t>. Nustatyti, kad įsigaliojus šiam nutarimui Įmonių, veikiančių energetikos srityje, energijos ar kuro, kurių reikia elektros ir šilumos energijai gaminti, pirkimų tvarka, patvirtinta Lietuvos Respublikos Vyriausybės 2003 m. kovo 3 d. nutarimu Nr. 277 „Dėl Įmonių, veikiančių energetikos srityje, energijos ar kuro, kurių reikia elektros ir šilumos energijai gaminti, pirkimų tvarkos patvirtinimo“, taikoma tik tiems pirkimams, kurie teisės aktų nustatyta tvarka paskelbti (kvietimas paskelbtas viešai arba išsiųstas tiekėjams) iki šio nutarimo įsigaliojimo.</w:t>
              </w:r>
            </w:p>
          </w:sdtContent>
        </w:sdt>
        <w:sdt>
          <w:sdtPr>
            <w:alias w:val="5 p."/>
            <w:tag w:val="part_e0eba9bf6ebc4632b2346073e1ae3bae"/>
            <w:lock w:val="sdtLocked"/>
            <w:richText/>
          </w:sdtPr>
          <w:sdtContent>
            <w:p>
              <w:pPr>
                <w:spacing w:line="360" w:lineRule="atLeast"/>
                <w:ind w:firstLine="720"/>
                <w:jc w:val="both"/>
                <w:rPr>
                  <w:szCs w:val="24"/>
                  <w:lang w:eastAsia="lt-LT"/>
                </w:rPr>
              </w:pPr>
              <w:sdt>
                <w:sdtPr>
                  <w:alias w:val="Numeris"/>
                  <w:tag w:val="nr_e0eba9bf6ebc4632b2346073e1ae3bae"/>
                  <w:lock w:val="sdtLocked"/>
                  <w:richText/>
                </w:sdtPr>
                <w:sdtContent>
                  <w:r>
                    <w:rPr>
                      <w:szCs w:val="24"/>
                      <w:lang w:eastAsia="lt-LT"/>
                    </w:rPr>
                    <w:t>5</w:t>
                  </w:r>
                </w:sdtContent>
              </w:sdt>
              <w:r>
                <w:rPr>
                  <w:szCs w:val="24"/>
                  <w:lang w:eastAsia="lt-LT"/>
                </w:rPr>
                <w:t>. Nustatyti, kad:</w:t>
              </w:r>
            </w:p>
            <w:sdt>
              <w:sdtPr>
                <w:alias w:val="5.1 p."/>
                <w:tag w:val="part_c68ce4a4cf984954877b7ae5684bda60"/>
                <w:lock w:val="sdtLocked"/>
                <w:richText/>
              </w:sdtPr>
              <w:sdtContent>
                <w:p>
                  <w:pPr>
                    <w:spacing w:line="360" w:lineRule="atLeast"/>
                    <w:ind w:firstLine="720"/>
                    <w:jc w:val="both"/>
                    <w:rPr>
                      <w:szCs w:val="24"/>
                      <w:lang w:eastAsia="lt-LT"/>
                    </w:rPr>
                  </w:pPr>
                  <w:sdt>
                    <w:sdtPr>
                      <w:alias w:val="Numeris"/>
                      <w:tag w:val="nr_c68ce4a4cf984954877b7ae5684bda60"/>
                      <w:lock w:val="sdtLocked"/>
                      <w:richText/>
                    </w:sdtPr>
                    <w:sdtContent>
                      <w:r>
                        <w:rPr>
                          <w:szCs w:val="24"/>
                          <w:lang w:eastAsia="lt-LT"/>
                        </w:rPr>
                        <w:t>5.1</w:t>
                      </w:r>
                    </w:sdtContent>
                  </w:sdt>
                  <w:r>
                    <w:rPr>
                      <w:szCs w:val="24"/>
                      <w:lang w:eastAsia="lt-LT"/>
                    </w:rPr>
                    <w:t>. Šiuo nutarimu patvirtintų taisyklių 11, 72,</w:t>
                  </w:r>
                  <w:r>
                    <w:rPr>
                      <w:color w:val="FF0000"/>
                      <w:szCs w:val="24"/>
                      <w:lang w:eastAsia="lt-LT"/>
                    </w:rPr>
                    <w:t xml:space="preserve"> </w:t>
                  </w:r>
                  <w:r>
                    <w:rPr>
                      <w:szCs w:val="24"/>
                      <w:lang w:eastAsia="lt-LT"/>
                    </w:rPr>
                    <w:t>45,</w:t>
                  </w:r>
                  <w:r>
                    <w:rPr>
                      <w:color w:val="FF0000"/>
                      <w:szCs w:val="24"/>
                      <w:lang w:eastAsia="lt-LT"/>
                    </w:rPr>
                    <w:t xml:space="preserve"> </w:t>
                  </w:r>
                  <w:r>
                    <w:rPr>
                      <w:szCs w:val="24"/>
                      <w:lang w:eastAsia="lt-LT"/>
                    </w:rPr>
                    <w:t>111</w:t>
                  </w:r>
                  <w:r>
                    <w:rPr>
                      <w:color w:val="FF0000"/>
                      <w:szCs w:val="24"/>
                      <w:lang w:eastAsia="lt-LT"/>
                    </w:rPr>
                    <w:t xml:space="preserve"> </w:t>
                  </w:r>
                  <w:r>
                    <w:rPr>
                      <w:szCs w:val="24"/>
                      <w:lang w:eastAsia="lt-LT"/>
                    </w:rPr>
                    <w:t>punktai ir 43.8 papunktis įsigalioja nuo euro įvedimo Lietuvos Respublikoje dienos.</w:t>
                  </w:r>
                </w:p>
              </w:sdtContent>
            </w:sdt>
            <w:sdt>
              <w:sdtPr>
                <w:alias w:val="5.2 p."/>
                <w:tag w:val="part_48f6c3e1799245e99d12116ea51e4813"/>
                <w:lock w:val="sdtLocked"/>
                <w:richText/>
              </w:sdtPr>
              <w:sdtContent>
                <w:p>
                  <w:pPr>
                    <w:spacing w:line="360" w:lineRule="atLeast"/>
                    <w:ind w:firstLine="720"/>
                    <w:jc w:val="both"/>
                    <w:rPr>
                      <w:szCs w:val="24"/>
                      <w:lang w:eastAsia="lt-LT"/>
                    </w:rPr>
                  </w:pPr>
                  <w:sdt>
                    <w:sdtPr>
                      <w:alias w:val="Numeris"/>
                      <w:tag w:val="nr_48f6c3e1799245e99d12116ea51e4813"/>
                      <w:lock w:val="sdtLocked"/>
                      <w:richText/>
                    </w:sdtPr>
                    <w:sdtContent>
                      <w:r>
                        <w:rPr>
                          <w:szCs w:val="24"/>
                          <w:lang w:eastAsia="lt-LT"/>
                        </w:rPr>
                        <w:t>5.2</w:t>
                      </w:r>
                    </w:sdtContent>
                  </w:sdt>
                  <w:r>
                    <w:rPr>
                      <w:szCs w:val="24"/>
                      <w:lang w:eastAsia="lt-LT"/>
                    </w:rPr>
                    <w:t>. Šiuo nutarimu patvirtintų taisyklių 11</w:t>
                  </w:r>
                  <w:r>
                    <w:rPr>
                      <w:szCs w:val="24"/>
                      <w:vertAlign w:val="superscript"/>
                      <w:lang w:eastAsia="lt-LT"/>
                    </w:rPr>
                    <w:t>1</w:t>
                  </w:r>
                  <w:r>
                    <w:rPr>
                      <w:szCs w:val="24"/>
                      <w:lang w:eastAsia="lt-LT"/>
                    </w:rPr>
                    <w:t>, 72</w:t>
                  </w:r>
                  <w:r>
                    <w:rPr>
                      <w:szCs w:val="24"/>
                      <w:vertAlign w:val="superscript"/>
                      <w:lang w:eastAsia="lt-LT"/>
                    </w:rPr>
                    <w:t>1</w:t>
                  </w:r>
                  <w:r>
                    <w:rPr>
                      <w:szCs w:val="24"/>
                      <w:lang w:eastAsia="lt-LT"/>
                    </w:rPr>
                    <w:t>, 45</w:t>
                  </w:r>
                  <w:r>
                    <w:rPr>
                      <w:szCs w:val="24"/>
                      <w:vertAlign w:val="superscript"/>
                      <w:lang w:eastAsia="lt-LT"/>
                    </w:rPr>
                    <w:t>1</w:t>
                  </w:r>
                  <w:r>
                    <w:rPr>
                      <w:szCs w:val="24"/>
                      <w:lang w:eastAsia="lt-LT"/>
                    </w:rPr>
                    <w:t>,</w:t>
                  </w:r>
                  <w:r>
                    <w:rPr>
                      <w:color w:val="FF0000"/>
                      <w:szCs w:val="24"/>
                      <w:lang w:eastAsia="lt-LT"/>
                    </w:rPr>
                    <w:t xml:space="preserve"> </w:t>
                  </w:r>
                  <w:r>
                    <w:rPr>
                      <w:szCs w:val="24"/>
                      <w:lang w:eastAsia="lt-LT"/>
                    </w:rPr>
                    <w:t>111</w:t>
                  </w:r>
                  <w:r>
                    <w:rPr>
                      <w:szCs w:val="24"/>
                      <w:vertAlign w:val="superscript"/>
                      <w:lang w:eastAsia="lt-LT"/>
                    </w:rPr>
                    <w:t>1</w:t>
                  </w:r>
                  <w:r>
                    <w:rPr>
                      <w:szCs w:val="24"/>
                      <w:lang w:eastAsia="lt-LT"/>
                    </w:rPr>
                    <w:t xml:space="preserve"> punktai ir 43.8</w:t>
                  </w:r>
                  <w:r>
                    <w:rPr>
                      <w:szCs w:val="24"/>
                      <w:vertAlign w:val="superscript"/>
                      <w:lang w:eastAsia="lt-LT"/>
                    </w:rPr>
                    <w:t>1</w:t>
                  </w:r>
                  <w:r>
                    <w:rPr>
                      <w:szCs w:val="24"/>
                      <w:lang w:eastAsia="lt-LT"/>
                    </w:rPr>
                    <w:t xml:space="preserve"> papunktis galioja iki euro įvedimo Lietuvos Respublikoje dienos.</w:t>
                  </w:r>
                </w:p>
              </w:sdtContent>
            </w:sdt>
          </w:sdtContent>
        </w:sdt>
        <w:sdt>
          <w:sdtPr>
            <w:alias w:val="6 p."/>
            <w:tag w:val="part_7be17d454063426288b34520eaf96531"/>
            <w:lock w:val="sdtLocked"/>
            <w:richText/>
          </w:sdtPr>
          <w:sdtContent>
            <w:p>
              <w:pPr>
                <w:spacing w:line="360" w:lineRule="atLeast"/>
                <w:ind w:firstLine="720"/>
                <w:jc w:val="both"/>
              </w:pPr>
              <w:sdt>
                <w:sdtPr>
                  <w:alias w:val="Numeris"/>
                  <w:tag w:val="nr_7be17d454063426288b34520eaf96531"/>
                  <w:lock w:val="sdtLocked"/>
                  <w:richText/>
                </w:sdtPr>
                <w:sdtContent>
                  <w:r>
                    <w:rPr>
                      <w:lang w:val="en-US" w:eastAsia="lt-LT"/>
                    </w:rPr>
                    <w:t>6</w:t>
                  </w:r>
                </w:sdtContent>
              </w:sdt>
              <w:r>
                <w:rPr>
                  <w:lang w:val="en-US" w:eastAsia="lt-LT"/>
                </w:rPr>
                <w:t xml:space="preserve">. </w:t>
              </w:r>
              <w:r>
                <w:rPr>
                  <w:szCs w:val="24"/>
                  <w:lang w:eastAsia="lt-LT"/>
                </w:rPr>
                <w:t>Nustatyti, kad šiuo nutarimu patvirtintų taisyklių 47, 48, 49, 50, 52, 82 ir 138 punktuose nustatytas privalomas pirkimo planų, pirkimo dokumentų ir ataskaitų skelbimas Centrinėje viešųjų pirkimų informacinėje sistemoje pradedamas taikyti nuo 2015 m. lapkričio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signatura"/>
            <w:tag w:val="part_ebaabda1dde84d8fa5a504ef7f826085"/>
            <w:lock w:val="sdtLocked"/>
            <w:richText/>
          </w:sdtPr>
          <w:sdtContent>
            <w:p>
              <w:pPr>
                <w:tabs>
                  <w:tab w:val="left" w:pos="6237"/>
                </w:tabs>
              </w:pPr>
            </w:p>
            <w:p>
              <w:pPr>
                <w:tabs>
                  <w:tab w:val="left" w:pos="6237"/>
                </w:tabs>
              </w:pPr>
            </w:p>
            <w:p>
              <w:pPr>
                <w:tabs>
                  <w:tab w:val="left" w:pos="6237"/>
                </w:tabs>
              </w:pPr>
            </w:p>
            <w:p>
              <w:pPr>
                <w:tabs>
                  <w:tab w:val="left" w:pos="6237"/>
                </w:tabs>
                <w:rPr>
                  <w:lang w:eastAsia="lt-LT"/>
                </w:rPr>
              </w:pPr>
              <w:r>
                <w:rPr>
                  <w:color w:val="000000"/>
                  <w:lang w:eastAsia="lt-LT"/>
                </w:rPr>
                <w:t>Finansų ministras,</w:t>
              </w:r>
            </w:p>
            <w:p>
              <w:pPr>
                <w:tabs>
                  <w:tab w:val="center" w:pos="-7800"/>
                  <w:tab w:val="left" w:pos="6237"/>
                  <w:tab w:val="right" w:pos="8306"/>
                </w:tabs>
                <w:rPr>
                  <w:lang w:eastAsia="lt-LT"/>
                </w:rPr>
              </w:pPr>
              <w:r>
                <w:rPr>
                  <w:lang w:eastAsia="lt-LT"/>
                </w:rPr>
                <w:t>pavaduojantis Ministrą Pirmininką</w:t>
                <w:tab/>
                <w:t>Rimantas Šadžius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pPr>
              <w:r>
                <w:rPr>
                  <w:lang w:eastAsia="lt-LT"/>
                </w:rPr>
                <w:t>Energetikos ministras</w:t>
                <w:tab/>
                <w:t>Jaroslav Neverovič</w:t>
              </w:r>
            </w:p>
          </w:sdtContent>
        </w:sdt>
      </w:sdtContent>
    </w:sdt>
    <w:sdt>
      <w:sdtPr>
        <w:alias w:val="patvirtinta"/>
        <w:tag w:val="part_684ab6d2c1e04088883cbe80309b76e9"/>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684ab6d2c1e04088883cbe80309b76e9"/>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8d9eea6b987a4a75b437d284343bcc47"/>
            <w:lock w:val="sdtLocked"/>
            <w:richText/>
          </w:sdtPr>
          <w:sdtContent>
            <w:p>
              <w:pPr>
                <w:keepNext/>
                <w:keepLines/>
                <w:jc w:val="center"/>
                <w:rPr>
                  <w:caps/>
                  <w:szCs w:val="24"/>
                </w:rPr>
              </w:pPr>
              <w:sdt>
                <w:sdtPr>
                  <w:alias w:val="Numeris"/>
                  <w:tag w:val="nr_8d9eea6b987a4a75b437d284343bcc47"/>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8d9eea6b987a4a75b437d284343bcc47"/>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af338ec45de240d5bfc2b8dd5de9e80f"/>
                <w:lock w:val="sdtLocked"/>
                <w:richText/>
              </w:sdtPr>
              <w:sdtContent>
                <w:p>
                  <w:pPr>
                    <w:spacing w:line="360" w:lineRule="atLeast"/>
                    <w:ind w:firstLine="720"/>
                    <w:jc w:val="both"/>
                    <w:rPr>
                      <w:szCs w:val="24"/>
                    </w:rPr>
                  </w:pPr>
                  <w:sdt>
                    <w:sdtPr>
                      <w:alias w:val="Numeris"/>
                      <w:tag w:val="nr_af338ec45de240d5bfc2b8dd5de9e80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d168ce84caad4498b70309f888c6af0c"/>
                <w:lock w:val="sdtLocked"/>
                <w:richText/>
              </w:sdtPr>
              <w:sdtContent>
                <w:p>
                  <w:pPr>
                    <w:spacing w:line="360" w:lineRule="atLeast"/>
                    <w:ind w:firstLine="720"/>
                    <w:jc w:val="both"/>
                    <w:rPr>
                      <w:color w:val="FF0000"/>
                      <w:szCs w:val="24"/>
                    </w:rPr>
                  </w:pPr>
                  <w:sdt>
                    <w:sdtPr>
                      <w:alias w:val="Numeris"/>
                      <w:tag w:val="nr_d168ce84caad4498b70309f888c6af0c"/>
                      <w:lock w:val="sdtLocked"/>
                      <w:richText/>
                    </w:sdtPr>
                    <w:sdtContent>
                      <w:r>
                        <w:rPr>
                          <w:szCs w:val="24"/>
                        </w:rPr>
                        <w:t>2</w:t>
                      </w:r>
                    </w:sdtContent>
                  </w:sdt>
                  <w:r>
                    <w:rPr>
                      <w:szCs w:val="24"/>
                    </w:rPr>
                    <w:t>. Taisyklių nuostatos netaikomos tais atvejais, kai įstatymai nustato energetikos įmonėms privalomus vykdyti reikalavimus dėl energijos išteklių įsigijimo šaltinio ir (ar) būdo.</w:t>
                  </w:r>
                </w:p>
              </w:sdtContent>
            </w:sdt>
            <w:sdt>
              <w:sdtPr>
                <w:alias w:val="3 p."/>
                <w:tag w:val="part_3e7a1aa9343740b6b3f8036906b835c9"/>
                <w:lock w:val="sdtLocked"/>
                <w:richText/>
              </w:sdtPr>
              <w:sdtContent>
                <w:p>
                  <w:pPr>
                    <w:spacing w:line="360" w:lineRule="atLeast"/>
                    <w:ind w:firstLine="720"/>
                    <w:jc w:val="both"/>
                    <w:rPr>
                      <w:szCs w:val="24"/>
                    </w:rPr>
                  </w:pPr>
                  <w:sdt>
                    <w:sdtPr>
                      <w:alias w:val="Numeris"/>
                      <w:tag w:val="nr_3e7a1aa9343740b6b3f8036906b835c9"/>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39176c088ec345218dea227b717ef36f"/>
                <w:lock w:val="sdtLocked"/>
                <w:richText/>
              </w:sdtPr>
              <w:sdtContent>
                <w:p>
                  <w:pPr>
                    <w:spacing w:line="360" w:lineRule="atLeast"/>
                    <w:ind w:firstLine="720"/>
                    <w:jc w:val="both"/>
                    <w:rPr>
                      <w:szCs w:val="24"/>
                    </w:rPr>
                  </w:pPr>
                  <w:sdt>
                    <w:sdtPr>
                      <w:alias w:val="Numeris"/>
                      <w:tag w:val="nr_39176c088ec345218dea227b717ef36f"/>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4ee26eb1f29e493bb69426db7e04ec15"/>
                <w:lock w:val="sdtLocked"/>
                <w:richText/>
              </w:sdtPr>
              <w:sdtContent>
                <w:p>
                  <w:pPr>
                    <w:spacing w:line="360" w:lineRule="atLeast"/>
                    <w:ind w:firstLine="720"/>
                    <w:jc w:val="both"/>
                    <w:rPr>
                      <w:szCs w:val="24"/>
                    </w:rPr>
                  </w:pPr>
                  <w:sdt>
                    <w:sdtPr>
                      <w:alias w:val="Numeris"/>
                      <w:tag w:val="nr_4ee26eb1f29e493bb69426db7e04ec15"/>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b56096e448594a5987f04b0cc06247d6"/>
                <w:lock w:val="sdtLocked"/>
                <w:richText/>
              </w:sdtPr>
              <w:sdtContent>
                <w:p>
                  <w:pPr>
                    <w:spacing w:line="360" w:lineRule="atLeast"/>
                    <w:ind w:firstLine="720"/>
                    <w:jc w:val="both"/>
                    <w:rPr>
                      <w:szCs w:val="24"/>
                    </w:rPr>
                  </w:pPr>
                  <w:sdt>
                    <w:sdtPr>
                      <w:alias w:val="Numeris"/>
                      <w:tag w:val="nr_b56096e448594a5987f04b0cc06247d6"/>
                      <w:lock w:val="sdtLocked"/>
                      <w:richText/>
                    </w:sdt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60abacc616be48d08d5dd77b45aac3a5"/>
                    <w:lock w:val="sdtLocked"/>
                    <w:richText/>
                  </w:sdtPr>
                  <w:sdtContent>
                    <w:p>
                      <w:pPr>
                        <w:spacing w:line="360" w:lineRule="atLeast"/>
                        <w:ind w:firstLine="720"/>
                        <w:jc w:val="both"/>
                        <w:rPr>
                          <w:szCs w:val="24"/>
                        </w:rPr>
                      </w:pPr>
                      <w:sdt>
                        <w:sdtPr>
                          <w:alias w:val="Numeris"/>
                          <w:tag w:val="nr_60abacc616be48d08d5dd77b45aac3a5"/>
                          <w:lock w:val="sdtLocked"/>
                          <w:richText/>
                        </w:sdtPr>
                        <w:sdtContent>
                          <w:r>
                            <w:rPr>
                              <w:szCs w:val="24"/>
                            </w:rPr>
                            <w:t>6.1</w:t>
                          </w:r>
                        </w:sdtContent>
                      </w:sdt>
                      <w:r>
                        <w:rPr>
                          <w:szCs w:val="24"/>
                        </w:rPr>
                        <w:t>. prekybai elektros energijos biržoje – energetikos ministro patvirtintos Prekybos elektros energija taisyklės ir jų įgyvendinamieji teisės aktai;</w:t>
                      </w:r>
                    </w:p>
                  </w:sdtContent>
                </w:sdt>
                <w:sdt>
                  <w:sdtPr>
                    <w:alias w:val="6.2 p."/>
                    <w:tag w:val="part_7408696c24174cb8868d5eeafb4434dd"/>
                    <w:lock w:val="sdtLocked"/>
                    <w:richText/>
                  </w:sdtPr>
                  <w:sdtContent>
                    <w:p>
                      <w:pPr>
                        <w:spacing w:line="360" w:lineRule="atLeast"/>
                        <w:ind w:firstLine="720"/>
                        <w:jc w:val="both"/>
                        <w:rPr>
                          <w:szCs w:val="24"/>
                        </w:rPr>
                      </w:pPr>
                      <w:sdt>
                        <w:sdtPr>
                          <w:alias w:val="Numeris"/>
                          <w:tag w:val="nr_7408696c24174cb8868d5eeafb4434dd"/>
                          <w:lock w:val="sdtLocked"/>
                          <w:richText/>
                        </w:sdtPr>
                        <w:sdtContent>
                          <w:r>
                            <w:rPr>
                              <w:szCs w:val="24"/>
                            </w:rPr>
                            <w:t>6.2</w:t>
                          </w:r>
                        </w:sdtContent>
                      </w:sdt>
                      <w:r>
                        <w:rPr>
                          <w:szCs w:val="24"/>
                        </w:rPr>
                        <w:t xml:space="preserve">.  prekybai gamtinių dujų biržoje – energetikos ministro patvirtintos Prekybos gamtinėmis dujomis taisyklės ir jų įgyvendinamieji teisės aktai;</w:t>
                      </w:r>
                    </w:p>
                  </w:sdtContent>
                </w:sdt>
                <w:sdt>
                  <w:sdtPr>
                    <w:alias w:val="6.3 p."/>
                    <w:tag w:val="part_0bf6b0d6dd92478bb69c3ad8e4016a9b"/>
                    <w:lock w:val="sdtLocked"/>
                    <w:richText/>
                  </w:sdtPr>
                  <w:sdtContent>
                    <w:p>
                      <w:pPr>
                        <w:spacing w:line="360" w:lineRule="atLeast"/>
                        <w:ind w:firstLine="720"/>
                        <w:jc w:val="both"/>
                        <w:rPr>
                          <w:szCs w:val="24"/>
                        </w:rPr>
                      </w:pPr>
                      <w:sdt>
                        <w:sdtPr>
                          <w:alias w:val="Numeris"/>
                          <w:tag w:val="nr_0bf6b0d6dd92478bb69c3ad8e4016a9b"/>
                          <w:lock w:val="sdtLocked"/>
                          <w:richText/>
                        </w:sdtPr>
                        <w:sdtContent>
                          <w:r>
                            <w:rPr>
                              <w:szCs w:val="24"/>
                            </w:rPr>
                            <w:t>6.3</w:t>
                          </w:r>
                        </w:sdtContent>
                      </w:sdt>
                      <w:r>
                        <w:rPr>
                          <w:szCs w:val="24"/>
                        </w:rPr>
                        <w:t>. prekybai energijos išteklių biržoje – energetikos ministro patvirtintos Centralizuotos prekybos biokuru taisyklės ir jų įgyvendinamieji teisės aktai.</w:t>
                      </w:r>
                    </w:p>
                  </w:sdtContent>
                </w:sdt>
              </w:sdtContent>
            </w:sdt>
            <w:sdt>
              <w:sdtPr>
                <w:alias w:val="7 p."/>
                <w:tag w:val="part_8e5e85e797eb43fd8043778451f5f13b"/>
                <w:lock w:val="sdtLocked"/>
                <w:richText/>
              </w:sdtPr>
              <w:sdtContent>
                <w:p>
                  <w:pPr>
                    <w:spacing w:line="360" w:lineRule="atLeast"/>
                    <w:ind w:firstLine="720"/>
                    <w:jc w:val="both"/>
                    <w:rPr>
                      <w:szCs w:val="24"/>
                    </w:rPr>
                  </w:pPr>
                  <w:sdt>
                    <w:sdtPr>
                      <w:alias w:val="Numeris"/>
                      <w:tag w:val="nr_8e5e85e797eb43fd8043778451f5f13b"/>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84dd94b272a04ea9adac5abe42564983"/>
                <w:lock w:val="sdtLocked"/>
                <w:richText/>
              </w:sdtPr>
              <w:sdtContent>
                <w:p>
                  <w:pPr>
                    <w:spacing w:line="360" w:lineRule="atLeast"/>
                    <w:ind w:firstLine="720"/>
                    <w:jc w:val="both"/>
                    <w:rPr>
                      <w:szCs w:val="24"/>
                    </w:rPr>
                  </w:pPr>
                  <w:sdt>
                    <w:sdtPr>
                      <w:alias w:val="Numeris"/>
                      <w:tag w:val="nr_84dd94b272a04ea9adac5abe4256498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a38b9d75001b4633ad32b1acb6011166"/>
                <w:lock w:val="sdtLocked"/>
                <w:richText/>
              </w:sdtPr>
              <w:sdtContent>
                <w:p>
                  <w:pPr>
                    <w:spacing w:line="360" w:lineRule="atLeast"/>
                    <w:ind w:firstLine="720"/>
                    <w:jc w:val="both"/>
                    <w:rPr>
                      <w:szCs w:val="24"/>
                    </w:rPr>
                  </w:pPr>
                  <w:sdt>
                    <w:sdtPr>
                      <w:alias w:val="Numeris"/>
                      <w:tag w:val="nr_a38b9d75001b4633ad32b1acb6011166"/>
                      <w:lock w:val="sdtLocked"/>
                      <w:richText/>
                    </w:sdtPr>
                    <w:sdtContent>
                      <w:r>
                        <w:rPr>
                          <w:szCs w:val="24"/>
                        </w:rPr>
                        <w:t>9</w:t>
                      </w:r>
                    </w:sdtContent>
                  </w:sdt>
                  <w:r>
                    <w:rPr>
                      <w:szCs w:val="24"/>
                    </w:rPr>
                    <w:t>. Taisyklėse vartojamos sąvokos:</w:t>
                  </w:r>
                </w:p>
                <w:sdt>
                  <w:sdtPr>
                    <w:alias w:val="9.1 p."/>
                    <w:tag w:val="part_5f8f812f588e4135bb50e368b049c4ac"/>
                    <w:lock w:val="sdtLocked"/>
                    <w:richText/>
                  </w:sdtPr>
                  <w:sdtContent>
                    <w:p>
                      <w:pPr>
                        <w:spacing w:line="360" w:lineRule="atLeast"/>
                        <w:ind w:firstLine="720"/>
                        <w:jc w:val="both"/>
                        <w:rPr>
                          <w:szCs w:val="24"/>
                        </w:rPr>
                      </w:pPr>
                      <w:sdt>
                        <w:sdtPr>
                          <w:alias w:val="Numeris"/>
                          <w:tag w:val="nr_5f8f812f588e4135bb50e368b049c4a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b10295cc985e4a8592269bb77044d58f"/>
                    <w:lock w:val="sdtLocked"/>
                    <w:richText/>
                  </w:sdtPr>
                  <w:sdtContent>
                    <w:p>
                      <w:pPr>
                        <w:spacing w:line="360" w:lineRule="atLeast"/>
                        <w:ind w:firstLine="720"/>
                        <w:jc w:val="both"/>
                        <w:rPr>
                          <w:szCs w:val="24"/>
                        </w:rPr>
                      </w:pPr>
                      <w:sdt>
                        <w:sdtPr>
                          <w:alias w:val="Numeris"/>
                          <w:tag w:val="nr_b10295cc985e4a8592269bb77044d58f"/>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26f8b0e88b7f486e919172d64922d7cf"/>
                    <w:lock w:val="sdtLocked"/>
                    <w:richText/>
                  </w:sdtPr>
                  <w:sdtContent>
                    <w:p>
                      <w:pPr>
                        <w:spacing w:line="360" w:lineRule="atLeast"/>
                        <w:ind w:firstLine="720"/>
                        <w:jc w:val="both"/>
                        <w:rPr>
                          <w:szCs w:val="24"/>
                        </w:rPr>
                      </w:pPr>
                      <w:sdt>
                        <w:sdtPr>
                          <w:alias w:val="Numeris"/>
                          <w:tag w:val="nr_26f8b0e88b7f486e919172d64922d7cf"/>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126e84fd443d487b91f0cc83ff59aec0"/>
                    <w:lock w:val="sdtLocked"/>
                    <w:richText/>
                  </w:sdtPr>
                  <w:sdtContent>
                    <w:p>
                      <w:pPr>
                        <w:spacing w:line="360" w:lineRule="atLeast"/>
                        <w:ind w:firstLine="720"/>
                        <w:jc w:val="both"/>
                        <w:rPr>
                          <w:szCs w:val="24"/>
                        </w:rPr>
                      </w:pPr>
                      <w:sdt>
                        <w:sdtPr>
                          <w:alias w:val="Numeris"/>
                          <w:tag w:val="nr_126e84fd443d487b91f0cc83ff59aec0"/>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6ea7caabcfed4805aa878d9f8b2215e7"/>
                    <w:lock w:val="sdtLocked"/>
                    <w:richText/>
                  </w:sdtPr>
                  <w:sdtContent>
                    <w:p>
                      <w:pPr>
                        <w:spacing w:line="360" w:lineRule="atLeast"/>
                        <w:ind w:firstLine="720"/>
                        <w:jc w:val="both"/>
                        <w:rPr>
                          <w:szCs w:val="24"/>
                        </w:rPr>
                      </w:pPr>
                      <w:sdt>
                        <w:sdtPr>
                          <w:alias w:val="Numeris"/>
                          <w:tag w:val="nr_6ea7caabcfed4805aa878d9f8b2215e7"/>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e638eee0e2e14c91a2f4fb2b1a5ceb1b"/>
                    <w:lock w:val="sdtLocked"/>
                    <w:richText/>
                  </w:sdtPr>
                  <w:sdtContent>
                    <w:p>
                      <w:pPr>
                        <w:spacing w:line="360" w:lineRule="atLeast"/>
                        <w:ind w:firstLine="720"/>
                        <w:jc w:val="both"/>
                        <w:rPr>
                          <w:szCs w:val="24"/>
                        </w:rPr>
                      </w:pPr>
                      <w:sdt>
                        <w:sdtPr>
                          <w:alias w:val="Numeris"/>
                          <w:tag w:val="nr_e638eee0e2e14c91a2f4fb2b1a5ceb1b"/>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fb79d0ee513542ff96f3bf5922be9f95"/>
                    <w:lock w:val="sdtLocked"/>
                    <w:richText/>
                  </w:sdtPr>
                  <w:sdtContent>
                    <w:p>
                      <w:pPr>
                        <w:spacing w:line="360" w:lineRule="atLeast"/>
                        <w:ind w:firstLine="720"/>
                        <w:jc w:val="both"/>
                        <w:rPr>
                          <w:szCs w:val="24"/>
                        </w:rPr>
                      </w:pPr>
                      <w:sdt>
                        <w:sdtPr>
                          <w:alias w:val="Numeris"/>
                          <w:tag w:val="nr_fb79d0ee513542ff96f3bf5922be9f95"/>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6434aef6bfcf4bbc902e0a60cc209fee"/>
                    <w:lock w:val="sdtLocked"/>
                    <w:richText/>
                  </w:sdtPr>
                  <w:sdtContent>
                    <w:p>
                      <w:pPr>
                        <w:spacing w:line="360" w:lineRule="atLeast"/>
                        <w:ind w:firstLine="720"/>
                        <w:jc w:val="both"/>
                        <w:rPr>
                          <w:szCs w:val="24"/>
                        </w:rPr>
                      </w:pPr>
                      <w:sdt>
                        <w:sdtPr>
                          <w:alias w:val="Numeris"/>
                          <w:tag w:val="nr_6434aef6bfcf4bbc902e0a60cc209fe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0cbdd069d7044af5b2736b163638e963"/>
                    <w:lock w:val="sdtLocked"/>
                    <w:richText/>
                  </w:sdtPr>
                  <w:sdtContent>
                    <w:p>
                      <w:pPr>
                        <w:spacing w:line="360" w:lineRule="atLeast"/>
                        <w:ind w:firstLine="720"/>
                        <w:jc w:val="both"/>
                        <w:rPr>
                          <w:szCs w:val="24"/>
                        </w:rPr>
                      </w:pPr>
                      <w:sdt>
                        <w:sdtPr>
                          <w:alias w:val="Numeris"/>
                          <w:tag w:val="nr_0cbdd069d7044af5b2736b163638e963"/>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3211d3294d5a42d8900c0a1168e8f58f"/>
                    <w:lock w:val="sdtLocked"/>
                    <w:richText/>
                  </w:sdtPr>
                  <w:sdtContent>
                    <w:p>
                      <w:pPr>
                        <w:spacing w:line="360" w:lineRule="atLeast"/>
                        <w:ind w:firstLine="720"/>
                        <w:jc w:val="both"/>
                        <w:rPr>
                          <w:szCs w:val="24"/>
                        </w:rPr>
                      </w:pPr>
                      <w:sdt>
                        <w:sdtPr>
                          <w:alias w:val="Numeris"/>
                          <w:tag w:val="nr_3211d3294d5a42d8900c0a1168e8f58f"/>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60714dddcca247c5afcdcea5067bbfa1"/>
                    <w:lock w:val="sdtLocked"/>
                    <w:richText/>
                  </w:sdtPr>
                  <w:sdtContent>
                    <w:p>
                      <w:pPr>
                        <w:spacing w:line="360" w:lineRule="atLeast"/>
                        <w:ind w:firstLine="720"/>
                        <w:jc w:val="both"/>
                        <w:rPr>
                          <w:szCs w:val="24"/>
                        </w:rPr>
                      </w:pPr>
                      <w:sdt>
                        <w:sdtPr>
                          <w:alias w:val="Numeris"/>
                          <w:tag w:val="nr_60714dddcca247c5afcdcea5067bbfa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c224faef355a4c83a4e463aa49699656"/>
                        <w:lock w:val="sdtLocked"/>
                        <w:richText/>
                      </w:sdtPr>
                      <w:sdtContent>
                        <w:p>
                          <w:pPr>
                            <w:tabs>
                              <w:tab w:val="left" w:pos="1560"/>
                            </w:tabs>
                            <w:spacing w:line="360" w:lineRule="atLeast"/>
                            <w:ind w:firstLine="720"/>
                            <w:jc w:val="both"/>
                            <w:rPr>
                              <w:szCs w:val="24"/>
                            </w:rPr>
                          </w:pPr>
                          <w:sdt>
                            <w:sdtPr>
                              <w:alias w:val="Numeris"/>
                              <w:tag w:val="nr_c224faef355a4c83a4e463aa49699656"/>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192839c3d6b24d3d9d1d08c030ba9825"/>
                        <w:lock w:val="sdtLocked"/>
                        <w:richText/>
                      </w:sdtPr>
                      <w:sdtContent>
                        <w:p>
                          <w:pPr>
                            <w:tabs>
                              <w:tab w:val="left" w:pos="1560"/>
                            </w:tabs>
                            <w:spacing w:line="360" w:lineRule="atLeast"/>
                            <w:ind w:firstLine="720"/>
                            <w:jc w:val="both"/>
                            <w:rPr>
                              <w:szCs w:val="24"/>
                            </w:rPr>
                          </w:pPr>
                          <w:sdt>
                            <w:sdtPr>
                              <w:alias w:val="Numeris"/>
                              <w:tag w:val="nr_192839c3d6b24d3d9d1d08c030ba9825"/>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8cd4b13747d64e71a0770241a15d4adc"/>
                        <w:lock w:val="sdtLocked"/>
                        <w:richText/>
                      </w:sdtPr>
                      <w:sdtContent>
                        <w:p>
                          <w:pPr>
                            <w:tabs>
                              <w:tab w:val="left" w:pos="1560"/>
                            </w:tabs>
                            <w:spacing w:line="360" w:lineRule="atLeast"/>
                            <w:ind w:firstLine="720"/>
                            <w:jc w:val="both"/>
                            <w:rPr>
                              <w:szCs w:val="24"/>
                            </w:rPr>
                          </w:pPr>
                          <w:sdt>
                            <w:sdtPr>
                              <w:alias w:val="Numeris"/>
                              <w:tag w:val="nr_8cd4b13747d64e71a0770241a15d4adc"/>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7fc4a65b0c22459e89e668ebfdfe38fa"/>
                        <w:lock w:val="sdtLocked"/>
                        <w:richText/>
                      </w:sdtPr>
                      <w:sdtContent>
                        <w:p>
                          <w:pPr>
                            <w:tabs>
                              <w:tab w:val="left" w:pos="1560"/>
                            </w:tabs>
                            <w:spacing w:line="360" w:lineRule="atLeast"/>
                            <w:ind w:firstLine="720"/>
                            <w:jc w:val="both"/>
                            <w:rPr>
                              <w:szCs w:val="24"/>
                            </w:rPr>
                          </w:pPr>
                          <w:sdt>
                            <w:sdtPr>
                              <w:alias w:val="Numeris"/>
                              <w:tag w:val="nr_7fc4a65b0c22459e89e668ebfdfe38fa"/>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82f34e4ea714be1ba06e3d259500f25"/>
                        <w:lock w:val="sdtLocked"/>
                        <w:richText/>
                      </w:sdtPr>
                      <w:sdtContent>
                        <w:p>
                          <w:pPr>
                            <w:tabs>
                              <w:tab w:val="left" w:pos="1560"/>
                            </w:tabs>
                            <w:spacing w:line="360" w:lineRule="atLeast"/>
                            <w:ind w:firstLine="720"/>
                            <w:jc w:val="both"/>
                            <w:rPr>
                              <w:szCs w:val="24"/>
                            </w:rPr>
                          </w:pPr>
                          <w:sdt>
                            <w:sdtPr>
                              <w:alias w:val="Numeris"/>
                              <w:tag w:val="nr_282f34e4ea714be1ba06e3d259500f25"/>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8e06af4ed8e40cb9cc7bcb69659825b"/>
                    <w:lock w:val="sdtLocked"/>
                    <w:richText/>
                  </w:sdtPr>
                  <w:sdtContent>
                    <w:p>
                      <w:pPr>
                        <w:spacing w:line="360" w:lineRule="atLeast"/>
                        <w:ind w:firstLine="720"/>
                        <w:jc w:val="both"/>
                        <w:rPr>
                          <w:szCs w:val="24"/>
                        </w:rPr>
                      </w:pPr>
                      <w:sdt>
                        <w:sdtPr>
                          <w:alias w:val="Numeris"/>
                          <w:tag w:val="nr_58e06af4ed8e40cb9cc7bcb69659825b"/>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9e63a67d33b741e88f27903202896466"/>
                <w:lock w:val="sdtLocked"/>
                <w:richText/>
              </w:sdtPr>
              <w:sdtContent>
                <w:p>
                  <w:pPr>
                    <w:spacing w:line="360" w:lineRule="atLeast"/>
                    <w:ind w:firstLine="720"/>
                    <w:jc w:val="both"/>
                    <w:rPr>
                      <w:szCs w:val="24"/>
                    </w:rPr>
                  </w:pPr>
                  <w:sdt>
                    <w:sdtPr>
                      <w:alias w:val="Numeris"/>
                      <w:tag w:val="nr_9e63a67d33b741e88f27903202896466"/>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0c935b495396411fa607f1115d075a6f"/>
            <w:lock w:val="sdtLocked"/>
            <w:richText/>
          </w:sdtPr>
          <w:sdtContent>
            <w:p>
              <w:pPr>
                <w:keepNext/>
                <w:keepLines/>
                <w:jc w:val="center"/>
                <w:rPr>
                  <w:caps/>
                  <w:szCs w:val="24"/>
                  <w:lang w:eastAsia="lt-LT"/>
                </w:rPr>
              </w:pPr>
              <w:sdt>
                <w:sdtPr>
                  <w:alias w:val="Numeris"/>
                  <w:tag w:val="nr_0c935b495396411fa607f1115d075a6f"/>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0c935b495396411fa607f1115d075a6f"/>
                  <w:lock w:val="sdtLocked"/>
                  <w:richText/>
                </w:sdtPr>
                <w:sdtContent>
                  <w:r>
                    <w:rPr>
                      <w:b/>
                      <w:caps/>
                      <w:szCs w:val="24"/>
                      <w:lang w:eastAsia="lt-LT"/>
                    </w:rPr>
                    <w:t>pirkimų komisija</w:t>
                  </w:r>
                </w:sdtContent>
              </w:sdt>
            </w:p>
            <w:p>
              <w:pPr>
                <w:jc w:val="center"/>
                <w:rPr>
                  <w:szCs w:val="24"/>
                  <w:lang w:eastAsia="lt-LT"/>
                </w:rPr>
              </w:pPr>
            </w:p>
            <w:sdt>
              <w:sdtPr>
                <w:alias w:val="11 p."/>
                <w:tag w:val="part_5ea247b1ccc6440ebd8385380e0e1e3b"/>
                <w:lock w:val="sdtLocked"/>
                <w:richText/>
              </w:sdtPr>
              <w:sdtContent>
                <w:p>
                  <w:pPr>
                    <w:spacing w:line="360" w:lineRule="atLeast"/>
                    <w:ind w:firstLine="720"/>
                    <w:jc w:val="both"/>
                    <w:rPr>
                      <w:szCs w:val="24"/>
                    </w:rPr>
                  </w:pPr>
                  <w:sdt>
                    <w:sdtPr>
                      <w:alias w:val="Numeris"/>
                      <w:tag w:val="nr_5ea247b1ccc6440ebd8385380e0e1e3b"/>
                      <w:lock w:val="sdtLocked"/>
                      <w:richText/>
                    </w:sdt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p>
              </w:sdtContent>
            </w:sdt>
            <w:sdt>
              <w:sdtPr>
                <w:alias w:val="11-1 p."/>
                <w:tag w:val="part_24c03176804b41b89b88ca07da0b05f3"/>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e5453eea26ba481eb09c99793fd67b65"/>
                <w:lock w:val="sdtLocked"/>
                <w:richText/>
              </w:sdtPr>
              <w:sdtContent>
                <w:p>
                  <w:pPr>
                    <w:spacing w:line="360" w:lineRule="atLeast"/>
                    <w:ind w:firstLine="720"/>
                    <w:jc w:val="both"/>
                    <w:rPr>
                      <w:szCs w:val="24"/>
                    </w:rPr>
                  </w:pPr>
                  <w:sdt>
                    <w:sdtPr>
                      <w:alias w:val="Numeris"/>
                      <w:tag w:val="nr_e5453eea26ba481eb09c99793fd67b65"/>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d98039a63d84c468c03bf4d0384ff37"/>
                <w:lock w:val="sdtLocked"/>
                <w:richText/>
              </w:sdtPr>
              <w:sdtContent>
                <w:p>
                  <w:pPr>
                    <w:spacing w:line="360" w:lineRule="atLeast"/>
                    <w:ind w:firstLine="720"/>
                    <w:jc w:val="both"/>
                    <w:rPr>
                      <w:szCs w:val="24"/>
                    </w:rPr>
                  </w:pPr>
                  <w:sdt>
                    <w:sdtPr>
                      <w:alias w:val="Numeris"/>
                      <w:tag w:val="nr_2d98039a63d84c468c03bf4d0384ff37"/>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c8eafeb645542d6adb381eeb98985d6"/>
                <w:lock w:val="sdtLocked"/>
                <w:richText/>
              </w:sdtPr>
              <w:sdtContent>
                <w:p>
                  <w:pPr>
                    <w:spacing w:line="360" w:lineRule="atLeast"/>
                    <w:ind w:firstLine="720"/>
                    <w:jc w:val="both"/>
                    <w:rPr>
                      <w:szCs w:val="24"/>
                    </w:rPr>
                  </w:pPr>
                  <w:sdt>
                    <w:sdtPr>
                      <w:alias w:val="Numeris"/>
                      <w:tag w:val="nr_6c8eafeb645542d6adb381eeb98985d6"/>
                      <w:lock w:val="sdtLocked"/>
                      <w:richText/>
                    </w:sdtPr>
                    <w:sdtContent>
                      <w:r>
                        <w:rPr>
                          <w:szCs w:val="24"/>
                        </w:rPr>
                        <w:t>14</w:t>
                      </w:r>
                    </w:sdtContent>
                  </w:sdt>
                  <w:r>
                    <w:rPr>
                      <w:szCs w:val="24"/>
                    </w:rPr>
                    <w:t xml:space="preserve">. Komisija (pirkimų organizatorius) (toliau kartu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 </w:t>
                  </w:r>
                </w:p>
              </w:sdtContent>
            </w:sdt>
            <w:sdt>
              <w:sdtPr>
                <w:alias w:val="15 p."/>
                <w:tag w:val="part_7ba5fc8a461f4258a6417716bbeb3580"/>
                <w:lock w:val="sdtLocked"/>
                <w:richText/>
              </w:sdtPr>
              <w:sdtContent>
                <w:p>
                  <w:pPr>
                    <w:spacing w:line="360" w:lineRule="atLeast"/>
                    <w:ind w:firstLine="720"/>
                    <w:jc w:val="both"/>
                    <w:rPr>
                      <w:szCs w:val="24"/>
                    </w:rPr>
                  </w:pPr>
                  <w:sdt>
                    <w:sdtPr>
                      <w:alias w:val="Numeris"/>
                      <w:tag w:val="nr_7ba5fc8a461f4258a6417716bbeb3580"/>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e90951572e584a159b748b8a7dda166a"/>
                <w:lock w:val="sdtLocked"/>
                <w:richText/>
              </w:sdtPr>
              <w:sdtContent>
                <w:p>
                  <w:pPr>
                    <w:spacing w:line="360" w:lineRule="atLeast"/>
                    <w:ind w:firstLine="720"/>
                    <w:jc w:val="both"/>
                    <w:rPr>
                      <w:szCs w:val="24"/>
                    </w:rPr>
                  </w:pPr>
                  <w:sdt>
                    <w:sdtPr>
                      <w:alias w:val="Numeris"/>
                      <w:tag w:val="nr_e90951572e584a159b748b8a7dda166a"/>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8a70fcdaffa746e38e6249a0c82767bd"/>
                <w:lock w:val="sdtLocked"/>
                <w:richText/>
              </w:sdtPr>
              <w:sdtContent>
                <w:p>
                  <w:pPr>
                    <w:spacing w:line="360" w:lineRule="atLeast"/>
                    <w:ind w:firstLine="720"/>
                    <w:jc w:val="both"/>
                    <w:rPr>
                      <w:szCs w:val="24"/>
                    </w:rPr>
                  </w:pPr>
                  <w:sdt>
                    <w:sdtPr>
                      <w:alias w:val="Numeris"/>
                      <w:tag w:val="nr_8a70fcdaffa746e38e6249a0c82767bd"/>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ce6b6d993cee46cdad0c6a9554286a3c"/>
                <w:lock w:val="sdtLocked"/>
                <w:richText/>
              </w:sdtPr>
              <w:sdtContent>
                <w:p>
                  <w:pPr>
                    <w:spacing w:line="360" w:lineRule="atLeast"/>
                    <w:ind w:firstLine="720"/>
                    <w:jc w:val="both"/>
                    <w:rPr>
                      <w:szCs w:val="24"/>
                    </w:rPr>
                  </w:pPr>
                  <w:sdt>
                    <w:sdtPr>
                      <w:alias w:val="Numeris"/>
                      <w:tag w:val="nr_ce6b6d993cee46cdad0c6a9554286a3c"/>
                      <w:lock w:val="sdtLocked"/>
                      <w:richText/>
                    </w:sdtPr>
                    <w:sdtContent>
                      <w:r>
                        <w:rPr>
                          <w:szCs w:val="24"/>
                        </w:rPr>
                        <w:t>18</w:t>
                      </w:r>
                    </w:sdtContent>
                  </w:sdt>
                  <w:r>
                    <w:rPr>
                      <w:szCs w:val="24"/>
                    </w:rPr>
                    <w:t xml:space="preserve">. Komisijai nustatomoje užduotyje nurodoma: </w:t>
                  </w:r>
                </w:p>
                <w:sdt>
                  <w:sdtPr>
                    <w:alias w:val="18.1 p."/>
                    <w:tag w:val="part_b77bbbcc77c547b1b41f482bf28d9f28"/>
                    <w:lock w:val="sdtLocked"/>
                    <w:richText/>
                  </w:sdtPr>
                  <w:sdtContent>
                    <w:p>
                      <w:pPr>
                        <w:spacing w:line="360" w:lineRule="atLeast"/>
                        <w:ind w:firstLine="720"/>
                        <w:jc w:val="both"/>
                        <w:rPr>
                          <w:szCs w:val="24"/>
                        </w:rPr>
                      </w:pPr>
                      <w:sdt>
                        <w:sdtPr>
                          <w:alias w:val="Numeris"/>
                          <w:tag w:val="nr_b77bbbcc77c547b1b41f482bf28d9f28"/>
                          <w:lock w:val="sdtLocked"/>
                          <w:richText/>
                        </w:sdtPr>
                        <w:sdtContent>
                          <w:r>
                            <w:rPr>
                              <w:szCs w:val="24"/>
                            </w:rPr>
                            <w:t>18.1</w:t>
                          </w:r>
                        </w:sdtContent>
                      </w:sdt>
                      <w:r>
                        <w:rPr>
                          <w:szCs w:val="24"/>
                        </w:rPr>
                        <w:t xml:space="preserve">.  įsigyjama energijos išteklių rūšis; </w:t>
                      </w:r>
                    </w:p>
                  </w:sdtContent>
                </w:sdt>
                <w:sdt>
                  <w:sdtPr>
                    <w:alias w:val="18.2 p."/>
                    <w:tag w:val="part_9e9ef5ec64754b33a4f834f581d379c7"/>
                    <w:lock w:val="sdtLocked"/>
                    <w:richText/>
                  </w:sdtPr>
                  <w:sdtContent>
                    <w:p>
                      <w:pPr>
                        <w:spacing w:line="360" w:lineRule="atLeast"/>
                        <w:ind w:firstLine="720"/>
                        <w:jc w:val="both"/>
                        <w:rPr>
                          <w:szCs w:val="24"/>
                        </w:rPr>
                      </w:pPr>
                      <w:sdt>
                        <w:sdtPr>
                          <w:alias w:val="Numeris"/>
                          <w:tag w:val="nr_9e9ef5ec64754b33a4f834f581d379c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64316443a7ec4281ba3fbd79b422b110"/>
                    <w:lock w:val="sdtLocked"/>
                    <w:richText/>
                  </w:sdtPr>
                  <w:sdtContent>
                    <w:p>
                      <w:pPr>
                        <w:spacing w:line="360" w:lineRule="atLeast"/>
                        <w:ind w:firstLine="720"/>
                        <w:jc w:val="both"/>
                        <w:rPr>
                          <w:szCs w:val="24"/>
                        </w:rPr>
                      </w:pPr>
                      <w:sdt>
                        <w:sdtPr>
                          <w:alias w:val="Numeris"/>
                          <w:tag w:val="nr_64316443a7ec4281ba3fbd79b422b110"/>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9a314c402bad41aa81120b70f2be68b8"/>
                    <w:lock w:val="sdtLocked"/>
                    <w:richText/>
                  </w:sdtPr>
                  <w:sdtContent>
                    <w:p>
                      <w:pPr>
                        <w:spacing w:line="360" w:lineRule="atLeast"/>
                        <w:ind w:firstLine="720"/>
                        <w:jc w:val="both"/>
                        <w:rPr>
                          <w:szCs w:val="24"/>
                        </w:rPr>
                      </w:pPr>
                      <w:sdt>
                        <w:sdtPr>
                          <w:alias w:val="Numeris"/>
                          <w:tag w:val="nr_9a314c402bad41aa81120b70f2be68b8"/>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b61bd42a7d75454e99585c8eeeb7ba35"/>
                <w:lock w:val="sdtLocked"/>
                <w:richText/>
              </w:sdtPr>
              <w:sdtContent>
                <w:p>
                  <w:pPr>
                    <w:spacing w:line="360" w:lineRule="atLeast"/>
                    <w:ind w:firstLine="720"/>
                    <w:jc w:val="both"/>
                    <w:rPr>
                      <w:szCs w:val="24"/>
                    </w:rPr>
                  </w:pPr>
                  <w:sdt>
                    <w:sdtPr>
                      <w:alias w:val="Numeris"/>
                      <w:tag w:val="nr_b61bd42a7d75454e99585c8eeeb7ba35"/>
                      <w:lock w:val="sdtLocked"/>
                      <w:richText/>
                    </w:sdtPr>
                    <w:sdtContent>
                      <w:r>
                        <w:rPr>
                          <w:szCs w:val="24"/>
                        </w:rPr>
                        <w:t>19</w:t>
                      </w:r>
                    </w:sdtContent>
                  </w:sdt>
                  <w:r>
                    <w:rPr>
                      <w:szCs w:val="24"/>
                    </w:rPr>
                    <w:t>. Komisija:</w:t>
                  </w:r>
                </w:p>
                <w:sdt>
                  <w:sdtPr>
                    <w:alias w:val="19.1 p."/>
                    <w:tag w:val="part_61e6668384f44e878f4fb213c96f606d"/>
                    <w:lock w:val="sdtLocked"/>
                    <w:richText/>
                  </w:sdtPr>
                  <w:sdtContent>
                    <w:p>
                      <w:pPr>
                        <w:spacing w:line="360" w:lineRule="atLeast"/>
                        <w:ind w:firstLine="720"/>
                        <w:jc w:val="both"/>
                        <w:rPr>
                          <w:szCs w:val="24"/>
                        </w:rPr>
                      </w:pPr>
                      <w:sdt>
                        <w:sdtPr>
                          <w:alias w:val="Numeris"/>
                          <w:tag w:val="nr_61e6668384f44e878f4fb213c96f606d"/>
                          <w:lock w:val="sdtLocked"/>
                          <w:richText/>
                        </w:sdtPr>
                        <w:sdtContent>
                          <w:r>
                            <w:rPr>
                              <w:szCs w:val="24"/>
                            </w:rPr>
                            <w:t>19.1</w:t>
                          </w:r>
                        </w:sdtContent>
                      </w:sdt>
                      <w:r>
                        <w:rPr>
                          <w:szCs w:val="24"/>
                        </w:rPr>
                        <w:t xml:space="preserve">.  priima sprendimą dėl energijos išteklių įsigijimo būdo;</w:t>
                      </w:r>
                    </w:p>
                  </w:sdtContent>
                </w:sdt>
                <w:sdt>
                  <w:sdtPr>
                    <w:alias w:val="19.2 p."/>
                    <w:tag w:val="part_a09119276e6643698ce32bdf5f6457cb"/>
                    <w:lock w:val="sdtLocked"/>
                    <w:richText/>
                  </w:sdtPr>
                  <w:sdtContent>
                    <w:p>
                      <w:pPr>
                        <w:spacing w:line="360" w:lineRule="atLeast"/>
                        <w:ind w:firstLine="720"/>
                        <w:jc w:val="both"/>
                        <w:rPr>
                          <w:szCs w:val="24"/>
                        </w:rPr>
                      </w:pPr>
                      <w:sdt>
                        <w:sdtPr>
                          <w:alias w:val="Numeris"/>
                          <w:tag w:val="nr_a09119276e6643698ce32bdf5f6457cb"/>
                          <w:lock w:val="sdtLocked"/>
                          <w:richText/>
                        </w:sdtPr>
                        <w:sdtContent>
                          <w:r>
                            <w:rPr>
                              <w:szCs w:val="24"/>
                            </w:rPr>
                            <w:t>19.2</w:t>
                          </w:r>
                        </w:sdtContent>
                      </w:sdt>
                      <w:r>
                        <w:rPr>
                          <w:szCs w:val="24"/>
                        </w:rPr>
                        <w:t>. nustato tiekėjų kvalifikacinius reikalavimus ir jų tikrinimo tvarką;</w:t>
                      </w:r>
                    </w:p>
                  </w:sdtContent>
                </w:sdt>
                <w:sdt>
                  <w:sdtPr>
                    <w:alias w:val="19.3 p."/>
                    <w:tag w:val="part_5a40d1785da84a498461ad1bbf56e8e1"/>
                    <w:lock w:val="sdtLocked"/>
                    <w:richText/>
                  </w:sdtPr>
                  <w:sdtContent>
                    <w:p>
                      <w:pPr>
                        <w:spacing w:line="360" w:lineRule="atLeast"/>
                        <w:ind w:firstLine="720"/>
                        <w:jc w:val="both"/>
                        <w:rPr>
                          <w:szCs w:val="24"/>
                        </w:rPr>
                      </w:pPr>
                      <w:sdt>
                        <w:sdtPr>
                          <w:alias w:val="Numeris"/>
                          <w:tag w:val="nr_5a40d1785da84a498461ad1bbf56e8e1"/>
                          <w:lock w:val="sdtLocked"/>
                          <w:richText/>
                        </w:sdtPr>
                        <w:sdtContent>
                          <w:r>
                            <w:rPr>
                              <w:szCs w:val="24"/>
                            </w:rPr>
                            <w:t>19.3</w:t>
                          </w:r>
                        </w:sdtContent>
                      </w:sdt>
                      <w:r>
                        <w:rPr>
                          <w:szCs w:val="24"/>
                        </w:rPr>
                        <w:t>. parengia ir tvirtina pirkimo dokumentus;</w:t>
                      </w:r>
                    </w:p>
                  </w:sdtContent>
                </w:sdt>
                <w:sdt>
                  <w:sdtPr>
                    <w:alias w:val="19.4 p."/>
                    <w:tag w:val="part_3b40bd789642468499732dc0a99ecf0f"/>
                    <w:lock w:val="sdtLocked"/>
                    <w:richText/>
                  </w:sdtPr>
                  <w:sdtContent>
                    <w:p>
                      <w:pPr>
                        <w:spacing w:line="360" w:lineRule="atLeast"/>
                        <w:ind w:firstLine="720"/>
                        <w:jc w:val="both"/>
                        <w:rPr>
                          <w:szCs w:val="24"/>
                        </w:rPr>
                      </w:pPr>
                      <w:sdt>
                        <w:sdtPr>
                          <w:alias w:val="Numeris"/>
                          <w:tag w:val="nr_3b40bd789642468499732dc0a99ecf0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0185de42555946e48918fac1d74b3364"/>
                    <w:lock w:val="sdtLocked"/>
                    <w:richText/>
                  </w:sdtPr>
                  <w:sdtContent>
                    <w:p>
                      <w:pPr>
                        <w:spacing w:line="360" w:lineRule="atLeast"/>
                        <w:ind w:firstLine="720"/>
                        <w:jc w:val="both"/>
                        <w:rPr>
                          <w:szCs w:val="24"/>
                        </w:rPr>
                      </w:pPr>
                      <w:sdt>
                        <w:sdtPr>
                          <w:alias w:val="Numeris"/>
                          <w:tag w:val="nr_0185de42555946e48918fac1d74b3364"/>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a3c31828abf945be98a352596445e73e"/>
            <w:lock w:val="sdtLocked"/>
            <w:richText/>
          </w:sdtPr>
          <w:sdtContent>
            <w:p>
              <w:pPr>
                <w:keepNext/>
                <w:keepLines/>
                <w:jc w:val="center"/>
                <w:rPr>
                  <w:b/>
                  <w:color w:val="000000"/>
                  <w:szCs w:val="24"/>
                  <w:lang w:eastAsia="lt-LT"/>
                </w:rPr>
              </w:pPr>
              <w:sdt>
                <w:sdtPr>
                  <w:alias w:val="Numeris"/>
                  <w:tag w:val="nr_a3c31828abf945be98a352596445e73e"/>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a3c31828abf945be98a352596445e73e"/>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e8af756bcefe403388b677e7687a6b22"/>
                <w:lock w:val="sdtLocked"/>
                <w:richText/>
              </w:sdtPr>
              <w:sdtContent>
                <w:p>
                  <w:pPr>
                    <w:spacing w:line="360" w:lineRule="atLeast"/>
                    <w:ind w:firstLine="720"/>
                    <w:jc w:val="both"/>
                    <w:rPr>
                      <w:szCs w:val="24"/>
                    </w:rPr>
                  </w:pPr>
                  <w:sdt>
                    <w:sdtPr>
                      <w:alias w:val="Numeris"/>
                      <w:tag w:val="nr_e8af756bcefe403388b677e7687a6b22"/>
                      <w:lock w:val="sdtLocked"/>
                      <w:richText/>
                    </w:sdtPr>
                    <w:sdtContent>
                      <w:r>
                        <w:rPr>
                          <w:szCs w:val="24"/>
                        </w:rPr>
                        <w:t>20</w:t>
                      </w:r>
                    </w:sdtContent>
                  </w:sdt>
                  <w:r>
                    <w:rPr>
                      <w:szCs w:val="24"/>
                    </w:rPr>
                    <w:t>. Pirkimai gali būti atliekami šiais būdais:</w:t>
                  </w:r>
                </w:p>
                <w:sdt>
                  <w:sdtPr>
                    <w:alias w:val="20.1 p."/>
                    <w:tag w:val="part_b519d8c548b34044af458307c366bd04"/>
                    <w:lock w:val="sdtLocked"/>
                    <w:richText/>
                  </w:sdtPr>
                  <w:sdtContent>
                    <w:p>
                      <w:pPr>
                        <w:spacing w:line="360" w:lineRule="atLeast"/>
                        <w:ind w:firstLine="720"/>
                        <w:jc w:val="both"/>
                        <w:rPr>
                          <w:szCs w:val="24"/>
                        </w:rPr>
                      </w:pPr>
                      <w:sdt>
                        <w:sdtPr>
                          <w:alias w:val="Numeris"/>
                          <w:tag w:val="nr_b519d8c548b34044af458307c366bd04"/>
                          <w:lock w:val="sdtLocked"/>
                          <w:richText/>
                        </w:sdtPr>
                        <w:sdtContent>
                          <w:r>
                            <w:rPr>
                              <w:szCs w:val="24"/>
                            </w:rPr>
                            <w:t>20.1</w:t>
                          </w:r>
                        </w:sdtContent>
                      </w:sdt>
                      <w:r>
                        <w:rPr>
                          <w:szCs w:val="24"/>
                        </w:rPr>
                        <w:t>. energijos išteklių įsigijimas biržoje;</w:t>
                      </w:r>
                    </w:p>
                  </w:sdtContent>
                </w:sdt>
                <w:sdt>
                  <w:sdtPr>
                    <w:alias w:val="20.2 p."/>
                    <w:tag w:val="part_4fa4fd9396614fe382722f77a4452e19"/>
                    <w:lock w:val="sdtLocked"/>
                    <w:richText/>
                  </w:sdtPr>
                  <w:sdtContent>
                    <w:p>
                      <w:pPr>
                        <w:spacing w:line="360" w:lineRule="atLeast"/>
                        <w:ind w:firstLine="720"/>
                        <w:jc w:val="both"/>
                        <w:rPr>
                          <w:szCs w:val="24"/>
                        </w:rPr>
                      </w:pPr>
                      <w:sdt>
                        <w:sdtPr>
                          <w:alias w:val="Numeris"/>
                          <w:tag w:val="nr_4fa4fd9396614fe382722f77a4452e19"/>
                          <w:lock w:val="sdtLocked"/>
                          <w:richText/>
                        </w:sdtPr>
                        <w:sdtContent>
                          <w:r>
                            <w:rPr>
                              <w:szCs w:val="24"/>
                            </w:rPr>
                            <w:t>20.2</w:t>
                          </w:r>
                        </w:sdtContent>
                      </w:sdt>
                      <w:r>
                        <w:rPr>
                          <w:szCs w:val="24"/>
                        </w:rPr>
                        <w:t>. atviro konkurso;</w:t>
                      </w:r>
                    </w:p>
                  </w:sdtContent>
                </w:sdt>
                <w:sdt>
                  <w:sdtPr>
                    <w:alias w:val="20.3 p."/>
                    <w:tag w:val="part_36851ab0adf14669911fdf5131467049"/>
                    <w:lock w:val="sdtLocked"/>
                    <w:richText/>
                  </w:sdtPr>
                  <w:sdtContent>
                    <w:p>
                      <w:pPr>
                        <w:spacing w:line="360" w:lineRule="atLeast"/>
                        <w:ind w:firstLine="720"/>
                        <w:jc w:val="both"/>
                        <w:rPr>
                          <w:szCs w:val="24"/>
                        </w:rPr>
                      </w:pPr>
                      <w:sdt>
                        <w:sdtPr>
                          <w:alias w:val="Numeris"/>
                          <w:tag w:val="nr_36851ab0adf14669911fdf5131467049"/>
                          <w:lock w:val="sdtLocked"/>
                          <w:richText/>
                        </w:sdtPr>
                        <w:sdtContent>
                          <w:r>
                            <w:rPr>
                              <w:szCs w:val="24"/>
                            </w:rPr>
                            <w:t>20.3</w:t>
                          </w:r>
                        </w:sdtContent>
                      </w:sdt>
                      <w:r>
                        <w:rPr>
                          <w:szCs w:val="24"/>
                        </w:rPr>
                        <w:t>. skelbiamų derybų;</w:t>
                      </w:r>
                    </w:p>
                  </w:sdtContent>
                </w:sdt>
                <w:sdt>
                  <w:sdtPr>
                    <w:alias w:val="20.4 p."/>
                    <w:tag w:val="part_52dc95dfc48643a18630356b379f6591"/>
                    <w:lock w:val="sdtLocked"/>
                    <w:richText/>
                  </w:sdtPr>
                  <w:sdtContent>
                    <w:p>
                      <w:pPr>
                        <w:spacing w:line="360" w:lineRule="atLeast"/>
                        <w:ind w:firstLine="720"/>
                        <w:jc w:val="both"/>
                        <w:rPr>
                          <w:szCs w:val="24"/>
                        </w:rPr>
                      </w:pPr>
                      <w:sdt>
                        <w:sdtPr>
                          <w:alias w:val="Numeris"/>
                          <w:tag w:val="nr_52dc95dfc48643a18630356b379f6591"/>
                          <w:lock w:val="sdtLocked"/>
                          <w:richText/>
                        </w:sdtPr>
                        <w:sdtContent>
                          <w:r>
                            <w:rPr>
                              <w:szCs w:val="24"/>
                            </w:rPr>
                            <w:t>20.4</w:t>
                          </w:r>
                        </w:sdtContent>
                      </w:sdt>
                      <w:r>
                        <w:rPr>
                          <w:szCs w:val="24"/>
                        </w:rPr>
                        <w:t>. neskelbiamų derybų.</w:t>
                      </w:r>
                    </w:p>
                  </w:sdtContent>
                </w:sdt>
              </w:sdtContent>
            </w:sdt>
            <w:sdt>
              <w:sdtPr>
                <w:alias w:val="21 p."/>
                <w:tag w:val="part_f3826922bca04b799e21bf301289df6c"/>
                <w:lock w:val="sdtLocked"/>
                <w:richText/>
              </w:sdtPr>
              <w:sdtContent>
                <w:p>
                  <w:pPr>
                    <w:spacing w:line="360" w:lineRule="atLeast"/>
                    <w:ind w:firstLine="720"/>
                    <w:jc w:val="both"/>
                    <w:rPr>
                      <w:szCs w:val="24"/>
                    </w:rPr>
                  </w:pPr>
                  <w:sdt>
                    <w:sdtPr>
                      <w:alias w:val="Numeris"/>
                      <w:tag w:val="nr_f3826922bca04b799e21bf301289df6c"/>
                      <w:lock w:val="sdtLocked"/>
                      <w:richText/>
                    </w:sdtPr>
                    <w:sdtContent>
                      <w:r>
                        <w:rPr>
                          <w:szCs w:val="24"/>
                        </w:rPr>
                        <w:t>21</w:t>
                      </w:r>
                    </w:sdtContent>
                  </w:sdt>
                  <w:r>
                    <w:rPr>
                      <w:szCs w:val="24"/>
                    </w:rPr>
                    <w:t xml:space="preserve">. Įsigyjančioji organizacija privalo teikti pirmenybę energijos išteklių įsigijimui biržoje prieš kitus numatytus energijos išteklių įsigijimo būdus. Įsigyjančioji organizacija energijos išteklius kitais būdais įsigyti gali tik esant bent vienai iš toliau nurodytų sąlygų: </w:t>
                  </w:r>
                </w:p>
                <w:sdt>
                  <w:sdtPr>
                    <w:alias w:val="21.1 p."/>
                    <w:tag w:val="part_f6734d26c9564e9ab72a03c2efa36dac"/>
                    <w:lock w:val="sdtLocked"/>
                    <w:richText/>
                  </w:sdtPr>
                  <w:sdtContent>
                    <w:p>
                      <w:pPr>
                        <w:spacing w:line="360" w:lineRule="atLeast"/>
                        <w:ind w:firstLine="720"/>
                        <w:jc w:val="both"/>
                        <w:rPr>
                          <w:szCs w:val="24"/>
                        </w:rPr>
                      </w:pPr>
                      <w:sdt>
                        <w:sdtPr>
                          <w:alias w:val="Numeris"/>
                          <w:tag w:val="nr_f6734d26c9564e9ab72a03c2efa36dac"/>
                          <w:lock w:val="sdtLocked"/>
                          <w:richText/>
                        </w:sdtPr>
                        <w:sdtContent>
                          <w:r>
                            <w:rPr>
                              <w:szCs w:val="24"/>
                            </w:rPr>
                            <w:t>21.1</w:t>
                          </w:r>
                        </w:sdtContent>
                      </w:sdt>
                      <w:r>
                        <w:rPr>
                          <w:szCs w:val="24"/>
                        </w:rPr>
                        <w:t xml:space="preserve">. Kitais būdais įsigyti energijos išteklius yra ekonomiškai naudingiau (tai yra pigiau). Ekonominio naudingumo sąlyga vertinama prieš sudarant sutartį su vienu iš Taisyklių 20.2–20.4 papunkčiuose nurodytu būdu įvykdyto energijos išteklių pirkimo laimėtoju Laikoma, kad šiame punkte nurodyta sąlyga įvykdyta, jeigu: </w:t>
                      </w:r>
                    </w:p>
                    <w:sdt>
                      <w:sdtPr>
                        <w:alias w:val="21.1.1 p."/>
                        <w:tag w:val="part_42f01b63416d420f9d3408194966311f"/>
                        <w:lock w:val="sdtLocked"/>
                        <w:richText/>
                      </w:sdtPr>
                      <w:sdtContent>
                        <w:p>
                          <w:pPr>
                            <w:spacing w:line="360" w:lineRule="atLeast"/>
                            <w:ind w:firstLine="720"/>
                            <w:jc w:val="both"/>
                            <w:rPr>
                              <w:szCs w:val="24"/>
                            </w:rPr>
                          </w:pPr>
                          <w:sdt>
                            <w:sdtPr>
                              <w:alias w:val="Numeris"/>
                              <w:tag w:val="nr_42f01b63416d420f9d3408194966311f"/>
                              <w:lock w:val="sdtLocked"/>
                              <w:richText/>
                            </w:sdtPr>
                            <w:sdtContent>
                              <w:r>
                                <w:rPr>
                                  <w:szCs w:val="24"/>
                                </w:rPr>
                                <w:t>21.1.1</w:t>
                              </w:r>
                            </w:sdtContent>
                          </w:sdt>
                          <w:r>
                            <w:rPr>
                              <w:szCs w:val="24"/>
                            </w:rPr>
                            <w:t>. įsigyjančiajai organizacijai pateikus pavedimą įsigyti biržoje laimėjusiame pasiūlyme nurodytą energijos ištekliaus kiekį už pasiūlyme nurodytą kainą, jis yra neįvykdomas mažiausiai 2 prekybos sesijas iš eilės;</w:t>
                          </w:r>
                        </w:p>
                      </w:sdtContent>
                    </w:sdt>
                    <w:sdt>
                      <w:sdtPr>
                        <w:alias w:val="21.1.2 p."/>
                        <w:tag w:val="part_f5de090700974ce8a3b747d9ed2cad62"/>
                        <w:lock w:val="sdtLocked"/>
                        <w:richText/>
                      </w:sdtPr>
                      <w:sdtContent>
                        <w:p>
                          <w:pPr>
                            <w:spacing w:line="360" w:lineRule="atLeast"/>
                            <w:ind w:firstLine="720"/>
                            <w:jc w:val="both"/>
                            <w:rPr>
                              <w:szCs w:val="24"/>
                            </w:rPr>
                          </w:pPr>
                          <w:sdt>
                            <w:sdtPr>
                              <w:alias w:val="Numeris"/>
                              <w:tag w:val="nr_f5de090700974ce8a3b747d9ed2cad62"/>
                              <w:lock w:val="sdtLocked"/>
                              <w:richText/>
                            </w:sdtPr>
                            <w:sdtContent>
                              <w:r>
                                <w:rPr>
                                  <w:szCs w:val="24"/>
                                </w:rPr>
                                <w:t>21.1.2</w:t>
                              </w:r>
                            </w:sdtContent>
                          </w:sdt>
                          <w:r>
                            <w:rPr>
                              <w:szCs w:val="24"/>
                            </w:rPr>
                            <w:t xml:space="preserve">. arba jeigu laimėjusio pasiūlymo kaina prieš sudarant pirkimo sutartį – daugiau kaip 5 procentais mažesnė už biržos operatoriaus paskutinę skelbiamą vidutinę tos energijos ištekliaus rūšies energijos išteklių biržos kainą arba tuo metu biržoje esančių pateiktų pavedimų parduoti tos energijos ištekliaus rūšies energijos ištekliaus kainą, atsižvelgiant į tai, kuri mažesnė. </w:t>
                          </w:r>
                        </w:p>
                      </w:sdtContent>
                    </w:sdt>
                  </w:sdtContent>
                </w:sdt>
                <w:sdt>
                  <w:sdtPr>
                    <w:alias w:val="21.2 p."/>
                    <w:tag w:val="part_2709e50fdb7149499dcfaa967e395a7d"/>
                    <w:lock w:val="sdtLocked"/>
                    <w:richText/>
                  </w:sdtPr>
                  <w:sdtContent>
                    <w:p>
                      <w:pPr>
                        <w:spacing w:line="360" w:lineRule="atLeast"/>
                        <w:ind w:firstLine="720"/>
                        <w:jc w:val="both"/>
                        <w:rPr>
                          <w:szCs w:val="24"/>
                        </w:rPr>
                      </w:pPr>
                      <w:sdt>
                        <w:sdtPr>
                          <w:alias w:val="Numeris"/>
                          <w:tag w:val="nr_2709e50fdb7149499dcfaa967e395a7d"/>
                          <w:lock w:val="sdtLocked"/>
                          <w:richText/>
                        </w:sdtPr>
                        <w:sdtContent>
                          <w:r>
                            <w:rPr>
                              <w:szCs w:val="24"/>
                            </w:rPr>
                            <w:t>21.2</w:t>
                          </w:r>
                        </w:sdtContent>
                      </w:sdt>
                      <w:r>
                        <w:rPr>
                          <w:szCs w:val="24"/>
                        </w:rPr>
                        <w:t xml:space="preserve">. Laikotarpiu nuo sprendimo dėl laimėtojo priėmimo iki pirkimo sutarties su juo sudarymo biržoje neprekiaujama tos rūšies energijos ištekliais. Laikoma, kad biržoje neprekiaujama tos rūšies energijos ištekliumi, jeigu gaunamas rašytinis biržos operatoriaus patvirtinimas. Biržos operatorius atitinkamą patvirtinimą išduoda ne vėliau kaip per 2 darbo dienas nuo įsigyjančiosios organizacijos kreipimosi gavimo. </w:t>
                      </w:r>
                    </w:p>
                  </w:sdtContent>
                </w:sdt>
                <w:sdt>
                  <w:sdtPr>
                    <w:alias w:val="21.3 p."/>
                    <w:tag w:val="part_687835165d574408a76be000b1773f18"/>
                    <w:lock w:val="sdtLocked"/>
                    <w:richText/>
                  </w:sdtPr>
                  <w:sdtContent>
                    <w:p>
                      <w:pPr>
                        <w:spacing w:line="360" w:lineRule="atLeast"/>
                        <w:ind w:firstLine="720"/>
                        <w:jc w:val="both"/>
                        <w:rPr>
                          <w:szCs w:val="24"/>
                        </w:rPr>
                      </w:pPr>
                      <w:sdt>
                        <w:sdtPr>
                          <w:alias w:val="Numeris"/>
                          <w:tag w:val="nr_687835165d574408a76be000b1773f18"/>
                          <w:lock w:val="sdtLocked"/>
                          <w:richText/>
                        </w:sdtPr>
                        <w:sdtContent>
                          <w:r>
                            <w:rPr>
                              <w:szCs w:val="24"/>
                            </w:rPr>
                            <w:t>21.3</w:t>
                          </w:r>
                        </w:sdtContent>
                      </w:sdt>
                      <w:r>
                        <w:rPr>
                          <w:szCs w:val="24"/>
                        </w:rPr>
                        <w:t>. Įstatymai nustato energetikos įmonėms kitus privalomus vykdyti reikalavimus dėl energijos išteklių įsigijimo šaltinio ir (ar) būdo.</w:t>
                      </w:r>
                    </w:p>
                  </w:sdtContent>
                </w:sdt>
              </w:sdtContent>
            </w:sdt>
            <w:sdt>
              <w:sdtPr>
                <w:alias w:val="22 p."/>
                <w:tag w:val="part_4e93814db87243d081d2f51b9d1be324"/>
                <w:lock w:val="sdtLocked"/>
                <w:richText/>
              </w:sdtPr>
              <w:sdtContent>
                <w:p>
                  <w:pPr>
                    <w:spacing w:line="360" w:lineRule="atLeast"/>
                    <w:ind w:firstLine="720"/>
                    <w:jc w:val="both"/>
                    <w:rPr>
                      <w:szCs w:val="24"/>
                    </w:rPr>
                  </w:pPr>
                  <w:sdt>
                    <w:sdtPr>
                      <w:alias w:val="Numeris"/>
                      <w:tag w:val="nr_4e93814db87243d081d2f51b9d1be324"/>
                      <w:lock w:val="sdtLocked"/>
                      <w:richText/>
                    </w:sdtPr>
                    <w:sdtContent>
                      <w:r>
                        <w:rPr>
                          <w:szCs w:val="24"/>
                        </w:rPr>
                        <w:t>22</w:t>
                      </w:r>
                    </w:sdtContent>
                  </w:sdt>
                  <w:r>
                    <w:rPr>
                      <w:szCs w:val="24"/>
                    </w:rPr>
                    <w:t>. Taisyklių 21 punkte nustatyta prievolė teikti pirmenybę energijos išteklių įsigijimui biržoje taikoma vykdant Lietuvos Respublikos energijos išteklių įstatyme nustatytų rūšių energijos ir energijos išteklių pirkimus.</w:t>
                  </w:r>
                </w:p>
              </w:sdtContent>
            </w:sdt>
            <w:sdt>
              <w:sdtPr>
                <w:alias w:val="23 p."/>
                <w:tag w:val="part_ed4d122493b54ac1b2e2d46d6e198ef9"/>
                <w:lock w:val="sdtLocked"/>
                <w:richText/>
              </w:sdtPr>
              <w:sdtContent>
                <w:p>
                  <w:pPr>
                    <w:spacing w:line="360" w:lineRule="atLeast"/>
                    <w:ind w:firstLine="720"/>
                    <w:jc w:val="both"/>
                    <w:rPr>
                      <w:szCs w:val="24"/>
                    </w:rPr>
                  </w:pPr>
                  <w:sdt>
                    <w:sdtPr>
                      <w:alias w:val="Numeris"/>
                      <w:tag w:val="nr_ed4d122493b54ac1b2e2d46d6e198ef9"/>
                      <w:lock w:val="sdtLocked"/>
                      <w:richText/>
                    </w:sdtPr>
                    <w:sdtContent>
                      <w:r>
                        <w:rPr>
                          <w:szCs w:val="24"/>
                        </w:rPr>
                        <w:t>23</w:t>
                      </w:r>
                    </w:sdtContent>
                  </w:sdt>
                  <w:r>
                    <w:rPr>
                      <w:szCs w:val="24"/>
                    </w:rPr>
                    <w:t xml:space="preserve">. Taisyklių 21.1.2 papunktyje nurodyta sąlyga papildomai taikoma tik vykdant biokuro pirkimą. </w:t>
                  </w:r>
                </w:p>
              </w:sdtContent>
            </w:sdt>
            <w:sdt>
              <w:sdtPr>
                <w:alias w:val="24 p."/>
                <w:tag w:val="part_f860dcd6889843fc939394162b320ad9"/>
                <w:lock w:val="sdtLocked"/>
                <w:richText/>
              </w:sdtPr>
              <w:sdtContent>
                <w:p>
                  <w:pPr>
                    <w:spacing w:line="360" w:lineRule="atLeast"/>
                    <w:ind w:firstLine="720"/>
                    <w:jc w:val="both"/>
                    <w:rPr>
                      <w:color w:val="FF0000"/>
                      <w:szCs w:val="24"/>
                    </w:rPr>
                  </w:pPr>
                  <w:sdt>
                    <w:sdtPr>
                      <w:alias w:val="Numeris"/>
                      <w:tag w:val="nr_f860dcd6889843fc939394162b320ad9"/>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1ddb583f3bc3403c8a7f951acf74441b"/>
                <w:lock w:val="sdtLocked"/>
                <w:richText/>
              </w:sdtPr>
              <w:sdtContent>
                <w:p>
                  <w:pPr>
                    <w:spacing w:line="360" w:lineRule="atLeast"/>
                    <w:ind w:firstLine="720"/>
                    <w:jc w:val="both"/>
                    <w:rPr>
                      <w:color w:val="FF0000"/>
                      <w:szCs w:val="24"/>
                    </w:rPr>
                  </w:pPr>
                  <w:sdt>
                    <w:sdtPr>
                      <w:alias w:val="Numeris"/>
                      <w:tag w:val="nr_1ddb583f3bc3403c8a7f951acf74441b"/>
                      <w:lock w:val="sdtLocked"/>
                      <w:richText/>
                    </w:sdtPr>
                    <w:sdtContent>
                      <w:r>
                        <w:rPr>
                          <w:szCs w:val="24"/>
                        </w:rPr>
                        <w:t>25</w:t>
                      </w:r>
                    </w:sdtContent>
                  </w:sdt>
                  <w:r>
                    <w:rPr>
                      <w:szCs w:val="24"/>
                    </w:rPr>
                    <w:t xml:space="preserve">. Energijos išteklių pirkimai neskelbiamų derybų būdu gali būti vykdomi tik esant Taisyklėse nustatytoms sąlygoms, visais atvejais atsižvelgiant į Taisyklių 21 punkte nustatytą prioritetą. </w:t>
                  </w:r>
                </w:p>
                <w:p>
                  <w:pPr>
                    <w:keepNext/>
                    <w:jc w:val="center"/>
                    <w:outlineLvl w:val="1"/>
                    <w:rPr>
                      <w:b/>
                      <w:caps/>
                      <w:sz w:val="22"/>
                      <w:szCs w:val="22"/>
                      <w:lang w:eastAsia="lt-LT"/>
                    </w:rPr>
                  </w:pPr>
                </w:p>
              </w:sdtContent>
            </w:sdt>
            <w:sdt>
              <w:sdtPr>
                <w:alias w:val="skirsnis"/>
                <w:tag w:val="part_6a8cf3f386c7412f9f4d6c2813f08b04"/>
                <w:lock w:val="sdtLocked"/>
                <w:richText/>
              </w:sdtPr>
              <w:sdtContent>
                <w:p>
                  <w:pPr>
                    <w:keepNext/>
                    <w:jc w:val="center"/>
                    <w:outlineLvl w:val="1"/>
                    <w:rPr>
                      <w:b/>
                      <w:caps/>
                      <w:sz w:val="22"/>
                      <w:szCs w:val="22"/>
                      <w:lang w:eastAsia="lt-LT"/>
                    </w:rPr>
                  </w:pPr>
                  <w:sdt>
                    <w:sdtPr>
                      <w:alias w:val="Numeris"/>
                      <w:tag w:val="nr_6a8cf3f386c7412f9f4d6c2813f08b04"/>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a8cf3f386c7412f9f4d6c2813f08b04"/>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57b447d5b4644072a7b57321c18d5ca4"/>
                    <w:lock w:val="sdtLocked"/>
                    <w:richText/>
                  </w:sdtPr>
                  <w:sdtContent>
                    <w:p>
                      <w:pPr>
                        <w:spacing w:line="360" w:lineRule="atLeast"/>
                        <w:ind w:firstLine="720"/>
                        <w:jc w:val="both"/>
                        <w:rPr>
                          <w:szCs w:val="24"/>
                        </w:rPr>
                      </w:pPr>
                      <w:sdt>
                        <w:sdtPr>
                          <w:alias w:val="Numeris"/>
                          <w:tag w:val="nr_57b447d5b4644072a7b57321c18d5ca4"/>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74e1ae70dc424ea9b365ef7c109eeea3"/>
                    <w:lock w:val="sdtLocked"/>
                    <w:richText/>
                  </w:sdtPr>
                  <w:sdtContent>
                    <w:p>
                      <w:pPr>
                        <w:spacing w:line="360" w:lineRule="atLeast"/>
                        <w:ind w:firstLine="720"/>
                        <w:jc w:val="both"/>
                        <w:rPr>
                          <w:szCs w:val="24"/>
                        </w:rPr>
                      </w:pPr>
                      <w:sdt>
                        <w:sdtPr>
                          <w:alias w:val="Numeris"/>
                          <w:tag w:val="nr_74e1ae70dc424ea9b365ef7c109eeea3"/>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a5bf79cb9d0848729313eab1ee6ad0a3"/>
                    <w:lock w:val="sdtLocked"/>
                    <w:richText/>
                  </w:sdtPr>
                  <w:sdtContent>
                    <w:p>
                      <w:pPr>
                        <w:spacing w:line="360" w:lineRule="atLeast"/>
                        <w:ind w:firstLine="720"/>
                        <w:jc w:val="both"/>
                        <w:rPr>
                          <w:szCs w:val="24"/>
                        </w:rPr>
                      </w:pPr>
                      <w:sdt>
                        <w:sdtPr>
                          <w:alias w:val="Numeris"/>
                          <w:tag w:val="nr_a5bf79cb9d0848729313eab1ee6ad0a3"/>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1fab4852e54411c86dd4c521dd222e2"/>
                    <w:lock w:val="sdtLocked"/>
                    <w:richText/>
                  </w:sdtPr>
                  <w:sdtContent>
                    <w:p>
                      <w:pPr>
                        <w:spacing w:line="360" w:lineRule="atLeast"/>
                        <w:ind w:firstLine="720"/>
                        <w:jc w:val="both"/>
                        <w:rPr>
                          <w:szCs w:val="24"/>
                        </w:rPr>
                      </w:pPr>
                      <w:sdt>
                        <w:sdtPr>
                          <w:alias w:val="Numeris"/>
                          <w:tag w:val="nr_f1fab4852e54411c86dd4c521dd222e2"/>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e7fc5033c4504676871339e063e91f5f"/>
                    <w:lock w:val="sdtLocked"/>
                    <w:richText/>
                  </w:sdtPr>
                  <w:sdtContent>
                    <w:p>
                      <w:pPr>
                        <w:spacing w:line="360" w:lineRule="atLeast"/>
                        <w:ind w:firstLine="720"/>
                        <w:jc w:val="both"/>
                        <w:rPr>
                          <w:szCs w:val="24"/>
                        </w:rPr>
                      </w:pPr>
                      <w:sdt>
                        <w:sdtPr>
                          <w:alias w:val="Numeris"/>
                          <w:tag w:val="nr_e7fc5033c4504676871339e063e91f5f"/>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9dd1201fa1454183ba95ba900645db8d"/>
                    <w:lock w:val="sdtLocked"/>
                    <w:richText/>
                  </w:sdtPr>
                  <w:sdtContent>
                    <w:p>
                      <w:pPr>
                        <w:spacing w:line="360" w:lineRule="atLeast"/>
                        <w:ind w:firstLine="720"/>
                        <w:jc w:val="both"/>
                        <w:rPr>
                          <w:szCs w:val="24"/>
                        </w:rPr>
                      </w:pPr>
                      <w:sdt>
                        <w:sdtPr>
                          <w:alias w:val="Numeris"/>
                          <w:tag w:val="nr_9dd1201fa1454183ba95ba900645db8d"/>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9b2a0672efe4873877257473e2811d3"/>
                    <w:lock w:val="sdtLocked"/>
                    <w:richText/>
                  </w:sdtPr>
                  <w:sdtContent>
                    <w:p>
                      <w:pPr>
                        <w:spacing w:line="360" w:lineRule="atLeast"/>
                        <w:ind w:firstLine="720"/>
                        <w:jc w:val="both"/>
                        <w:rPr>
                          <w:szCs w:val="24"/>
                        </w:rPr>
                      </w:pPr>
                      <w:sdt>
                        <w:sdtPr>
                          <w:alias w:val="Numeris"/>
                          <w:tag w:val="nr_89b2a0672efe4873877257473e2811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1474f6954ca44b1c9a642c861019b3e9"/>
                <w:lock w:val="sdtLocked"/>
                <w:richText/>
              </w:sdtPr>
              <w:sdtContent>
                <w:p>
                  <w:pPr>
                    <w:keepNext/>
                    <w:jc w:val="center"/>
                    <w:outlineLvl w:val="1"/>
                    <w:rPr>
                      <w:b/>
                      <w:caps/>
                      <w:sz w:val="22"/>
                      <w:szCs w:val="22"/>
                      <w:lang w:eastAsia="lt-LT"/>
                    </w:rPr>
                  </w:pPr>
                  <w:sdt>
                    <w:sdtPr>
                      <w:alias w:val="Numeris"/>
                      <w:tag w:val="nr_1474f6954ca44b1c9a642c861019b3e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1474f6954ca44b1c9a642c861019b3e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b17d419bae454d43a8fb555e100c2245"/>
                    <w:lock w:val="sdtLocked"/>
                    <w:richText/>
                  </w:sdtPr>
                  <w:sdtContent>
                    <w:p>
                      <w:pPr>
                        <w:spacing w:line="360" w:lineRule="atLeast"/>
                        <w:ind w:firstLine="720"/>
                        <w:jc w:val="both"/>
                        <w:rPr>
                          <w:szCs w:val="24"/>
                        </w:rPr>
                      </w:pPr>
                      <w:sdt>
                        <w:sdtPr>
                          <w:alias w:val="Numeris"/>
                          <w:tag w:val="nr_b17d419bae454d43a8fb555e100c2245"/>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14c5514713340c4ad72a33ffa2f3aa2"/>
                    <w:lock w:val="sdtLocked"/>
                    <w:richText/>
                  </w:sdtPr>
                  <w:sdtContent>
                    <w:p>
                      <w:pPr>
                        <w:spacing w:line="360" w:lineRule="atLeast"/>
                        <w:ind w:firstLine="720"/>
                        <w:jc w:val="both"/>
                        <w:rPr>
                          <w:szCs w:val="24"/>
                        </w:rPr>
                      </w:pPr>
                      <w:sdt>
                        <w:sdtPr>
                          <w:alias w:val="Numeris"/>
                          <w:tag w:val="nr_c14c5514713340c4ad72a33ffa2f3aa2"/>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13cbad2e43a74ba988dd625512e881b0"/>
                    <w:lock w:val="sdtLocked"/>
                    <w:richText/>
                  </w:sdtPr>
                  <w:sdtContent>
                    <w:p>
                      <w:pPr>
                        <w:spacing w:line="360" w:lineRule="atLeast"/>
                        <w:ind w:firstLine="720"/>
                        <w:jc w:val="both"/>
                        <w:rPr>
                          <w:szCs w:val="24"/>
                        </w:rPr>
                      </w:pPr>
                      <w:sdt>
                        <w:sdtPr>
                          <w:alias w:val="Numeris"/>
                          <w:tag w:val="nr_13cbad2e43a74ba988dd625512e881b0"/>
                          <w:lock w:val="sdtLocked"/>
                          <w:richText/>
                        </w:sdtPr>
                        <w:sdtContent>
                          <w:r>
                            <w:rPr>
                              <w:szCs w:val="24"/>
                            </w:rPr>
                            <w:t>35</w:t>
                          </w:r>
                        </w:sdtContent>
                      </w:sdt>
                      <w:r>
                        <w:rPr>
                          <w:szCs w:val="24"/>
                        </w:rPr>
                        <w:t xml:space="preserve">. Įsigyjančioji organizacija patikrina, ar pasiūlymus pateikusių tiekėjų kvalifikacija atitinka pirkimo dokumentuose nustatytus minimalius kvalifikacijos reikalavimus, įvertinusi pagal pirkimo dokumentuose nustatytus kriterijus tiekėjų pasiūlymus, kviečia visus nustatytus minimalius kvalifikacijos reikalavimus atitinkančius tiekėjus derėtis. </w:t>
                      </w:r>
                    </w:p>
                  </w:sdtContent>
                </w:sdt>
                <w:sdt>
                  <w:sdtPr>
                    <w:alias w:val="36 p."/>
                    <w:tag w:val="part_f61c8f0cd57a4f7b9974fbc0778b5a25"/>
                    <w:lock w:val="sdtLocked"/>
                    <w:richText/>
                  </w:sdtPr>
                  <w:sdtContent>
                    <w:p>
                      <w:pPr>
                        <w:spacing w:line="360" w:lineRule="atLeast"/>
                        <w:ind w:firstLine="720"/>
                        <w:jc w:val="both"/>
                        <w:rPr>
                          <w:szCs w:val="24"/>
                        </w:rPr>
                      </w:pPr>
                      <w:sdt>
                        <w:sdtPr>
                          <w:alias w:val="Numeris"/>
                          <w:tag w:val="nr_f61c8f0cd57a4f7b9974fbc0778b5a25"/>
                          <w:lock w:val="sdtLocked"/>
                          <w:richText/>
                        </w:sdtPr>
                        <w:sdtContent>
                          <w:r>
                            <w:rPr>
                              <w:szCs w:val="24"/>
                            </w:rPr>
                            <w:t>36</w:t>
                          </w:r>
                        </w:sdtContent>
                      </w:sdt>
                      <w:r>
                        <w:rPr>
                          <w:szCs w:val="24"/>
                        </w:rPr>
                        <w:t>. Rašytiniai kvietimai derėtis visiems nustatytus minimalius kvalifikacijos reikalavimus atitinkantiems tiekėjams išsiunčiami vienu metu. Tiekėjai kviečiami derėtis laikantis pasiūlymų pateikimo eilės.</w:t>
                      </w:r>
                    </w:p>
                  </w:sdtContent>
                </w:sdt>
                <w:sdt>
                  <w:sdtPr>
                    <w:alias w:val="37 p."/>
                    <w:tag w:val="part_ac28a5ed5c4c4998a3b5f6d809c6cb42"/>
                    <w:lock w:val="sdtLocked"/>
                    <w:richText/>
                  </w:sdtPr>
                  <w:sdtContent>
                    <w:p>
                      <w:pPr>
                        <w:spacing w:line="360" w:lineRule="atLeast"/>
                        <w:ind w:firstLine="720"/>
                        <w:jc w:val="both"/>
                        <w:rPr>
                          <w:szCs w:val="24"/>
                        </w:rPr>
                      </w:pPr>
                      <w:sdt>
                        <w:sdtPr>
                          <w:alias w:val="Numeris"/>
                          <w:tag w:val="nr_ac28a5ed5c4c4998a3b5f6d809c6cb42"/>
                          <w:lock w:val="sdtLocked"/>
                          <w:richText/>
                        </w:sdtPr>
                        <w:sdtContent>
                          <w:r>
                            <w:rPr>
                              <w:szCs w:val="24"/>
                            </w:rPr>
                            <w:t>37</w:t>
                          </w:r>
                        </w:sdtContent>
                      </w:sdt>
                      <w:r>
                        <w:rPr>
                          <w:szCs w:val="24"/>
                        </w:rPr>
                        <w:t xml:space="preserve">. Rašytiniame kvietime derėtis, kuris išsiunčiamas tiekėjams, turi būti pateikta: </w:t>
                      </w:r>
                    </w:p>
                    <w:sdt>
                      <w:sdtPr>
                        <w:alias w:val="37.1 p."/>
                        <w:tag w:val="part_6d69065632b34afc83d169f45d425bfe"/>
                        <w:lock w:val="sdtLocked"/>
                        <w:richText/>
                      </w:sdtPr>
                      <w:sdtContent>
                        <w:p>
                          <w:pPr>
                            <w:spacing w:line="360" w:lineRule="atLeast"/>
                            <w:ind w:firstLine="720"/>
                            <w:jc w:val="both"/>
                            <w:rPr>
                              <w:szCs w:val="24"/>
                            </w:rPr>
                          </w:pPr>
                          <w:sdt>
                            <w:sdtPr>
                              <w:alias w:val="Numeris"/>
                              <w:tag w:val="nr_6d69065632b34afc83d169f45d425bfe"/>
                              <w:lock w:val="sdtLocked"/>
                              <w:richText/>
                            </w:sdtPr>
                            <w:sdtContent>
                              <w:r>
                                <w:rPr>
                                  <w:szCs w:val="24"/>
                                </w:rPr>
                                <w:t>37.1</w:t>
                              </w:r>
                            </w:sdtContent>
                          </w:sdt>
                          <w:r>
                            <w:rPr>
                              <w:szCs w:val="24"/>
                            </w:rPr>
                            <w:t xml:space="preserve">. nuoroda į skelbimą apie pirkimą; </w:t>
                          </w:r>
                        </w:p>
                      </w:sdtContent>
                    </w:sdt>
                    <w:sdt>
                      <w:sdtPr>
                        <w:alias w:val="37.2 p."/>
                        <w:tag w:val="part_0aec4828f20a4b2a8c5186fc82f9c0bb"/>
                        <w:lock w:val="sdtLocked"/>
                        <w:richText/>
                      </w:sdtPr>
                      <w:sdtContent>
                        <w:p>
                          <w:pPr>
                            <w:spacing w:line="360" w:lineRule="atLeast"/>
                            <w:ind w:firstLine="720"/>
                            <w:jc w:val="both"/>
                            <w:rPr>
                              <w:szCs w:val="24"/>
                            </w:rPr>
                          </w:pPr>
                          <w:sdt>
                            <w:sdtPr>
                              <w:alias w:val="Numeris"/>
                              <w:tag w:val="nr_0aec4828f20a4b2a8c5186fc82f9c0bb"/>
                              <w:lock w:val="sdtLocked"/>
                              <w:richText/>
                            </w:sdtPr>
                            <w:sdtContent>
                              <w:r>
                                <w:rPr>
                                  <w:szCs w:val="24"/>
                                </w:rPr>
                                <w:t>37.2</w:t>
                              </w:r>
                            </w:sdtContent>
                          </w:sdt>
                          <w:r>
                            <w:rPr>
                              <w:szCs w:val="24"/>
                            </w:rPr>
                            <w:t>. derybų pradžios data ir valanda;</w:t>
                          </w:r>
                        </w:p>
                      </w:sdtContent>
                    </w:sdt>
                    <w:sdt>
                      <w:sdtPr>
                        <w:alias w:val="37.3 p."/>
                        <w:tag w:val="part_a997735154e744f9871975238c50fb3d"/>
                        <w:lock w:val="sdtLocked"/>
                        <w:richText/>
                      </w:sdtPr>
                      <w:sdtContent>
                        <w:p>
                          <w:pPr>
                            <w:spacing w:line="360" w:lineRule="atLeast"/>
                            <w:ind w:firstLine="720"/>
                            <w:jc w:val="both"/>
                            <w:rPr>
                              <w:szCs w:val="24"/>
                            </w:rPr>
                          </w:pPr>
                          <w:sdt>
                            <w:sdtPr>
                              <w:alias w:val="Numeris"/>
                              <w:tag w:val="nr_a997735154e744f9871975238c50fb3d"/>
                              <w:lock w:val="sdtLocked"/>
                              <w:richText/>
                            </w:sdtPr>
                            <w:sdtContent>
                              <w:r>
                                <w:rPr>
                                  <w:szCs w:val="24"/>
                                </w:rPr>
                                <w:t>37.3</w:t>
                              </w:r>
                            </w:sdtContent>
                          </w:sdt>
                          <w:r>
                            <w:rPr>
                              <w:szCs w:val="24"/>
                            </w:rPr>
                            <w:t>. pasiūlymo aspektai, dėl kurių bus deramasi;</w:t>
                          </w:r>
                        </w:p>
                      </w:sdtContent>
                    </w:sdt>
                    <w:sdt>
                      <w:sdtPr>
                        <w:alias w:val="37.4 p."/>
                        <w:tag w:val="part_1b3702c4c64b48dbaaea85a5fbb15622"/>
                        <w:lock w:val="sdtLocked"/>
                        <w:richText/>
                      </w:sdtPr>
                      <w:sdtContent>
                        <w:p>
                          <w:pPr>
                            <w:spacing w:line="360" w:lineRule="atLeast"/>
                            <w:ind w:firstLine="720"/>
                            <w:jc w:val="both"/>
                            <w:rPr>
                              <w:szCs w:val="24"/>
                            </w:rPr>
                          </w:pPr>
                          <w:sdt>
                            <w:sdtPr>
                              <w:alias w:val="Numeris"/>
                              <w:tag w:val="nr_1b3702c4c64b48dbaaea85a5fbb15622"/>
                              <w:lock w:val="sdtLocked"/>
                              <w:richText/>
                            </w:sdtPr>
                            <w:sdtContent>
                              <w:r>
                                <w:rPr>
                                  <w:szCs w:val="24"/>
                                </w:rPr>
                                <w:t>37.4</w:t>
                              </w:r>
                            </w:sdtContent>
                          </w:sdt>
                          <w:r>
                            <w:rPr>
                              <w:szCs w:val="24"/>
                            </w:rPr>
                            <w:t>. derybų etapai ir jų vykdymo tvarka;</w:t>
                          </w:r>
                        </w:p>
                      </w:sdtContent>
                    </w:sdt>
                    <w:sdt>
                      <w:sdtPr>
                        <w:alias w:val="37.5 p."/>
                        <w:tag w:val="part_de14067afc9f45acb3442a1d1d2cf2b0"/>
                        <w:lock w:val="sdtLocked"/>
                        <w:richText/>
                      </w:sdtPr>
                      <w:sdtContent>
                        <w:p>
                          <w:pPr>
                            <w:spacing w:line="360" w:lineRule="atLeast"/>
                            <w:ind w:firstLine="720"/>
                            <w:jc w:val="both"/>
                            <w:rPr>
                              <w:szCs w:val="24"/>
                            </w:rPr>
                          </w:pPr>
                          <w:sdt>
                            <w:sdtPr>
                              <w:alias w:val="Numeris"/>
                              <w:tag w:val="nr_de14067afc9f45acb3442a1d1d2cf2b0"/>
                              <w:lock w:val="sdtLocked"/>
                              <w:richText/>
                            </w:sdtPr>
                            <w:sdtContent>
                              <w:r>
                                <w:rPr>
                                  <w:szCs w:val="24"/>
                                </w:rPr>
                                <w:t>37.5</w:t>
                              </w:r>
                            </w:sdtContent>
                          </w:sdt>
                          <w:r>
                            <w:rPr>
                              <w:szCs w:val="24"/>
                            </w:rPr>
                            <w:t xml:space="preserve">. pasiūlymų vertinimo tvarka, vertinimo kriterijai, vertinimo kriterijų lyginamieji svoriai arba prireikus šių kriterijų svarba mažėjančia tvarka, jeigu jie nepateikti skelbime apie pirkimą arba kituose pirkimo dokumentuose; </w:t>
                          </w:r>
                        </w:p>
                      </w:sdtContent>
                    </w:sdt>
                    <w:sdt>
                      <w:sdtPr>
                        <w:alias w:val="37.6 p."/>
                        <w:tag w:val="part_4bed3c4413944f9a867ca72badbc4dc5"/>
                        <w:lock w:val="sdtLocked"/>
                        <w:richText/>
                      </w:sdtPr>
                      <w:sdtContent>
                        <w:p>
                          <w:pPr>
                            <w:spacing w:line="360" w:lineRule="atLeast"/>
                            <w:ind w:firstLine="720"/>
                            <w:jc w:val="both"/>
                            <w:rPr>
                              <w:szCs w:val="24"/>
                            </w:rPr>
                          </w:pPr>
                          <w:sdt>
                            <w:sdtPr>
                              <w:alias w:val="Numeris"/>
                              <w:tag w:val="nr_4bed3c4413944f9a867ca72badbc4dc5"/>
                              <w:lock w:val="sdtLocked"/>
                              <w:richText/>
                            </w:sdtPr>
                            <w:sdtContent>
                              <w:r>
                                <w:rPr>
                                  <w:szCs w:val="24"/>
                                </w:rPr>
                                <w:t>37.6</w:t>
                              </w:r>
                            </w:sdtContent>
                          </w:sdt>
                          <w:r>
                            <w:rPr>
                              <w:szCs w:val="24"/>
                            </w:rPr>
                            <w:t>. kita, įsigyjančiosios organizacijos nuomone, reikiama informacija.</w:t>
                          </w:r>
                        </w:p>
                      </w:sdtContent>
                    </w:sdt>
                  </w:sdtContent>
                </w:sdt>
                <w:sdt>
                  <w:sdtPr>
                    <w:alias w:val="38 p."/>
                    <w:tag w:val="part_c065124edde04865a8f6c1efa93a942c"/>
                    <w:lock w:val="sdtLocked"/>
                    <w:richText/>
                  </w:sdtPr>
                  <w:sdtContent>
                    <w:p>
                      <w:pPr>
                        <w:spacing w:line="360" w:lineRule="atLeast"/>
                        <w:ind w:firstLine="720"/>
                        <w:jc w:val="both"/>
                        <w:rPr>
                          <w:szCs w:val="24"/>
                        </w:rPr>
                      </w:pPr>
                      <w:sdt>
                        <w:sdtPr>
                          <w:alias w:val="Numeris"/>
                          <w:tag w:val="nr_c065124edde04865a8f6c1efa93a942c"/>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ed33ae7f8d204b2285770c9f44280834"/>
                    <w:lock w:val="sdtLocked"/>
                    <w:richText/>
                  </w:sdtPr>
                  <w:sdtContent>
                    <w:p>
                      <w:pPr>
                        <w:spacing w:line="360" w:lineRule="atLeast"/>
                        <w:ind w:firstLine="720"/>
                        <w:jc w:val="both"/>
                        <w:rPr>
                          <w:szCs w:val="24"/>
                        </w:rPr>
                      </w:pPr>
                      <w:sdt>
                        <w:sdtPr>
                          <w:alias w:val="Numeris"/>
                          <w:tag w:val="nr_ed33ae7f8d204b2285770c9f44280834"/>
                          <w:lock w:val="sdtLocked"/>
                          <w:richText/>
                        </w:sdtPr>
                        <w:sdtContent>
                          <w:r>
                            <w:rPr>
                              <w:szCs w:val="24"/>
                            </w:rPr>
                            <w:t>39</w:t>
                          </w:r>
                        </w:sdtContent>
                      </w:sdt>
                      <w:r>
                        <w:rPr>
                          <w:szCs w:val="24"/>
                        </w:rPr>
                        <w:t xml:space="preserve">. Per derybas turi būti laikomasi šių sąlygų: </w:t>
                      </w:r>
                    </w:p>
                    <w:sdt>
                      <w:sdtPr>
                        <w:alias w:val="39.1 p."/>
                        <w:tag w:val="part_d0c6b66b99e343a09c7b1c5e65f6301f"/>
                        <w:lock w:val="sdtLocked"/>
                        <w:richText/>
                      </w:sdtPr>
                      <w:sdtContent>
                        <w:p>
                          <w:pPr>
                            <w:spacing w:line="360" w:lineRule="atLeast"/>
                            <w:ind w:firstLine="720"/>
                            <w:jc w:val="both"/>
                            <w:rPr>
                              <w:szCs w:val="24"/>
                            </w:rPr>
                          </w:pPr>
                          <w:sdt>
                            <w:sdtPr>
                              <w:alias w:val="Numeris"/>
                              <w:tag w:val="nr_d0c6b66b99e343a09c7b1c5e65f6301f"/>
                              <w:lock w:val="sdtLocked"/>
                              <w:richText/>
                            </w:sdtPr>
                            <w:sdtContent>
                              <w:r>
                                <w:rPr>
                                  <w:szCs w:val="24"/>
                                </w:rPr>
                                <w:t>39.1</w:t>
                              </w:r>
                            </w:sdtContent>
                          </w:sdt>
                          <w:r>
                            <w:rPr>
                              <w:szCs w:val="24"/>
                            </w:rPr>
                            <w:t>. įsigyjančioji organizacija derasi atskirai su kiekvienu tiekėju;</w:t>
                          </w:r>
                        </w:p>
                      </w:sdtContent>
                    </w:sdt>
                    <w:sdt>
                      <w:sdtPr>
                        <w:alias w:val="39.2 p."/>
                        <w:tag w:val="part_f51a47cd9169443c81af8430dfc53677"/>
                        <w:lock w:val="sdtLocked"/>
                        <w:richText/>
                      </w:sdtPr>
                      <w:sdtContent>
                        <w:p>
                          <w:pPr>
                            <w:spacing w:line="360" w:lineRule="atLeast"/>
                            <w:ind w:firstLine="720"/>
                            <w:jc w:val="both"/>
                            <w:rPr>
                              <w:szCs w:val="24"/>
                            </w:rPr>
                          </w:pPr>
                          <w:sdt>
                            <w:sdtPr>
                              <w:alias w:val="Numeris"/>
                              <w:tag w:val="nr_f51a47cd9169443c81af8430dfc53677"/>
                              <w:lock w:val="sdtLocked"/>
                              <w:richText/>
                            </w:sdtPr>
                            <w:sdtContent>
                              <w:r>
                                <w:rPr>
                                  <w:szCs w:val="24"/>
                                </w:rPr>
                                <w:t>39.2</w:t>
                              </w:r>
                            </w:sdtContent>
                          </w:sdt>
                          <w:r>
                            <w:rPr>
                              <w:szCs w:val="24"/>
                            </w:rPr>
                            <w:t>. tiekėjams neteikiama informacija apie kitus derybose dalyvaujančius tiekėjus, jų tapatybę, iki nustatoma pasiūlymų eilė;</w:t>
                          </w:r>
                        </w:p>
                      </w:sdtContent>
                    </w:sdt>
                    <w:sdt>
                      <w:sdtPr>
                        <w:alias w:val="39.3 p."/>
                        <w:tag w:val="part_9e6149bda10d42c68e41aa6e6472f591"/>
                        <w:lock w:val="sdtLocked"/>
                        <w:richText/>
                      </w:sdtPr>
                      <w:sdtContent>
                        <w:p>
                          <w:pPr>
                            <w:spacing w:line="360" w:lineRule="atLeast"/>
                            <w:ind w:firstLine="720"/>
                            <w:jc w:val="both"/>
                            <w:rPr>
                              <w:szCs w:val="24"/>
                            </w:rPr>
                          </w:pPr>
                          <w:sdt>
                            <w:sdtPr>
                              <w:alias w:val="Numeris"/>
                              <w:tag w:val="nr_9e6149bda10d42c68e41aa6e6472f591"/>
                              <w:lock w:val="sdtLocked"/>
                              <w:richText/>
                            </w:sdtPr>
                            <w:sdtContent>
                              <w:r>
                                <w:rPr>
                                  <w:szCs w:val="24"/>
                                </w:rPr>
                                <w:t>39.3</w:t>
                              </w:r>
                            </w:sdtContent>
                          </w:sdt>
                          <w:r>
                            <w:rPr>
                              <w:szCs w:val="24"/>
                            </w:rPr>
                            <w:t xml:space="preserve">. derybose dalyvaujantys asmenys negali atskleisti jokios techninės, komercinės ar su kainomis susijusios informacijos tretiesiems asmenims; </w:t>
                          </w:r>
                        </w:p>
                      </w:sdtContent>
                    </w:sdt>
                    <w:sdt>
                      <w:sdtPr>
                        <w:alias w:val="39.4 p."/>
                        <w:tag w:val="part_0a5afd115e384c689ebfc2bb06b86a7d"/>
                        <w:lock w:val="sdtLocked"/>
                        <w:richText/>
                      </w:sdtPr>
                      <w:sdtContent>
                        <w:p>
                          <w:pPr>
                            <w:spacing w:line="360" w:lineRule="atLeast"/>
                            <w:ind w:firstLine="720"/>
                            <w:jc w:val="both"/>
                            <w:rPr>
                              <w:szCs w:val="24"/>
                            </w:rPr>
                          </w:pPr>
                          <w:sdt>
                            <w:sdtPr>
                              <w:alias w:val="Numeris"/>
                              <w:tag w:val="nr_0a5afd115e384c689ebfc2bb06b86a7d"/>
                              <w:lock w:val="sdtLocked"/>
                              <w:richText/>
                            </w:sdtPr>
                            <w:sdtContent>
                              <w:r>
                                <w:rPr>
                                  <w:szCs w:val="24"/>
                                </w:rPr>
                                <w:t>39.4</w:t>
                              </w:r>
                            </w:sdtContent>
                          </w:sdt>
                          <w:r>
                            <w:rPr>
                              <w:szCs w:val="24"/>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482c10d58f2a4897a3df8baa5f081704"/>
                        <w:lock w:val="sdtLocked"/>
                        <w:richText/>
                      </w:sdtPr>
                      <w:sdtContent>
                        <w:p>
                          <w:pPr>
                            <w:spacing w:line="360" w:lineRule="atLeast"/>
                            <w:ind w:firstLine="720"/>
                            <w:jc w:val="both"/>
                            <w:rPr>
                              <w:szCs w:val="24"/>
                            </w:rPr>
                          </w:pPr>
                          <w:sdt>
                            <w:sdtPr>
                              <w:alias w:val="Numeris"/>
                              <w:tag w:val="nr_482c10d58f2a4897a3df8baa5f081704"/>
                              <w:lock w:val="sdtLocked"/>
                              <w:richText/>
                            </w:sdtPr>
                            <w:sdtContent>
                              <w:r>
                                <w:rPr>
                                  <w:szCs w:val="24"/>
                                </w:rPr>
                                <w:t>39.5</w:t>
                              </w:r>
                            </w:sdtContent>
                          </w:sdt>
                          <w:r>
                            <w:rPr>
                              <w:szCs w:val="24"/>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bcf3e865230044ffa0dcd64c26804d9d"/>
                        <w:lock w:val="sdtLocked"/>
                        <w:richText/>
                      </w:sdtPr>
                      <w:sdtContent>
                        <w:p>
                          <w:pPr>
                            <w:spacing w:line="360" w:lineRule="atLeast"/>
                            <w:ind w:firstLine="720"/>
                            <w:jc w:val="both"/>
                            <w:rPr>
                              <w:szCs w:val="24"/>
                            </w:rPr>
                          </w:pPr>
                          <w:sdt>
                            <w:sdtPr>
                              <w:alias w:val="Numeris"/>
                              <w:tag w:val="nr_bcf3e865230044ffa0dcd64c26804d9d"/>
                              <w:lock w:val="sdtLocked"/>
                              <w:richText/>
                            </w:sdtPr>
                            <w:sdtContent>
                              <w:r>
                                <w:rPr>
                                  <w:szCs w:val="24"/>
                                </w:rPr>
                                <w:t>39.6</w:t>
                              </w:r>
                            </w:sdtContent>
                          </w:sdt>
                          <w:r>
                            <w:rPr>
                              <w:szCs w:val="24"/>
                            </w:rPr>
                            <w:t xml:space="preserve">. tiekėjo pasiūlymas laikomas galutiniu, kai jis be pateisinamos priežasties neatvyksta į derybas. </w:t>
                          </w:r>
                        </w:p>
                      </w:sdtContent>
                    </w:sdt>
                  </w:sdtContent>
                </w:sdt>
                <w:sdt>
                  <w:sdtPr>
                    <w:alias w:val="40 p."/>
                    <w:tag w:val="part_45d9527d97124f78b8f11844ad187f92"/>
                    <w:lock w:val="sdtLocked"/>
                    <w:richText/>
                  </w:sdtPr>
                  <w:sdtContent>
                    <w:p>
                      <w:pPr>
                        <w:spacing w:line="360" w:lineRule="atLeast"/>
                        <w:ind w:firstLine="720"/>
                        <w:jc w:val="both"/>
                        <w:rPr>
                          <w:szCs w:val="24"/>
                        </w:rPr>
                      </w:pPr>
                      <w:sdt>
                        <w:sdtPr>
                          <w:alias w:val="Numeris"/>
                          <w:tag w:val="nr_45d9527d97124f78b8f11844ad187f92"/>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d52b3ba4059143589192fb98d089c934"/>
                    <w:lock w:val="sdtLocked"/>
                    <w:richText/>
                  </w:sdtPr>
                  <w:sdtContent>
                    <w:p>
                      <w:pPr>
                        <w:spacing w:line="360" w:lineRule="atLeast"/>
                        <w:ind w:firstLine="720"/>
                        <w:jc w:val="both"/>
                        <w:rPr>
                          <w:szCs w:val="24"/>
                        </w:rPr>
                      </w:pPr>
                      <w:sdt>
                        <w:sdtPr>
                          <w:alias w:val="Numeris"/>
                          <w:tag w:val="nr_d52b3ba4059143589192fb98d089c93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0ecfb1677ee54e118608be4591187cc6"/>
                <w:lock w:val="sdtLocked"/>
                <w:richText/>
              </w:sdtPr>
              <w:sdtContent>
                <w:p>
                  <w:pPr>
                    <w:keepNext/>
                    <w:jc w:val="center"/>
                    <w:outlineLvl w:val="1"/>
                    <w:rPr>
                      <w:b/>
                      <w:caps/>
                      <w:sz w:val="22"/>
                      <w:szCs w:val="22"/>
                      <w:lang w:eastAsia="lt-LT"/>
                    </w:rPr>
                  </w:pPr>
                  <w:sdt>
                    <w:sdtPr>
                      <w:alias w:val="Numeris"/>
                      <w:tag w:val="nr_0ecfb1677ee54e118608be4591187cc6"/>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0ecfb1677ee54e118608be4591187cc6"/>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80892abfc0164cb0bec20ea780a313ab"/>
                    <w:lock w:val="sdtLocked"/>
                    <w:richText/>
                  </w:sdtPr>
                  <w:sdtContent>
                    <w:p>
                      <w:pPr>
                        <w:spacing w:line="360" w:lineRule="atLeast"/>
                        <w:ind w:firstLine="720"/>
                        <w:jc w:val="both"/>
                        <w:rPr>
                          <w:szCs w:val="24"/>
                        </w:rPr>
                      </w:pPr>
                      <w:sdt>
                        <w:sdtPr>
                          <w:alias w:val="Numeris"/>
                          <w:tag w:val="nr_80892abfc0164cb0bec20ea780a313ab"/>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0cef1489ece24e82b9d56a51ce776f32"/>
                    <w:lock w:val="sdtLocked"/>
                    <w:richText/>
                  </w:sdtPr>
                  <w:sdtContent>
                    <w:p>
                      <w:pPr>
                        <w:spacing w:line="360" w:lineRule="atLeast"/>
                        <w:ind w:firstLine="720"/>
                        <w:jc w:val="both"/>
                        <w:rPr>
                          <w:szCs w:val="24"/>
                        </w:rPr>
                      </w:pPr>
                      <w:sdt>
                        <w:sdtPr>
                          <w:alias w:val="Numeris"/>
                          <w:tag w:val="nr_0cef1489ece24e82b9d56a51ce776f32"/>
                          <w:lock w:val="sdtLocked"/>
                          <w:richText/>
                        </w:sdtPr>
                        <w:sdtContent>
                          <w:r>
                            <w:rPr>
                              <w:szCs w:val="24"/>
                            </w:rPr>
                            <w:t>43</w:t>
                          </w:r>
                        </w:sdtContent>
                      </w:sdt>
                      <w:r>
                        <w:rPr>
                          <w:szCs w:val="24"/>
                        </w:rPr>
                        <w:t xml:space="preserve">. Pirkimas neskelbiamų derybų būdu galimas, jeigu: </w:t>
                      </w:r>
                    </w:p>
                    <w:sdt>
                      <w:sdtPr>
                        <w:alias w:val="43.1 p."/>
                        <w:tag w:val="part_c39b556e25594e309aa8d169cb4ae90d"/>
                        <w:lock w:val="sdtLocked"/>
                        <w:richText/>
                      </w:sdtPr>
                      <w:sdtContent>
                        <w:p>
                          <w:pPr>
                            <w:spacing w:line="360" w:lineRule="atLeast"/>
                            <w:ind w:firstLine="720"/>
                            <w:jc w:val="both"/>
                            <w:rPr>
                              <w:szCs w:val="24"/>
                            </w:rPr>
                          </w:pPr>
                          <w:sdt>
                            <w:sdtPr>
                              <w:alias w:val="Numeris"/>
                              <w:tag w:val="nr_c39b556e25594e309aa8d169cb4ae90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9c5a0857bef442a98921dc2370e8847f"/>
                        <w:lock w:val="sdtLocked"/>
                        <w:richText/>
                      </w:sdtPr>
                      <w:sdtContent>
                        <w:p>
                          <w:pPr>
                            <w:spacing w:line="360" w:lineRule="atLeast"/>
                            <w:ind w:firstLine="720"/>
                            <w:jc w:val="both"/>
                            <w:rPr>
                              <w:szCs w:val="24"/>
                            </w:rPr>
                          </w:pPr>
                          <w:sdt>
                            <w:sdtPr>
                              <w:alias w:val="Numeris"/>
                              <w:tag w:val="nr_9c5a0857bef442a98921dc2370e8847f"/>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2fc9068de00c408880d6453e369ee6e5"/>
                        <w:lock w:val="sdtLocked"/>
                        <w:richText/>
                      </w:sdtPr>
                      <w:sdtContent>
                        <w:p>
                          <w:pPr>
                            <w:spacing w:line="360" w:lineRule="atLeast"/>
                            <w:ind w:firstLine="720"/>
                            <w:jc w:val="both"/>
                            <w:rPr>
                              <w:szCs w:val="24"/>
                            </w:rPr>
                          </w:pPr>
                          <w:sdt>
                            <w:sdtPr>
                              <w:alias w:val="Numeris"/>
                              <w:tag w:val="nr_2fc9068de00c408880d6453e369ee6e5"/>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e30fb2c330bc49a9abc727d424c9e1a5"/>
                        <w:lock w:val="sdtLocked"/>
                        <w:richText/>
                      </w:sdtPr>
                      <w:sdtContent>
                        <w:p>
                          <w:pPr>
                            <w:spacing w:line="360" w:lineRule="atLeast"/>
                            <w:ind w:firstLine="720"/>
                            <w:jc w:val="both"/>
                            <w:rPr>
                              <w:szCs w:val="24"/>
                            </w:rPr>
                          </w:pPr>
                          <w:sdt>
                            <w:sdtPr>
                              <w:alias w:val="Numeris"/>
                              <w:tag w:val="nr_e30fb2c330bc49a9abc727d424c9e1a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1a7b4f105f242b5a5171d1402ff849a"/>
                        <w:lock w:val="sdtLocked"/>
                        <w:richText/>
                      </w:sdtPr>
                      <w:sdtContent>
                        <w:p>
                          <w:pPr>
                            <w:spacing w:line="360" w:lineRule="atLeast"/>
                            <w:ind w:firstLine="720"/>
                            <w:jc w:val="both"/>
                            <w:rPr>
                              <w:szCs w:val="24"/>
                            </w:rPr>
                          </w:pPr>
                          <w:sdt>
                            <w:sdtPr>
                              <w:alias w:val="Numeris"/>
                              <w:tag w:val="nr_d1a7b4f105f242b5a5171d1402ff849a"/>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e4031c62c9cd42e28530c03c1fcc4655"/>
                        <w:lock w:val="sdtLocked"/>
                        <w:richText/>
                      </w:sdtPr>
                      <w:sdtContent>
                        <w:p>
                          <w:pPr>
                            <w:spacing w:line="360" w:lineRule="atLeast"/>
                            <w:ind w:firstLine="720"/>
                            <w:jc w:val="both"/>
                            <w:rPr>
                              <w:szCs w:val="24"/>
                            </w:rPr>
                          </w:pPr>
                          <w:sdt>
                            <w:sdtPr>
                              <w:alias w:val="Numeris"/>
                              <w:tag w:val="nr_e4031c62c9cd42e28530c03c1fcc4655"/>
                              <w:lock w:val="sdtLocked"/>
                              <w:richText/>
                            </w:sdtPr>
                            <w:sdtContent>
                              <w:r>
                                <w:rPr>
                                  <w:szCs w:val="24"/>
                                </w:rPr>
                                <w:t>43.6</w:t>
                              </w:r>
                            </w:sdtContent>
                          </w:sdt>
                          <w:r>
                            <w:rPr>
                              <w:szCs w:val="24"/>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turinio ir formos reikalavimus;</w:t>
                          </w:r>
                        </w:p>
                      </w:sdtContent>
                    </w:sdt>
                    <w:sdt>
                      <w:sdtPr>
                        <w:alias w:val="43.7 p."/>
                        <w:tag w:val="part_9de5dd41e1804601bfecb76f5029349d"/>
                        <w:lock w:val="sdtLocked"/>
                        <w:richText/>
                      </w:sdtPr>
                      <w:sdtContent>
                        <w:p>
                          <w:pPr>
                            <w:spacing w:line="360" w:lineRule="atLeast"/>
                            <w:ind w:firstLine="720"/>
                            <w:jc w:val="both"/>
                            <w:rPr>
                              <w:szCs w:val="24"/>
                            </w:rPr>
                          </w:pPr>
                          <w:sdt>
                            <w:sdtPr>
                              <w:alias w:val="Numeris"/>
                              <w:tag w:val="nr_9de5dd41e1804601bfecb76f5029349d"/>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2257443d5ff64874b2ade094701bf12d"/>
                        <w:lock w:val="sdtLocked"/>
                        <w:richText/>
                      </w:sdtPr>
                      <w:sdtContent>
                        <w:p>
                          <w:pPr>
                            <w:spacing w:line="360" w:lineRule="atLeast"/>
                            <w:ind w:firstLine="720"/>
                            <w:jc w:val="both"/>
                            <w:rPr>
                              <w:szCs w:val="24"/>
                            </w:rPr>
                          </w:pPr>
                          <w:sdt>
                            <w:sdtPr>
                              <w:alias w:val="Numeris"/>
                              <w:tag w:val="nr_2257443d5ff64874b2ade094701bf12d"/>
                              <w:lock w:val="sdtLocked"/>
                              <w:richText/>
                            </w:sdtPr>
                            <w:sdtContent>
                              <w:r>
                                <w:rPr>
                                  <w:szCs w:val="24"/>
                                </w:rPr>
                                <w:t>43.8</w:t>
                              </w:r>
                            </w:sdtContent>
                          </w:sdt>
                          <w:r>
                            <w:rPr>
                              <w:szCs w:val="24"/>
                            </w:rPr>
                            <w:t xml:space="preserve">.  kai energijos ištekliai iš tiekėjo perkami ypač palankiomis sąlygomis (pavyzdžiui, kaina, pristatymo sąlygos), o atskiro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8-1 p."/>
                        <w:tag w:val="part_4cad4a22c26349f3b35aa1efd9581dee"/>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Content>
                </w:sdt>
                <w:sdt>
                  <w:sdtPr>
                    <w:alias w:val="44 p."/>
                    <w:tag w:val="part_1ea92ef713b64324b727ccbaf412fc15"/>
                    <w:lock w:val="sdtLocked"/>
                    <w:richText/>
                  </w:sdtPr>
                  <w:sdtContent>
                    <w:p>
                      <w:pPr>
                        <w:spacing w:line="360" w:lineRule="atLeast"/>
                        <w:ind w:firstLine="720"/>
                        <w:jc w:val="both"/>
                        <w:rPr>
                          <w:szCs w:val="24"/>
                        </w:rPr>
                      </w:pPr>
                      <w:sdt>
                        <w:sdtPr>
                          <w:alias w:val="Numeris"/>
                          <w:tag w:val="nr_1ea92ef713b64324b727ccbaf412fc15"/>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8dbc6f7d9c3d463c96fea4bf7b500c2a"/>
                    <w:lock w:val="sdtLocked"/>
                    <w:richText/>
                  </w:sdtPr>
                  <w:sdtContent>
                    <w:p>
                      <w:pPr>
                        <w:spacing w:line="360" w:lineRule="atLeast"/>
                        <w:ind w:firstLine="720"/>
                        <w:jc w:val="both"/>
                        <w:rPr>
                          <w:szCs w:val="24"/>
                        </w:rPr>
                      </w:pPr>
                      <w:sdt>
                        <w:sdtPr>
                          <w:alias w:val="Numeris"/>
                          <w:tag w:val="nr_8dbc6f7d9c3d463c96fea4bf7b500c2a"/>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1ddb14311ab44d4b6b003d2a4e27e78"/>
                        <w:lock w:val="sdtLocked"/>
                        <w:richText/>
                      </w:sdtPr>
                      <w:sdtContent>
                        <w:p>
                          <w:pPr>
                            <w:spacing w:line="360" w:lineRule="atLeast"/>
                            <w:ind w:firstLine="720"/>
                            <w:jc w:val="both"/>
                            <w:rPr>
                              <w:szCs w:val="24"/>
                            </w:rPr>
                          </w:pPr>
                          <w:sdt>
                            <w:sdtPr>
                              <w:alias w:val="Numeris"/>
                              <w:tag w:val="nr_c1ddb14311ab44d4b6b003d2a4e27e78"/>
                              <w:lock w:val="sdtLocked"/>
                              <w:richText/>
                            </w:sdtPr>
                            <w:sdtContent>
                              <w:r>
                                <w:rPr>
                                  <w:szCs w:val="24"/>
                                </w:rPr>
                                <w:t>45.1</w:t>
                              </w:r>
                            </w:sdtContent>
                          </w:sdt>
                          <w:r>
                            <w:rPr>
                              <w:szCs w:val="24"/>
                            </w:rPr>
                            <w:t>. apklausiami tik su įsigyjančiąja organizacija nesusiję tiekėjai;</w:t>
                          </w:r>
                        </w:p>
                      </w:sdtContent>
                    </w:sdt>
                    <w:sdt>
                      <w:sdtPr>
                        <w:alias w:val="45.2 p."/>
                        <w:tag w:val="part_de6ec9d00bef4ab8924b53c42667cbcd"/>
                        <w:lock w:val="sdtLocked"/>
                        <w:richText/>
                      </w:sdtPr>
                      <w:sdtContent>
                        <w:p>
                          <w:pPr>
                            <w:spacing w:line="360" w:lineRule="atLeast"/>
                            <w:ind w:firstLine="720"/>
                            <w:jc w:val="both"/>
                            <w:rPr>
                              <w:szCs w:val="24"/>
                            </w:rPr>
                          </w:pPr>
                          <w:sdt>
                            <w:sdtPr>
                              <w:alias w:val="Numeris"/>
                              <w:tag w:val="nr_de6ec9d00bef4ab8924b53c42667cbcd"/>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e2eabbd4681743cebcf1206d21aa2460"/>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add3888b1e654b789ac1ef82a44b8880"/>
                    <w:lock w:val="sdtLocked"/>
                    <w:richText/>
                  </w:sdtPr>
                  <w:sdtContent>
                    <w:p>
                      <w:pPr>
                        <w:spacing w:line="360" w:lineRule="atLeast"/>
                        <w:ind w:firstLine="720"/>
                        <w:jc w:val="both"/>
                        <w:rPr>
                          <w:szCs w:val="24"/>
                        </w:rPr>
                      </w:pPr>
                      <w:sdt>
                        <w:sdtPr>
                          <w:alias w:val="Numeris"/>
                          <w:tag w:val="nr_add3888b1e654b789ac1ef82a44b8880"/>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d8fadb6ff515495896b1451da20092b0"/>
            <w:lock w:val="sdtLocked"/>
            <w:richText/>
          </w:sdtPr>
          <w:sdtContent>
            <w:p>
              <w:pPr>
                <w:keepNext/>
                <w:keepLines/>
                <w:jc w:val="center"/>
                <w:rPr>
                  <w:b/>
                  <w:color w:val="000000"/>
                  <w:szCs w:val="24"/>
                  <w:lang w:eastAsia="lt-LT"/>
                </w:rPr>
              </w:pPr>
              <w:sdt>
                <w:sdtPr>
                  <w:alias w:val="Numeris"/>
                  <w:tag w:val="nr_d8fadb6ff515495896b1451da20092b0"/>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d8fadb6ff515495896b1451da20092b0"/>
                  <w:lock w:val="sdtLocked"/>
                  <w:richText/>
                </w:sdtPr>
                <w:sdtContent>
                  <w:r>
                    <w:rPr>
                      <w:b/>
                      <w:caps/>
                      <w:szCs w:val="24"/>
                      <w:lang w:eastAsia="lt-LT"/>
                    </w:rPr>
                    <w:t>Pirkimų skelbimai</w:t>
                  </w:r>
                </w:sdtContent>
              </w:sdt>
            </w:p>
            <w:p>
              <w:pPr>
                <w:keepNext/>
                <w:jc w:val="center"/>
                <w:rPr>
                  <w:szCs w:val="24"/>
                  <w:lang w:eastAsia="lt-LT"/>
                </w:rPr>
              </w:pPr>
            </w:p>
            <w:sdt>
              <w:sdtPr>
                <w:alias w:val="47 p."/>
                <w:tag w:val="part_9e7c3680b5324f8ba698cd37f99d1d7b"/>
                <w:lock w:val="sdtLocked"/>
                <w:richText/>
              </w:sdtPr>
              <w:sdtContent>
                <w:p>
                  <w:pPr>
                    <w:spacing w:line="360" w:lineRule="atLeast"/>
                    <w:ind w:firstLine="720"/>
                    <w:jc w:val="both"/>
                    <w:rPr>
                      <w:szCs w:val="24"/>
                    </w:rPr>
                  </w:pPr>
                  <w:sdt>
                    <w:sdtPr>
                      <w:alias w:val="Numeris"/>
                      <w:tag w:val="nr_9e7c3680b5324f8ba698cd37f99d1d7b"/>
                      <w:lock w:val="sdtLocked"/>
                      <w:richText/>
                    </w:sdtPr>
                    <w:sdtContent>
                      <w:r>
                        <w:rPr>
                          <w:szCs w:val="24"/>
                        </w:rPr>
                        <w:t>47</w:t>
                      </w:r>
                    </w:sdtContent>
                  </w:sdt>
                  <w:r>
                    <w:rPr>
                      <w:szCs w:val="24"/>
                    </w:rPr>
                    <w:t>. Įsigyjančioji organizacija parengia ir tvirtina numatomų vykdyti einamaisiais metais energijos išteklių pirkimų planus ir kasmet, ne vėliau kaip iki kovo 15 dienos, o juos patikslinusi – nedelsiant, pateikia Viešųjų pirkimų tarnybai ir skelbia savo interneto svetainėje, nurodydama įsigyjančiosios organizacijos pavadinimą, adresą, kontaktinius duomenis, pirkimo objekto pavadinimą, numatomus: kiekį ir (ar) pirkimo vertę, pirkimo pradžią ir pirkimo būdą, ketinamos sudaryti pirkimo sutarties trukmę.</w:t>
                  </w:r>
                </w:p>
              </w:sdtContent>
            </w:sdt>
            <w:sdt>
              <w:sdtPr>
                <w:alias w:val="48 p."/>
                <w:tag w:val="part_b06eea55cb83480ea2dbaf8d49edee61"/>
                <w:lock w:val="sdtLocked"/>
                <w:richText/>
              </w:sdtPr>
              <w:sdtContent>
                <w:p>
                  <w:pPr>
                    <w:spacing w:line="360" w:lineRule="atLeast"/>
                    <w:ind w:firstLine="720"/>
                    <w:jc w:val="both"/>
                    <w:rPr>
                      <w:szCs w:val="24"/>
                    </w:rPr>
                  </w:pPr>
                  <w:sdt>
                    <w:sdtPr>
                      <w:alias w:val="Numeris"/>
                      <w:tag w:val="nr_b06eea55cb83480ea2dbaf8d49edee61"/>
                      <w:lock w:val="sdtLocked"/>
                      <w:richText/>
                    </w:sdtPr>
                    <w:sdtContent>
                      <w:r>
                        <w:rPr>
                          <w:szCs w:val="24"/>
                        </w:rPr>
                        <w:t>48</w:t>
                      </w:r>
                    </w:sdtContent>
                  </w:sdt>
                  <w:r>
                    <w:rPr>
                      <w:szCs w:val="24"/>
                    </w:rPr>
                    <w:t xml:space="preserve">. Viešųjų pirkimų tarnyba įsigyjančiųjų organizacijų numatomų vykdyti energijos išteklių pirkimo planus ir visus jų patikslinimus ir pakeitimus skelbia savo Centrinėje viešųjų pirkimų informacinėje sistemoje. </w:t>
                  </w:r>
                </w:p>
              </w:sdtContent>
            </w:sdt>
            <w:sdt>
              <w:sdtPr>
                <w:alias w:val="49 p."/>
                <w:tag w:val="part_621cac817fe64a78b3e0033e27159f8a"/>
                <w:lock w:val="sdtLocked"/>
                <w:richText/>
              </w:sdtPr>
              <w:sdtContent>
                <w:p>
                  <w:pPr>
                    <w:spacing w:line="360" w:lineRule="atLeast"/>
                    <w:ind w:firstLine="720"/>
                    <w:jc w:val="both"/>
                    <w:rPr>
                      <w:color w:val="FF0000"/>
                      <w:szCs w:val="24"/>
                    </w:rPr>
                  </w:pPr>
                  <w:sdt>
                    <w:sdtPr>
                      <w:alias w:val="Numeris"/>
                      <w:tag w:val="nr_621cac817fe64a78b3e0033e27159f8a"/>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sdtContent>
            </w:sdt>
            <w:sdt>
              <w:sdtPr>
                <w:alias w:val="50 p."/>
                <w:tag w:val="part_b9c1f3948ef54b1b8cfc1919ec4da400"/>
                <w:lock w:val="sdtLocked"/>
                <w:richText/>
              </w:sdtPr>
              <w:sdtContent>
                <w:p>
                  <w:pPr>
                    <w:spacing w:line="360" w:lineRule="atLeast"/>
                    <w:ind w:firstLine="720"/>
                    <w:jc w:val="both"/>
                    <w:rPr>
                      <w:szCs w:val="24"/>
                    </w:rPr>
                  </w:pPr>
                  <w:sdt>
                    <w:sdtPr>
                      <w:alias w:val="Numeris"/>
                      <w:tag w:val="nr_b9c1f3948ef54b1b8cfc1919ec4da400"/>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sdtContent>
            </w:sdt>
            <w:sdt>
              <w:sdtPr>
                <w:alias w:val="51 p."/>
                <w:tag w:val="part_d002802f89434476ac34294a36e89cd8"/>
                <w:lock w:val="sdtLocked"/>
                <w:richText/>
              </w:sdtPr>
              <w:sdtContent>
                <w:p>
                  <w:pPr>
                    <w:spacing w:line="360" w:lineRule="atLeast"/>
                    <w:ind w:firstLine="720"/>
                    <w:jc w:val="both"/>
                    <w:rPr>
                      <w:strike/>
                      <w:szCs w:val="24"/>
                    </w:rPr>
                  </w:pPr>
                  <w:sdt>
                    <w:sdtPr>
                      <w:alias w:val="Numeris"/>
                      <w:tag w:val="nr_d002802f89434476ac34294a36e89cd8"/>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cae1a6b54a5b45fc95d26a03350d00b2"/>
                <w:lock w:val="sdtLocked"/>
                <w:richText/>
              </w:sdtPr>
              <w:sdtContent>
                <w:p>
                  <w:pPr>
                    <w:spacing w:line="360" w:lineRule="atLeast"/>
                    <w:ind w:firstLine="720"/>
                    <w:jc w:val="both"/>
                    <w:rPr>
                      <w:szCs w:val="24"/>
                    </w:rPr>
                  </w:pPr>
                  <w:sdt>
                    <w:sdtPr>
                      <w:alias w:val="Numeris"/>
                      <w:tag w:val="nr_cae1a6b54a5b45fc95d26a03350d00b2"/>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sdtContent>
            </w:sdt>
            <w:sdt>
              <w:sdtPr>
                <w:alias w:val="53 p."/>
                <w:tag w:val="part_4abfadc5ebe04f7f8fa644cd61594e03"/>
                <w:lock w:val="sdtLocked"/>
                <w:richText/>
              </w:sdtPr>
              <w:sdtContent>
                <w:p>
                  <w:pPr>
                    <w:spacing w:line="360" w:lineRule="atLeast"/>
                    <w:ind w:firstLine="720"/>
                    <w:jc w:val="both"/>
                    <w:rPr>
                      <w:szCs w:val="24"/>
                    </w:rPr>
                  </w:pPr>
                  <w:sdt>
                    <w:sdtPr>
                      <w:alias w:val="Numeris"/>
                      <w:tag w:val="nr_4abfadc5ebe04f7f8fa644cd61594e03"/>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54b2fcb0990b4080a5233d2a56496140"/>
                <w:lock w:val="sdtLocked"/>
                <w:richText/>
              </w:sdtPr>
              <w:sdtContent>
                <w:p>
                  <w:pPr>
                    <w:spacing w:line="360" w:lineRule="atLeast"/>
                    <w:ind w:firstLine="720"/>
                    <w:jc w:val="both"/>
                    <w:rPr>
                      <w:szCs w:val="24"/>
                    </w:rPr>
                  </w:pPr>
                  <w:sdt>
                    <w:sdtPr>
                      <w:alias w:val="Numeris"/>
                      <w:tag w:val="nr_54b2fcb0990b4080a5233d2a56496140"/>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cfa480d87a144e98967f78adfc3780a7"/>
                <w:lock w:val="sdtLocked"/>
                <w:richText/>
              </w:sdtPr>
              <w:sdtContent>
                <w:p>
                  <w:pPr>
                    <w:spacing w:line="360" w:lineRule="atLeast"/>
                    <w:ind w:firstLine="720"/>
                    <w:jc w:val="both"/>
                    <w:rPr>
                      <w:szCs w:val="24"/>
                    </w:rPr>
                  </w:pPr>
                  <w:sdt>
                    <w:sdtPr>
                      <w:alias w:val="Numeris"/>
                      <w:tag w:val="nr_cfa480d87a144e98967f78adfc3780a7"/>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5e642a56a5e248e8a0210524e730f6a6"/>
            <w:lock w:val="sdtLocked"/>
            <w:richText/>
          </w:sdtPr>
          <w:sdtContent>
            <w:p>
              <w:pPr>
                <w:keepNext/>
                <w:keepLines/>
                <w:jc w:val="center"/>
                <w:rPr>
                  <w:b/>
                  <w:color w:val="000000"/>
                  <w:szCs w:val="24"/>
                  <w:lang w:eastAsia="lt-LT"/>
                </w:rPr>
              </w:pPr>
              <w:sdt>
                <w:sdtPr>
                  <w:alias w:val="Numeris"/>
                  <w:tag w:val="nr_5e642a56a5e248e8a0210524e730f6a6"/>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e642a56a5e248e8a0210524e730f6a6"/>
                  <w:lock w:val="sdtLocked"/>
                  <w:richText/>
                </w:sdtPr>
                <w:sdtContent>
                  <w:r>
                    <w:rPr>
                      <w:b/>
                      <w:caps/>
                      <w:szCs w:val="24"/>
                      <w:lang w:eastAsia="lt-LT"/>
                    </w:rPr>
                    <w:t>Pirkimo dokumentai</w:t>
                  </w:r>
                </w:sdtContent>
              </w:sdt>
            </w:p>
            <w:p>
              <w:pPr>
                <w:keepNext/>
                <w:jc w:val="center"/>
                <w:rPr>
                  <w:szCs w:val="24"/>
                  <w:lang w:eastAsia="lt-LT"/>
                </w:rPr>
              </w:pPr>
            </w:p>
            <w:sdt>
              <w:sdtPr>
                <w:alias w:val="56 p."/>
                <w:tag w:val="part_a3d7ac17048d474495d5c40fe9a06038"/>
                <w:lock w:val="sdtLocked"/>
                <w:richText/>
              </w:sdtPr>
              <w:sdtContent>
                <w:p>
                  <w:pPr>
                    <w:spacing w:line="360" w:lineRule="atLeast"/>
                    <w:ind w:firstLine="720"/>
                    <w:jc w:val="both"/>
                    <w:rPr>
                      <w:szCs w:val="24"/>
                    </w:rPr>
                  </w:pPr>
                  <w:sdt>
                    <w:sdtPr>
                      <w:alias w:val="Numeris"/>
                      <w:tag w:val="nr_a3d7ac17048d474495d5c40fe9a06038"/>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d012bc8d32c4619be3828071de65bc6"/>
                <w:lock w:val="sdtLocked"/>
                <w:richText/>
              </w:sdtPr>
              <w:sdtContent>
                <w:p>
                  <w:pPr>
                    <w:spacing w:line="360" w:lineRule="atLeast"/>
                    <w:ind w:firstLine="720"/>
                    <w:jc w:val="both"/>
                    <w:rPr>
                      <w:szCs w:val="24"/>
                    </w:rPr>
                  </w:pPr>
                  <w:sdt>
                    <w:sdtPr>
                      <w:alias w:val="Numeris"/>
                      <w:tag w:val="nr_4d012bc8d32c4619be3828071de65bc6"/>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57a577b494a4d098dfdd0fe9c744533"/>
                <w:lock w:val="sdtLocked"/>
                <w:richText/>
              </w:sdtPr>
              <w:sdtContent>
                <w:p>
                  <w:pPr>
                    <w:spacing w:line="360" w:lineRule="atLeast"/>
                    <w:ind w:firstLine="720"/>
                    <w:jc w:val="both"/>
                    <w:rPr>
                      <w:szCs w:val="24"/>
                    </w:rPr>
                  </w:pPr>
                  <w:sdt>
                    <w:sdtPr>
                      <w:alias w:val="Numeris"/>
                      <w:tag w:val="nr_f57a577b494a4d098dfdd0fe9c744533"/>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f5b9af0b0714e3ca381d912ff9700b4"/>
                <w:lock w:val="sdtLocked"/>
                <w:richText/>
              </w:sdtPr>
              <w:sdtContent>
                <w:p>
                  <w:pPr>
                    <w:spacing w:line="360" w:lineRule="atLeast"/>
                    <w:ind w:firstLine="720"/>
                    <w:jc w:val="both"/>
                    <w:rPr>
                      <w:szCs w:val="24"/>
                    </w:rPr>
                  </w:pPr>
                  <w:sdt>
                    <w:sdtPr>
                      <w:alias w:val="Numeris"/>
                      <w:tag w:val="nr_af5b9af0b0714e3ca381d912ff9700b4"/>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256a9bfd9ea042bebe28417b6c4d2fd0"/>
                <w:lock w:val="sdtLocked"/>
                <w:richText/>
              </w:sdtPr>
              <w:sdtContent>
                <w:p>
                  <w:pPr>
                    <w:spacing w:line="360" w:lineRule="atLeast"/>
                    <w:ind w:firstLine="720"/>
                    <w:jc w:val="both"/>
                    <w:rPr>
                      <w:szCs w:val="24"/>
                    </w:rPr>
                  </w:pPr>
                  <w:sdt>
                    <w:sdtPr>
                      <w:alias w:val="Numeris"/>
                      <w:tag w:val="nr_256a9bfd9ea042bebe28417b6c4d2fd0"/>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f1812b82a1dd47239dea42173703f141"/>
                <w:lock w:val="sdtLocked"/>
                <w:richText/>
              </w:sdtPr>
              <w:sdtContent>
                <w:p>
                  <w:pPr>
                    <w:spacing w:line="360" w:lineRule="atLeast"/>
                    <w:ind w:firstLine="720"/>
                    <w:jc w:val="both"/>
                    <w:rPr>
                      <w:szCs w:val="24"/>
                    </w:rPr>
                  </w:pPr>
                  <w:sdt>
                    <w:sdtPr>
                      <w:alias w:val="Numeris"/>
                      <w:tag w:val="nr_f1812b82a1dd47239dea42173703f141"/>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7aab16d6ce944408a000f172b1817910"/>
                <w:lock w:val="sdtLocked"/>
                <w:richText/>
              </w:sdtPr>
              <w:sdtContent>
                <w:p>
                  <w:pPr>
                    <w:spacing w:line="360" w:lineRule="atLeast"/>
                    <w:ind w:firstLine="720"/>
                    <w:jc w:val="both"/>
                    <w:rPr>
                      <w:szCs w:val="24"/>
                    </w:rPr>
                  </w:pPr>
                  <w:sdt>
                    <w:sdtPr>
                      <w:alias w:val="Numeris"/>
                      <w:tag w:val="nr_7aab16d6ce944408a000f172b1817910"/>
                      <w:lock w:val="sdtLocked"/>
                      <w:richText/>
                    </w:sdtPr>
                    <w:sdtContent>
                      <w:r>
                        <w:rPr>
                          <w:szCs w:val="24"/>
                        </w:rPr>
                        <w:t>62</w:t>
                      </w:r>
                    </w:sdtContent>
                  </w:sdt>
                  <w:r>
                    <w:rPr>
                      <w:szCs w:val="24"/>
                    </w:rPr>
                    <w:t>. Pirkimo dokumentuose pateikiama:</w:t>
                  </w:r>
                </w:p>
                <w:sdt>
                  <w:sdtPr>
                    <w:alias w:val="62.1 p."/>
                    <w:tag w:val="part_b519d4ddc7a14f0b908fccd7e01b71ed"/>
                    <w:lock w:val="sdtLocked"/>
                    <w:richText/>
                  </w:sdtPr>
                  <w:sdtContent>
                    <w:p>
                      <w:pPr>
                        <w:spacing w:line="360" w:lineRule="atLeast"/>
                        <w:ind w:firstLine="720"/>
                        <w:jc w:val="both"/>
                        <w:rPr>
                          <w:szCs w:val="24"/>
                        </w:rPr>
                      </w:pPr>
                      <w:sdt>
                        <w:sdtPr>
                          <w:alias w:val="Numeris"/>
                          <w:tag w:val="nr_b519d4ddc7a14f0b908fccd7e01b71ed"/>
                          <w:lock w:val="sdtLocked"/>
                          <w:richText/>
                        </w:sdtPr>
                        <w:sdtContent>
                          <w:r>
                            <w:rPr>
                              <w:szCs w:val="24"/>
                            </w:rPr>
                            <w:t>62.1</w:t>
                          </w:r>
                        </w:sdtContent>
                      </w:sdt>
                      <w:r>
                        <w:rPr>
                          <w:szCs w:val="24"/>
                        </w:rPr>
                        <w:t>. pasiūlymų rengimo reikalavimai;</w:t>
                      </w:r>
                    </w:p>
                  </w:sdtContent>
                </w:sdt>
                <w:sdt>
                  <w:sdtPr>
                    <w:alias w:val="62.2 p."/>
                    <w:tag w:val="part_e65928f7dbd445ca897182e7df21c259"/>
                    <w:lock w:val="sdtLocked"/>
                    <w:richText/>
                  </w:sdtPr>
                  <w:sdtContent>
                    <w:p>
                      <w:pPr>
                        <w:spacing w:line="360" w:lineRule="atLeast"/>
                        <w:ind w:firstLine="720"/>
                        <w:jc w:val="both"/>
                        <w:rPr>
                          <w:szCs w:val="24"/>
                        </w:rPr>
                      </w:pPr>
                      <w:sdt>
                        <w:sdtPr>
                          <w:alias w:val="Numeris"/>
                          <w:tag w:val="nr_e65928f7dbd445ca897182e7df21c259"/>
                          <w:lock w:val="sdtLocked"/>
                          <w:richText/>
                        </w:sdtPr>
                        <w:sdtContent>
                          <w:r>
                            <w:rPr>
                              <w:szCs w:val="24"/>
                            </w:rPr>
                            <w:t>62.2</w:t>
                          </w:r>
                        </w:sdtContent>
                      </w:sdt>
                      <w:r>
                        <w:rPr>
                          <w:szCs w:val="24"/>
                        </w:rPr>
                        <w:t>. tiekėjams taikomi minimalūs kvalifikacijos reikalavimai, tarp jų ir reikalavimai atskiriems bendrą paraišką ar pasiūlymą pateikiantiems tiekėjams ar dalinį pasiūlymą teikiantiems tiekėjams;</w:t>
                      </w:r>
                    </w:p>
                  </w:sdtContent>
                </w:sdt>
                <w:sdt>
                  <w:sdtPr>
                    <w:alias w:val="62.3 p."/>
                    <w:tag w:val="part_9d6eac5af41a42ccbd83118944b519e3"/>
                    <w:lock w:val="sdtLocked"/>
                    <w:richText/>
                  </w:sdtPr>
                  <w:sdtContent>
                    <w:p>
                      <w:pPr>
                        <w:spacing w:line="360" w:lineRule="atLeast"/>
                        <w:ind w:firstLine="720"/>
                        <w:jc w:val="both"/>
                        <w:rPr>
                          <w:szCs w:val="24"/>
                        </w:rPr>
                      </w:pPr>
                      <w:sdt>
                        <w:sdtPr>
                          <w:alias w:val="Numeris"/>
                          <w:tag w:val="nr_9d6eac5af41a42ccbd83118944b519e3"/>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bb8c75e1621f45bebec226bae9097ebc"/>
                    <w:lock w:val="sdtLocked"/>
                    <w:richText/>
                  </w:sdtPr>
                  <w:sdtContent>
                    <w:p>
                      <w:pPr>
                        <w:spacing w:line="360" w:lineRule="atLeast"/>
                        <w:ind w:firstLine="720"/>
                        <w:jc w:val="both"/>
                        <w:rPr>
                          <w:szCs w:val="24"/>
                        </w:rPr>
                      </w:pPr>
                      <w:sdt>
                        <w:sdtPr>
                          <w:alias w:val="Numeris"/>
                          <w:tag w:val="nr_bb8c75e1621f45bebec226bae9097ebc"/>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bc57800ebcb245dca80f38b48ace5faa"/>
                    <w:lock w:val="sdtLocked"/>
                    <w:richText/>
                  </w:sdtPr>
                  <w:sdtContent>
                    <w:p>
                      <w:pPr>
                        <w:spacing w:line="360" w:lineRule="atLeast"/>
                        <w:ind w:firstLine="720"/>
                        <w:jc w:val="both"/>
                        <w:rPr>
                          <w:szCs w:val="24"/>
                        </w:rPr>
                      </w:pPr>
                      <w:sdt>
                        <w:sdtPr>
                          <w:alias w:val="Numeris"/>
                          <w:tag w:val="nr_bc57800ebcb245dca80f38b48ace5faa"/>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07b13c759e724c04af91b179e540abd3"/>
                    <w:lock w:val="sdtLocked"/>
                    <w:richText/>
                  </w:sdtPr>
                  <w:sdtContent>
                    <w:p>
                      <w:pPr>
                        <w:spacing w:line="360" w:lineRule="atLeast"/>
                        <w:ind w:firstLine="720"/>
                        <w:jc w:val="both"/>
                        <w:rPr>
                          <w:szCs w:val="24"/>
                        </w:rPr>
                      </w:pPr>
                      <w:sdt>
                        <w:sdtPr>
                          <w:alias w:val="Numeris"/>
                          <w:tag w:val="nr_07b13c759e724c04af91b179e540abd3"/>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5597972eebd143dbb6530b6b4f989b0f"/>
                    <w:lock w:val="sdtLocked"/>
                    <w:richText/>
                  </w:sdtPr>
                  <w:sdtContent>
                    <w:p>
                      <w:pPr>
                        <w:spacing w:line="360" w:lineRule="atLeast"/>
                        <w:ind w:firstLine="720"/>
                        <w:jc w:val="both"/>
                        <w:rPr>
                          <w:szCs w:val="24"/>
                        </w:rPr>
                      </w:pPr>
                      <w:sdt>
                        <w:sdtPr>
                          <w:alias w:val="Numeris"/>
                          <w:tag w:val="nr_5597972eebd143dbb6530b6b4f989b0f"/>
                          <w:lock w:val="sdtLocked"/>
                          <w:richText/>
                        </w:sdtPr>
                        <w:sdtContent>
                          <w:r>
                            <w:rPr>
                              <w:szCs w:val="24"/>
                            </w:rPr>
                            <w:t>62.7</w:t>
                          </w:r>
                        </w:sdtContent>
                      </w:sdt>
                      <w:r>
                        <w:rPr>
                          <w:szCs w:val="24"/>
                        </w:rPr>
                        <w:t>. pasiūlymų vertinimo kriterijai ir sąlygos;</w:t>
                      </w:r>
                    </w:p>
                  </w:sdtContent>
                </w:sdt>
                <w:sdt>
                  <w:sdtPr>
                    <w:alias w:val="62.8 p."/>
                    <w:tag w:val="part_d04abd7620f24f979e2092be2cad3c1e"/>
                    <w:lock w:val="sdtLocked"/>
                    <w:richText/>
                  </w:sdtPr>
                  <w:sdtContent>
                    <w:p>
                      <w:pPr>
                        <w:spacing w:line="360" w:lineRule="atLeast"/>
                        <w:ind w:firstLine="720"/>
                        <w:jc w:val="both"/>
                        <w:rPr>
                          <w:szCs w:val="24"/>
                        </w:rPr>
                      </w:pPr>
                      <w:sdt>
                        <w:sdtPr>
                          <w:alias w:val="Numeris"/>
                          <w:tag w:val="nr_d04abd7620f24f979e2092be2cad3c1e"/>
                          <w:lock w:val="sdtLocked"/>
                          <w:richText/>
                        </w:sdtPr>
                        <w:sdtContent>
                          <w:r>
                            <w:rPr>
                              <w:szCs w:val="24"/>
                            </w:rPr>
                            <w:t>62.8</w:t>
                          </w:r>
                        </w:sdtContent>
                      </w:sdt>
                      <w:r>
                        <w:rPr>
                          <w:szCs w:val="24"/>
                        </w:rPr>
                        <w:t>. sumokėjimo už energijos išteklius sąlygos ir sumokėjimo laikotarpis;</w:t>
                      </w:r>
                    </w:p>
                  </w:sdtContent>
                </w:sdt>
                <w:sdt>
                  <w:sdtPr>
                    <w:alias w:val="62.9 p."/>
                    <w:tag w:val="part_378c52ffaeea4d82a0447c8119df99eb"/>
                    <w:lock w:val="sdtLocked"/>
                    <w:richText/>
                  </w:sdtPr>
                  <w:sdtContent>
                    <w:p>
                      <w:pPr>
                        <w:spacing w:line="360" w:lineRule="atLeast"/>
                        <w:ind w:firstLine="720"/>
                        <w:jc w:val="both"/>
                        <w:rPr>
                          <w:szCs w:val="24"/>
                        </w:rPr>
                      </w:pPr>
                      <w:sdt>
                        <w:sdtPr>
                          <w:alias w:val="Numeris"/>
                          <w:tag w:val="nr_378c52ffaeea4d82a0447c8119df99eb"/>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187d7b1131cf4841b6bde2d5c2ec9331"/>
                    <w:lock w:val="sdtLocked"/>
                    <w:richText/>
                  </w:sdtPr>
                  <w:sdtContent>
                    <w:p>
                      <w:pPr>
                        <w:spacing w:line="360" w:lineRule="atLeast"/>
                        <w:ind w:firstLine="720"/>
                        <w:jc w:val="both"/>
                        <w:rPr>
                          <w:szCs w:val="24"/>
                        </w:rPr>
                      </w:pPr>
                      <w:sdt>
                        <w:sdtPr>
                          <w:alias w:val="Numeris"/>
                          <w:tag w:val="nr_187d7b1131cf4841b6bde2d5c2ec9331"/>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c7aa114f3884c49ac113b59a4a56797"/>
                    <w:lock w:val="sdtLocked"/>
                    <w:richText/>
                  </w:sdtPr>
                  <w:sdtContent>
                    <w:p>
                      <w:pPr>
                        <w:spacing w:line="360" w:lineRule="atLeast"/>
                        <w:ind w:firstLine="720"/>
                        <w:jc w:val="both"/>
                        <w:rPr>
                          <w:szCs w:val="24"/>
                        </w:rPr>
                      </w:pPr>
                      <w:sdt>
                        <w:sdtPr>
                          <w:alias w:val="Numeris"/>
                          <w:tag w:val="nr_9c7aa114f3884c49ac113b59a4a56797"/>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835e415ca0b24e78acb9ff215d1293d5"/>
                    <w:lock w:val="sdtLocked"/>
                    <w:richText/>
                  </w:sdtPr>
                  <w:sdtContent>
                    <w:p>
                      <w:pPr>
                        <w:spacing w:line="360" w:lineRule="atLeast"/>
                        <w:ind w:firstLine="720"/>
                        <w:jc w:val="both"/>
                        <w:rPr>
                          <w:szCs w:val="24"/>
                        </w:rPr>
                      </w:pPr>
                      <w:sdt>
                        <w:sdtPr>
                          <w:alias w:val="Numeris"/>
                          <w:tag w:val="nr_835e415ca0b24e78acb9ff215d1293d5"/>
                          <w:lock w:val="sdtLocked"/>
                          <w:richText/>
                        </w:sdtPr>
                        <w:sdtContent>
                          <w:r>
                            <w:rPr>
                              <w:szCs w:val="24"/>
                            </w:rPr>
                            <w:t>62.12</w:t>
                          </w:r>
                        </w:sdtContent>
                      </w:sdt>
                      <w:r>
                        <w:rPr>
                          <w:szCs w:val="24"/>
                        </w:rPr>
                        <w:t>. pasiūlymų galiojimo užtikrinimo (jeigu to reikalaujama) ir pirkimo sutarties įvykdymo užtikrinimo (jeigu to reikalaujama) reikalavimai;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p>
                  </w:sdtContent>
                </w:sdt>
                <w:sdt>
                  <w:sdtPr>
                    <w:alias w:val="62.13 p."/>
                    <w:tag w:val="part_5f36d32cbdce4593a634fb6c9da1b788"/>
                    <w:lock w:val="sdtLocked"/>
                    <w:richText/>
                  </w:sdtPr>
                  <w:sdtContent>
                    <w:p>
                      <w:pPr>
                        <w:keepNext/>
                        <w:keepLines/>
                        <w:spacing w:line="360" w:lineRule="atLeast"/>
                        <w:ind w:firstLine="720"/>
                        <w:jc w:val="both"/>
                        <w:rPr>
                          <w:szCs w:val="24"/>
                        </w:rPr>
                      </w:pPr>
                      <w:sdt>
                        <w:sdtPr>
                          <w:alias w:val="Numeris"/>
                          <w:tag w:val="nr_5f36d32cbdce4593a634fb6c9da1b78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19385816663b481caaf0f1f8bea29dff"/>
                    <w:lock w:val="sdtLocked"/>
                    <w:richText/>
                  </w:sdtPr>
                  <w:sdtContent>
                    <w:p>
                      <w:pPr>
                        <w:spacing w:line="360" w:lineRule="atLeast"/>
                        <w:ind w:firstLine="720"/>
                        <w:jc w:val="both"/>
                        <w:rPr>
                          <w:szCs w:val="24"/>
                        </w:rPr>
                      </w:pPr>
                      <w:sdt>
                        <w:sdtPr>
                          <w:alias w:val="Numeris"/>
                          <w:tag w:val="nr_19385816663b481caaf0f1f8bea29dff"/>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74b33b92307448cf8f67f169129507a1"/>
                    <w:lock w:val="sdtLocked"/>
                    <w:richText/>
                  </w:sdtPr>
                  <w:sdtContent>
                    <w:p>
                      <w:pPr>
                        <w:spacing w:line="360" w:lineRule="atLeast"/>
                        <w:ind w:firstLine="720"/>
                        <w:jc w:val="both"/>
                        <w:rPr>
                          <w:szCs w:val="24"/>
                        </w:rPr>
                      </w:pPr>
                      <w:sdt>
                        <w:sdtPr>
                          <w:alias w:val="Numeris"/>
                          <w:tag w:val="nr_74b33b92307448cf8f67f169129507a1"/>
                          <w:lock w:val="sdtLocked"/>
                          <w:richText/>
                        </w:sdtPr>
                        <w:sdtContent>
                          <w:r>
                            <w:rPr>
                              <w:szCs w:val="24"/>
                            </w:rPr>
                            <w:t>62.15</w:t>
                          </w:r>
                        </w:sdtContent>
                      </w:sdt>
                      <w:r>
                        <w:rPr>
                          <w:szCs w:val="24"/>
                        </w:rPr>
                        <w:t>. vokų su pasiūlymais atplėšimo vieta, data, valanda ir minutės;</w:t>
                      </w:r>
                    </w:p>
                  </w:sdtContent>
                </w:sdt>
                <w:sdt>
                  <w:sdtPr>
                    <w:alias w:val="62.16 p."/>
                    <w:tag w:val="part_d0c1d130646a4cd7871af82b2d1f76aa"/>
                    <w:lock w:val="sdtLocked"/>
                    <w:richText/>
                  </w:sdtPr>
                  <w:sdtContent>
                    <w:p>
                      <w:pPr>
                        <w:spacing w:line="360" w:lineRule="atLeast"/>
                        <w:ind w:firstLine="720"/>
                        <w:jc w:val="both"/>
                        <w:rPr>
                          <w:szCs w:val="24"/>
                        </w:rPr>
                      </w:pPr>
                      <w:sdt>
                        <w:sdtPr>
                          <w:alias w:val="Numeris"/>
                          <w:tag w:val="nr_d0c1d130646a4cd7871af82b2d1f76aa"/>
                          <w:lock w:val="sdtLocked"/>
                          <w:richText/>
                        </w:sdtPr>
                        <w:sdtContent>
                          <w:r>
                            <w:rPr>
                              <w:szCs w:val="24"/>
                            </w:rPr>
                            <w:t>62.16</w:t>
                          </w:r>
                        </w:sdtContent>
                      </w:sdt>
                      <w:r>
                        <w:rPr>
                          <w:szCs w:val="24"/>
                        </w:rPr>
                        <w:t>. vokų su pasiūlymais atplėšimo ir pasiūlymų nagrinėjimo tvarka;</w:t>
                      </w:r>
                    </w:p>
                  </w:sdtContent>
                </w:sdt>
                <w:sdt>
                  <w:sdtPr>
                    <w:alias w:val="62.17 p."/>
                    <w:tag w:val="part_9026d4d2a2d646beaeae7f1d6585f375"/>
                    <w:lock w:val="sdtLocked"/>
                    <w:richText/>
                  </w:sdtPr>
                  <w:sdtContent>
                    <w:p>
                      <w:pPr>
                        <w:spacing w:line="360" w:lineRule="atLeast"/>
                        <w:ind w:firstLine="720"/>
                        <w:jc w:val="both"/>
                        <w:rPr>
                          <w:szCs w:val="24"/>
                        </w:rPr>
                      </w:pPr>
                      <w:sdt>
                        <w:sdtPr>
                          <w:alias w:val="Numeris"/>
                          <w:tag w:val="nr_9026d4d2a2d646beaeae7f1d6585f37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cef675048b24b218c11263869311d1b"/>
                    <w:lock w:val="sdtLocked"/>
                    <w:richText/>
                  </w:sdtPr>
                  <w:sdtContent>
                    <w:p>
                      <w:pPr>
                        <w:spacing w:line="360" w:lineRule="atLeast"/>
                        <w:ind w:firstLine="720"/>
                        <w:jc w:val="both"/>
                        <w:rPr>
                          <w:szCs w:val="24"/>
                        </w:rPr>
                      </w:pPr>
                      <w:sdt>
                        <w:sdtPr>
                          <w:alias w:val="Numeris"/>
                          <w:tag w:val="nr_6cef675048b24b218c11263869311d1b"/>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a8c488f8739440f584e5ddac43951179"/>
                    <w:lock w:val="sdtLocked"/>
                    <w:richText/>
                  </w:sdtPr>
                  <w:sdtContent>
                    <w:p>
                      <w:pPr>
                        <w:spacing w:line="360" w:lineRule="atLeast"/>
                        <w:ind w:firstLine="720"/>
                        <w:jc w:val="both"/>
                        <w:rPr>
                          <w:szCs w:val="24"/>
                        </w:rPr>
                      </w:pPr>
                      <w:sdt>
                        <w:sdtPr>
                          <w:alias w:val="Numeris"/>
                          <w:tag w:val="nr_a8c488f8739440f584e5ddac43951179"/>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bdf87983e0904e63b5f9c8e8af907248"/>
                    <w:lock w:val="sdtLocked"/>
                    <w:richText/>
                  </w:sdtPr>
                  <w:sdtContent>
                    <w:p>
                      <w:pPr>
                        <w:spacing w:line="360" w:lineRule="atLeast"/>
                        <w:ind w:firstLine="720"/>
                        <w:jc w:val="both"/>
                        <w:rPr>
                          <w:szCs w:val="24"/>
                        </w:rPr>
                      </w:pPr>
                      <w:sdt>
                        <w:sdtPr>
                          <w:alias w:val="Numeris"/>
                          <w:tag w:val="nr_bdf87983e0904e63b5f9c8e8af907248"/>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99f1df33bfc941b58cac1174633c46ac"/>
                    <w:lock w:val="sdtLocked"/>
                    <w:richText/>
                  </w:sdtPr>
                  <w:sdtContent>
                    <w:p>
                      <w:pPr>
                        <w:spacing w:line="360" w:lineRule="atLeast"/>
                        <w:ind w:firstLine="720"/>
                        <w:jc w:val="both"/>
                        <w:rPr>
                          <w:szCs w:val="24"/>
                        </w:rPr>
                      </w:pPr>
                      <w:sdt>
                        <w:sdtPr>
                          <w:alias w:val="Numeris"/>
                          <w:tag w:val="nr_99f1df33bfc941b58cac1174633c46ac"/>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0a494ce8e1048e5be63ca86d0e2b86e"/>
                    <w:lock w:val="sdtLocked"/>
                    <w:richText/>
                  </w:sdtPr>
                  <w:sdtContent>
                    <w:p>
                      <w:pPr>
                        <w:spacing w:line="360" w:lineRule="atLeast"/>
                        <w:ind w:firstLine="720"/>
                        <w:jc w:val="both"/>
                        <w:rPr>
                          <w:szCs w:val="24"/>
                        </w:rPr>
                      </w:pPr>
                      <w:sdt>
                        <w:sdtPr>
                          <w:alias w:val="Numeris"/>
                          <w:tag w:val="nr_f0a494ce8e1048e5be63ca86d0e2b86e"/>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20bf49eda6294bef94e78ed343caecdd"/>
                <w:lock w:val="sdtLocked"/>
                <w:richText/>
              </w:sdtPr>
              <w:sdtContent>
                <w:p>
                  <w:pPr>
                    <w:spacing w:line="360" w:lineRule="atLeast"/>
                    <w:ind w:firstLine="720"/>
                    <w:jc w:val="both"/>
                    <w:rPr>
                      <w:szCs w:val="24"/>
                    </w:rPr>
                  </w:pPr>
                  <w:sdt>
                    <w:sdtPr>
                      <w:alias w:val="Numeris"/>
                      <w:tag w:val="nr_20bf49eda6294bef94e78ed343caecdd"/>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119f62d8d49f42ef8f64c15fb8c48926"/>
                <w:lock w:val="sdtLocked"/>
                <w:richText/>
              </w:sdtPr>
              <w:sdtContent>
                <w:p>
                  <w:pPr>
                    <w:spacing w:line="360" w:lineRule="atLeast"/>
                    <w:ind w:firstLine="720"/>
                    <w:jc w:val="both"/>
                    <w:rPr>
                      <w:szCs w:val="24"/>
                    </w:rPr>
                  </w:pPr>
                  <w:sdt>
                    <w:sdtPr>
                      <w:alias w:val="Numeris"/>
                      <w:tag w:val="nr_119f62d8d49f42ef8f64c15fb8c48926"/>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7a4146002a1e4c08bd85d7062d3668cb"/>
                <w:lock w:val="sdtLocked"/>
                <w:richText/>
              </w:sdtPr>
              <w:sdtContent>
                <w:p>
                  <w:pPr>
                    <w:spacing w:line="360" w:lineRule="atLeast"/>
                    <w:ind w:firstLine="720"/>
                    <w:jc w:val="both"/>
                    <w:rPr>
                      <w:szCs w:val="24"/>
                    </w:rPr>
                  </w:pPr>
                  <w:sdt>
                    <w:sdtPr>
                      <w:alias w:val="Numeris"/>
                      <w:tag w:val="nr_7a4146002a1e4c08bd85d7062d3668cb"/>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5617bab89e8049aabff3d5e9fb982c9f"/>
                <w:lock w:val="sdtLocked"/>
                <w:richText/>
              </w:sdtPr>
              <w:sdtContent>
                <w:p>
                  <w:pPr>
                    <w:spacing w:line="360" w:lineRule="atLeast"/>
                    <w:ind w:firstLine="720"/>
                    <w:jc w:val="both"/>
                    <w:rPr>
                      <w:strike/>
                      <w:szCs w:val="24"/>
                    </w:rPr>
                  </w:pPr>
                  <w:sdt>
                    <w:sdtPr>
                      <w:alias w:val="Numeris"/>
                      <w:tag w:val="nr_5617bab89e8049aabff3d5e9fb982c9f"/>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a31c5e4dd3984075849c2d0b9689562c"/>
            <w:lock w:val="sdtLocked"/>
            <w:richText/>
          </w:sdtPr>
          <w:sdtContent>
            <w:p>
              <w:pPr>
                <w:keepNext/>
                <w:keepLines/>
                <w:jc w:val="center"/>
                <w:rPr>
                  <w:b/>
                  <w:color w:val="000000"/>
                  <w:szCs w:val="24"/>
                  <w:lang w:eastAsia="lt-LT"/>
                </w:rPr>
              </w:pPr>
              <w:sdt>
                <w:sdtPr>
                  <w:alias w:val="Numeris"/>
                  <w:tag w:val="nr_a31c5e4dd3984075849c2d0b9689562c"/>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a31c5e4dd3984075849c2d0b9689562c"/>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3096a75c09b42769f01f4e590496bf8"/>
                <w:lock w:val="sdtLocked"/>
                <w:richText/>
              </w:sdtPr>
              <w:sdtContent>
                <w:p>
                  <w:pPr>
                    <w:spacing w:line="360" w:lineRule="atLeast"/>
                    <w:ind w:firstLine="720"/>
                    <w:jc w:val="both"/>
                    <w:rPr>
                      <w:szCs w:val="24"/>
                    </w:rPr>
                  </w:pPr>
                  <w:sdt>
                    <w:sdtPr>
                      <w:alias w:val="Numeris"/>
                      <w:tag w:val="nr_13096a75c09b42769f01f4e590496bf8"/>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397aff9a69e84e49a6811c6590e57a62"/>
                <w:lock w:val="sdtLocked"/>
                <w:richText/>
              </w:sdtPr>
              <w:sdtContent>
                <w:p>
                  <w:pPr>
                    <w:spacing w:line="360" w:lineRule="atLeast"/>
                    <w:ind w:firstLine="720"/>
                    <w:jc w:val="both"/>
                    <w:rPr>
                      <w:szCs w:val="24"/>
                    </w:rPr>
                  </w:pPr>
                  <w:sdt>
                    <w:sdtPr>
                      <w:alias w:val="Numeris"/>
                      <w:tag w:val="nr_397aff9a69e84e49a6811c6590e57a62"/>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876e5319abd54e5395ab55cf81eadf5a"/>
            <w:lock w:val="sdtLocked"/>
            <w:richText/>
          </w:sdtPr>
          <w:sdtContent>
            <w:p>
              <w:pPr>
                <w:keepNext/>
                <w:keepLines/>
                <w:jc w:val="center"/>
                <w:rPr>
                  <w:b/>
                  <w:color w:val="000000"/>
                  <w:szCs w:val="24"/>
                  <w:lang w:eastAsia="lt-LT"/>
                </w:rPr>
              </w:pPr>
              <w:sdt>
                <w:sdtPr>
                  <w:alias w:val="Numeris"/>
                  <w:tag w:val="nr_876e5319abd54e5395ab55cf81eadf5a"/>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876e5319abd54e5395ab55cf81eadf5a"/>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3245bb0f5bea42f9ba0383b3d77c29bb"/>
                <w:lock w:val="sdtLocked"/>
                <w:richText/>
              </w:sdtPr>
              <w:sdtContent>
                <w:p>
                  <w:pPr>
                    <w:spacing w:line="360" w:lineRule="atLeast"/>
                    <w:ind w:firstLine="720"/>
                    <w:jc w:val="both"/>
                    <w:rPr>
                      <w:szCs w:val="24"/>
                    </w:rPr>
                  </w:pPr>
                  <w:sdt>
                    <w:sdtPr>
                      <w:alias w:val="Numeris"/>
                      <w:tag w:val="nr_3245bb0f5bea42f9ba0383b3d77c29bb"/>
                      <w:lock w:val="sdtLocked"/>
                      <w:richText/>
                    </w:sdtPr>
                    <w:sdtContent>
                      <w:r>
                        <w:rPr>
                          <w:szCs w:val="24"/>
                        </w:rPr>
                        <w:t>69</w:t>
                      </w:r>
                    </w:sdtContent>
                  </w:sdt>
                  <w:r>
                    <w:rPr>
                      <w:szCs w:val="24"/>
                    </w:rPr>
                    <w:t xml:space="preserve">.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w:t>
                  </w:r>
                  <w:r>
                    <w:rPr>
                      <w:spacing w:val="2"/>
                      <w:szCs w:val="24"/>
                    </w:rPr>
                    <w:t>patvirtinančius dokumentus. Minimalūs kvalifikacijos reikalavimai nustatomi ir tiekėjų atitiktis minimaliems kvalifikaciniams reikalavimams vertinama vadovaujantis Taisyklių</w:t>
                  </w:r>
                  <w:r>
                    <w:rPr>
                      <w:szCs w:val="24"/>
                    </w:rPr>
                    <w:t xml:space="preserve"> 70–78 punktų nuostatomis.</w:t>
                  </w:r>
                </w:p>
              </w:sdtContent>
            </w:sdt>
            <w:sdt>
              <w:sdtPr>
                <w:alias w:val="70 p."/>
                <w:tag w:val="part_1ebc676822714c19a1e483278bce7488"/>
                <w:lock w:val="sdtLocked"/>
                <w:richText/>
              </w:sdtPr>
              <w:sdtContent>
                <w:p>
                  <w:pPr>
                    <w:spacing w:line="360" w:lineRule="atLeast"/>
                    <w:ind w:firstLine="720"/>
                    <w:jc w:val="both"/>
                    <w:rPr>
                      <w:szCs w:val="24"/>
                    </w:rPr>
                  </w:pPr>
                  <w:sdt>
                    <w:sdtPr>
                      <w:alias w:val="Numeris"/>
                      <w:tag w:val="nr_1ebc676822714c19a1e483278bce748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a0a93e5479a942d5aaa323e21eb93281"/>
                <w:lock w:val="sdtLocked"/>
                <w:richText/>
              </w:sdtPr>
              <w:sdtContent>
                <w:p>
                  <w:pPr>
                    <w:spacing w:line="360" w:lineRule="atLeast"/>
                    <w:ind w:firstLine="720"/>
                    <w:jc w:val="both"/>
                    <w:rPr>
                      <w:szCs w:val="24"/>
                    </w:rPr>
                  </w:pPr>
                  <w:sdt>
                    <w:sdtPr>
                      <w:alias w:val="Numeris"/>
                      <w:tag w:val="nr_a0a93e5479a942d5aaa323e21eb93281"/>
                      <w:lock w:val="sdtLocked"/>
                      <w:richText/>
                    </w:sdtPr>
                    <w:sdtContent>
                      <w:r>
                        <w:rPr>
                          <w:szCs w:val="24"/>
                        </w:rPr>
                        <w:t>71</w:t>
                      </w:r>
                    </w:sdtContent>
                  </w:sdt>
                  <w:r>
                    <w:rPr>
                      <w:szCs w:val="24"/>
                    </w:rPr>
                    <w:t xml:space="preserve">. Įsigyjančioji organizacija gali prašyti tiekėjų pateikti: </w:t>
                  </w:r>
                </w:p>
                <w:sdt>
                  <w:sdtPr>
                    <w:alias w:val="71.1 p."/>
                    <w:tag w:val="part_32c2787c43fc4177aba8a9e42ac70235"/>
                    <w:lock w:val="sdtLocked"/>
                    <w:richText/>
                  </w:sdtPr>
                  <w:sdtContent>
                    <w:p>
                      <w:pPr>
                        <w:spacing w:line="360" w:lineRule="atLeast"/>
                        <w:ind w:firstLine="720"/>
                        <w:jc w:val="both"/>
                        <w:rPr>
                          <w:szCs w:val="24"/>
                        </w:rPr>
                      </w:pPr>
                      <w:sdt>
                        <w:sdtPr>
                          <w:alias w:val="Numeris"/>
                          <w:tag w:val="nr_32c2787c43fc4177aba8a9e42ac70235"/>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18c6b2df1a8d4bfaa1e58c073629b3a9"/>
                    <w:lock w:val="sdtLocked"/>
                    <w:richText/>
                  </w:sdtPr>
                  <w:sdtContent>
                    <w:p>
                      <w:pPr>
                        <w:spacing w:line="360" w:lineRule="atLeast"/>
                        <w:ind w:firstLine="720"/>
                        <w:jc w:val="both"/>
                        <w:rPr>
                          <w:szCs w:val="24"/>
                        </w:rPr>
                      </w:pPr>
                      <w:sdt>
                        <w:sdtPr>
                          <w:alias w:val="Numeris"/>
                          <w:tag w:val="nr_18c6b2df1a8d4bfaa1e58c073629b3a9"/>
                          <w:lock w:val="sdtLocked"/>
                          <w:richText/>
                        </w:sdtPr>
                        <w:sdtContent>
                          <w:r>
                            <w:rPr>
                              <w:szCs w:val="24"/>
                            </w:rPr>
                            <w:t>71.2</w:t>
                          </w:r>
                        </w:sdtContent>
                      </w:sdt>
                      <w:r>
                        <w:rPr>
                          <w:szCs w:val="24"/>
                        </w:rPr>
                        <w:t xml:space="preserve">. dokumentus, įrodančius, kad tiekėjas apsidraudęs nuo profesinės rizikos tiekiant energijos išteklius; </w:t>
                      </w:r>
                    </w:p>
                  </w:sdtContent>
                </w:sdt>
                <w:sdt>
                  <w:sdtPr>
                    <w:alias w:val="71.3 p."/>
                    <w:tag w:val="part_66529c3524054991be13a8efb743d487"/>
                    <w:lock w:val="sdtLocked"/>
                    <w:richText/>
                  </w:sdtPr>
                  <w:sdtContent>
                    <w:p>
                      <w:pPr>
                        <w:spacing w:line="360" w:lineRule="atLeast"/>
                        <w:ind w:firstLine="720"/>
                        <w:jc w:val="both"/>
                        <w:rPr>
                          <w:szCs w:val="24"/>
                        </w:rPr>
                      </w:pPr>
                      <w:sdt>
                        <w:sdtPr>
                          <w:alias w:val="Numeris"/>
                          <w:tag w:val="nr_66529c3524054991be13a8efb743d487"/>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faf97a292fe14e7f8855ec45f261ea60"/>
                    <w:lock w:val="sdtLocked"/>
                    <w:richText/>
                  </w:sdtPr>
                  <w:sdtContent>
                    <w:p>
                      <w:pPr>
                        <w:spacing w:line="360" w:lineRule="atLeast"/>
                        <w:ind w:firstLine="720"/>
                        <w:jc w:val="both"/>
                        <w:rPr>
                          <w:szCs w:val="24"/>
                        </w:rPr>
                      </w:pPr>
                      <w:sdt>
                        <w:sdtPr>
                          <w:alias w:val="Numeris"/>
                          <w:tag w:val="nr_faf97a292fe14e7f8855ec45f261ea60"/>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a35268f8e17e4f2c92977a0af27c02dc"/>
                    <w:lock w:val="sdtLocked"/>
                    <w:richText/>
                  </w:sdtPr>
                  <w:sdtContent>
                    <w:p>
                      <w:pPr>
                        <w:spacing w:line="360" w:lineRule="atLeast"/>
                        <w:ind w:firstLine="720"/>
                        <w:jc w:val="both"/>
                        <w:rPr>
                          <w:szCs w:val="24"/>
                        </w:rPr>
                      </w:pPr>
                      <w:sdt>
                        <w:sdtPr>
                          <w:alias w:val="Numeris"/>
                          <w:tag w:val="nr_a35268f8e17e4f2c92977a0af27c02dc"/>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2f51f9bedebc4550b290d183a120c8c9"/>
                    <w:lock w:val="sdtLocked"/>
                    <w:richText/>
                  </w:sdtPr>
                  <w:sdtContent>
                    <w:p>
                      <w:pPr>
                        <w:spacing w:line="360" w:lineRule="atLeast"/>
                        <w:ind w:firstLine="720"/>
                        <w:jc w:val="both"/>
                        <w:rPr>
                          <w:szCs w:val="24"/>
                        </w:rPr>
                      </w:pPr>
                      <w:sdt>
                        <w:sdtPr>
                          <w:alias w:val="Numeris"/>
                          <w:tag w:val="nr_2f51f9bedebc4550b290d183a120c8c9"/>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5c3034cc0ce4471994ded98d4788f555"/>
                <w:lock w:val="sdtLocked"/>
                <w:richText/>
              </w:sdtPr>
              <w:sdtContent>
                <w:p>
                  <w:pPr>
                    <w:spacing w:line="360" w:lineRule="atLeast"/>
                    <w:ind w:firstLine="720"/>
                    <w:jc w:val="both"/>
                    <w:rPr>
                      <w:szCs w:val="24"/>
                    </w:rPr>
                  </w:pPr>
                  <w:sdt>
                    <w:sdtPr>
                      <w:alias w:val="Numeris"/>
                      <w:tag w:val="nr_5c3034cc0ce4471994ded98d4788f555"/>
                      <w:lock w:val="sdtLocked"/>
                      <w:richText/>
                    </w:sdtPr>
                    <w:sdtContent>
                      <w:r>
                        <w:rPr>
                          <w:szCs w:val="24"/>
                        </w:rPr>
                        <w:t>72</w:t>
                      </w:r>
                    </w:sdtContent>
                  </w:sdt>
                  <w:r>
                    <w:rPr>
                      <w:szCs w:val="24"/>
                    </w:rPr>
                    <w:t>.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5 800 eurų be PVM ir neviršija 5 procentų per einamuosius finansinius metus arba 12 mėnesių bendros įsigyjančiosios organizacijos energijos išteklių pirkimo vertės, tiekėjų kvalifikacijos reikalavimų nustatyti neprivaloma.</w:t>
                  </w:r>
                </w:p>
              </w:sdtContent>
            </w:sdt>
            <w:sdt>
              <w:sdtPr>
                <w:alias w:val="72-1 p."/>
                <w:tag w:val="part_7db43c846bb24e0cb348d38d43fcc81d"/>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27477b941a4146fb92b35b945db227d5"/>
                <w:lock w:val="sdtLocked"/>
                <w:richText/>
              </w:sdtPr>
              <w:sdtContent>
                <w:p>
                  <w:pPr>
                    <w:spacing w:line="360" w:lineRule="atLeast"/>
                    <w:ind w:firstLine="720"/>
                    <w:jc w:val="both"/>
                    <w:rPr>
                      <w:szCs w:val="24"/>
                    </w:rPr>
                  </w:pPr>
                  <w:sdt>
                    <w:sdtPr>
                      <w:alias w:val="Numeris"/>
                      <w:tag w:val="nr_27477b941a4146fb92b35b945db227d5"/>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6d22f4f5bc5d4ae9b19fdb40c5d6e999"/>
                <w:lock w:val="sdtLocked"/>
                <w:richText/>
              </w:sdtPr>
              <w:sdtContent>
                <w:p>
                  <w:pPr>
                    <w:spacing w:line="360" w:lineRule="atLeast"/>
                    <w:ind w:firstLine="720"/>
                    <w:jc w:val="both"/>
                    <w:rPr>
                      <w:szCs w:val="24"/>
                    </w:rPr>
                  </w:pPr>
                  <w:sdt>
                    <w:sdtPr>
                      <w:alias w:val="Numeris"/>
                      <w:tag w:val="nr_6d22f4f5bc5d4ae9b19fdb40c5d6e99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1d17c2f655b648fca34cfdb343c0032f"/>
                <w:lock w:val="sdtLocked"/>
                <w:richText/>
              </w:sdtPr>
              <w:sdtContent>
                <w:p>
                  <w:pPr>
                    <w:spacing w:line="360" w:lineRule="atLeast"/>
                    <w:ind w:firstLine="720"/>
                    <w:jc w:val="both"/>
                    <w:rPr>
                      <w:szCs w:val="24"/>
                    </w:rPr>
                  </w:pPr>
                  <w:sdt>
                    <w:sdtPr>
                      <w:alias w:val="Numeris"/>
                      <w:tag w:val="nr_1d17c2f655b648fca34cfdb343c0032f"/>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0c4633e24a444a69a75e49f94a6823fc"/>
                <w:lock w:val="sdtLocked"/>
                <w:richText/>
              </w:sdtPr>
              <w:sdtContent>
                <w:p>
                  <w:pPr>
                    <w:spacing w:line="360" w:lineRule="atLeast"/>
                    <w:ind w:firstLine="720"/>
                    <w:jc w:val="both"/>
                    <w:rPr>
                      <w:szCs w:val="24"/>
                    </w:rPr>
                  </w:pPr>
                  <w:sdt>
                    <w:sdtPr>
                      <w:alias w:val="Numeris"/>
                      <w:tag w:val="nr_0c4633e24a444a69a75e49f94a6823fc"/>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c561098ab04c4d6cadff90571944f1a1"/>
                <w:lock w:val="sdtLocked"/>
                <w:richText/>
              </w:sdtPr>
              <w:sdtContent>
                <w:p>
                  <w:pPr>
                    <w:spacing w:line="360" w:lineRule="atLeast"/>
                    <w:ind w:firstLine="720"/>
                    <w:jc w:val="both"/>
                    <w:rPr>
                      <w:szCs w:val="24"/>
                    </w:rPr>
                  </w:pPr>
                  <w:sdt>
                    <w:sdtPr>
                      <w:alias w:val="Numeris"/>
                      <w:tag w:val="nr_c561098ab04c4d6cadff90571944f1a1"/>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f386980cc6a149b38a91454b774d0ed2"/>
                <w:lock w:val="sdtLocked"/>
                <w:richText/>
              </w:sdtPr>
              <w:sdtContent>
                <w:p>
                  <w:pPr>
                    <w:spacing w:line="360" w:lineRule="atLeast"/>
                    <w:ind w:firstLine="720"/>
                    <w:jc w:val="both"/>
                    <w:rPr>
                      <w:szCs w:val="24"/>
                    </w:rPr>
                  </w:pPr>
                  <w:sdt>
                    <w:sdtPr>
                      <w:alias w:val="Numeris"/>
                      <w:tag w:val="nr_f386980cc6a149b38a91454b774d0ed2"/>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fa859aa0c540423e85b737460ee76b2a"/>
            <w:lock w:val="sdtLocked"/>
            <w:richText/>
          </w:sdtPr>
          <w:sdtContent>
            <w:p>
              <w:pPr>
                <w:keepNext/>
                <w:keepLines/>
                <w:jc w:val="center"/>
                <w:rPr>
                  <w:b/>
                  <w:color w:val="000000"/>
                  <w:szCs w:val="24"/>
                  <w:lang w:eastAsia="lt-LT"/>
                </w:rPr>
              </w:pPr>
              <w:sdt>
                <w:sdtPr>
                  <w:alias w:val="Numeris"/>
                  <w:tag w:val="nr_fa859aa0c540423e85b737460ee76b2a"/>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fa859aa0c540423e85b737460ee76b2a"/>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de1d374d62064b13b6cbe8d1515cf1aa"/>
                <w:lock w:val="sdtLocked"/>
                <w:richText/>
              </w:sdtPr>
              <w:sdtContent>
                <w:p>
                  <w:pPr>
                    <w:spacing w:line="360" w:lineRule="atLeast"/>
                    <w:ind w:firstLine="720"/>
                    <w:jc w:val="both"/>
                    <w:rPr>
                      <w:szCs w:val="24"/>
                    </w:rPr>
                  </w:pPr>
                  <w:sdt>
                    <w:sdtPr>
                      <w:alias w:val="Numeris"/>
                      <w:tag w:val="nr_de1d374d62064b13b6cbe8d1515cf1aa"/>
                      <w:lock w:val="sdtLocked"/>
                      <w:richText/>
                    </w:sdtPr>
                    <w:sdtContent>
                      <w:r>
                        <w:rPr>
                          <w:szCs w:val="24"/>
                        </w:rPr>
                        <w:t>79</w:t>
                      </w:r>
                    </w:sdtContent>
                  </w:sdt>
                  <w:r>
                    <w:rPr>
                      <w:szCs w:val="24"/>
                    </w:rPr>
                    <w:t>. Tiekėjai pasiūlymus rengia lietuvių kalba ir (ar) ta kalba (kalbomis), kurią (kurias) kvietime dalyvauti pirkimo procedūrose nurodo įsigyjančioji organizacija. Jeigu skirtingomis kalbomis parengtų pirkimo dokumentų nuostatos nesutampa, vadovaujamasi lietuvių kalba parengtais pirkimo dokumentais.</w:t>
                  </w:r>
                </w:p>
              </w:sdtContent>
            </w:sdt>
            <w:sdt>
              <w:sdtPr>
                <w:alias w:val="80 p."/>
                <w:tag w:val="part_4998032e14e54f2bb81f33800c637ee3"/>
                <w:lock w:val="sdtLocked"/>
                <w:richText/>
              </w:sdtPr>
              <w:sdtContent>
                <w:p>
                  <w:pPr>
                    <w:spacing w:line="360" w:lineRule="atLeast"/>
                    <w:ind w:firstLine="720"/>
                    <w:jc w:val="both"/>
                    <w:rPr>
                      <w:strike/>
                      <w:szCs w:val="24"/>
                    </w:rPr>
                  </w:pPr>
                  <w:sdt>
                    <w:sdtPr>
                      <w:alias w:val="Numeris"/>
                      <w:tag w:val="nr_4998032e14e54f2bb81f33800c637ee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fb6126208af5441fa1f8a081aac392e2"/>
                <w:lock w:val="sdtLocked"/>
                <w:richText/>
              </w:sdtPr>
              <w:sdtContent>
                <w:p>
                  <w:pPr>
                    <w:spacing w:line="360" w:lineRule="atLeast"/>
                    <w:ind w:firstLine="720"/>
                    <w:jc w:val="both"/>
                    <w:rPr>
                      <w:szCs w:val="24"/>
                    </w:rPr>
                  </w:pPr>
                  <w:sdt>
                    <w:sdtPr>
                      <w:alias w:val="Numeris"/>
                      <w:tag w:val="nr_fb6126208af5441fa1f8a081aac392e2"/>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ac7021a8bb43699cc64d7531043d76"/>
                <w:lock w:val="sdtLocked"/>
                <w:richText/>
              </w:sdtPr>
              <w:sdtContent>
                <w:p>
                  <w:pPr>
                    <w:keepNext/>
                    <w:keepLines/>
                    <w:spacing w:line="360" w:lineRule="atLeast"/>
                    <w:ind w:firstLine="720"/>
                    <w:jc w:val="both"/>
                    <w:rPr>
                      <w:szCs w:val="24"/>
                    </w:rPr>
                  </w:pPr>
                  <w:sdt>
                    <w:sdtPr>
                      <w:alias w:val="Numeris"/>
                      <w:tag w:val="nr_1bac7021a8bb43699cc64d7531043d76"/>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sdtContent>
            </w:sdt>
            <w:sdt>
              <w:sdtPr>
                <w:alias w:val="83 p."/>
                <w:tag w:val="part_26e2ae9c19a44eba8b9548f1bf17c28c"/>
                <w:lock w:val="sdtLocked"/>
                <w:richText/>
              </w:sdtPr>
              <w:sdtContent>
                <w:p>
                  <w:pPr>
                    <w:spacing w:line="360" w:lineRule="atLeast"/>
                    <w:ind w:firstLine="720"/>
                    <w:jc w:val="both"/>
                    <w:rPr>
                      <w:szCs w:val="24"/>
                    </w:rPr>
                  </w:pPr>
                  <w:sdt>
                    <w:sdtPr>
                      <w:alias w:val="Numeris"/>
                      <w:tag w:val="nr_26e2ae9c19a44eba8b9548f1bf17c28c"/>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39ab9d4c2d7e4ca88896600a1cdbe476"/>
                <w:lock w:val="sdtLocked"/>
                <w:richText/>
              </w:sdtPr>
              <w:sdtContent>
                <w:p>
                  <w:pPr>
                    <w:spacing w:line="360" w:lineRule="atLeast"/>
                    <w:ind w:firstLine="720"/>
                    <w:jc w:val="both"/>
                    <w:rPr>
                      <w:szCs w:val="24"/>
                    </w:rPr>
                  </w:pPr>
                  <w:sdt>
                    <w:sdtPr>
                      <w:alias w:val="Numeris"/>
                      <w:tag w:val="nr_39ab9d4c2d7e4ca88896600a1cdbe476"/>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e6819bba4c9c4de4a39bdba4a7c9fb41"/>
                <w:lock w:val="sdtLocked"/>
                <w:richText/>
              </w:sdtPr>
              <w:sdtContent>
                <w:p>
                  <w:pPr>
                    <w:spacing w:line="360" w:lineRule="atLeast"/>
                    <w:ind w:firstLine="720"/>
                    <w:jc w:val="both"/>
                    <w:rPr>
                      <w:szCs w:val="24"/>
                    </w:rPr>
                  </w:pPr>
                  <w:sdt>
                    <w:sdtPr>
                      <w:alias w:val="Numeris"/>
                      <w:tag w:val="nr_e6819bba4c9c4de4a39bdba4a7c9fb41"/>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0d630d5a6e1f4ab3942fbe120e5f0320"/>
                <w:lock w:val="sdtLocked"/>
                <w:richText/>
              </w:sdtPr>
              <w:sdtContent>
                <w:p>
                  <w:pPr>
                    <w:spacing w:line="360" w:lineRule="atLeast"/>
                    <w:ind w:firstLine="720"/>
                    <w:jc w:val="both"/>
                    <w:rPr>
                      <w:szCs w:val="24"/>
                    </w:rPr>
                  </w:pPr>
                  <w:sdt>
                    <w:sdtPr>
                      <w:alias w:val="Numeris"/>
                      <w:tag w:val="nr_0d630d5a6e1f4ab3942fbe120e5f032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451969a215aa4ed190bb292d1abe8283"/>
                <w:lock w:val="sdtLocked"/>
                <w:richText/>
              </w:sdtPr>
              <w:sdtContent>
                <w:p>
                  <w:pPr>
                    <w:spacing w:line="360" w:lineRule="atLeast"/>
                    <w:ind w:firstLine="720"/>
                    <w:jc w:val="both"/>
                    <w:rPr>
                      <w:szCs w:val="24"/>
                    </w:rPr>
                  </w:pPr>
                  <w:sdt>
                    <w:sdtPr>
                      <w:alias w:val="Numeris"/>
                      <w:tag w:val="nr_451969a215aa4ed190bb292d1abe8283"/>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d97baf6dce6c483692ca6a90839a4ca2"/>
                <w:lock w:val="sdtLocked"/>
                <w:richText/>
              </w:sdtPr>
              <w:sdtContent>
                <w:p>
                  <w:pPr>
                    <w:spacing w:line="360" w:lineRule="atLeast"/>
                    <w:ind w:firstLine="720"/>
                    <w:jc w:val="both"/>
                    <w:rPr>
                      <w:szCs w:val="24"/>
                    </w:rPr>
                  </w:pPr>
                  <w:sdt>
                    <w:sdtPr>
                      <w:alias w:val="Numeris"/>
                      <w:tag w:val="nr_d97baf6dce6c483692ca6a90839a4ca2"/>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b92cdf06f75c413e9a74487c8caeb020"/>
                <w:lock w:val="sdtLocked"/>
                <w:richText/>
              </w:sdtPr>
              <w:sdtContent>
                <w:p>
                  <w:pPr>
                    <w:spacing w:line="360" w:lineRule="atLeast"/>
                    <w:ind w:firstLine="720"/>
                    <w:jc w:val="both"/>
                    <w:rPr>
                      <w:szCs w:val="24"/>
                    </w:rPr>
                  </w:pPr>
                  <w:sdt>
                    <w:sdtPr>
                      <w:alias w:val="Numeris"/>
                      <w:tag w:val="nr_b92cdf06f75c413e9a74487c8caeb020"/>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b45c16ded6be4fa998a76e3825a06d79"/>
            <w:lock w:val="sdtLocked"/>
            <w:richText/>
          </w:sdtPr>
          <w:sdtContent>
            <w:p>
              <w:pPr>
                <w:keepNext/>
                <w:keepLines/>
                <w:jc w:val="center"/>
                <w:rPr>
                  <w:b/>
                  <w:color w:val="000000"/>
                  <w:szCs w:val="24"/>
                  <w:lang w:eastAsia="lt-LT"/>
                </w:rPr>
              </w:pPr>
              <w:sdt>
                <w:sdtPr>
                  <w:alias w:val="Numeris"/>
                  <w:tag w:val="nr_b45c16ded6be4fa998a76e3825a06d79"/>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b45c16ded6be4fa998a76e3825a06d79"/>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15125b7f8da242df962918574a6c730a"/>
                <w:lock w:val="sdtLocked"/>
                <w:richText/>
              </w:sdtPr>
              <w:sdtContent>
                <w:p>
                  <w:pPr>
                    <w:spacing w:line="360" w:lineRule="atLeast"/>
                    <w:ind w:firstLine="720"/>
                    <w:jc w:val="both"/>
                    <w:rPr>
                      <w:szCs w:val="24"/>
                    </w:rPr>
                  </w:pPr>
                  <w:sdt>
                    <w:sdtPr>
                      <w:alias w:val="Numeris"/>
                      <w:tag w:val="nr_15125b7f8da242df962918574a6c730a"/>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84f0c705cddf444f9d3a88e5eee39fe3"/>
                <w:lock w:val="sdtLocked"/>
                <w:richText/>
              </w:sdtPr>
              <w:sdtContent>
                <w:p>
                  <w:pPr>
                    <w:spacing w:line="360" w:lineRule="atLeast"/>
                    <w:ind w:firstLine="720"/>
                    <w:jc w:val="both"/>
                    <w:rPr>
                      <w:szCs w:val="24"/>
                    </w:rPr>
                  </w:pPr>
                  <w:sdt>
                    <w:sdtPr>
                      <w:alias w:val="Numeris"/>
                      <w:tag w:val="nr_84f0c705cddf444f9d3a88e5eee39fe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2fcadfa88997465087d62ddd54e52844"/>
                <w:lock w:val="sdtLocked"/>
                <w:richText/>
              </w:sdtPr>
              <w:sdtContent>
                <w:p>
                  <w:pPr>
                    <w:spacing w:line="360" w:lineRule="atLeast"/>
                    <w:ind w:firstLine="720"/>
                    <w:jc w:val="both"/>
                    <w:rPr>
                      <w:szCs w:val="24"/>
                    </w:rPr>
                  </w:pPr>
                  <w:sdt>
                    <w:sdtPr>
                      <w:alias w:val="Numeris"/>
                      <w:tag w:val="nr_2fcadfa88997465087d62ddd54e52844"/>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207a14b14a0547659be9b1102ccacee8"/>
                <w:lock w:val="sdtLocked"/>
                <w:richText/>
              </w:sdtPr>
              <w:sdtContent>
                <w:p>
                  <w:pPr>
                    <w:spacing w:line="360" w:lineRule="atLeast"/>
                    <w:ind w:firstLine="720"/>
                    <w:jc w:val="both"/>
                    <w:rPr>
                      <w:szCs w:val="24"/>
                    </w:rPr>
                  </w:pPr>
                  <w:sdt>
                    <w:sdtPr>
                      <w:alias w:val="Numeris"/>
                      <w:tag w:val="nr_207a14b14a0547659be9b1102ccacee8"/>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80ed9ab855c847aaaef46c61a891af56"/>
                <w:lock w:val="sdtLocked"/>
                <w:richText/>
              </w:sdtPr>
              <w:sdtContent>
                <w:p>
                  <w:pPr>
                    <w:spacing w:line="360" w:lineRule="atLeast"/>
                    <w:ind w:firstLine="720"/>
                    <w:jc w:val="both"/>
                    <w:rPr>
                      <w:szCs w:val="24"/>
                    </w:rPr>
                  </w:pPr>
                  <w:sdt>
                    <w:sdtPr>
                      <w:alias w:val="Numeris"/>
                      <w:tag w:val="nr_80ed9ab855c847aaaef46c61a891af56"/>
                      <w:lock w:val="sdtLocked"/>
                      <w:richText/>
                    </w:sdtPr>
                    <w:sdtContent>
                      <w:r>
                        <w:rPr>
                          <w:szCs w:val="24"/>
                        </w:rPr>
                        <w:t>94</w:t>
                      </w:r>
                    </w:sdtContent>
                  </w:sdt>
                  <w:r>
                    <w:rPr>
                      <w:szCs w:val="24"/>
                    </w:rPr>
                    <w:t>. Komisija vokų atplėšimo procedūros rezultatus įformina protokolu.</w:t>
                  </w:r>
                </w:p>
              </w:sdtContent>
            </w:sdt>
            <w:sdt>
              <w:sdtPr>
                <w:alias w:val="95 p."/>
                <w:tag w:val="part_840e643bf59944e281ee72271331b267"/>
                <w:lock w:val="sdtLocked"/>
                <w:richText/>
              </w:sdtPr>
              <w:sdtContent>
                <w:p>
                  <w:pPr>
                    <w:spacing w:line="360" w:lineRule="atLeast"/>
                    <w:ind w:firstLine="720"/>
                    <w:jc w:val="both"/>
                    <w:rPr>
                      <w:szCs w:val="24"/>
                    </w:rPr>
                  </w:pPr>
                  <w:sdt>
                    <w:sdtPr>
                      <w:alias w:val="Numeris"/>
                      <w:tag w:val="nr_840e643bf59944e281ee72271331b267"/>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899c63cae51f43baa44f2e338c7248e1"/>
                <w:lock w:val="sdtLocked"/>
                <w:richText/>
              </w:sdtPr>
              <w:sdtContent>
                <w:p>
                  <w:pPr>
                    <w:spacing w:line="360" w:lineRule="atLeast"/>
                    <w:ind w:firstLine="720"/>
                    <w:jc w:val="both"/>
                    <w:rPr>
                      <w:szCs w:val="24"/>
                    </w:rPr>
                  </w:pPr>
                  <w:sdt>
                    <w:sdtPr>
                      <w:alias w:val="Numeris"/>
                      <w:tag w:val="nr_899c63cae51f43baa44f2e338c7248e1"/>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c045a0faeded4ec8adbbf4185505cbad"/>
                <w:lock w:val="sdtLocked"/>
                <w:richText/>
              </w:sdtPr>
              <w:sdtContent>
                <w:p>
                  <w:pPr>
                    <w:spacing w:line="360" w:lineRule="atLeast"/>
                    <w:ind w:firstLine="720"/>
                    <w:jc w:val="both"/>
                    <w:rPr>
                      <w:szCs w:val="24"/>
                    </w:rPr>
                  </w:pPr>
                  <w:sdt>
                    <w:sdtPr>
                      <w:alias w:val="Numeris"/>
                      <w:tag w:val="nr_c045a0faeded4ec8adbbf4185505cba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1625186d3dfa4485851f4766824cce49"/>
                <w:lock w:val="sdtLocked"/>
                <w:richText/>
              </w:sdtPr>
              <w:sdtContent>
                <w:p>
                  <w:pPr>
                    <w:spacing w:line="360" w:lineRule="atLeast"/>
                    <w:ind w:firstLine="720"/>
                    <w:jc w:val="both"/>
                    <w:rPr>
                      <w:szCs w:val="24"/>
                    </w:rPr>
                  </w:pPr>
                  <w:sdt>
                    <w:sdtPr>
                      <w:alias w:val="Numeris"/>
                      <w:tag w:val="nr_1625186d3dfa4485851f4766824cce49"/>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eaac1d1291174ed8b71ddd08ed718f6f"/>
                <w:lock w:val="sdtLocked"/>
                <w:richText/>
              </w:sdtPr>
              <w:sdtContent>
                <w:p>
                  <w:pPr>
                    <w:spacing w:line="360" w:lineRule="atLeast"/>
                    <w:ind w:firstLine="720"/>
                    <w:jc w:val="both"/>
                    <w:rPr>
                      <w:szCs w:val="24"/>
                    </w:rPr>
                  </w:pPr>
                  <w:sdt>
                    <w:sdtPr>
                      <w:alias w:val="Numeris"/>
                      <w:tag w:val="nr_eaac1d1291174ed8b71ddd08ed718f6f"/>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4914f7a52804d2792230d2f1ffc353c"/>
            <w:lock w:val="sdtLocked"/>
            <w:richText/>
          </w:sdtPr>
          <w:sdtContent>
            <w:p>
              <w:pPr>
                <w:keepNext/>
                <w:keepLines/>
                <w:jc w:val="center"/>
                <w:rPr>
                  <w:b/>
                  <w:color w:val="000000"/>
                  <w:szCs w:val="24"/>
                  <w:lang w:eastAsia="lt-LT"/>
                </w:rPr>
              </w:pPr>
              <w:sdt>
                <w:sdtPr>
                  <w:alias w:val="Numeris"/>
                  <w:tag w:val="nr_c4914f7a52804d2792230d2f1ffc353c"/>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4914f7a52804d2792230d2f1ffc353c"/>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3dbd2718093d4715b2a436035d393bf0"/>
                <w:lock w:val="sdtLocked"/>
                <w:richText/>
              </w:sdtPr>
              <w:sdtContent>
                <w:p>
                  <w:pPr>
                    <w:spacing w:line="360" w:lineRule="atLeast"/>
                    <w:ind w:firstLine="720"/>
                    <w:jc w:val="both"/>
                    <w:rPr>
                      <w:szCs w:val="24"/>
                    </w:rPr>
                  </w:pPr>
                  <w:sdt>
                    <w:sdtPr>
                      <w:alias w:val="Numeris"/>
                      <w:tag w:val="nr_3dbd2718093d4715b2a436035d393bf0"/>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54b7026d17044168b91d0b147ef88f53"/>
                <w:lock w:val="sdtLocked"/>
                <w:richText/>
              </w:sdtPr>
              <w:sdtContent>
                <w:p>
                  <w:pPr>
                    <w:spacing w:line="360" w:lineRule="atLeast"/>
                    <w:ind w:firstLine="720"/>
                    <w:jc w:val="both"/>
                    <w:rPr>
                      <w:szCs w:val="24"/>
                    </w:rPr>
                  </w:pPr>
                  <w:sdt>
                    <w:sdtPr>
                      <w:alias w:val="Numeris"/>
                      <w:tag w:val="nr_54b7026d17044168b91d0b147ef88f53"/>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af4b7c6115344ec8b1e4c853b80dda72"/>
                <w:lock w:val="sdtLocked"/>
                <w:richText/>
              </w:sdtPr>
              <w:sdtContent>
                <w:p>
                  <w:pPr>
                    <w:spacing w:line="360" w:lineRule="atLeast"/>
                    <w:ind w:firstLine="720"/>
                    <w:jc w:val="both"/>
                    <w:rPr>
                      <w:szCs w:val="24"/>
                    </w:rPr>
                  </w:pPr>
                  <w:sdt>
                    <w:sdtPr>
                      <w:alias w:val="Numeris"/>
                      <w:tag w:val="nr_af4b7c6115344ec8b1e4c853b80dda7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7f6e45d9f854451882273c4e7854dee0"/>
                <w:lock w:val="sdtLocked"/>
                <w:richText/>
              </w:sdtPr>
              <w:sdtContent>
                <w:p>
                  <w:pPr>
                    <w:spacing w:line="360" w:lineRule="atLeast"/>
                    <w:ind w:firstLine="720"/>
                    <w:jc w:val="both"/>
                    <w:rPr>
                      <w:szCs w:val="24"/>
                    </w:rPr>
                  </w:pPr>
                  <w:sdt>
                    <w:sdtPr>
                      <w:alias w:val="Numeris"/>
                      <w:tag w:val="nr_7f6e45d9f854451882273c4e7854dee0"/>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9c61f31226044f995e3aee810fdc371"/>
                <w:lock w:val="sdtLocked"/>
                <w:richText/>
              </w:sdtPr>
              <w:sdtContent>
                <w:p>
                  <w:pPr>
                    <w:spacing w:line="360" w:lineRule="atLeast"/>
                    <w:ind w:firstLine="720"/>
                    <w:jc w:val="both"/>
                    <w:rPr>
                      <w:szCs w:val="24"/>
                    </w:rPr>
                  </w:pPr>
                  <w:sdt>
                    <w:sdtPr>
                      <w:alias w:val="Numeris"/>
                      <w:tag w:val="nr_f9c61f31226044f995e3aee810fdc371"/>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5ff76b30f82645e3ba21ffe9874deec6"/>
                <w:lock w:val="sdtLocked"/>
                <w:richText/>
              </w:sdtPr>
              <w:sdtContent>
                <w:p>
                  <w:pPr>
                    <w:spacing w:line="360" w:lineRule="atLeast"/>
                    <w:ind w:firstLine="720"/>
                    <w:jc w:val="both"/>
                    <w:rPr>
                      <w:szCs w:val="24"/>
                    </w:rPr>
                  </w:pPr>
                  <w:sdt>
                    <w:sdtPr>
                      <w:alias w:val="Numeris"/>
                      <w:tag w:val="nr_5ff76b30f82645e3ba21ffe9874deec6"/>
                      <w:lock w:val="sdtLocked"/>
                      <w:richText/>
                    </w:sdtPr>
                    <w:sdtContent>
                      <w:r>
                        <w:rPr>
                          <w:szCs w:val="24"/>
                        </w:rPr>
                        <w:t>105</w:t>
                      </w:r>
                    </w:sdtContent>
                  </w:sdt>
                  <w:r>
                    <w:rPr>
                      <w:szCs w:val="24"/>
                    </w:rPr>
                    <w:t>. Komisija turi atmesti tiekėjo pateiktą pasiūlymą, jeigu:</w:t>
                  </w:r>
                </w:p>
                <w:sdt>
                  <w:sdtPr>
                    <w:alias w:val="105.1 p."/>
                    <w:tag w:val="part_90589c4e3c544f5ca1ca729a0f637b37"/>
                    <w:lock w:val="sdtLocked"/>
                    <w:richText/>
                  </w:sdtPr>
                  <w:sdtContent>
                    <w:p>
                      <w:pPr>
                        <w:spacing w:line="360" w:lineRule="atLeast"/>
                        <w:ind w:firstLine="720"/>
                        <w:jc w:val="both"/>
                        <w:rPr>
                          <w:szCs w:val="24"/>
                        </w:rPr>
                      </w:pPr>
                      <w:sdt>
                        <w:sdtPr>
                          <w:alias w:val="Numeris"/>
                          <w:tag w:val="nr_90589c4e3c544f5ca1ca729a0f637b37"/>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7452ff25b62e4c6e82be9377e06fbd4c"/>
                    <w:lock w:val="sdtLocked"/>
                    <w:richText/>
                  </w:sdtPr>
                  <w:sdtContent>
                    <w:p>
                      <w:pPr>
                        <w:spacing w:line="360" w:lineRule="atLeast"/>
                        <w:ind w:firstLine="720"/>
                        <w:jc w:val="both"/>
                        <w:rPr>
                          <w:szCs w:val="24"/>
                        </w:rPr>
                      </w:pPr>
                      <w:sdt>
                        <w:sdtPr>
                          <w:alias w:val="Numeris"/>
                          <w:tag w:val="nr_7452ff25b62e4c6e82be9377e06fbd4c"/>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5a76c155ac9244b4aaddd21cb472cc40"/>
                <w:lock w:val="sdtLocked"/>
                <w:richText/>
              </w:sdtPr>
              <w:sdtContent>
                <w:p>
                  <w:pPr>
                    <w:spacing w:line="360" w:lineRule="atLeast"/>
                    <w:ind w:firstLine="720"/>
                    <w:jc w:val="both"/>
                    <w:rPr>
                      <w:szCs w:val="24"/>
                    </w:rPr>
                  </w:pPr>
                  <w:sdt>
                    <w:sdtPr>
                      <w:alias w:val="Numeris"/>
                      <w:tag w:val="nr_5a76c155ac9244b4aaddd21cb472cc40"/>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0877da6508e947cdab3525ca41ed48ed"/>
                <w:lock w:val="sdtLocked"/>
                <w:richText/>
              </w:sdtPr>
              <w:sdtContent>
                <w:p>
                  <w:pPr>
                    <w:spacing w:line="360" w:lineRule="atLeast"/>
                    <w:ind w:firstLine="720"/>
                    <w:jc w:val="both"/>
                    <w:rPr>
                      <w:szCs w:val="24"/>
                    </w:rPr>
                  </w:pPr>
                  <w:sdt>
                    <w:sdtPr>
                      <w:alias w:val="Numeris"/>
                      <w:tag w:val="nr_0877da6508e947cdab3525ca41ed48ed"/>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f7c671a9bb57440cb65a45058d919d4f"/>
                <w:lock w:val="sdtLocked"/>
                <w:richText/>
              </w:sdtPr>
              <w:sdtContent>
                <w:p>
                  <w:pPr>
                    <w:spacing w:line="360" w:lineRule="atLeast"/>
                    <w:ind w:firstLine="720"/>
                    <w:jc w:val="both"/>
                    <w:rPr>
                      <w:szCs w:val="24"/>
                    </w:rPr>
                  </w:pPr>
                  <w:sdt>
                    <w:sdtPr>
                      <w:alias w:val="Numeris"/>
                      <w:tag w:val="nr_f7c671a9bb57440cb65a45058d919d4f"/>
                      <w:lock w:val="sdtLocked"/>
                      <w:richText/>
                    </w:sdtPr>
                    <w:sdtContent>
                      <w:r>
                        <w:rPr>
                          <w:szCs w:val="24"/>
                        </w:rPr>
                        <w:t>108</w:t>
                      </w:r>
                    </w:sdtContent>
                  </w:sdt>
                  <w:r>
                    <w:rPr>
                      <w:szCs w:val="24"/>
                    </w:rPr>
                    <w:t>. Pranešimas apie laimėjusį pasiūlymą išsiunčiamas visiems pasiūlymus pateikusiems tiekėjams ne vėliau kaip per 3 darbo dienas nuo Komisijos sprendimo priėmimo.</w:t>
                  </w:r>
                </w:p>
              </w:sdtContent>
            </w:sdt>
            <w:sdt>
              <w:sdtPr>
                <w:alias w:val="109 p."/>
                <w:tag w:val="part_b52b6e48131344c98c69c4cab38134f0"/>
                <w:lock w:val="sdtLocked"/>
                <w:richText/>
              </w:sdtPr>
              <w:sdtContent>
                <w:p>
                  <w:pPr>
                    <w:spacing w:line="360" w:lineRule="atLeast"/>
                    <w:ind w:firstLine="720"/>
                    <w:jc w:val="both"/>
                    <w:rPr>
                      <w:szCs w:val="24"/>
                    </w:rPr>
                  </w:pPr>
                  <w:sdt>
                    <w:sdtPr>
                      <w:alias w:val="Numeris"/>
                      <w:tag w:val="nr_b52b6e48131344c98c69c4cab38134f0"/>
                      <w:lock w:val="sdtLocked"/>
                      <w:richText/>
                    </w:sdtPr>
                    <w:sdtContent>
                      <w:r>
                        <w:rPr>
                          <w:szCs w:val="24"/>
                        </w:rPr>
                        <w:t>109</w:t>
                      </w:r>
                    </w:sdtContent>
                  </w:sdt>
                  <w:r>
                    <w:rPr>
                      <w:szCs w:val="24"/>
                    </w:rPr>
                    <w:t>. Pirkimas (ar tam tikra jo dalis) pasibaigia, kai:</w:t>
                  </w:r>
                </w:p>
                <w:sdt>
                  <w:sdtPr>
                    <w:alias w:val="109.1 p."/>
                    <w:tag w:val="part_20b31cc7244c47e3a809dcfd3ea42159"/>
                    <w:lock w:val="sdtLocked"/>
                    <w:richText/>
                  </w:sdtPr>
                  <w:sdtContent>
                    <w:p>
                      <w:pPr>
                        <w:spacing w:line="360" w:lineRule="atLeast"/>
                        <w:ind w:firstLine="720"/>
                        <w:jc w:val="both"/>
                        <w:rPr>
                          <w:szCs w:val="24"/>
                        </w:rPr>
                      </w:pPr>
                      <w:sdt>
                        <w:sdtPr>
                          <w:alias w:val="Numeris"/>
                          <w:tag w:val="nr_20b31cc7244c47e3a809dcfd3ea42159"/>
                          <w:lock w:val="sdtLocked"/>
                          <w:richText/>
                        </w:sdtPr>
                        <w:sdtContent>
                          <w:r>
                            <w:rPr>
                              <w:szCs w:val="24"/>
                            </w:rPr>
                            <w:t>109.1</w:t>
                          </w:r>
                        </w:sdtContent>
                      </w:sdt>
                      <w:r>
                        <w:rPr>
                          <w:szCs w:val="24"/>
                        </w:rPr>
                        <w:t>. sudaroma pirkimo sutartis;</w:t>
                      </w:r>
                    </w:p>
                  </w:sdtContent>
                </w:sdt>
                <w:sdt>
                  <w:sdtPr>
                    <w:alias w:val="109.2 p."/>
                    <w:tag w:val="part_fc3332c7c0b441a98ddce0a77c3ef0a5"/>
                    <w:lock w:val="sdtLocked"/>
                    <w:richText/>
                  </w:sdtPr>
                  <w:sdtContent>
                    <w:p>
                      <w:pPr>
                        <w:spacing w:line="360" w:lineRule="atLeast"/>
                        <w:ind w:firstLine="720"/>
                        <w:jc w:val="both"/>
                        <w:rPr>
                          <w:szCs w:val="24"/>
                        </w:rPr>
                      </w:pPr>
                      <w:sdt>
                        <w:sdtPr>
                          <w:alias w:val="Numeris"/>
                          <w:tag w:val="nr_fc3332c7c0b441a98ddce0a77c3ef0a5"/>
                          <w:lock w:val="sdtLocked"/>
                          <w:richText/>
                        </w:sdtPr>
                        <w:sdtContent>
                          <w:r>
                            <w:rPr>
                              <w:szCs w:val="24"/>
                            </w:rPr>
                            <w:t>109.2</w:t>
                          </w:r>
                        </w:sdtContent>
                      </w:sdt>
                      <w:r>
                        <w:rPr>
                          <w:szCs w:val="24"/>
                        </w:rPr>
                        <w:t>. atmetami visi pasiūlymai;</w:t>
                      </w:r>
                    </w:p>
                  </w:sdtContent>
                </w:sdt>
                <w:sdt>
                  <w:sdtPr>
                    <w:alias w:val="109.3 p."/>
                    <w:tag w:val="part_5c4c7e81930e4797b80956249dd05cb6"/>
                    <w:lock w:val="sdtLocked"/>
                    <w:richText/>
                  </w:sdtPr>
                  <w:sdtContent>
                    <w:p>
                      <w:pPr>
                        <w:spacing w:line="360" w:lineRule="atLeast"/>
                        <w:ind w:firstLine="720"/>
                        <w:jc w:val="both"/>
                        <w:rPr>
                          <w:szCs w:val="24"/>
                        </w:rPr>
                      </w:pPr>
                      <w:sdt>
                        <w:sdtPr>
                          <w:alias w:val="Numeris"/>
                          <w:tag w:val="nr_5c4c7e81930e4797b80956249dd05cb6"/>
                          <w:lock w:val="sdtLocked"/>
                          <w:richText/>
                        </w:sdtPr>
                        <w:sdtContent>
                          <w:r>
                            <w:rPr>
                              <w:szCs w:val="24"/>
                            </w:rPr>
                            <w:t>109.3</w:t>
                          </w:r>
                        </w:sdtContent>
                      </w:sdt>
                      <w:r>
                        <w:rPr>
                          <w:szCs w:val="24"/>
                        </w:rPr>
                        <w:t>. nutraukiamos pirkimo procedūros;</w:t>
                      </w:r>
                    </w:p>
                  </w:sdtContent>
                </w:sdt>
                <w:sdt>
                  <w:sdtPr>
                    <w:alias w:val="109.4 p."/>
                    <w:tag w:val="part_1eddb9b6957e40778f3f5aa6dcc2fce2"/>
                    <w:lock w:val="sdtLocked"/>
                    <w:richText/>
                  </w:sdtPr>
                  <w:sdtContent>
                    <w:p>
                      <w:pPr>
                        <w:spacing w:line="360" w:lineRule="atLeast"/>
                        <w:ind w:firstLine="720"/>
                        <w:jc w:val="both"/>
                        <w:rPr>
                          <w:szCs w:val="24"/>
                        </w:rPr>
                      </w:pPr>
                      <w:sdt>
                        <w:sdtPr>
                          <w:alias w:val="Numeris"/>
                          <w:tag w:val="nr_1eddb9b6957e40778f3f5aa6dcc2fce2"/>
                          <w:lock w:val="sdtLocked"/>
                          <w:richText/>
                        </w:sdtPr>
                        <w:sdtContent>
                          <w:r>
                            <w:rPr>
                              <w:szCs w:val="24"/>
                            </w:rPr>
                            <w:t>109.4</w:t>
                          </w:r>
                        </w:sdtContent>
                      </w:sdt>
                      <w:r>
                        <w:rPr>
                          <w:szCs w:val="24"/>
                        </w:rPr>
                        <w:t>. per nustatytą terminą nepateikiamas nė vienas pasiūlymas;</w:t>
                      </w:r>
                    </w:p>
                  </w:sdtContent>
                </w:sdt>
                <w:sdt>
                  <w:sdtPr>
                    <w:alias w:val="109.5 p."/>
                    <w:tag w:val="part_423b86d91b8444c497e94fc55e74a3d4"/>
                    <w:lock w:val="sdtLocked"/>
                    <w:richText/>
                  </w:sdtPr>
                  <w:sdtContent>
                    <w:p>
                      <w:pPr>
                        <w:spacing w:line="360" w:lineRule="atLeast"/>
                        <w:ind w:firstLine="720"/>
                        <w:jc w:val="both"/>
                        <w:rPr>
                          <w:szCs w:val="24"/>
                        </w:rPr>
                      </w:pPr>
                      <w:sdt>
                        <w:sdtPr>
                          <w:alias w:val="Numeris"/>
                          <w:tag w:val="nr_423b86d91b8444c497e94fc55e74a3d4"/>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9ccbce7bfb3043f6aab9c693e7e0a744"/>
                    <w:lock w:val="sdtLocked"/>
                    <w:richText/>
                  </w:sdtPr>
                  <w:sdtContent>
                    <w:p>
                      <w:pPr>
                        <w:spacing w:line="360" w:lineRule="atLeast"/>
                        <w:ind w:firstLine="720"/>
                        <w:jc w:val="both"/>
                        <w:rPr>
                          <w:szCs w:val="24"/>
                        </w:rPr>
                      </w:pPr>
                      <w:sdt>
                        <w:sdtPr>
                          <w:alias w:val="Numeris"/>
                          <w:tag w:val="nr_9ccbce7bfb3043f6aab9c693e7e0a744"/>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21d389684bd64849b51e4082b96ea100"/>
            <w:lock w:val="sdtLocked"/>
            <w:richText/>
          </w:sdtPr>
          <w:sdtContent>
            <w:p>
              <w:pPr>
                <w:keepNext/>
                <w:keepLines/>
                <w:jc w:val="center"/>
                <w:rPr>
                  <w:b/>
                  <w:color w:val="000000"/>
                  <w:szCs w:val="24"/>
                  <w:lang w:eastAsia="lt-LT"/>
                </w:rPr>
              </w:pPr>
              <w:sdt>
                <w:sdtPr>
                  <w:alias w:val="Numeris"/>
                  <w:tag w:val="nr_21d389684bd64849b51e4082b96ea100"/>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21d389684bd64849b51e4082b96ea100"/>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76f011f7bcf0444d8cd7308cb1917e85"/>
                <w:lock w:val="sdtLocked"/>
                <w:richText/>
              </w:sdtPr>
              <w:sdtContent>
                <w:p>
                  <w:pPr>
                    <w:spacing w:line="360" w:lineRule="atLeast"/>
                    <w:ind w:firstLine="720"/>
                    <w:jc w:val="both"/>
                    <w:rPr>
                      <w:szCs w:val="24"/>
                    </w:rPr>
                  </w:pPr>
                  <w:sdt>
                    <w:sdtPr>
                      <w:alias w:val="Numeris"/>
                      <w:tag w:val="nr_76f011f7bcf0444d8cd7308cb1917e85"/>
                      <w:lock w:val="sdtLocked"/>
                      <w:richText/>
                    </w:sdtPr>
                    <w:sdtContent>
                      <w:r>
                        <w:rPr>
                          <w:szCs w:val="24"/>
                        </w:rPr>
                        <w:t>110</w:t>
                      </w:r>
                    </w:sdtContent>
                  </w:sdt>
                  <w:r>
                    <w:rPr>
                      <w:szCs w:val="24"/>
                    </w:rPr>
                    <w:t>. Pirkimo sutartis sudaroma ir nutraukiama vadovaujantis Lietuvos Respublikos civiliniu kodeksu ir Taisyklėmis.</w:t>
                  </w:r>
                </w:p>
              </w:sdtContent>
            </w:sdt>
            <w:sdt>
              <w:sdtPr>
                <w:alias w:val="111 p."/>
                <w:tag w:val="part_86c4fd904caf4ad4b42de9f22ed3f48f"/>
                <w:lock w:val="sdtLocked"/>
                <w:richText/>
              </w:sdtPr>
              <w:sdtContent>
                <w:p>
                  <w:pPr>
                    <w:spacing w:line="360" w:lineRule="atLeast"/>
                    <w:ind w:firstLine="720"/>
                    <w:jc w:val="both"/>
                    <w:rPr>
                      <w:szCs w:val="24"/>
                    </w:rPr>
                  </w:pPr>
                  <w:sdt>
                    <w:sdtPr>
                      <w:alias w:val="Numeris"/>
                      <w:tag w:val="nr_86c4fd904caf4ad4b42de9f22ed3f48f"/>
                      <w:lock w:val="sdtLocked"/>
                      <w:richText/>
                    </w:sdtPr>
                    <w:sdtContent>
                      <w:r>
                        <w:rPr>
                          <w:szCs w:val="24"/>
                        </w:rPr>
                        <w:t>111</w:t>
                      </w:r>
                    </w:sdtContent>
                  </w:sdt>
                  <w:r>
                    <w:rPr>
                      <w:szCs w:val="24"/>
                    </w:rPr>
                    <w:t>. Pirkimo sutartis turi būti sudaroma nedelsiant, bet ne anksčiau negu pasibaigia pirkimo sutarties atidėjimo terminas – ne trumpesnis kaip 5 kalendorinių dienų ir ne ilgesnis kaip 14 kalendorinių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5 800 eurų be PVM ir bendra tokių pirkimų vertė per einamuosius finansinius metus arba 12 mėnesių neviršija 5 procentų bendros įsigyjančiosios organizacijos energijos išteklių pirkimų vertės.</w:t>
                  </w:r>
                </w:p>
              </w:sdtContent>
            </w:sdt>
            <w:sdt>
              <w:sdtPr>
                <w:alias w:val="111-1 p."/>
                <w:tag w:val="part_e9ff4bdc3eff4baca0e3b164cb23f2aa"/>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e2a8383868d14d14bd73338ef6a70ef9"/>
                <w:lock w:val="sdtLocked"/>
                <w:richText/>
              </w:sdtPr>
              <w:sdtContent>
                <w:p>
                  <w:pPr>
                    <w:spacing w:line="360" w:lineRule="atLeast"/>
                    <w:ind w:firstLine="720"/>
                    <w:jc w:val="both"/>
                    <w:rPr>
                      <w:szCs w:val="24"/>
                    </w:rPr>
                  </w:pPr>
                  <w:sdt>
                    <w:sdtPr>
                      <w:alias w:val="Numeris"/>
                      <w:tag w:val="nr_e2a8383868d14d14bd73338ef6a70ef9"/>
                      <w:lock w:val="sdtLocked"/>
                      <w:richText/>
                    </w:sdtPr>
                    <w:sdtContent>
                      <w:r>
                        <w:rPr>
                          <w:szCs w:val="24"/>
                        </w:rPr>
                        <w:t>112</w:t>
                      </w:r>
                    </w:sdtContent>
                  </w:sdt>
                  <w:r>
                    <w:rPr>
                      <w:szCs w:val="24"/>
                    </w:rPr>
                    <w:t xml:space="preserve">. Kiekvienas pasiūlymą pateikęs tiekėjas, kuris mano, kad įsigyjančioji organizacija nesilaikė Taisyklių ir pažeidė ar pažeis jo teisėtus interesus, turi teisę pareikšti įsigyjančiajai organizacijai pretenziją. Pretenzija turi būti pareikšta raštu per 5 darbo dienas nuo dienos, kurią kandidatas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informuojamas pretenziją pateikęs asmuo. </w:t>
                  </w:r>
                </w:p>
              </w:sdtContent>
            </w:sdt>
            <w:sdt>
              <w:sdtPr>
                <w:alias w:val="113 p."/>
                <w:tag w:val="part_04973170315b4d93942b67b2c9901a4e"/>
                <w:lock w:val="sdtLocked"/>
                <w:richText/>
              </w:sdtPr>
              <w:sdtContent>
                <w:p>
                  <w:pPr>
                    <w:spacing w:line="360" w:lineRule="atLeast"/>
                    <w:ind w:firstLine="720"/>
                    <w:jc w:val="both"/>
                    <w:rPr>
                      <w:szCs w:val="24"/>
                    </w:rPr>
                  </w:pPr>
                  <w:sdt>
                    <w:sdtPr>
                      <w:alias w:val="Numeris"/>
                      <w:tag w:val="nr_04973170315b4d93942b67b2c9901a4e"/>
                      <w:lock w:val="sdtLocked"/>
                      <w:richText/>
                    </w:sdtPr>
                    <w:sdtContent>
                      <w:r>
                        <w:rPr>
                          <w:szCs w:val="24"/>
                        </w:rPr>
                        <w:t>113</w:t>
                      </w:r>
                    </w:sdtContent>
                  </w:sdt>
                  <w:r>
                    <w:rPr>
                      <w:szCs w:val="24"/>
                    </w:rPr>
                    <w:t xml:space="preserve">. Įsigyjančioji organizacija, gavusi pretenziją, nedelsdama sustabdo pirkimo procedūrą, kol išnagrinėjama ši pretenzija ir priimamas sprendimas. Jeigu kandidato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informuoja pasiūlymus pateikusius dalyvius, nurodydama terminų atidėjimo priežastį. </w:t>
                  </w:r>
                </w:p>
              </w:sdtContent>
            </w:sdt>
            <w:sdt>
              <w:sdtPr>
                <w:alias w:val="114 p."/>
                <w:tag w:val="part_9f14a7de33ae4966b9c91d26a52aa685"/>
                <w:lock w:val="sdtLocked"/>
                <w:richText/>
              </w:sdtPr>
              <w:sdtContent>
                <w:p>
                  <w:pPr>
                    <w:spacing w:line="360" w:lineRule="atLeast"/>
                    <w:ind w:firstLine="720"/>
                    <w:jc w:val="both"/>
                    <w:rPr>
                      <w:szCs w:val="24"/>
                    </w:rPr>
                  </w:pPr>
                  <w:sdt>
                    <w:sdtPr>
                      <w:alias w:val="Numeris"/>
                      <w:tag w:val="nr_9f14a7de33ae4966b9c91d26a52aa685"/>
                      <w:lock w:val="sdtLocked"/>
                      <w:richText/>
                    </w:sdtPr>
                    <w:sdtContent>
                      <w:r>
                        <w:rPr>
                          <w:szCs w:val="24"/>
                        </w:rPr>
                        <w:t>114</w:t>
                      </w:r>
                    </w:sdtContent>
                  </w:sdt>
                  <w:r>
                    <w:rPr>
                      <w:szCs w:val="24"/>
                    </w:rPr>
                    <w:t xml:space="preserve">. Įsigyjančioji organizacija privalo išnagrinėti pretenzijas ir priimti motyvuotą sprendimą ne vėliau kaip per 5 darbo dienas nuo pretenzijos gavimo, taip pat ne vėliau kaip kitą darbo dieną raštu pranešti pretenziją pateikusiam tiekėjui apie priimtą sprendimą. Išnagrinėjus pretenziją, pirkimo procedūra tęsiama. </w:t>
                  </w:r>
                </w:p>
              </w:sdtContent>
            </w:sdt>
            <w:sdt>
              <w:sdtPr>
                <w:alias w:val="115 p."/>
                <w:tag w:val="part_0e6316f2d5da4252941209dd158375d7"/>
                <w:lock w:val="sdtLocked"/>
                <w:richText/>
              </w:sdtPr>
              <w:sdtContent>
                <w:p>
                  <w:pPr>
                    <w:spacing w:line="360" w:lineRule="atLeast"/>
                    <w:ind w:firstLine="720"/>
                    <w:jc w:val="both"/>
                    <w:rPr>
                      <w:szCs w:val="24"/>
                    </w:rPr>
                  </w:pPr>
                  <w:sdt>
                    <w:sdtPr>
                      <w:alias w:val="Numeris"/>
                      <w:tag w:val="nr_0e6316f2d5da4252941209dd158375d7"/>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3d3892c5f6445178d3dd94c13ad514c"/>
                <w:lock w:val="sdtLocked"/>
                <w:richText/>
              </w:sdtPr>
              <w:sdtContent>
                <w:p>
                  <w:pPr>
                    <w:spacing w:line="360" w:lineRule="atLeast"/>
                    <w:ind w:firstLine="720"/>
                    <w:jc w:val="both"/>
                    <w:rPr>
                      <w:szCs w:val="24"/>
                    </w:rPr>
                  </w:pPr>
                  <w:sdt>
                    <w:sdtPr>
                      <w:alias w:val="Numeris"/>
                      <w:tag w:val="nr_93d3892c5f6445178d3dd94c13ad514c"/>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1343772892704800a133d6eeea286984"/>
                    <w:lock w:val="sdtLocked"/>
                    <w:richText/>
                  </w:sdtPr>
                  <w:sdtContent>
                    <w:p>
                      <w:pPr>
                        <w:spacing w:line="360" w:lineRule="atLeast"/>
                        <w:ind w:firstLine="720"/>
                        <w:jc w:val="both"/>
                        <w:rPr>
                          <w:szCs w:val="24"/>
                        </w:rPr>
                      </w:pPr>
                      <w:sdt>
                        <w:sdtPr>
                          <w:alias w:val="Numeris"/>
                          <w:tag w:val="nr_1343772892704800a133d6eeea286984"/>
                          <w:lock w:val="sdtLocked"/>
                          <w:richText/>
                        </w:sdtPr>
                        <w:sdtContent>
                          <w:r>
                            <w:rPr>
                              <w:szCs w:val="24"/>
                            </w:rPr>
                            <w:t>116.1</w:t>
                          </w:r>
                        </w:sdtContent>
                      </w:sdt>
                      <w:r>
                        <w:rPr>
                          <w:szCs w:val="24"/>
                        </w:rPr>
                        <w:t>. motyvuotą teismo nutartį, kuria atsisakoma priimti ieškinį;</w:t>
                      </w:r>
                    </w:p>
                  </w:sdtContent>
                </w:sdt>
                <w:sdt>
                  <w:sdtPr>
                    <w:alias w:val="116.2 p."/>
                    <w:tag w:val="part_d841169d13c74db5bef61df1950a04cd"/>
                    <w:lock w:val="sdtLocked"/>
                    <w:richText/>
                  </w:sdtPr>
                  <w:sdtContent>
                    <w:p>
                      <w:pPr>
                        <w:spacing w:line="360" w:lineRule="atLeast"/>
                        <w:ind w:firstLine="720"/>
                        <w:jc w:val="both"/>
                        <w:rPr>
                          <w:szCs w:val="24"/>
                        </w:rPr>
                      </w:pPr>
                      <w:sdt>
                        <w:sdtPr>
                          <w:alias w:val="Numeris"/>
                          <w:tag w:val="nr_d841169d13c74db5bef61df1950a04cd"/>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b6b800f19a7a4bf79fd715c3f68cdf8f"/>
                    <w:lock w:val="sdtLocked"/>
                    <w:richText/>
                  </w:sdtPr>
                  <w:sdtContent>
                    <w:p>
                      <w:pPr>
                        <w:spacing w:line="360" w:lineRule="atLeast"/>
                        <w:ind w:firstLine="720"/>
                        <w:jc w:val="both"/>
                        <w:rPr>
                          <w:szCs w:val="24"/>
                        </w:rPr>
                      </w:pPr>
                      <w:sdt>
                        <w:sdtPr>
                          <w:alias w:val="Numeris"/>
                          <w:tag w:val="nr_b6b800f19a7a4bf79fd715c3f68cdf8f"/>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3a5fa7fde70d4b7e9217b42fe7ded72d"/>
                <w:lock w:val="sdtLocked"/>
                <w:richText/>
              </w:sdtPr>
              <w:sdtContent>
                <w:p>
                  <w:pPr>
                    <w:spacing w:line="360" w:lineRule="atLeast"/>
                    <w:ind w:firstLine="720"/>
                    <w:jc w:val="both"/>
                    <w:rPr>
                      <w:szCs w:val="24"/>
                    </w:rPr>
                  </w:pPr>
                  <w:sdt>
                    <w:sdtPr>
                      <w:alias w:val="Numeris"/>
                      <w:tag w:val="nr_3a5fa7fde70d4b7e9217b42fe7ded72d"/>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d2579f6bbd134317a3e4a3ac93460c29"/>
                <w:lock w:val="sdtLocked"/>
                <w:richText/>
              </w:sdtPr>
              <w:sdtContent>
                <w:p>
                  <w:pPr>
                    <w:spacing w:line="360" w:lineRule="atLeast"/>
                    <w:ind w:firstLine="720"/>
                    <w:jc w:val="both"/>
                    <w:rPr>
                      <w:szCs w:val="24"/>
                    </w:rPr>
                  </w:pPr>
                  <w:sdt>
                    <w:sdtPr>
                      <w:alias w:val="Numeris"/>
                      <w:tag w:val="nr_d2579f6bbd134317a3e4a3ac93460c29"/>
                      <w:lock w:val="sdtLocked"/>
                      <w:richText/>
                    </w:sdtPr>
                    <w:sdtContent>
                      <w:r>
                        <w:rPr>
                          <w:szCs w:val="24"/>
                        </w:rPr>
                        <w:t>118</w:t>
                      </w:r>
                    </w:sdtContent>
                  </w:sdt>
                  <w:r>
                    <w:rPr>
                      <w:szCs w:val="24"/>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p>
              </w:sdtContent>
            </w:sdt>
            <w:sdt>
              <w:sdtPr>
                <w:alias w:val="119 p."/>
                <w:tag w:val="part_015f83c8d2f346e0ad4952390137f528"/>
                <w:lock w:val="sdtLocked"/>
                <w:richText/>
              </w:sdtPr>
              <w:sdtContent>
                <w:p>
                  <w:pPr>
                    <w:spacing w:line="360" w:lineRule="atLeast"/>
                    <w:ind w:firstLine="720"/>
                    <w:jc w:val="both"/>
                    <w:rPr>
                      <w:szCs w:val="24"/>
                    </w:rPr>
                  </w:pPr>
                  <w:sdt>
                    <w:sdtPr>
                      <w:alias w:val="Numeris"/>
                      <w:tag w:val="nr_015f83c8d2f346e0ad4952390137f528"/>
                      <w:lock w:val="sdtLocked"/>
                      <w:richText/>
                    </w:sdtPr>
                    <w:sdtContent>
                      <w:r>
                        <w:rPr>
                          <w:szCs w:val="24"/>
                        </w:rPr>
                        <w:t>119</w:t>
                      </w:r>
                    </w:sdtContent>
                  </w:sdt>
                  <w:r>
                    <w:rPr>
                      <w:szCs w:val="24"/>
                    </w:rPr>
                    <w:t>. Įsigyjančioji organizacija privalo sudaryti pirkimo sutartį su tuo tiekėju, kurio pasiūlymas Komisijos sprendimu pripažintas geriausiu. Geriausią pasiūlymą pateikusiam tiekėjui ne vėliau kaip per 3 darbo dienas nuo Komisijos sprendimo priėmimo raštu pranešama, kad jo pasiūlymas pripažintas laimėjusiu, ir nurodoma, iki kurio laiko reikia atvykti sudaryti pirkimo sutarties.</w:t>
                  </w:r>
                </w:p>
              </w:sdtContent>
            </w:sdt>
            <w:sdt>
              <w:sdtPr>
                <w:alias w:val="120 p."/>
                <w:tag w:val="part_a7d2065d9160494fa23ef3baa4304481"/>
                <w:lock w:val="sdtLocked"/>
                <w:richText/>
              </w:sdtPr>
              <w:sdtContent>
                <w:p>
                  <w:pPr>
                    <w:spacing w:line="360" w:lineRule="atLeast"/>
                    <w:ind w:firstLine="720"/>
                    <w:jc w:val="both"/>
                    <w:rPr>
                      <w:szCs w:val="24"/>
                    </w:rPr>
                  </w:pPr>
                  <w:sdt>
                    <w:sdtPr>
                      <w:alias w:val="Numeris"/>
                      <w:tag w:val="nr_a7d2065d9160494fa23ef3baa4304481"/>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6d12e4855c7143558132e46284b8833b"/>
                <w:lock w:val="sdtLocked"/>
                <w:richText/>
              </w:sdtPr>
              <w:sdtContent>
                <w:p>
                  <w:pPr>
                    <w:spacing w:line="360" w:lineRule="atLeast"/>
                    <w:ind w:firstLine="720"/>
                    <w:jc w:val="both"/>
                    <w:rPr>
                      <w:szCs w:val="24"/>
                    </w:rPr>
                  </w:pPr>
                  <w:sdt>
                    <w:sdtPr>
                      <w:alias w:val="Numeris"/>
                      <w:tag w:val="nr_6d12e4855c7143558132e46284b8833b"/>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c20fc71a84194729a28fe829b0ee0362"/>
                <w:lock w:val="sdtLocked"/>
                <w:richText/>
              </w:sdtPr>
              <w:sdtContent>
                <w:p>
                  <w:pPr>
                    <w:spacing w:line="360" w:lineRule="atLeast"/>
                    <w:ind w:firstLine="720"/>
                    <w:jc w:val="both"/>
                    <w:rPr>
                      <w:szCs w:val="24"/>
                    </w:rPr>
                  </w:pPr>
                  <w:sdt>
                    <w:sdtPr>
                      <w:alias w:val="Numeris"/>
                      <w:tag w:val="nr_c20fc71a84194729a28fe829b0ee0362"/>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7280a943e5254102940862f2717ce3a2"/>
                <w:lock w:val="sdtLocked"/>
                <w:richText/>
              </w:sdtPr>
              <w:sdtContent>
                <w:p>
                  <w:pPr>
                    <w:spacing w:line="360" w:lineRule="atLeast"/>
                    <w:ind w:firstLine="720"/>
                    <w:jc w:val="both"/>
                    <w:rPr>
                      <w:szCs w:val="24"/>
                    </w:rPr>
                  </w:pPr>
                  <w:sdt>
                    <w:sdtPr>
                      <w:alias w:val="Numeris"/>
                      <w:tag w:val="nr_7280a943e5254102940862f2717ce3a2"/>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dde777b6da75467990f2db8759f63477"/>
                <w:lock w:val="sdtLocked"/>
                <w:richText/>
              </w:sdtPr>
              <w:sdtContent>
                <w:p>
                  <w:pPr>
                    <w:spacing w:line="360" w:lineRule="atLeast"/>
                    <w:ind w:firstLine="720"/>
                    <w:jc w:val="both"/>
                    <w:rPr>
                      <w:szCs w:val="24"/>
                    </w:rPr>
                  </w:pPr>
                  <w:sdt>
                    <w:sdtPr>
                      <w:alias w:val="Numeris"/>
                      <w:tag w:val="nr_dde777b6da75467990f2db8759f63477"/>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41c79dd6f9ca4f03a0b2327dbfbf86db"/>
                <w:lock w:val="sdtLocked"/>
                <w:richText/>
              </w:sdtPr>
              <w:sdtContent>
                <w:p>
                  <w:pPr>
                    <w:spacing w:line="360" w:lineRule="atLeast"/>
                    <w:ind w:firstLine="720"/>
                    <w:jc w:val="both"/>
                    <w:rPr>
                      <w:szCs w:val="24"/>
                    </w:rPr>
                  </w:pPr>
                  <w:sdt>
                    <w:sdtPr>
                      <w:alias w:val="Numeris"/>
                      <w:tag w:val="nr_41c79dd6f9ca4f03a0b2327dbfbf86db"/>
                      <w:lock w:val="sdtLocked"/>
                      <w:richText/>
                    </w:sdtPr>
                    <w:sdtContent>
                      <w:r>
                        <w:rPr>
                          <w:szCs w:val="24"/>
                        </w:rPr>
                        <w:t>125</w:t>
                      </w:r>
                    </w:sdtContent>
                  </w:sdt>
                  <w:r>
                    <w:rPr>
                      <w:szCs w:val="24"/>
                    </w:rPr>
                    <w:t>. Įsigyjančiosios organizacijos sudaroma su laimėtoju pirkimų sutartis turi būti terminuota ir sudaroma ne ilgiau nei vieniems metams.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gali būti pradėta vertinti ne anksčiau nei likus 21 kalendorinei dienai iki numatomos sutarties galiojimo pabaigos dienos. Visais atvejais visas tokios pirkimo sutarties galiojimo laikas, įskaitant visus galimus jos pratęsimus, negali būti ilgesnis kaip 3 metai.</w:t>
                  </w:r>
                </w:p>
              </w:sdtContent>
            </w:sdt>
            <w:sdt>
              <w:sdtPr>
                <w:alias w:val="126 p."/>
                <w:tag w:val="part_5e408406e90b4516b8197ff192cbf53a"/>
                <w:lock w:val="sdtLocked"/>
                <w:richText/>
              </w:sdtPr>
              <w:sdtContent>
                <w:p>
                  <w:pPr>
                    <w:spacing w:line="360" w:lineRule="atLeast"/>
                    <w:ind w:firstLine="720"/>
                    <w:jc w:val="both"/>
                    <w:rPr>
                      <w:szCs w:val="24"/>
                    </w:rPr>
                  </w:pPr>
                  <w:sdt>
                    <w:sdtPr>
                      <w:alias w:val="Numeris"/>
                      <w:tag w:val="nr_5e408406e90b4516b8197ff192cbf53a"/>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c3200a53dc014cff9c3da7d1a9edeef3"/>
            <w:lock w:val="sdtLocked"/>
            <w:richText/>
          </w:sdtPr>
          <w:sdtContent>
            <w:p>
              <w:pPr>
                <w:keepNext/>
                <w:keepLines/>
                <w:jc w:val="center"/>
                <w:rPr>
                  <w:b/>
                  <w:color w:val="000000"/>
                  <w:szCs w:val="24"/>
                  <w:lang w:eastAsia="lt-LT"/>
                </w:rPr>
              </w:pPr>
              <w:sdt>
                <w:sdtPr>
                  <w:alias w:val="Numeris"/>
                  <w:tag w:val="nr_c3200a53dc014cff9c3da7d1a9edeef3"/>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c3200a53dc014cff9c3da7d1a9edeef3"/>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48a3f54280284adb84dbfe37b2b2c7fd"/>
                <w:lock w:val="sdtLocked"/>
                <w:richText/>
              </w:sdtPr>
              <w:sdtContent>
                <w:p>
                  <w:pPr>
                    <w:spacing w:line="360" w:lineRule="atLeast"/>
                    <w:ind w:firstLine="720"/>
                    <w:jc w:val="both"/>
                    <w:rPr>
                      <w:szCs w:val="24"/>
                    </w:rPr>
                  </w:pPr>
                  <w:sdt>
                    <w:sdtPr>
                      <w:alias w:val="Numeris"/>
                      <w:tag w:val="nr_48a3f54280284adb84dbfe37b2b2c7fd"/>
                      <w:lock w:val="sdtLocked"/>
                      <w:richText/>
                    </w:sdtPr>
                    <w:sdtContent>
                      <w:r>
                        <w:rPr>
                          <w:szCs w:val="24"/>
                        </w:rPr>
                        <w:t>127</w:t>
                      </w:r>
                    </w:sdtContent>
                  </w:sdt>
                  <w:r>
                    <w:rPr>
                      <w:szCs w:val="24"/>
                    </w:rPr>
                    <w:t xml:space="preserve">. Perkami biokuro produktai privalo būti įsigyjami energetiniais matavimo vienetais (tne). Įsigyto biokuro kiekio apskaita atliekama Kietojo biokuro apskaitos taisyklėse, patvirtintose energetikos ministro, nustatyta tvarka. </w:t>
                  </w:r>
                </w:p>
              </w:sdtContent>
            </w:sdt>
            <w:sdt>
              <w:sdtPr>
                <w:alias w:val="128 p."/>
                <w:tag w:val="part_1d03cb25ba9b4e858fc4f478e6e0456d"/>
                <w:lock w:val="sdtLocked"/>
                <w:richText/>
              </w:sdtPr>
              <w:sdtContent>
                <w:p>
                  <w:pPr>
                    <w:spacing w:line="360" w:lineRule="atLeast"/>
                    <w:ind w:firstLine="720"/>
                    <w:jc w:val="both"/>
                    <w:rPr>
                      <w:szCs w:val="24"/>
                    </w:rPr>
                  </w:pPr>
                  <w:sdt>
                    <w:sdtPr>
                      <w:alias w:val="Numeris"/>
                      <w:tag w:val="nr_1d03cb25ba9b4e858fc4f478e6e0456d"/>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c074340568664b4bad118b9d92a77ad7"/>
                <w:lock w:val="sdtLocked"/>
                <w:richText/>
              </w:sdtPr>
              <w:sdtContent>
                <w:p>
                  <w:pPr>
                    <w:spacing w:line="360" w:lineRule="atLeast"/>
                    <w:ind w:firstLine="720"/>
                    <w:jc w:val="both"/>
                    <w:rPr>
                      <w:szCs w:val="24"/>
                    </w:rPr>
                  </w:pPr>
                  <w:sdt>
                    <w:sdtPr>
                      <w:alias w:val="Numeris"/>
                      <w:tag w:val="nr_c074340568664b4bad118b9d92a77ad7"/>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370d1f9ad3c243e2b632a3260d1c22b9"/>
                <w:lock w:val="sdtLocked"/>
                <w:richText/>
              </w:sdtPr>
              <w:sdtContent>
                <w:p>
                  <w:pPr>
                    <w:spacing w:line="360" w:lineRule="atLeast"/>
                    <w:ind w:firstLine="720"/>
                    <w:jc w:val="both"/>
                    <w:rPr>
                      <w:szCs w:val="24"/>
                    </w:rPr>
                  </w:pPr>
                  <w:sdt>
                    <w:sdtPr>
                      <w:alias w:val="Numeris"/>
                      <w:tag w:val="nr_370d1f9ad3c243e2b632a3260d1c22b9"/>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c368e1e879dd40a4badaee4d01ff238f"/>
                <w:lock w:val="sdtLocked"/>
                <w:richText/>
              </w:sdtPr>
              <w:sdtContent>
                <w:p>
                  <w:pPr>
                    <w:spacing w:line="360" w:lineRule="atLeast"/>
                    <w:ind w:firstLine="720"/>
                    <w:jc w:val="both"/>
                    <w:rPr>
                      <w:szCs w:val="24"/>
                    </w:rPr>
                  </w:pPr>
                  <w:sdt>
                    <w:sdtPr>
                      <w:alias w:val="Numeris"/>
                      <w:tag w:val="nr_c368e1e879dd40a4badaee4d01ff238f"/>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ab060f8ae2d9446cafd121c625ca3753"/>
                <w:lock w:val="sdtLocked"/>
                <w:richText/>
              </w:sdtPr>
              <w:sdtContent>
                <w:p>
                  <w:pPr>
                    <w:spacing w:line="360" w:lineRule="atLeast"/>
                    <w:ind w:firstLine="720"/>
                    <w:jc w:val="both"/>
                    <w:rPr>
                      <w:szCs w:val="24"/>
                    </w:rPr>
                  </w:pPr>
                  <w:sdt>
                    <w:sdtPr>
                      <w:alias w:val="Numeris"/>
                      <w:tag w:val="nr_ab060f8ae2d9446cafd121c625ca3753"/>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55c0fa6935d04755b8d6a15939de2228"/>
                <w:lock w:val="sdtLocked"/>
                <w:richText/>
              </w:sdtPr>
              <w:sdtContent>
                <w:p>
                  <w:pPr>
                    <w:spacing w:line="360" w:lineRule="atLeast"/>
                    <w:ind w:firstLine="720"/>
                    <w:jc w:val="both"/>
                    <w:rPr>
                      <w:szCs w:val="24"/>
                    </w:rPr>
                  </w:pPr>
                  <w:sdt>
                    <w:sdtPr>
                      <w:alias w:val="Numeris"/>
                      <w:tag w:val="nr_55c0fa6935d04755b8d6a15939de2228"/>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e2b185293b7b4bc785fe2d5f0ef53c7a"/>
                <w:lock w:val="sdtLocked"/>
                <w:richText/>
              </w:sdtPr>
              <w:sdtContent>
                <w:p>
                  <w:pPr>
                    <w:spacing w:line="360" w:lineRule="atLeast"/>
                    <w:ind w:firstLine="720"/>
                    <w:jc w:val="both"/>
                    <w:rPr>
                      <w:szCs w:val="24"/>
                    </w:rPr>
                  </w:pPr>
                  <w:sdt>
                    <w:sdtPr>
                      <w:alias w:val="Numeris"/>
                      <w:tag w:val="nr_e2b185293b7b4bc785fe2d5f0ef53c7a"/>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ad5b6eab48d24575894fb1850a5645f6"/>
                <w:lock w:val="sdtLocked"/>
                <w:richText/>
              </w:sdtPr>
              <w:sdtContent>
                <w:p>
                  <w:pPr>
                    <w:spacing w:line="360" w:lineRule="atLeast"/>
                    <w:ind w:firstLine="720"/>
                    <w:jc w:val="both"/>
                    <w:rPr>
                      <w:szCs w:val="24"/>
                    </w:rPr>
                  </w:pPr>
                  <w:sdt>
                    <w:sdtPr>
                      <w:alias w:val="Numeris"/>
                      <w:tag w:val="nr_ad5b6eab48d24575894fb1850a5645f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034e6f240d9c4805b0e8d1a9a4d92447"/>
                <w:lock w:val="sdtLocked"/>
                <w:richText/>
              </w:sdtPr>
              <w:sdtContent>
                <w:p>
                  <w:pPr>
                    <w:spacing w:line="360" w:lineRule="atLeast"/>
                    <w:ind w:firstLine="720"/>
                    <w:jc w:val="both"/>
                    <w:rPr>
                      <w:szCs w:val="24"/>
                    </w:rPr>
                  </w:pPr>
                  <w:sdt>
                    <w:sdtPr>
                      <w:alias w:val="Numeris"/>
                      <w:tag w:val="nr_034e6f240d9c4805b0e8d1a9a4d92447"/>
                      <w:lock w:val="sdtLocked"/>
                      <w:richText/>
                    </w:sdtPr>
                    <w:sdtContent>
                      <w:r>
                        <w:rPr>
                          <w:szCs w:val="24"/>
                        </w:rPr>
                        <w:t>136</w:t>
                      </w:r>
                    </w:sdtContent>
                  </w:sdt>
                  <w:r>
                    <w:rPr>
                      <w:szCs w:val="24"/>
                    </w:rPr>
                    <w:t xml:space="preserve">. Įsigyjančiosios organizacijos sudaroma su laimėtoju biokuro pirkimo sutartis turi būti terminuota ir sudaroma ne ilgiau nei vieniems metams. Jeigu sutartis sudaroma trumpiau nei vieniems metams nustačius galimybę šį terminą pratęsti, visas tokios sutarties galiojimo laikas, įskaitant visus galimus jos pratęsimus, negali būti ilgesnis nei vieni metai. </w:t>
                  </w:r>
                </w:p>
                <w:p>
                  <w:pPr>
                    <w:jc w:val="center"/>
                    <w:rPr>
                      <w:szCs w:val="24"/>
                      <w:lang w:eastAsia="lt-LT"/>
                    </w:rPr>
                  </w:pPr>
                </w:p>
              </w:sdtContent>
            </w:sdt>
          </w:sdtContent>
        </w:sdt>
        <w:sdt>
          <w:sdtPr>
            <w:alias w:val="skyrius"/>
            <w:tag w:val="part_8560f5be21d6447cbc7f162f1c8f2510"/>
            <w:lock w:val="sdtLocked"/>
            <w:richText/>
          </w:sdtPr>
          <w:sdtContent>
            <w:p>
              <w:pPr>
                <w:keepNext/>
                <w:keepLines/>
                <w:jc w:val="center"/>
                <w:rPr>
                  <w:b/>
                  <w:color w:val="000000"/>
                  <w:szCs w:val="24"/>
                  <w:lang w:eastAsia="lt-LT"/>
                </w:rPr>
              </w:pPr>
              <w:sdt>
                <w:sdtPr>
                  <w:alias w:val="Numeris"/>
                  <w:tag w:val="nr_8560f5be21d6447cbc7f162f1c8f2510"/>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8560f5be21d6447cbc7f162f1c8f2510"/>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5bace07f15ff4e45af42054c57abec3e"/>
                <w:lock w:val="sdtLocked"/>
                <w:richText/>
              </w:sdtPr>
              <w:sdtContent>
                <w:p>
                  <w:pPr>
                    <w:spacing w:line="360" w:lineRule="atLeast"/>
                    <w:ind w:firstLine="720"/>
                    <w:jc w:val="both"/>
                    <w:rPr>
                      <w:szCs w:val="24"/>
                    </w:rPr>
                  </w:pPr>
                  <w:sdt>
                    <w:sdtPr>
                      <w:alias w:val="Numeris"/>
                      <w:tag w:val="nr_5bace07f15ff4e45af42054c57abec3e"/>
                      <w:lock w:val="sdtLocked"/>
                      <w:richText/>
                    </w:sdtPr>
                    <w:sdtContent>
                      <w:r>
                        <w:rPr>
                          <w:szCs w:val="24"/>
                        </w:rPr>
                        <w:t>137</w:t>
                      </w:r>
                    </w:sdtContent>
                  </w:sdt>
                  <w:r>
                    <w:rPr>
                      <w:szCs w:val="24"/>
                    </w:rPr>
                    <w:t>. Komisija ne vėliau kaip per 5 darbo dienas po to, kai pasibaigia pirkimų procedūros, pateikia įsigyjančiosios organizacijos vadovui ataskaitą, kurioje nurodoma:</w:t>
                  </w:r>
                </w:p>
                <w:sdt>
                  <w:sdtPr>
                    <w:alias w:val="137.1 p."/>
                    <w:tag w:val="part_34674e16e62a4bdbb5c9918609a7f7b0"/>
                    <w:lock w:val="sdtLocked"/>
                    <w:richText/>
                  </w:sdtPr>
                  <w:sdtContent>
                    <w:p>
                      <w:pPr>
                        <w:spacing w:line="360" w:lineRule="atLeast"/>
                        <w:ind w:firstLine="720"/>
                        <w:jc w:val="both"/>
                        <w:rPr>
                          <w:szCs w:val="24"/>
                        </w:rPr>
                      </w:pPr>
                      <w:sdt>
                        <w:sdtPr>
                          <w:alias w:val="Numeris"/>
                          <w:tag w:val="nr_34674e16e62a4bdbb5c9918609a7f7b0"/>
                          <w:lock w:val="sdtLocked"/>
                          <w:richText/>
                        </w:sdtPr>
                        <w:sdtContent>
                          <w:r>
                            <w:rPr>
                              <w:szCs w:val="24"/>
                            </w:rPr>
                            <w:t>137.1</w:t>
                          </w:r>
                        </w:sdtContent>
                      </w:sdt>
                      <w:r>
                        <w:rPr>
                          <w:szCs w:val="24"/>
                        </w:rPr>
                        <w:t>. įsigyjančiosios organizacijos pavadinimas, kodas, buveinės adresas ir telefono numeris;</w:t>
                      </w:r>
                    </w:p>
                  </w:sdtContent>
                </w:sdt>
                <w:sdt>
                  <w:sdtPr>
                    <w:alias w:val="137.2 p."/>
                    <w:tag w:val="part_51391455a0f547aab35d5c862d252748"/>
                    <w:lock w:val="sdtLocked"/>
                    <w:richText/>
                  </w:sdtPr>
                  <w:sdtContent>
                    <w:p>
                      <w:pPr>
                        <w:spacing w:line="360" w:lineRule="atLeast"/>
                        <w:ind w:firstLine="720"/>
                        <w:jc w:val="both"/>
                        <w:rPr>
                          <w:szCs w:val="24"/>
                        </w:rPr>
                      </w:pPr>
                      <w:sdt>
                        <w:sdtPr>
                          <w:alias w:val="Numeris"/>
                          <w:tag w:val="nr_51391455a0f547aab35d5c862d252748"/>
                          <w:lock w:val="sdtLocked"/>
                          <w:richText/>
                        </w:sdtPr>
                        <w:sdtContent>
                          <w:r>
                            <w:rPr>
                              <w:szCs w:val="24"/>
                            </w:rPr>
                            <w:t>137.2</w:t>
                          </w:r>
                        </w:sdtContent>
                      </w:sdt>
                      <w:r>
                        <w:rPr>
                          <w:szCs w:val="24"/>
                        </w:rPr>
                        <w:t xml:space="preserve">. trumpas pirkimo objekto aprašymas, pirkimo būdas ir numatyto pirkimo kaina; </w:t>
                      </w:r>
                    </w:p>
                  </w:sdtContent>
                </w:sdt>
                <w:sdt>
                  <w:sdtPr>
                    <w:alias w:val="137.3 p."/>
                    <w:tag w:val="part_aa854a4483d74a26a84600c87f1de2ec"/>
                    <w:lock w:val="sdtLocked"/>
                    <w:richText/>
                  </w:sdtPr>
                  <w:sdtContent>
                    <w:p>
                      <w:pPr>
                        <w:spacing w:line="360" w:lineRule="atLeast"/>
                        <w:ind w:firstLine="720"/>
                        <w:jc w:val="both"/>
                        <w:rPr>
                          <w:szCs w:val="24"/>
                        </w:rPr>
                      </w:pPr>
                      <w:sdt>
                        <w:sdtPr>
                          <w:alias w:val="Numeris"/>
                          <w:tag w:val="nr_aa854a4483d74a26a84600c87f1de2ec"/>
                          <w:lock w:val="sdtLocked"/>
                          <w:richText/>
                        </w:sdtPr>
                        <w:sdtContent>
                          <w:r>
                            <w:rPr>
                              <w:szCs w:val="24"/>
                            </w:rPr>
                            <w:t>137.3</w:t>
                          </w:r>
                        </w:sdtContent>
                      </w:sdt>
                      <w:r>
                        <w:rPr>
                          <w:szCs w:val="24"/>
                        </w:rPr>
                        <w:t>. pasiūlymus pateikusių tiekėjų pavadinimai ir adresai;</w:t>
                      </w:r>
                    </w:p>
                  </w:sdtContent>
                </w:sdt>
                <w:sdt>
                  <w:sdtPr>
                    <w:alias w:val="137.4 p."/>
                    <w:tag w:val="part_470fa0a7ebe04a6eb5996e40854fcd6e"/>
                    <w:lock w:val="sdtLocked"/>
                    <w:richText/>
                  </w:sdtPr>
                  <w:sdtContent>
                    <w:p>
                      <w:pPr>
                        <w:spacing w:line="360" w:lineRule="atLeast"/>
                        <w:ind w:firstLine="720"/>
                        <w:jc w:val="both"/>
                        <w:rPr>
                          <w:szCs w:val="24"/>
                        </w:rPr>
                      </w:pPr>
                      <w:sdt>
                        <w:sdtPr>
                          <w:alias w:val="Numeris"/>
                          <w:tag w:val="nr_470fa0a7ebe04a6eb5996e40854fcd6e"/>
                          <w:lock w:val="sdtLocked"/>
                          <w:richText/>
                        </w:sdtPr>
                        <w:sdtContent>
                          <w:r>
                            <w:rPr>
                              <w:szCs w:val="24"/>
                            </w:rPr>
                            <w:t>137.4</w:t>
                          </w:r>
                        </w:sdtContent>
                      </w:sdt>
                      <w:r>
                        <w:rPr>
                          <w:szCs w:val="24"/>
                        </w:rPr>
                        <w:t>. kiekvieno pasiūlymo kaina;</w:t>
                      </w:r>
                    </w:p>
                  </w:sdtContent>
                </w:sdt>
                <w:sdt>
                  <w:sdtPr>
                    <w:alias w:val="137.5 p."/>
                    <w:tag w:val="part_08849b84b1c14408a864b097d0d95fb0"/>
                    <w:lock w:val="sdtLocked"/>
                    <w:richText/>
                  </w:sdtPr>
                  <w:sdtContent>
                    <w:p>
                      <w:pPr>
                        <w:spacing w:line="360" w:lineRule="atLeast"/>
                        <w:ind w:firstLine="720"/>
                        <w:jc w:val="both"/>
                        <w:rPr>
                          <w:szCs w:val="24"/>
                        </w:rPr>
                      </w:pPr>
                      <w:sdt>
                        <w:sdtPr>
                          <w:alias w:val="Numeris"/>
                          <w:tag w:val="nr_08849b84b1c14408a864b097d0d95fb0"/>
                          <w:lock w:val="sdtLocked"/>
                          <w:richText/>
                        </w:sdtPr>
                        <w:sdtContent>
                          <w:r>
                            <w:rPr>
                              <w:szCs w:val="24"/>
                            </w:rPr>
                            <w:t>137.5</w:t>
                          </w:r>
                        </w:sdtContent>
                      </w:sdt>
                      <w:r>
                        <w:rPr>
                          <w:szCs w:val="24"/>
                        </w:rPr>
                        <w:t>. pasiūlymų vertinimo ir palyginimo aprašymas, Komisijos išvados dėl laimėjusio pasiūlymo, pasiūlymą pateikusio tiekėjo pavadinimas ir motyvai, dėl kurių šis pasiūlymas pasirinktas;</w:t>
                      </w:r>
                    </w:p>
                  </w:sdtContent>
                </w:sdt>
                <w:sdt>
                  <w:sdtPr>
                    <w:alias w:val="137.6 p."/>
                    <w:tag w:val="part_937fb2623aaf4ef1aebfe7cdfee6588e"/>
                    <w:lock w:val="sdtLocked"/>
                    <w:richText/>
                  </w:sdtPr>
                  <w:sdtContent>
                    <w:p>
                      <w:pPr>
                        <w:spacing w:line="360" w:lineRule="atLeast"/>
                        <w:ind w:firstLine="720"/>
                        <w:jc w:val="both"/>
                        <w:rPr>
                          <w:szCs w:val="24"/>
                        </w:rPr>
                      </w:pPr>
                      <w:sdt>
                        <w:sdtPr>
                          <w:alias w:val="Numeris"/>
                          <w:tag w:val="nr_937fb2623aaf4ef1aebfe7cdfee6588e"/>
                          <w:lock w:val="sdtLocked"/>
                          <w:richText/>
                        </w:sdtPr>
                        <w:sdtContent>
                          <w:r>
                            <w:rPr>
                              <w:szCs w:val="24"/>
                            </w:rPr>
                            <w:t>137.6</w:t>
                          </w:r>
                        </w:sdtContent>
                      </w:sdt>
                      <w:r>
                        <w:rPr>
                          <w:szCs w:val="24"/>
                        </w:rPr>
                        <w:t>. jeigu pasiūlymai atmesti, – atmetimo priežastys;</w:t>
                      </w:r>
                    </w:p>
                  </w:sdtContent>
                </w:sdt>
                <w:sdt>
                  <w:sdtPr>
                    <w:alias w:val="137.7 p."/>
                    <w:tag w:val="part_eb8b0fc0884f4279aebbfd7bfc400ab3"/>
                    <w:lock w:val="sdtLocked"/>
                    <w:richText/>
                  </w:sdtPr>
                  <w:sdtContent>
                    <w:p>
                      <w:pPr>
                        <w:spacing w:line="360" w:lineRule="atLeast"/>
                        <w:ind w:firstLine="720"/>
                        <w:jc w:val="both"/>
                        <w:rPr>
                          <w:szCs w:val="24"/>
                        </w:rPr>
                      </w:pPr>
                      <w:sdt>
                        <w:sdtPr>
                          <w:alias w:val="Numeris"/>
                          <w:tag w:val="nr_eb8b0fc0884f4279aebbfd7bfc400ab3"/>
                          <w:lock w:val="sdtLocked"/>
                          <w:richText/>
                        </w:sdtPr>
                        <w:sdtContent>
                          <w:r>
                            <w:rPr>
                              <w:szCs w:val="24"/>
                            </w:rPr>
                            <w:t>137.7</w:t>
                          </w:r>
                        </w:sdtContent>
                      </w:sdt>
                      <w:r>
                        <w:rPr>
                          <w:szCs w:val="24"/>
                        </w:rPr>
                        <w:t xml:space="preserve">. tiekėjas, su kuriuo sudaryta pirkimo sutartis, sudarytos pirkimo sutarties kaina, jos sudarymo ir įsigaliojimo datos arba pirkimo procedūros nutraukimo priežastys, jeigu pirkimo procedūra nutraukta. </w:t>
                      </w:r>
                    </w:p>
                  </w:sdtContent>
                </w:sdt>
              </w:sdtContent>
            </w:sdt>
            <w:sdt>
              <w:sdtPr>
                <w:alias w:val="138 p."/>
                <w:tag w:val="part_c099f5b153fe43cfb1ab88c7ea5f3b47"/>
                <w:lock w:val="sdtLocked"/>
                <w:richText/>
              </w:sdtPr>
              <w:sdtContent>
                <w:p>
                  <w:pPr>
                    <w:spacing w:line="360" w:lineRule="atLeast"/>
                    <w:ind w:firstLine="720"/>
                    <w:jc w:val="both"/>
                    <w:rPr>
                      <w:szCs w:val="24"/>
                    </w:rPr>
                  </w:pPr>
                  <w:sdt>
                    <w:sdtPr>
                      <w:alias w:val="Numeris"/>
                      <w:tag w:val="nr_c099f5b153fe43cfb1ab88c7ea5f3b47"/>
                      <w:lock w:val="sdtLocked"/>
                      <w:richText/>
                    </w:sdtPr>
                    <w:sdtContent>
                      <w:r>
                        <w:rPr>
                          <w:szCs w:val="24"/>
                        </w:rPr>
                        <w:t>138</w:t>
                      </w:r>
                    </w:sdtContent>
                  </w:sdt>
                  <w:r>
                    <w:rPr>
                      <w:szCs w:val="24"/>
                    </w:rPr>
                    <w:t>. Taisyklių 137.1–137.3 ir 137.7 papunkčiuose nurodyta informacija teikiama kiekvienam jos paprašiusiam asmeniui ir skelbiama įsigyjančiosios organizacijos interneto svetainėje ir Centrinėje viešųjų pirkimų informacinėje sistemoje.</w:t>
                  </w:r>
                </w:p>
              </w:sdtContent>
            </w:sdt>
            <w:sdt>
              <w:sdtPr>
                <w:alias w:val="139 p."/>
                <w:tag w:val="part_55318c4c82224c75b0730382aee007ea"/>
                <w:lock w:val="sdtLocked"/>
                <w:richText/>
              </w:sdtPr>
              <w:sdtContent>
                <w:p>
                  <w:pPr>
                    <w:spacing w:line="360" w:lineRule="atLeast"/>
                    <w:ind w:firstLine="720"/>
                    <w:jc w:val="both"/>
                    <w:rPr>
                      <w:szCs w:val="24"/>
                    </w:rPr>
                  </w:pPr>
                  <w:sdt>
                    <w:sdtPr>
                      <w:alias w:val="Numeris"/>
                      <w:tag w:val="nr_55318c4c82224c75b0730382aee007ea"/>
                      <w:lock w:val="sdtLocked"/>
                      <w:richText/>
                    </w:sdtPr>
                    <w:sdtContent>
                      <w:r>
                        <w:rPr>
                          <w:szCs w:val="24"/>
                        </w:rPr>
                        <w:t>139</w:t>
                      </w:r>
                    </w:sdtContent>
                  </w:sdt>
                  <w:r>
                    <w:rPr>
                      <w:szCs w:val="24"/>
                    </w:rPr>
                    <w:t xml:space="preserve">. Taisyklių 137.4–137.6 papunkčiuose nurodyta informacija teikiama jos paprašiusiems pirkimo procedūrose dalyvavusiems tiekėjams. </w:t>
                  </w:r>
                </w:p>
              </w:sdtContent>
            </w:sdt>
            <w:sdt>
              <w:sdtPr>
                <w:alias w:val="140 p."/>
                <w:tag w:val="part_be8a30b8444c4ec5a9936ac00d605903"/>
                <w:lock w:val="sdtLocked"/>
                <w:richText/>
              </w:sdtPr>
              <w:sdtContent>
                <w:p>
                  <w:pPr>
                    <w:spacing w:line="360" w:lineRule="atLeast"/>
                    <w:ind w:firstLine="720"/>
                    <w:jc w:val="both"/>
                    <w:rPr>
                      <w:szCs w:val="24"/>
                    </w:rPr>
                  </w:pPr>
                  <w:sdt>
                    <w:sdtPr>
                      <w:alias w:val="Numeris"/>
                      <w:tag w:val="nr_be8a30b8444c4ec5a9936ac00d605903"/>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3e2b51ccd7024872bac82b39419408dc"/>
                <w:lock w:val="sdtLocked"/>
                <w:richText/>
              </w:sdtPr>
              <w:sdtContent>
                <w:p>
                  <w:pPr>
                    <w:spacing w:line="360" w:lineRule="atLeast"/>
                    <w:ind w:firstLine="720"/>
                    <w:jc w:val="both"/>
                    <w:rPr>
                      <w:szCs w:val="24"/>
                    </w:rPr>
                  </w:pPr>
                  <w:sdt>
                    <w:sdtPr>
                      <w:alias w:val="Numeris"/>
                      <w:tag w:val="nr_3e2b51ccd7024872bac82b39419408dc"/>
                      <w:lock w:val="sdtLocked"/>
                      <w:richText/>
                    </w:sdtPr>
                    <w:sdtContent>
                      <w:r>
                        <w:rPr>
                          <w:szCs w:val="24"/>
                        </w:rPr>
                        <w:t>141</w:t>
                      </w:r>
                    </w:sdtContent>
                  </w:sdt>
                  <w:r>
                    <w:rPr>
                      <w:szCs w:val="24"/>
                    </w:rPr>
                    <w:t xml:space="preserve">.  Jeigu įsigyjančioji organizacija energijos išteklius įsigyja ne biržoje, ji ne vėliau nei per 20 darbo dienų</w:t>
                  </w:r>
                  <w:r>
                    <w:rPr>
                      <w:color w:val="FF0000"/>
                      <w:szCs w:val="24"/>
                    </w:rPr>
                    <w:t xml:space="preserve"> </w:t>
                  </w:r>
                  <w:r>
                    <w:rPr>
                      <w:szCs w:val="24"/>
                    </w:rPr>
                    <w:t xml:space="preserve">privalo informaciją apie sudarytus tokius energijos išteklių įsigijimo sandorius pateikti Viešųjų pirkimų tarnybai ir Valstybinei kainų ir energetikos kontrolės komisijai, nurodydama: </w:t>
                  </w:r>
                </w:p>
                <w:sdt>
                  <w:sdtPr>
                    <w:alias w:val="141.1 p."/>
                    <w:tag w:val="part_6b477aca89b546f291a4169c64cf0604"/>
                    <w:lock w:val="sdtLocked"/>
                    <w:richText/>
                  </w:sdtPr>
                  <w:sdtContent>
                    <w:p>
                      <w:pPr>
                        <w:spacing w:line="360" w:lineRule="atLeast"/>
                        <w:ind w:firstLine="720"/>
                        <w:jc w:val="both"/>
                        <w:rPr>
                          <w:szCs w:val="24"/>
                        </w:rPr>
                      </w:pPr>
                      <w:sdt>
                        <w:sdtPr>
                          <w:alias w:val="Numeris"/>
                          <w:tag w:val="nr_6b477aca89b546f291a4169c64cf0604"/>
                          <w:lock w:val="sdtLocked"/>
                          <w:richText/>
                        </w:sdtPr>
                        <w:sdtContent>
                          <w:r>
                            <w:rPr>
                              <w:szCs w:val="24"/>
                            </w:rPr>
                            <w:t>141.1</w:t>
                          </w:r>
                        </w:sdtContent>
                      </w:sdt>
                      <w:r>
                        <w:rPr>
                          <w:szCs w:val="24"/>
                        </w:rPr>
                        <w:t xml:space="preserve">. pasirinktą energijos išteklių įsigijimo būdą; </w:t>
                      </w:r>
                    </w:p>
                  </w:sdtContent>
                </w:sdt>
                <w:sdt>
                  <w:sdtPr>
                    <w:alias w:val="141.2 p."/>
                    <w:tag w:val="part_416086144a344d3cb5c4858c1f896f84"/>
                    <w:lock w:val="sdtLocked"/>
                    <w:richText/>
                  </w:sdtPr>
                  <w:sdtContent>
                    <w:p>
                      <w:pPr>
                        <w:spacing w:line="360" w:lineRule="atLeast"/>
                        <w:ind w:firstLine="720"/>
                        <w:jc w:val="both"/>
                        <w:rPr>
                          <w:szCs w:val="24"/>
                        </w:rPr>
                      </w:pPr>
                      <w:sdt>
                        <w:sdtPr>
                          <w:alias w:val="Numeris"/>
                          <w:tag w:val="nr_416086144a344d3cb5c4858c1f896f84"/>
                          <w:lock w:val="sdtLocked"/>
                          <w:richText/>
                        </w:sdtPr>
                        <w:sdtContent>
                          <w:r>
                            <w:rPr>
                              <w:szCs w:val="24"/>
                            </w:rPr>
                            <w:t>141.2</w:t>
                          </w:r>
                        </w:sdtContent>
                      </w:sdt>
                      <w:r>
                        <w:rPr>
                          <w:szCs w:val="24"/>
                        </w:rPr>
                        <w:t xml:space="preserve">. energijos išteklių įsigijimo būdo pasirinkimo motyvus (pagrindimą), nurodydama Taisyklių 21 punkte nustatytas aplinkybes; </w:t>
                      </w:r>
                    </w:p>
                  </w:sdtContent>
                </w:sdt>
                <w:sdt>
                  <w:sdtPr>
                    <w:alias w:val="141.3 p."/>
                    <w:tag w:val="part_f3fee2e5735e44d08f670525fe264bf1"/>
                    <w:lock w:val="sdtLocked"/>
                    <w:richText/>
                  </w:sdtPr>
                  <w:sdtContent>
                    <w:p>
                      <w:pPr>
                        <w:spacing w:line="360" w:lineRule="atLeast"/>
                        <w:ind w:firstLine="720"/>
                        <w:jc w:val="both"/>
                        <w:rPr>
                          <w:szCs w:val="24"/>
                        </w:rPr>
                      </w:pPr>
                      <w:sdt>
                        <w:sdtPr>
                          <w:alias w:val="Numeris"/>
                          <w:tag w:val="nr_f3fee2e5735e44d08f670525fe264bf1"/>
                          <w:lock w:val="sdtLocked"/>
                          <w:richText/>
                        </w:sdtPr>
                        <w:sdtContent>
                          <w:r>
                            <w:rPr>
                              <w:szCs w:val="24"/>
                            </w:rPr>
                            <w:t>141.3</w:t>
                          </w:r>
                        </w:sdtContent>
                      </w:sdt>
                      <w:r>
                        <w:rPr>
                          <w:szCs w:val="24"/>
                        </w:rPr>
                        <w:t xml:space="preserve">. tiekėjo, su kuriuo sudaryta energijos išteklių įsigijimo sutarties, pavadinimą; </w:t>
                      </w:r>
                    </w:p>
                  </w:sdtContent>
                </w:sdt>
                <w:sdt>
                  <w:sdtPr>
                    <w:alias w:val="141.4 p."/>
                    <w:tag w:val="part_33cb5e55a5ea4f7caf3ef7bf48eae61f"/>
                    <w:lock w:val="sdtLocked"/>
                    <w:richText/>
                  </w:sdtPr>
                  <w:sdtContent>
                    <w:p>
                      <w:pPr>
                        <w:spacing w:line="360" w:lineRule="atLeast"/>
                        <w:ind w:firstLine="720"/>
                        <w:jc w:val="both"/>
                        <w:rPr>
                          <w:szCs w:val="24"/>
                        </w:rPr>
                      </w:pPr>
                      <w:sdt>
                        <w:sdtPr>
                          <w:alias w:val="Numeris"/>
                          <w:tag w:val="nr_33cb5e55a5ea4f7caf3ef7bf48eae61f"/>
                          <w:lock w:val="sdtLocked"/>
                          <w:richText/>
                        </w:sdtPr>
                        <w:sdtContent>
                          <w:r>
                            <w:rPr>
                              <w:szCs w:val="24"/>
                            </w:rPr>
                            <w:t>141.4</w:t>
                          </w:r>
                        </w:sdtContent>
                      </w:sdt>
                      <w:r>
                        <w:rPr>
                          <w:szCs w:val="24"/>
                        </w:rPr>
                        <w:t xml:space="preserve">. sutartyje nustatytą energijos išteklių kiekį; </w:t>
                      </w:r>
                    </w:p>
                  </w:sdtContent>
                </w:sdt>
                <w:sdt>
                  <w:sdtPr>
                    <w:alias w:val="141.5 p."/>
                    <w:tag w:val="part_14f9571a86c84d829da17b4e26a1ec63"/>
                    <w:lock w:val="sdtLocked"/>
                    <w:richText/>
                  </w:sdtPr>
                  <w:sdtContent>
                    <w:p>
                      <w:pPr>
                        <w:spacing w:line="360" w:lineRule="atLeast"/>
                        <w:ind w:firstLine="720"/>
                        <w:jc w:val="both"/>
                        <w:rPr>
                          <w:szCs w:val="24"/>
                        </w:rPr>
                      </w:pPr>
                      <w:sdt>
                        <w:sdtPr>
                          <w:alias w:val="Numeris"/>
                          <w:tag w:val="nr_14f9571a86c84d829da17b4e26a1ec63"/>
                          <w:lock w:val="sdtLocked"/>
                          <w:richText/>
                        </w:sdtPr>
                        <w:sdtContent>
                          <w:r>
                            <w:rPr>
                              <w:szCs w:val="24"/>
                            </w:rPr>
                            <w:t>141.5</w:t>
                          </w:r>
                        </w:sdtContent>
                      </w:sdt>
                      <w:r>
                        <w:rPr>
                          <w:szCs w:val="24"/>
                        </w:rPr>
                        <w:t xml:space="preserve">. sutartyje nustatytą energijos išteklių kainą; </w:t>
                      </w:r>
                    </w:p>
                  </w:sdtContent>
                </w:sdt>
                <w:sdt>
                  <w:sdtPr>
                    <w:alias w:val="141.6 p."/>
                    <w:tag w:val="part_1750cf47eaec4c9a932479818389c3b2"/>
                    <w:lock w:val="sdtLocked"/>
                    <w:richText/>
                  </w:sdtPr>
                  <w:sdtContent>
                    <w:p>
                      <w:pPr>
                        <w:spacing w:line="360" w:lineRule="atLeast"/>
                        <w:ind w:firstLine="720"/>
                        <w:jc w:val="both"/>
                        <w:rPr>
                          <w:szCs w:val="24"/>
                        </w:rPr>
                      </w:pPr>
                      <w:sdt>
                        <w:sdtPr>
                          <w:alias w:val="Numeris"/>
                          <w:tag w:val="nr_1750cf47eaec4c9a932479818389c3b2"/>
                          <w:lock w:val="sdtLocked"/>
                          <w:richText/>
                        </w:sdtPr>
                        <w:sdtContent>
                          <w:r>
                            <w:rPr>
                              <w:szCs w:val="24"/>
                            </w:rPr>
                            <w:t>141.6</w:t>
                          </w:r>
                        </w:sdtContent>
                      </w:sdt>
                      <w:r>
                        <w:rPr>
                          <w:szCs w:val="24"/>
                        </w:rPr>
                        <w:t xml:space="preserve">. sutarties trukmę; </w:t>
                      </w:r>
                    </w:p>
                  </w:sdtContent>
                </w:sdt>
                <w:sdt>
                  <w:sdtPr>
                    <w:alias w:val="141.7 p."/>
                    <w:tag w:val="part_a8f5c3150e2f44fbbc1a146afcd39ccf"/>
                    <w:lock w:val="sdtLocked"/>
                    <w:richText/>
                  </w:sdtPr>
                  <w:sdtContent>
                    <w:p>
                      <w:pPr>
                        <w:spacing w:line="360" w:lineRule="atLeast"/>
                        <w:ind w:firstLine="720"/>
                        <w:jc w:val="both"/>
                        <w:rPr>
                          <w:szCs w:val="24"/>
                        </w:rPr>
                      </w:pPr>
                      <w:sdt>
                        <w:sdtPr>
                          <w:alias w:val="Numeris"/>
                          <w:tag w:val="nr_a8f5c3150e2f44fbbc1a146afcd39ccf"/>
                          <w:lock w:val="sdtLocked"/>
                          <w:richText/>
                        </w:sdtPr>
                        <w:sdtContent>
                          <w:r>
                            <w:rPr>
                              <w:szCs w:val="24"/>
                            </w:rPr>
                            <w:t>141.7</w:t>
                          </w:r>
                        </w:sdtContent>
                      </w:sdt>
                      <w:r>
                        <w:rPr>
                          <w:szCs w:val="24"/>
                        </w:rPr>
                        <w:t xml:space="preserve">. bendrą energijos išteklių įsigijimo sutarties vertę; </w:t>
                      </w:r>
                    </w:p>
                  </w:sdtContent>
                </w:sdt>
                <w:sdt>
                  <w:sdtPr>
                    <w:alias w:val="141.8 p."/>
                    <w:tag w:val="part_e75d7ded115c43518eac9f2d3e2d2852"/>
                    <w:lock w:val="sdtLocked"/>
                    <w:richText/>
                  </w:sdtPr>
                  <w:sdtContent>
                    <w:p>
                      <w:pPr>
                        <w:spacing w:line="360" w:lineRule="atLeast"/>
                        <w:ind w:firstLine="720"/>
                        <w:jc w:val="both"/>
                        <w:rPr>
                          <w:szCs w:val="24"/>
                        </w:rPr>
                      </w:pPr>
                      <w:sdt>
                        <w:sdtPr>
                          <w:alias w:val="Numeris"/>
                          <w:tag w:val="nr_e75d7ded115c43518eac9f2d3e2d2852"/>
                          <w:lock w:val="sdtLocked"/>
                          <w:richText/>
                        </w:sdtPr>
                        <w:sdtContent>
                          <w:r>
                            <w:rPr>
                              <w:szCs w:val="24"/>
                            </w:rPr>
                            <w:t>141.8</w:t>
                          </w:r>
                        </w:sdtContent>
                      </w:sdt>
                      <w:r>
                        <w:rPr>
                          <w:szCs w:val="24"/>
                        </w:rPr>
                        <w:t>. visas kitas paslaugas, kurias privalu teikti pagal sudarytą sutartį, ir jų sąlygas (pavyzdžiui, rezervo paslauga);</w:t>
                      </w:r>
                    </w:p>
                  </w:sdtContent>
                </w:sdt>
                <w:sdt>
                  <w:sdtPr>
                    <w:alias w:val="141.9 p."/>
                    <w:tag w:val="part_7f5c225656f94555863b2983fd1f70d6"/>
                    <w:lock w:val="sdtLocked"/>
                    <w:richText/>
                  </w:sdtPr>
                  <w:sdtContent>
                    <w:p>
                      <w:pPr>
                        <w:spacing w:line="360" w:lineRule="atLeast"/>
                        <w:ind w:firstLine="720"/>
                        <w:jc w:val="both"/>
                        <w:rPr>
                          <w:szCs w:val="24"/>
                        </w:rPr>
                      </w:pPr>
                      <w:sdt>
                        <w:sdtPr>
                          <w:alias w:val="Numeris"/>
                          <w:tag w:val="nr_7f5c225656f94555863b2983fd1f70d6"/>
                          <w:lock w:val="sdtLocked"/>
                          <w:richText/>
                        </w:sdtPr>
                        <w:sdtContent>
                          <w:r>
                            <w:rPr>
                              <w:szCs w:val="24"/>
                            </w:rPr>
                            <w:t>141.9</w:t>
                          </w:r>
                        </w:sdtContent>
                      </w:sdt>
                      <w:r>
                        <w:rPr>
                          <w:szCs w:val="24"/>
                        </w:rPr>
                        <w:t xml:space="preserve">. informaciją apie laimėjusius dalyvius, kurie neatvyko ar atsisakė pasirašyti pirkimo sutartį. </w:t>
                      </w:r>
                    </w:p>
                    <w:p>
                      <w:pPr>
                        <w:jc w:val="center"/>
                        <w:rPr>
                          <w:szCs w:val="24"/>
                          <w:lang w:eastAsia="lt-LT"/>
                        </w:rPr>
                      </w:pPr>
                    </w:p>
                  </w:sdtContent>
                </w:sdt>
              </w:sdtContent>
            </w:sdt>
          </w:sdtContent>
        </w:sdt>
        <w:sdt>
          <w:sdtPr>
            <w:alias w:val="skyrius"/>
            <w:tag w:val="part_54b00728bc6f467c8c043031a163a126"/>
            <w:lock w:val="sdtLocked"/>
            <w:richText/>
          </w:sdtPr>
          <w:sdtContent>
            <w:p>
              <w:pPr>
                <w:keepNext/>
                <w:keepLines/>
                <w:jc w:val="center"/>
                <w:rPr>
                  <w:b/>
                  <w:color w:val="000000"/>
                  <w:szCs w:val="24"/>
                  <w:lang w:eastAsia="lt-LT"/>
                </w:rPr>
              </w:pPr>
              <w:sdt>
                <w:sdtPr>
                  <w:alias w:val="Numeris"/>
                  <w:tag w:val="nr_54b00728bc6f467c8c043031a163a126"/>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4b00728bc6f467c8c043031a163a126"/>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ec7743938dc64fa59f5e0a5233594b3d"/>
                <w:lock w:val="sdtLocked"/>
                <w:richText/>
              </w:sdtPr>
              <w:sdtContent>
                <w:p>
                  <w:pPr>
                    <w:spacing w:line="360" w:lineRule="atLeast"/>
                    <w:ind w:firstLine="720"/>
                    <w:jc w:val="both"/>
                    <w:rPr>
                      <w:szCs w:val="24"/>
                    </w:rPr>
                  </w:pPr>
                  <w:sdt>
                    <w:sdtPr>
                      <w:alias w:val="Numeris"/>
                      <w:tag w:val="nr_ec7743938dc64fa59f5e0a5233594b3d"/>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759e0d31208a47e49f73c5bc227b0ce8"/>
                <w:lock w:val="sdtLocked"/>
                <w:richText/>
              </w:sdtPr>
              <w:sdtContent>
                <w:p>
                  <w:pPr>
                    <w:spacing w:line="360" w:lineRule="atLeast"/>
                    <w:ind w:firstLine="720"/>
                    <w:jc w:val="both"/>
                    <w:rPr>
                      <w:szCs w:val="24"/>
                    </w:rPr>
                  </w:pPr>
                  <w:sdt>
                    <w:sdtPr>
                      <w:alias w:val="Numeris"/>
                      <w:tag w:val="nr_759e0d31208a47e49f73c5bc227b0ce8"/>
                      <w:lock w:val="sdtLocked"/>
                      <w:richText/>
                    </w:sdtPr>
                    <w:sdtContent>
                      <w:r>
                        <w:rPr>
                          <w:szCs w:val="24"/>
                        </w:rPr>
                        <w:t>143</w:t>
                      </w:r>
                    </w:sdtContent>
                  </w:sdt>
                  <w:r>
                    <w:rPr>
                      <w:szCs w:val="24"/>
                    </w:rPr>
                    <w:t>. Viešųjų pirkimų tarnyba, vykdydama Taisyklių laikymosi kontrolę, vadovaujasi Viešųjų pirkimų tarnybos direktoriaus patvirtinta tvarka ir veikia pagal Taisyklėse nustatytus įgaliojimus. Viešųjų pirkimų tarnyba priima sprendimus savarankiškai ir nešališkai.</w:t>
                  </w:r>
                </w:p>
              </w:sdtContent>
            </w:sdt>
            <w:sdt>
              <w:sdtPr>
                <w:alias w:val="144 p."/>
                <w:tag w:val="part_a138605a36bd4a338791b4e24786b3ec"/>
                <w:lock w:val="sdtLocked"/>
                <w:richText/>
              </w:sdtPr>
              <w:sdtContent>
                <w:p>
                  <w:pPr>
                    <w:spacing w:line="360" w:lineRule="atLeast"/>
                    <w:ind w:firstLine="720"/>
                    <w:jc w:val="both"/>
                    <w:rPr>
                      <w:szCs w:val="24"/>
                    </w:rPr>
                  </w:pPr>
                  <w:sdt>
                    <w:sdtPr>
                      <w:alias w:val="Numeris"/>
                      <w:tag w:val="nr_a138605a36bd4a338791b4e24786b3ec"/>
                      <w:lock w:val="sdtLocked"/>
                      <w:richText/>
                    </w:sdtPr>
                    <w:sdtContent>
                      <w:r>
                        <w:rPr>
                          <w:szCs w:val="24"/>
                        </w:rPr>
                        <w:t>144</w:t>
                      </w:r>
                    </w:sdtContent>
                  </w:sdt>
                  <w:r>
                    <w:rPr>
                      <w:szCs w:val="24"/>
                    </w:rPr>
                    <w:t xml:space="preserve">. Viešųjų pirkimų tarnybos funkcijos: </w:t>
                  </w:r>
                </w:p>
                <w:sdt>
                  <w:sdtPr>
                    <w:alias w:val="144.1 p."/>
                    <w:tag w:val="part_db8e623d79044b51af65460e4ba2e68e"/>
                    <w:lock w:val="sdtLocked"/>
                    <w:richText/>
                  </w:sdtPr>
                  <w:sdtContent>
                    <w:p>
                      <w:pPr>
                        <w:spacing w:line="360" w:lineRule="atLeast"/>
                        <w:ind w:firstLine="720"/>
                        <w:jc w:val="both"/>
                        <w:rPr>
                          <w:szCs w:val="24"/>
                        </w:rPr>
                      </w:pPr>
                      <w:sdt>
                        <w:sdtPr>
                          <w:alias w:val="Numeris"/>
                          <w:tag w:val="nr_db8e623d79044b51af65460e4ba2e68e"/>
                          <w:lock w:val="sdtLocked"/>
                          <w:richText/>
                        </w:sdtPr>
                        <w:sdtContent>
                          <w:r>
                            <w:rPr>
                              <w:szCs w:val="24"/>
                            </w:rPr>
                            <w:t>144.1</w:t>
                          </w:r>
                        </w:sdtContent>
                      </w:sdt>
                      <w:r>
                        <w:rPr>
                          <w:szCs w:val="24"/>
                        </w:rPr>
                        <w:t>. kontroliuoti, kaip laikomasi Taisyklėse nustatytų Taisyklių 20.2–20.4 papunkčiuose nurodytų pirkimo būdų procedūrų reikalavimų;</w:t>
                      </w:r>
                    </w:p>
                  </w:sdtContent>
                </w:sdt>
                <w:sdt>
                  <w:sdtPr>
                    <w:alias w:val="144.2 p."/>
                    <w:tag w:val="part_d32fe9ab66a745a9a6bfd86caac1639b"/>
                    <w:lock w:val="sdtLocked"/>
                    <w:richText/>
                  </w:sdtPr>
                  <w:sdtContent>
                    <w:p>
                      <w:pPr>
                        <w:spacing w:line="360" w:lineRule="atLeast"/>
                        <w:ind w:firstLine="720"/>
                        <w:jc w:val="both"/>
                        <w:rPr>
                          <w:szCs w:val="24"/>
                        </w:rPr>
                      </w:pPr>
                      <w:sdt>
                        <w:sdtPr>
                          <w:alias w:val="Numeris"/>
                          <w:tag w:val="nr_d32fe9ab66a745a9a6bfd86caac1639b"/>
                          <w:lock w:val="sdtLocked"/>
                          <w:richText/>
                        </w:sdtPr>
                        <w:sdtContent>
                          <w:r>
                            <w:rPr>
                              <w:szCs w:val="24"/>
                            </w:rPr>
                            <w:t>144.2</w:t>
                          </w:r>
                        </w:sdtContent>
                      </w:sdt>
                      <w:r>
                        <w:rPr>
                          <w:szCs w:val="24"/>
                        </w:rPr>
                        <w:t>. nustačius Taisyklių pažeidimą, pagal kompetenciją surašyti argumentuotą išvadą, ją ir kitą susijusią informaciją perduoti Valstybinei kainų ir energetikos kontrolės komisijai;</w:t>
                      </w:r>
                    </w:p>
                  </w:sdtContent>
                </w:sdt>
                <w:sdt>
                  <w:sdtPr>
                    <w:alias w:val="144.3 p."/>
                    <w:tag w:val="part_8ff17a5c7c1e4fbb8892f8e753f79e19"/>
                    <w:lock w:val="sdtLocked"/>
                    <w:richText/>
                  </w:sdtPr>
                  <w:sdtContent>
                    <w:p>
                      <w:pPr>
                        <w:spacing w:line="360" w:lineRule="atLeast"/>
                        <w:ind w:firstLine="720"/>
                        <w:jc w:val="both"/>
                        <w:rPr>
                          <w:rFonts w:eastAsia="Calibri"/>
                          <w:szCs w:val="24"/>
                        </w:rPr>
                      </w:pPr>
                      <w:sdt>
                        <w:sdtPr>
                          <w:alias w:val="Numeris"/>
                          <w:tag w:val="nr_8ff17a5c7c1e4fbb8892f8e753f79e19"/>
                          <w:lock w:val="sdtLocked"/>
                          <w:richText/>
                        </w:sdtPr>
                        <w:sdtContent>
                          <w:r>
                            <w:rPr>
                              <w:rFonts w:eastAsia="Calibri"/>
                              <w:szCs w:val="24"/>
                            </w:rPr>
                            <w:t>144.3</w:t>
                          </w:r>
                        </w:sdtContent>
                      </w:sdt>
                      <w:r>
                        <w:rPr>
                          <w:rFonts w:eastAsia="Calibri"/>
                          <w:szCs w:val="24"/>
                        </w:rPr>
                        <w:t>.</w:t>
                      </w:r>
                      <w:r>
                        <w:rPr>
                          <w:rFonts w:ascii="Calibri" w:eastAsia="Calibri" w:hAnsi="Calibri"/>
                          <w:sz w:val="22"/>
                          <w:szCs w:val="22"/>
                        </w:rPr>
                        <w:t> </w:t>
                      </w:r>
                      <w:r>
                        <w:rPr>
                          <w:rFonts w:eastAsia="Calibri"/>
                          <w:szCs w:val="24"/>
                        </w:rPr>
                        <w:t xml:space="preserve">rinkti, kaupti ir analizuoti informaciją apie nustatytus Taisyklių pažeidimus, susijusius su Taisyklių 20.2–20.4 papunkčiuose nurodytais pirkimo būdais, jų pobūdį, šią informaciją, išskyrus konfidencialią, skelbti viešai; </w:t>
                      </w:r>
                    </w:p>
                  </w:sdtContent>
                </w:sdt>
                <w:sdt>
                  <w:sdtPr>
                    <w:alias w:val="144.4 p."/>
                    <w:tag w:val="part_2f876413ef5b41c9a47d2af390a66f07"/>
                    <w:lock w:val="sdtLocked"/>
                    <w:richText/>
                  </w:sdtPr>
                  <w:sdtContent>
                    <w:p>
                      <w:pPr>
                        <w:spacing w:line="360" w:lineRule="atLeast"/>
                        <w:ind w:firstLine="720"/>
                        <w:jc w:val="both"/>
                        <w:rPr>
                          <w:rFonts w:eastAsia="Calibri"/>
                          <w:szCs w:val="24"/>
                        </w:rPr>
                      </w:pPr>
                      <w:sdt>
                        <w:sdtPr>
                          <w:alias w:val="Numeris"/>
                          <w:tag w:val="nr_2f876413ef5b41c9a47d2af390a66f07"/>
                          <w:lock w:val="sdtLocked"/>
                          <w:richText/>
                        </w:sdtPr>
                        <w:sdtContent>
                          <w:r>
                            <w:rPr>
                              <w:rFonts w:eastAsia="Calibri"/>
                              <w:szCs w:val="24"/>
                            </w:rPr>
                            <w:t>144.4</w:t>
                          </w:r>
                        </w:sdtContent>
                      </w:sdt>
                      <w:r>
                        <w:rPr>
                          <w:rFonts w:eastAsia="Calibri"/>
                          <w:szCs w:val="24"/>
                        </w:rPr>
                        <w:t xml:space="preserve">. konsultuoti įsigyjančiąsias organizacijas ir tiekėjus energijos išteklių įsigijimo Taisyklių 20.2–20.4 papunkčiuose nurodytais pirkimo būdais procedūrų klausimais; </w:t>
                      </w:r>
                    </w:p>
                  </w:sdtContent>
                </w:sdt>
                <w:sdt>
                  <w:sdtPr>
                    <w:alias w:val="144.5 p."/>
                    <w:tag w:val="part_4810a9f8c0714bce91e5fafee0c079c7"/>
                    <w:lock w:val="sdtLocked"/>
                    <w:richText/>
                  </w:sdtPr>
                  <w:sdtContent>
                    <w:p>
                      <w:pPr>
                        <w:spacing w:line="360" w:lineRule="atLeast"/>
                        <w:ind w:firstLine="720"/>
                        <w:jc w:val="both"/>
                        <w:rPr>
                          <w:rFonts w:eastAsia="Calibri"/>
                          <w:szCs w:val="24"/>
                        </w:rPr>
                      </w:pPr>
                      <w:sdt>
                        <w:sdtPr>
                          <w:alias w:val="Numeris"/>
                          <w:tag w:val="nr_4810a9f8c0714bce91e5fafee0c079c7"/>
                          <w:lock w:val="sdtLocked"/>
                          <w:richText/>
                        </w:sdtPr>
                        <w:sdtContent>
                          <w:r>
                            <w:rPr>
                              <w:rFonts w:eastAsia="Calibri"/>
                              <w:szCs w:val="24"/>
                            </w:rPr>
                            <w:t>144.5</w:t>
                          </w:r>
                        </w:sdtContent>
                      </w:sdt>
                      <w:r>
                        <w:rPr>
                          <w:rFonts w:eastAsia="Calibri"/>
                          <w:szCs w:val="24"/>
                        </w:rPr>
                        <w:t>. bendradarbiauti su Valstybine kainų ir energetikos kontrolės komisija ir teikti jai konsultacijas, kai atliekamos vykdant Taisyklių 147 punkte nurodytos atsakomybės taikymo už Taisyklių 20.2–20.4 papunkčiuose nustatytų pirkimų tvarkos pažeidimą procedūros.</w:t>
                      </w:r>
                    </w:p>
                  </w:sdtContent>
                </w:sdt>
              </w:sdtContent>
            </w:sdt>
            <w:sdt>
              <w:sdtPr>
                <w:alias w:val="145 p."/>
                <w:tag w:val="part_08118f233e4046189cc7218357343d2f"/>
                <w:lock w:val="sdtLocked"/>
                <w:richText/>
              </w:sdtPr>
              <w:sdtContent>
                <w:p>
                  <w:pPr>
                    <w:spacing w:line="360" w:lineRule="atLeast"/>
                    <w:ind w:firstLine="720"/>
                    <w:jc w:val="both"/>
                    <w:rPr>
                      <w:szCs w:val="24"/>
                    </w:rPr>
                  </w:pPr>
                  <w:sdt>
                    <w:sdtPr>
                      <w:alias w:val="Numeris"/>
                      <w:tag w:val="nr_08118f233e4046189cc7218357343d2f"/>
                      <w:lock w:val="sdtLocked"/>
                      <w:richText/>
                    </w:sdtPr>
                    <w:sdtContent>
                      <w:r>
                        <w:rPr>
                          <w:szCs w:val="24"/>
                        </w:rPr>
                        <w:t>145</w:t>
                      </w:r>
                    </w:sdtContent>
                  </w:sdt>
                  <w:r>
                    <w:rPr>
                      <w:szCs w:val="24"/>
                    </w:rPr>
                    <w:t xml:space="preserve">. Viešųjų pirkimų tarnybos teisės: </w:t>
                  </w:r>
                </w:p>
                <w:sdt>
                  <w:sdtPr>
                    <w:alias w:val="145.1 p."/>
                    <w:tag w:val="part_4f7596f57993427b9256d8f81e67101c"/>
                    <w:lock w:val="sdtLocked"/>
                    <w:richText/>
                  </w:sdtPr>
                  <w:sdtContent>
                    <w:p>
                      <w:pPr>
                        <w:spacing w:line="360" w:lineRule="atLeast"/>
                        <w:ind w:firstLine="720"/>
                        <w:jc w:val="both"/>
                        <w:rPr>
                          <w:szCs w:val="24"/>
                        </w:rPr>
                      </w:pPr>
                      <w:sdt>
                        <w:sdtPr>
                          <w:alias w:val="Numeris"/>
                          <w:tag w:val="nr_4f7596f57993427b9256d8f81e67101c"/>
                          <w:lock w:val="sdtLocked"/>
                          <w:richText/>
                        </w:sdtPr>
                        <w:sdtContent>
                          <w:r>
                            <w:rPr>
                              <w:szCs w:val="24"/>
                            </w:rPr>
                            <w:t>145.1</w:t>
                          </w:r>
                        </w:sdtContent>
                      </w:sdt>
                      <w:r>
                        <w:rPr>
                          <w:szCs w:val="24"/>
                        </w:rPr>
                        <w:t>. savarankiškai pasirinkti tikrinimo objektą, būdą, mastą ir laiką;</w:t>
                      </w:r>
                    </w:p>
                  </w:sdtContent>
                </w:sdt>
                <w:sdt>
                  <w:sdtPr>
                    <w:alias w:val="145.2 p."/>
                    <w:tag w:val="part_18c77a03ac63424bbb4eadb9ddcb91e7"/>
                    <w:lock w:val="sdtLocked"/>
                    <w:richText/>
                  </w:sdtPr>
                  <w:sdtContent>
                    <w:p>
                      <w:pPr>
                        <w:spacing w:line="360" w:lineRule="atLeast"/>
                        <w:ind w:firstLine="720"/>
                        <w:jc w:val="both"/>
                        <w:rPr>
                          <w:szCs w:val="24"/>
                        </w:rPr>
                      </w:pPr>
                      <w:sdt>
                        <w:sdtPr>
                          <w:alias w:val="Numeris"/>
                          <w:tag w:val="nr_18c77a03ac63424bbb4eadb9ddcb91e7"/>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e4ed9addc0f47b5ab0e97a0e4063717"/>
                    <w:lock w:val="sdtLocked"/>
                    <w:richText/>
                  </w:sdtPr>
                  <w:sdtContent>
                    <w:p>
                      <w:pPr>
                        <w:spacing w:line="360" w:lineRule="atLeast"/>
                        <w:ind w:firstLine="720"/>
                        <w:jc w:val="both"/>
                        <w:rPr>
                          <w:szCs w:val="24"/>
                        </w:rPr>
                      </w:pPr>
                      <w:sdt>
                        <w:sdtPr>
                          <w:alias w:val="Numeris"/>
                          <w:tag w:val="nr_9e4ed9addc0f47b5ab0e97a0e4063717"/>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bd0a875232e64ba181f69740d04f783e"/>
                    <w:lock w:val="sdtLocked"/>
                    <w:richText/>
                  </w:sdtPr>
                  <w:sdtContent>
                    <w:p>
                      <w:pPr>
                        <w:spacing w:line="360" w:lineRule="atLeast"/>
                        <w:ind w:firstLine="720"/>
                        <w:jc w:val="both"/>
                        <w:rPr>
                          <w:szCs w:val="24"/>
                        </w:rPr>
                      </w:pPr>
                      <w:sdt>
                        <w:sdtPr>
                          <w:alias w:val="Numeris"/>
                          <w:tag w:val="nr_bd0a875232e64ba181f69740d04f783e"/>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00a697cba9b4574927ec24e185728dc"/>
                    <w:lock w:val="sdtLocked"/>
                    <w:richText/>
                  </w:sdtPr>
                  <w:sdtContent>
                    <w:p>
                      <w:pPr>
                        <w:spacing w:line="360" w:lineRule="atLeast"/>
                        <w:ind w:firstLine="720"/>
                        <w:jc w:val="both"/>
                        <w:rPr>
                          <w:szCs w:val="24"/>
                        </w:rPr>
                      </w:pPr>
                      <w:sdt>
                        <w:sdtPr>
                          <w:alias w:val="Numeris"/>
                          <w:tag w:val="nr_f00a697cba9b4574927ec24e185728dc"/>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2fa21b9742a4e30806ffe2954f25d8f"/>
                    <w:lock w:val="sdtLocked"/>
                    <w:richText/>
                  </w:sdtPr>
                  <w:sdtContent>
                    <w:p>
                      <w:pPr>
                        <w:spacing w:line="360" w:lineRule="atLeast"/>
                        <w:ind w:firstLine="720"/>
                        <w:jc w:val="both"/>
                        <w:rPr>
                          <w:szCs w:val="24"/>
                        </w:rPr>
                      </w:pPr>
                      <w:sdt>
                        <w:sdtPr>
                          <w:alias w:val="Numeris"/>
                          <w:tag w:val="nr_52fa21b9742a4e30806ffe2954f25d8f"/>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ee9dcf55c250440689dba630f05fa227"/>
                    <w:lock w:val="sdtLocked"/>
                    <w:richText/>
                  </w:sdtPr>
                  <w:sdtContent>
                    <w:p>
                      <w:pPr>
                        <w:spacing w:line="360" w:lineRule="atLeast"/>
                        <w:ind w:firstLine="720"/>
                        <w:jc w:val="both"/>
                        <w:rPr>
                          <w:szCs w:val="24"/>
                        </w:rPr>
                      </w:pPr>
                      <w:sdt>
                        <w:sdtPr>
                          <w:alias w:val="Numeris"/>
                          <w:tag w:val="nr_ee9dcf55c250440689dba630f05fa227"/>
                          <w:lock w:val="sdtLocked"/>
                          <w:richText/>
                        </w:sdtPr>
                        <w:sdtContent>
                          <w:r>
                            <w:rPr>
                              <w:szCs w:val="24"/>
                            </w:rPr>
                            <w:t>145.7</w:t>
                          </w:r>
                        </w:sdtContent>
                      </w:sdt>
                      <w:r>
                        <w:rPr>
                          <w:szCs w:val="24"/>
                        </w:rPr>
                        <w:t>. įtarusi Taisyklių ir kitų su jų įgyvendinimu susijusių teisės aktų pažeidimus, vadovaujantis teisingumo ir protingumo kriterijais, įpareigoti įsigyjančiąją organizaciją energijos išteklių pirkimo procedūras sustabdyti, kol Viešųjų pirkimų tarnyba pateiks įsigyjančiosios organizacijos pateiktų dokumentų ir sprendimų vertinimą, o nustačius šiuos pažeidimus, įpareigoti nutraukti energijos išteklių pirkimo procedūras, pakeisti ar panaikinti neteisėtus sprendimus ar veiksmus.</w:t>
                      </w:r>
                    </w:p>
                  </w:sdtContent>
                </w:sdt>
              </w:sdtContent>
            </w:sdt>
            <w:sdt>
              <w:sdtPr>
                <w:alias w:val="146 p."/>
                <w:tag w:val="part_cdd29598fc054afc9881c5b3510af6cb"/>
                <w:lock w:val="sdtLocked"/>
                <w:richText/>
              </w:sdtPr>
              <w:sdtContent>
                <w:p>
                  <w:pPr>
                    <w:spacing w:line="360" w:lineRule="atLeast"/>
                    <w:ind w:firstLine="720"/>
                    <w:jc w:val="both"/>
                    <w:rPr>
                      <w:szCs w:val="24"/>
                    </w:rPr>
                  </w:pPr>
                  <w:sdt>
                    <w:sdtPr>
                      <w:alias w:val="Numeris"/>
                      <w:tag w:val="nr_cdd29598fc054afc9881c5b3510af6cb"/>
                      <w:lock w:val="sdtLocked"/>
                      <w:richText/>
                    </w:sdtPr>
                    <w:sdtContent>
                      <w:r>
                        <w:rPr>
                          <w:szCs w:val="24"/>
                        </w:rPr>
                        <w:t>146</w:t>
                      </w:r>
                    </w:sdtContent>
                  </w:sdt>
                  <w:r>
                    <w:rPr>
                      <w:szCs w:val="24"/>
                    </w:rPr>
                    <w:t>. Taisyklėse nustatytų esminių reikalavimų pažeidimas gali būti laikomas reguliuojamos veiklos energetikos sektoriuje pažeidimu, už kurį energetikos įmonė atsako Lietuvos Respublikos energetikos įstatymo nustatyta tvarka ir sąlygomis. Esminiais Taisyklių pažeidimais laikomas Taisyklių 16, 21, 25, 28, 39, 45, 49, 55, 58, 74, 85, 100, 119, 121, 125, 126, 127, 128, 129, 136 punktuose nustatytų sąlygų nesilaikymas. Valstybinė kainų ir energetikos kontrolės komisija, pagal kompetenciją išnagrinėjusi Viešųjų pirkimų tarnybos išvadoje pateiktą informaciją, esminiais Taisyklių pažeidimais gali pripažinti ir kituose Taisyklių punktuose nustatytų reikalavimų nesilaikymą.</w:t>
                  </w:r>
                </w:p>
              </w:sdtContent>
            </w:sdt>
            <w:sdt>
              <w:sdtPr>
                <w:alias w:val="147 p."/>
                <w:tag w:val="part_8eacc341b10d4e0baabfcbe57032ee64"/>
                <w:lock w:val="sdtLocked"/>
                <w:richText/>
              </w:sdtPr>
              <w:sdtContent>
                <w:p>
                  <w:pPr>
                    <w:spacing w:line="360" w:lineRule="atLeast"/>
                    <w:ind w:firstLine="720"/>
                    <w:jc w:val="both"/>
                    <w:rPr>
                      <w:szCs w:val="24"/>
                    </w:rPr>
                  </w:pPr>
                  <w:sdt>
                    <w:sdtPr>
                      <w:alias w:val="Numeris"/>
                      <w:tag w:val="nr_8eacc341b10d4e0baabfcbe57032ee64"/>
                      <w:lock w:val="sdtLocked"/>
                      <w:richText/>
                    </w:sdtPr>
                    <w:sdtContent>
                      <w:r>
                        <w:rPr>
                          <w:szCs w:val="24"/>
                        </w:rPr>
                        <w:t>147</w:t>
                      </w:r>
                    </w:sdtContent>
                  </w:sdt>
                  <w:r>
                    <w:rPr>
                      <w:szCs w:val="24"/>
                    </w:rPr>
                    <w:t xml:space="preserve">.  Valstybinė kainų ir energetikos kontrolės komisija, gavusi Viešųjų pirkimų tarnybos išvadą, gali: </w:t>
                  </w:r>
                </w:p>
                <w:sdt>
                  <w:sdtPr>
                    <w:alias w:val="147.1 p."/>
                    <w:tag w:val="part_a21f2532eed4499889d20173a8b34343"/>
                    <w:lock w:val="sdtLocked"/>
                    <w:richText/>
                  </w:sdtPr>
                  <w:sdtContent>
                    <w:p>
                      <w:pPr>
                        <w:spacing w:line="360" w:lineRule="atLeast"/>
                        <w:ind w:firstLine="720"/>
                        <w:jc w:val="both"/>
                        <w:rPr>
                          <w:szCs w:val="24"/>
                        </w:rPr>
                      </w:pPr>
                      <w:sdt>
                        <w:sdtPr>
                          <w:alias w:val="Numeris"/>
                          <w:tag w:val="nr_a21f2532eed4499889d20173a8b34343"/>
                          <w:lock w:val="sdtLocked"/>
                          <w:richText/>
                        </w:sdtPr>
                        <w:sdtContent>
                          <w:r>
                            <w:rPr>
                              <w:szCs w:val="24"/>
                            </w:rPr>
                            <w:t>147.1</w:t>
                          </w:r>
                        </w:sdtContent>
                      </w:sdt>
                      <w:r>
                        <w:rPr>
                          <w:szCs w:val="24"/>
                        </w:rPr>
                        <w:t>. inicijuoti atsakomybės už reguliuojamos veiklos pažeidimą taikymo procedūrą;</w:t>
                      </w:r>
                    </w:p>
                  </w:sdtContent>
                </w:sdt>
                <w:sdt>
                  <w:sdtPr>
                    <w:alias w:val="147.2 p."/>
                    <w:tag w:val="part_cc5a9511ebf448d4a0226ac484b13b43"/>
                    <w:lock w:val="sdtLocked"/>
                    <w:richText/>
                  </w:sdtPr>
                  <w:sdtContent>
                    <w:p>
                      <w:pPr>
                        <w:keepNext/>
                        <w:spacing w:line="360" w:lineRule="atLeast"/>
                        <w:ind w:firstLine="720"/>
                        <w:jc w:val="both"/>
                        <w:rPr>
                          <w:szCs w:val="24"/>
                        </w:rPr>
                      </w:pPr>
                      <w:sdt>
                        <w:sdtPr>
                          <w:alias w:val="Numeris"/>
                          <w:tag w:val="nr_cc5a9511ebf448d4a0226ac484b13b43"/>
                          <w:lock w:val="sdtLocked"/>
                          <w:richText/>
                        </w:sdtPr>
                        <w:sdtContent>
                          <w:r>
                            <w:rPr>
                              <w:szCs w:val="24"/>
                            </w:rPr>
                            <w:t>147.2</w:t>
                          </w:r>
                        </w:sdtContent>
                      </w:sdt>
                      <w:r>
                        <w:rPr>
                          <w:szCs w:val="24"/>
                        </w:rPr>
                        <w:t>. arba pradėti energijos išteklių rinkos tyrimą:</w:t>
                      </w:r>
                    </w:p>
                    <w:sdt>
                      <w:sdtPr>
                        <w:alias w:val="147.2.1 p."/>
                        <w:tag w:val="part_6c59a99267fc4acfb8f194f28c6b48c0"/>
                        <w:lock w:val="sdtLocked"/>
                        <w:richText/>
                      </w:sdtPr>
                      <w:sdtContent>
                        <w:p>
                          <w:pPr>
                            <w:spacing w:line="360" w:lineRule="atLeast"/>
                            <w:ind w:firstLine="720"/>
                            <w:jc w:val="both"/>
                            <w:rPr>
                              <w:szCs w:val="24"/>
                            </w:rPr>
                          </w:pPr>
                          <w:sdt>
                            <w:sdtPr>
                              <w:alias w:val="Numeris"/>
                              <w:tag w:val="nr_6c59a99267fc4acfb8f194f28c6b48c0"/>
                              <w:lock w:val="sdtLocked"/>
                              <w:richText/>
                            </w:sdtPr>
                            <w:sdtContent>
                              <w:r>
                                <w:rPr>
                                  <w:szCs w:val="24"/>
                                </w:rPr>
                                <w:t>147.2.1</w:t>
                              </w:r>
                            </w:sdtContent>
                          </w:sdt>
                          <w:r>
                            <w:rPr>
                              <w:szCs w:val="24"/>
                            </w:rPr>
                            <w:t>. jeigu Viešųjų pirkimų tarnyba nustato, kad biokuro pirkimo sutartis tarp įsigyjančiosios organizacijos ir tiekėjo sudaryta nesilaikant Taisyklėse nustatytos tvarkos, ir pateikia Valstybinei kainų ir energetikos kontrolės komisijai tai pagrindžiančius įrodymus (išvadą, susijusius dokumentus), tokie sandoriai Valstybinės kainų ir energetikos kontrolės komisijos sprendimu gali būti neįtraukti į vidutinės energijos biokuro rinkos kainos skaičiavimus, kol teisės aktų nustatyta tvarka nebus atliktas energijos išteklių rinkos tyrimas ir priimtas Valstybinės kainų ir energetikos kontrolės komisijos sprendimas dėl tokio tyrimo išvadų;</w:t>
                          </w:r>
                        </w:p>
                      </w:sdtContent>
                    </w:sdt>
                    <w:sdt>
                      <w:sdtPr>
                        <w:alias w:val="147.2.2 p."/>
                        <w:tag w:val="part_ddb3d0ee273f43a1bb939afa9c0f5361"/>
                        <w:lock w:val="sdtLocked"/>
                        <w:richText/>
                      </w:sdtPr>
                      <w:sdtContent>
                        <w:p>
                          <w:pPr>
                            <w:spacing w:line="360" w:lineRule="atLeast"/>
                            <w:ind w:firstLine="720"/>
                            <w:jc w:val="both"/>
                            <w:rPr>
                              <w:szCs w:val="24"/>
                            </w:rPr>
                          </w:pPr>
                          <w:sdt>
                            <w:sdtPr>
                              <w:alias w:val="Numeris"/>
                              <w:tag w:val="nr_ddb3d0ee273f43a1bb939afa9c0f5361"/>
                              <w:lock w:val="sdtLocked"/>
                              <w:richText/>
                            </w:sdtPr>
                            <w:sdtContent>
                              <w:r>
                                <w:rPr>
                                  <w:szCs w:val="24"/>
                                </w:rPr>
                                <w:t>147.2.2</w:t>
                              </w:r>
                            </w:sdtContent>
                          </w:sdt>
                          <w:r>
                            <w:rPr>
                              <w:szCs w:val="24"/>
                            </w:rPr>
                            <w:t>. nustačiusi, kad įsigyjančioji organizacija nevykdė Lietuvos Respublikos energijos išteklių rinkos įstatyme ir Taisyklių 21 punkte nustatyto įpareigojimo atliekant energijos išteklių pirkimus pirmenybę teikti biržai, ir atlikusi įvykdytų biokuro pirkimo sandorių kainų lyginamąją analizę, gali priimti sprendimą nepripažinti įsigyjančiosios organizacijos išlaidų, skirtų biokurui įsigyti, pagrįstomis sąnaudomis, nustatant šilumos kainą; nepagrįstomis sąnaudomis gali būti pripažintos tik tos pirkimo sutarties išlaidos, kai pirkimas vykdytas pažeidžiant Taisyklių 21 punkto reikalavimus.</w:t>
                          </w:r>
                        </w:p>
                      </w:sdtContent>
                    </w:sdt>
                  </w:sdtContent>
                </w:sdt>
              </w:sdtContent>
            </w:sdt>
            <w:sdt>
              <w:sdtPr>
                <w:alias w:val="148 p."/>
                <w:tag w:val="part_16c408f6bea74f8dae7108b063f7bbe8"/>
                <w:lock w:val="sdtLocked"/>
                <w:richText/>
              </w:sdtPr>
              <w:sdtContent>
                <w:p>
                  <w:pPr>
                    <w:spacing w:line="360" w:lineRule="atLeast"/>
                    <w:ind w:firstLine="720"/>
                    <w:jc w:val="both"/>
                    <w:rPr>
                      <w:szCs w:val="24"/>
                    </w:rPr>
                  </w:pPr>
                  <w:sdt>
                    <w:sdtPr>
                      <w:alias w:val="Numeris"/>
                      <w:tag w:val="nr_16c408f6bea74f8dae7108b063f7bbe8"/>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de3e1683d20b48de8758c9dbd6014f42"/>
            <w:lock w:val="sdtLocked"/>
            <w:richText/>
          </w:sdtPr>
          <w:sdtContent>
            <w:p>
              <w:pPr>
                <w:keepNext/>
                <w:keepLines/>
                <w:jc w:val="center"/>
                <w:rPr>
                  <w:b/>
                  <w:color w:val="000000"/>
                  <w:szCs w:val="24"/>
                  <w:lang w:eastAsia="lt-LT"/>
                </w:rPr>
              </w:pPr>
              <w:sdt>
                <w:sdtPr>
                  <w:alias w:val="Numeris"/>
                  <w:tag w:val="nr_de3e1683d20b48de8758c9dbd6014f42"/>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de3e1683d20b48de8758c9dbd6014f42"/>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2b7119e4bac6456784607f537f7dd072"/>
                <w:lock w:val="sdtLocked"/>
                <w:richText/>
              </w:sdtPr>
              <w:sdtContent>
                <w:p>
                  <w:pPr>
                    <w:spacing w:line="360" w:lineRule="atLeast"/>
                    <w:ind w:firstLine="720"/>
                    <w:jc w:val="both"/>
                    <w:rPr>
                      <w:strike/>
                      <w:szCs w:val="24"/>
                    </w:rPr>
                  </w:pPr>
                  <w:sdt>
                    <w:sdtPr>
                      <w:alias w:val="Numeris"/>
                      <w:tag w:val="nr_2b7119e4bac6456784607f537f7dd072"/>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57763f75d05f4aafa18eae0d0c0f9072"/>
                <w:lock w:val="sdtLocked"/>
                <w:richText/>
              </w:sdtPr>
              <w:sdtContent>
                <w:p>
                  <w:pPr>
                    <w:spacing w:line="360" w:lineRule="atLeast"/>
                    <w:ind w:firstLine="720"/>
                    <w:jc w:val="both"/>
                    <w:rPr>
                      <w:szCs w:val="24"/>
                    </w:rPr>
                  </w:pPr>
                  <w:sdt>
                    <w:sdtPr>
                      <w:alias w:val="Numeris"/>
                      <w:tag w:val="nr_57763f75d05f4aafa18eae0d0c0f9072"/>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p>
                  <w:pPr>
                    <w:jc w:val="both"/>
                    <w:rPr>
                      <w:lang w:eastAsia="lt-LT"/>
                    </w:rPr>
                  </w:pPr>
                </w:p>
                <w:p>
                  <w:pPr>
                    <w:jc w:val="both"/>
                    <w:rPr>
                      <w:lang w:eastAsia="lt-LT"/>
                    </w:rPr>
                  </w:pPr>
                </w:p>
                <w:p>
                  <w:pPr>
                    <w:jc w:val="both"/>
                    <w:rPr>
                      <w:lang w:eastAsia="lt-LT"/>
                    </w:rPr>
                  </w:pPr>
                </w:p>
              </w:sdtContent>
            </w:sdt>
          </w:sdtContent>
        </w:sdt>
        <w:sdt>
          <w:sdtPr>
            <w:alias w:val="pabaiga"/>
            <w:tag w:val="part_fa6ba75966374394889b96cbbf8a4a04"/>
            <w:lock w:val="sdtLocked"/>
            <w:richText/>
          </w:sdtPr>
          <w:sdtContent>
            <w:p>
              <w:pPr>
                <w:tabs>
                  <w:tab w:val="left" w:pos="6237"/>
                </w:tabs>
                <w:spacing w:line="360" w:lineRule="atLeast"/>
                <w:jc w:val="center"/>
                <w:rPr>
                  <w:lang w:eastAsia="lt-LT"/>
                </w:rPr>
              </w:pPr>
              <w:r>
                <w:rPr>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2952189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91541f30a84dd38aa65c23990fdf76" PartId="791a8e0329b340b3939a33e7ddcde6a6">
    <Part Type="preambule" DocPartId="0ff5d49236794d7fafe14434ff501aff" PartId="b36520d6ac744add84bbcf2efa307142"/>
    <Part Type="punktas" Nr="1" Abbr="1 p." DocPartId="c15d33e1fb364a429f70955a5d3aa83d" PartId="44e17d4890b14f45a6b0bd413fd80c1e">
      <Part Type="citata" DocPartId="7508f5f2eb44450f97988810a69d8a77" PartId="e098c771336f439398f679642796ffbb">
        <Part Type="pagrindine" DocPartId="74b826b0af3b4e84ab95e37d4df0d061" PartId="40de60034c4a4eeab7c35e4f8e84fc6e">
          <Part Type="preambule" DocPartId="6b265cf6caf548a086532f4c8551652c" PartId="70f951923bd24b46a11c5c1ad6832cdd"/>
          <Part Type="pastraipa" DocPartId="9322178c056847a38ffffe8e6b0bc07f" PartId="56b0a147e414426789325ab7d9a09c43"/>
        </Part>
      </Part>
    </Part>
    <Part Type="punktas" Nr="2" Abbr="2 p." DocPartId="9b1d994d31a646f389856e308914a325" PartId="3bd42a8aa3544b16a2aed3ed4cd90a90"/>
    <Part Type="punktas" Nr="3" Abbr="3 p." DocPartId="7584ef65a72f4325bfec036adfcd1641" PartId="79348f1ee7504d3db7123038c963cedb"/>
    <Part Type="punktas" Nr="4" Abbr="4 p." DocPartId="12b685ded6c149be8f94eda5120301c0" PartId="4217c7a4bdfb494984eb506a239f4a11"/>
    <Part Type="punktas" Nr="5" Abbr="5 p." DocPartId="b6b441338dfb4156ae5f1f0efb6e6366" PartId="e0eba9bf6ebc4632b2346073e1ae3bae">
      <Part Type="punktas" Nr="5.1" Abbr="5.1 p." DocPartId="f57ab09e84a74f249bc63c48301d7acf" PartId="c68ce4a4cf984954877b7ae5684bda60"/>
      <Part Type="punktas" Nr="5.2" Abbr="5.2 p." DocPartId="fc90737d8c9d439f8a8c480e24b5419a" PartId="48f6c3e1799245e99d12116ea51e4813"/>
    </Part>
    <Part Type="punktas" Nr="6" Abbr="6 p." DocPartId="0bd64f6dc94a4acd8b09b457434a6a6e" PartId="7be17d454063426288b34520eaf96531"/>
    <Part Type="signatura" DocPartId="8e21ce01bbec4869bee9013fed7e29f6" PartId="ebaabda1dde84d8fa5a504ef7f826085"/>
  </Part>
  <Part Type="patvirtinta" Title="ĮMONIŲ, VEIKIANČIŲ ENERGETIKOS SRITYJE, ENERGIJOS AR KURO, KURIŲ REIKIA ELEKTROS IR ŠILUMOS ENERGIJAI GAMINTI, PIRKIMŲ TAISYKLĖS" DocPartId="fa384293a8f844ba82b8856a1662893f" PartId="684ab6d2c1e04088883cbe80309b76e9">
    <Part Type="skyrius" Nr="1" Title="BENDROSIOS NUOSTATOS" DocPartId="f26deba2382242f9ba6922d85a80b5f1" PartId="8d9eea6b987a4a75b437d284343bcc47">
      <Part Type="punktas" Nr="1" Abbr="1 p." DocPartId="0e14fce857764b4faff238402dc4c758" PartId="af338ec45de240d5bfc2b8dd5de9e80f"/>
      <Part Type="punktas" Nr="2" Abbr="2 p." DocPartId="7920ff7b75c240909cf67ae65c948ba2" PartId="d168ce84caad4498b70309f888c6af0c"/>
      <Part Type="punktas" Nr="3" Abbr="3 p." DocPartId="f8d335328c0944458301560ecc2aa980" PartId="3e7a1aa9343740b6b3f8036906b835c9"/>
      <Part Type="punktas" Nr="4" Abbr="4 p." DocPartId="c3eb27f854504ef39c8ed1eef6596ed5" PartId="39176c088ec345218dea227b717ef36f"/>
      <Part Type="punktas" Nr="5" Abbr="5 p." DocPartId="0596876203184d77b46cf17ec3f93cf2" PartId="4ee26eb1f29e493bb69426db7e04ec15"/>
      <Part Type="punktas" Nr="6" Abbr="6 p." DocPartId="be5811555f0f404a9bb678a2b744ff10" PartId="b56096e448594a5987f04b0cc06247d6">
        <Part Type="punktas" Nr="6.1" Abbr="6.1 p." DocPartId="7dac739cae6b4098961acb16f9147d3d" PartId="60abacc616be48d08d5dd77b45aac3a5"/>
        <Part Type="punktas" Nr="6.2" Abbr="6.2 p." DocPartId="1eb17c550d9a457689db2d4bc0f4c7b4" PartId="7408696c24174cb8868d5eeafb4434dd"/>
        <Part Type="punktas" Nr="6.3" Abbr="6.3 p." DocPartId="67b72affff7741f185cb4014e68f609b" PartId="0bf6b0d6dd92478bb69c3ad8e4016a9b"/>
      </Part>
      <Part Type="punktas" Nr="7" Abbr="7 p." DocPartId="93da6608daa04faa8da2d449813b82a4" PartId="8e5e85e797eb43fd8043778451f5f13b"/>
      <Part Type="punktas" Nr="8" Abbr="8 p." DocPartId="7f0459f5b5454db289f8c70a0a1dae63" PartId="84dd94b272a04ea9adac5abe42564983"/>
      <Part Type="punktas" Nr="9" Abbr="9 p." DocPartId="c8282cbbcde540c8a4b67c5cddeada8d" PartId="a38b9d75001b4633ad32b1acb6011166">
        <Part Type="punktas" Nr="9.1" Abbr="9.1 p." DocPartId="05d8af3b1d6b4a639838f0b7321ef57b" PartId="5f8f812f588e4135bb50e368b049c4ac"/>
        <Part Type="punktas" Nr="9.2" Abbr="9.2 p." DocPartId="f4e640292ae942afa1d56984f6124e61" PartId="b10295cc985e4a8592269bb77044d58f"/>
        <Part Type="punktas" Nr="9.3" Abbr="9.3 p." DocPartId="158c18d3727b4fd39821474db6114f25" PartId="26f8b0e88b7f486e919172d64922d7cf"/>
        <Part Type="punktas" Nr="9.4" Abbr="9.4 p." DocPartId="207b77828b644cc6980879bede1b4bc7" PartId="126e84fd443d487b91f0cc83ff59aec0"/>
        <Part Type="punktas" Nr="9.5" Abbr="9.5 p." DocPartId="f1e16de2f1f94e2481b3d9c3ac9db9f9" PartId="6ea7caabcfed4805aa878d9f8b2215e7"/>
        <Part Type="punktas" Nr="9.6" Abbr="9.6 p." DocPartId="a8eaef423324462db6d55153c5a61cfe" PartId="e638eee0e2e14c91a2f4fb2b1a5ceb1b"/>
        <Part Type="punktas" Nr="9.7" Abbr="9.7 p." DocPartId="33b5c3196be24628bc296632d553cc3c" PartId="fb79d0ee513542ff96f3bf5922be9f95"/>
        <Part Type="punktas" Nr="9.8" Abbr="9.8 p." DocPartId="2d879f87d5fc4dc5a1c55f6cbb2f9f85" PartId="6434aef6bfcf4bbc902e0a60cc209fee"/>
        <Part Type="punktas" Nr="9.9" Abbr="9.9 p." DocPartId="1fc2a9df77ab42a8b0c12c93b45fba7c" PartId="0cbdd069d7044af5b2736b163638e963"/>
        <Part Type="punktas" Nr="9.10" Abbr="9.10 p." DocPartId="954f0e052b0f4818a31698e4aec61599" PartId="3211d3294d5a42d8900c0a1168e8f58f"/>
        <Part Type="punktas" Nr="9.11" Abbr="9.11 p." DocPartId="f4de919c5a21485794efd85c8b67f341" PartId="60714dddcca247c5afcdcea5067bbfa1">
          <Part Type="punktas" Nr="9.11.1" Abbr="9.11.1 p." DocPartId="c17aee011837441b9712d59ffe72e250" PartId="c224faef355a4c83a4e463aa49699656"/>
          <Part Type="punktas" Nr="9.11.2" Abbr="9.11.2 p." DocPartId="b987ff75a3bf4b088b56f47f3e0b92e9" PartId="192839c3d6b24d3d9d1d08c030ba9825"/>
          <Part Type="punktas" Nr="9.11.3" Abbr="9.11.3 p." DocPartId="e3b000743b824b958e6e69d0a36d85fd" PartId="8cd4b13747d64e71a0770241a15d4adc"/>
          <Part Type="punktas" Nr="9.11.4" Abbr="9.11.4 p." DocPartId="be572fb7a3ec400eaffe881624fae61c" PartId="7fc4a65b0c22459e89e668ebfdfe38fa"/>
          <Part Type="punktas" Nr="9.11.5" Abbr="9.11.5 p." DocPartId="1a5a0710e6184a78959ac7ca70151e2a" PartId="282f34e4ea714be1ba06e3d259500f25"/>
        </Part>
        <Part Type="punktas" Nr="9.12" Abbr="9.12 p." DocPartId="759679abcb5247f3b6a7dd0b1bc116de" PartId="58e06af4ed8e40cb9cc7bcb69659825b"/>
      </Part>
      <Part Type="punktas" Nr="10" Abbr="10 p." DocPartId="38af89161dc347e8a1734857b56bd294" PartId="9e63a67d33b741e88f27903202896466"/>
    </Part>
    <Part Type="skyrius" Nr="2" Title="PIRKIMŲ KOMISIJA" DocPartId="348723e00e2b4867a944a38643414e75" PartId="0c935b495396411fa607f1115d075a6f">
      <Part Type="punktas" Nr="11" Abbr="11 p." DocPartId="ac5a21a9c91a4d218089e51f44b78339" PartId="5ea247b1ccc6440ebd8385380e0e1e3b"/>
      <Part Type="punktas" Nr="11-1" Abbr="11-1 p." DocPartId="9520e84b15a84005bb02889f8cf3acf7" PartId="24c03176804b41b89b88ca07da0b05f3"/>
      <Part Type="punktas" Nr="12" Abbr="12 p." DocPartId="cdd36dc8495c470e81d51f6a4b9ee6b7" PartId="e5453eea26ba481eb09c99793fd67b65"/>
      <Part Type="punktas" Nr="13" Abbr="13 p." DocPartId="39cd55fe378640da9718bda5188612b7" PartId="2d98039a63d84c468c03bf4d0384ff37"/>
      <Part Type="punktas" Nr="14" Abbr="14 p." DocPartId="9865fdecb684412c9208740f02676710" PartId="6c8eafeb645542d6adb381eeb98985d6"/>
      <Part Type="punktas" Nr="15" Abbr="15 p." DocPartId="0d6dada865b446cfbf256669c721e8b6" PartId="7ba5fc8a461f4258a6417716bbeb3580"/>
      <Part Type="punktas" Nr="16" Abbr="16 p." DocPartId="dec57ad6d6684bc58ec4a1a1c368a717" PartId="e90951572e584a159b748b8a7dda166a"/>
      <Part Type="punktas" Nr="17" Abbr="17 p." DocPartId="00b0499f3b554ee59897f69290bd6314" PartId="8a70fcdaffa746e38e6249a0c82767bd"/>
      <Part Type="punktas" Nr="18" Abbr="18 p." DocPartId="5fd7e242cdeb4082aa96e9aebbd50671" PartId="ce6b6d993cee46cdad0c6a9554286a3c">
        <Part Type="punktas" Nr="18.1" Abbr="18.1 p." DocPartId="bfc2ad21c70c4773b3fd9bdb2e1b1824" PartId="b77bbbcc77c547b1b41f482bf28d9f28"/>
        <Part Type="punktas" Nr="18.2" Abbr="18.2 p." DocPartId="6ae1d117b51a4e9c818a79b3d3827b4f" PartId="9e9ef5ec64754b33a4f834f581d379c7"/>
        <Part Type="punktas" Nr="18.3" Abbr="18.3 p." DocPartId="6774ee4a72e24e769cdadd87015978c3" PartId="64316443a7ec4281ba3fbd79b422b110"/>
        <Part Type="punktas" Nr="18.4" Abbr="18.4 p." DocPartId="71743f46402c4fc189bd2608b1069574" PartId="9a314c402bad41aa81120b70f2be68b8"/>
      </Part>
      <Part Type="punktas" Nr="19" Abbr="19 p." DocPartId="b472f25ef5f84058a0dd65599b0f02af" PartId="b61bd42a7d75454e99585c8eeeb7ba35">
        <Part Type="punktas" Nr="19.1" Abbr="19.1 p." DocPartId="a65e0ac38585477f939e2b45d865eca8" PartId="61e6668384f44e878f4fb213c96f606d"/>
        <Part Type="punktas" Nr="19.2" Abbr="19.2 p." DocPartId="aa46b8f2e00d4b7983ef49b3f56957d7" PartId="a09119276e6643698ce32bdf5f6457cb"/>
        <Part Type="punktas" Nr="19.3" Abbr="19.3 p." DocPartId="45ffb705ed6b4620890f12fbaa3be386" PartId="5a40d1785da84a498461ad1bbf56e8e1"/>
        <Part Type="punktas" Nr="19.4" Abbr="19.4 p." DocPartId="7388dee6620447af988c8fe902e77efe" PartId="3b40bd789642468499732dc0a99ecf0f"/>
        <Part Type="punktas" Nr="19.5" Abbr="19.5 p." DocPartId="e8e03ebb591f4fe1927f567d7c7feca1" PartId="0185de42555946e48918fac1d74b3364"/>
      </Part>
    </Part>
    <Part Type="skyrius" Nr="3" Title="PIRKIMO BŪDAI IR JŲ PASIRINKIMAS" DocPartId="7235aa37643f4a35be51b8a39c683272" PartId="a3c31828abf945be98a352596445e73e">
      <Part Type="punktas" Nr="20" Abbr="20 p." DocPartId="c13859af63874bfb89df7161a4804d81" PartId="e8af756bcefe403388b677e7687a6b22">
        <Part Type="punktas" Nr="20.1" Abbr="20.1 p." DocPartId="bc5d351b51b24ca39cf9ab28a4e99408" PartId="b519d8c548b34044af458307c366bd04"/>
        <Part Type="punktas" Nr="20.2" Abbr="20.2 p." DocPartId="2cb69e4fb46e418aa3072c204b7517dd" PartId="4fa4fd9396614fe382722f77a4452e19"/>
        <Part Type="punktas" Nr="20.3" Abbr="20.3 p." DocPartId="bbf71882aaee4d379c68f190d3d6ae16" PartId="36851ab0adf14669911fdf5131467049"/>
        <Part Type="punktas" Nr="20.4" Abbr="20.4 p." DocPartId="5d0fd4ea34324e15b2e879aaf3e2c0db" PartId="52dc95dfc48643a18630356b379f6591"/>
      </Part>
      <Part Type="punktas" Nr="21" Abbr="21 p." DocPartId="d8f53bd38c36435ea753412ae13d3309" PartId="f3826922bca04b799e21bf301289df6c">
        <Part Type="punktas" Nr="21.1" Abbr="21.1 p." DocPartId="aad81bae4a484da5896f3410c9dd3387" PartId="f6734d26c9564e9ab72a03c2efa36dac">
          <Part Type="punktas" Nr="21.1.1" Abbr="21.1.1 p." DocPartId="537ec3e1382f466c852df54ac19d4730" PartId="42f01b63416d420f9d3408194966311f"/>
          <Part Type="punktas" Nr="21.1.2" Abbr="21.1.2 p." DocPartId="6c3acf8bc1bf445a90768ec6835fd875" PartId="f5de090700974ce8a3b747d9ed2cad62"/>
        </Part>
        <Part Type="punktas" Nr="21.2" Abbr="21.2 p." DocPartId="5f1a5f68acc644298dce5efee09e6136" PartId="2709e50fdb7149499dcfaa967e395a7d"/>
        <Part Type="punktas" Nr="21.3" Abbr="21.3 p." DocPartId="2dd8f72d8dff480d846941e61c230865" PartId="687835165d574408a76be000b1773f18"/>
      </Part>
      <Part Type="punktas" Nr="22" Abbr="22 p." DocPartId="0583cdcbc1bc427ca8d75a6a863d80bf" PartId="4e93814db87243d081d2f51b9d1be324"/>
      <Part Type="punktas" Nr="23" Abbr="23 p." DocPartId="2ab3639cf7214b3eab1680ea36e5e9c5" PartId="ed4d122493b54ac1b2e2d46d6e198ef9"/>
      <Part Type="punktas" Nr="24" Abbr="24 p." DocPartId="e7e80ce4c3ee45dc9196577e4f4c42f0" PartId="f860dcd6889843fc939394162b320ad9"/>
      <Part Type="punktas" Nr="25" Abbr="25 p." DocPartId="e8d8cc6a61c640e5b639c75dc57f8aa7" PartId="1ddb583f3bc3403c8a7f951acf74441b"/>
      <Part Type="skirsnis" Nr="1" Title="ATVIRO KONKURSO ORGANIZAVIMAS" DocPartId="cb0b441b84f745c891087fde0d4ee615" PartId="6a8cf3f386c7412f9f4d6c2813f08b04">
        <Part Type="punktas" Nr="26" Abbr="26 p." DocPartId="68bba494f3b641e6998b4749055e7b25" PartId="57b447d5b4644072a7b57321c18d5ca4"/>
        <Part Type="punktas" Nr="27" Abbr="27 p." DocPartId="62ff1ff3ca434a60a5c15d5abcdb9338" PartId="74e1ae70dc424ea9b365ef7c109eeea3"/>
        <Part Type="punktas" Nr="28" Abbr="28 p." DocPartId="3fac7dcaba7641178d58672cd13c9361" PartId="a5bf79cb9d0848729313eab1ee6ad0a3"/>
        <Part Type="punktas" Nr="29" Abbr="29 p." DocPartId="6726d1d777ac4da1919d5fe85dad67bf" PartId="f1fab4852e54411c86dd4c521dd222e2"/>
        <Part Type="punktas" Nr="30" Abbr="30 p." DocPartId="673a900b61c84ae79913e2dc205aca96" PartId="e7fc5033c4504676871339e063e91f5f"/>
        <Part Type="punktas" Nr="31" Abbr="31 p." DocPartId="c918b4a94d904b11a70a74e9852a8439" PartId="9dd1201fa1454183ba95ba900645db8d"/>
        <Part Type="punktas" Nr="32" Abbr="32 p." DocPartId="6178e277163f4b068031da42e8d056b4" PartId="89b2a0672efe4873877257473e2811d3"/>
      </Part>
      <Part Type="skirsnis" Nr="2" Title="SKELBIAMŲ DERYBŲ ORGANIZAVIMAS" DocPartId="0b471eaa0fad4a1bb268cc9475f95296" PartId="1474f6954ca44b1c9a642c861019b3e9">
        <Part Type="punktas" Nr="33" Abbr="33 p." DocPartId="6c3ddd44e1be483cbd29699c9e39fa08" PartId="b17d419bae454d43a8fb555e100c2245"/>
        <Part Type="punktas" Nr="34" Abbr="34 p." DocPartId="450a8fe696b543c990e1133af96bc7ab" PartId="c14c5514713340c4ad72a33ffa2f3aa2"/>
        <Part Type="punktas" Nr="35" Abbr="35 p." DocPartId="304a10b0d4fc49379a0d16fc2a36e5cb" PartId="13cbad2e43a74ba988dd625512e881b0"/>
        <Part Type="punktas" Nr="36" Abbr="36 p." DocPartId="75d5910c19844da498cbc02cef1bb98a" PartId="f61c8f0cd57a4f7b9974fbc0778b5a25"/>
        <Part Type="punktas" Nr="37" Abbr="37 p." DocPartId="4d2ae63cc55a41589ec0ca57f3912aea" PartId="ac28a5ed5c4c4998a3b5f6d809c6cb42">
          <Part Type="punktas" Nr="37.1" Abbr="37.1 p." DocPartId="18c8ed5291b6428bb6eb00c2d5d2c68f" PartId="6d69065632b34afc83d169f45d425bfe"/>
          <Part Type="punktas" Nr="37.2" Abbr="37.2 p." DocPartId="04b1a6865ec54841b99768c97496e32e" PartId="0aec4828f20a4b2a8c5186fc82f9c0bb"/>
          <Part Type="punktas" Nr="37.3" Abbr="37.3 p." DocPartId="6d718bf750754d7899fd44ebdfc01087" PartId="a997735154e744f9871975238c50fb3d"/>
          <Part Type="punktas" Nr="37.4" Abbr="37.4 p." DocPartId="6df802f5839a47f2a874560acdd5addd" PartId="1b3702c4c64b48dbaaea85a5fbb15622"/>
          <Part Type="punktas" Nr="37.5" Abbr="37.5 p." DocPartId="c0ba091a9b4042249187711e8125e3db" PartId="de14067afc9f45acb3442a1d1d2cf2b0"/>
          <Part Type="punktas" Nr="37.6" Abbr="37.6 p." DocPartId="b361f4f7fa4b444a99160af87bfcfdef" PartId="4bed3c4413944f9a867ca72badbc4dc5"/>
        </Part>
        <Part Type="punktas" Nr="38" Abbr="38 p." DocPartId="85b2b41b695843038e298172166ac265" PartId="c065124edde04865a8f6c1efa93a942c"/>
        <Part Type="punktas" Nr="39" Abbr="39 p." DocPartId="86aed9a0ee0d4a67bb686c710fcebd4e" PartId="ed33ae7f8d204b2285770c9f44280834">
          <Part Type="punktas" Nr="39.1" Abbr="39.1 p." DocPartId="09899daeaa644e8a9839e5453d100a65" PartId="d0c6b66b99e343a09c7b1c5e65f6301f"/>
          <Part Type="punktas" Nr="39.2" Abbr="39.2 p." DocPartId="b51830b9f4bd42c5b9c315fcd7aa0248" PartId="f51a47cd9169443c81af8430dfc53677"/>
          <Part Type="punktas" Nr="39.3" Abbr="39.3 p." DocPartId="44690c43951e44e0808c63b69ad828dc" PartId="9e6149bda10d42c68e41aa6e6472f591"/>
          <Part Type="punktas" Nr="39.4" Abbr="39.4 p." DocPartId="b401d91f94fb40139da03df84de563a1" PartId="0a5afd115e384c689ebfc2bb06b86a7d"/>
          <Part Type="punktas" Nr="39.5" Abbr="39.5 p." DocPartId="6a82e567a2b84da388419c51f0fd7caf" PartId="482c10d58f2a4897a3df8baa5f081704"/>
          <Part Type="punktas" Nr="39.6" Abbr="39.6 p." DocPartId="b4b4d2d5b2b54ad29db1545cd375b6bd" PartId="bcf3e865230044ffa0dcd64c26804d9d"/>
        </Part>
        <Part Type="punktas" Nr="40" Abbr="40 p." DocPartId="43d3aa63ab1c49f2a35b07b462847d56" PartId="45d9527d97124f78b8f11844ad187f92"/>
        <Part Type="punktas" Nr="41" Abbr="41 p." DocPartId="3c5c2774e7dd4e079fd840017781c0d7" PartId="d52b3ba4059143589192fb98d089c934"/>
      </Part>
      <Part Type="skirsnis" Nr="3" Title="NESKELBIAMŲ DERYBŲ ORGANIZAVIMAS" DocPartId="327e6171e0fe48a5b4b58b1cd5f3f0ee" PartId="0ecfb1677ee54e118608be4591187cc6">
        <Part Type="punktas" Nr="42" Abbr="42 p." DocPartId="202daf47de6243f1bf6ed72f47c4c1f5" PartId="80892abfc0164cb0bec20ea780a313ab"/>
        <Part Type="punktas" Nr="43" Abbr="43 p." DocPartId="3fc279038df4428995f8d19d8c30a7bb" PartId="0cef1489ece24e82b9d56a51ce776f32">
          <Part Type="punktas" Nr="43.1" Abbr="43.1 p." DocPartId="b41ed7da156c47dd84ee53bc504116fc" PartId="c39b556e25594e309aa8d169cb4ae90d"/>
          <Part Type="punktas" Nr="43.2" Abbr="43.2 p." DocPartId="ed98b366ce124628872118e4e8499c12" PartId="9c5a0857bef442a98921dc2370e8847f"/>
          <Part Type="punktas" Nr="43.3" Abbr="43.3 p." DocPartId="13c9307e6e614d9f946b8984a9ae4ab6" PartId="2fc9068de00c408880d6453e369ee6e5"/>
          <Part Type="punktas" Nr="43.4" Abbr="43.4 p." DocPartId="684fe9ae90354f1e9124f3b86c75602c" PartId="e30fb2c330bc49a9abc727d424c9e1a5"/>
          <Part Type="punktas" Nr="43.5" Abbr="43.5 p." DocPartId="20472aa8ac4e40d0ad9cbec27404747e" PartId="d1a7b4f105f242b5a5171d1402ff849a"/>
          <Part Type="punktas" Nr="43.6" Abbr="43.6 p." DocPartId="06196084960c4aaf90b271c1da927685" PartId="e4031c62c9cd42e28530c03c1fcc4655"/>
          <Part Type="punktas" Nr="43.7" Abbr="43.7 p." DocPartId="804e093325f14020bf9d231a7c873403" PartId="9de5dd41e1804601bfecb76f5029349d"/>
          <Part Type="punktas" Nr="43.8" Abbr="43.8 p." DocPartId="524476cb70254289acf0944d4a599721" PartId="2257443d5ff64874b2ade094701bf12d"/>
          <Part Type="punktas" Nr="43.8-1" Abbr="43.8-1 p." DocPartId="dd7752affd9f43d0932f0d2563948c1d" PartId="4cad4a22c26349f3b35aa1efd9581dee"/>
        </Part>
        <Part Type="punktas" Nr="44" Abbr="44 p." DocPartId="14d1695e99224c93a18b80f8e20f988c" PartId="1ea92ef713b64324b727ccbaf412fc15"/>
        <Part Type="punktas" Nr="45" Abbr="45 p." DocPartId="84e345251e69486299f5e44a50bdab6a" PartId="8dbc6f7d9c3d463c96fea4bf7b500c2a">
          <Part Type="punktas" Nr="45.1" Abbr="45.1 p." DocPartId="173d376c088f420fb863259627866869" PartId="c1ddb14311ab44d4b6b003d2a4e27e78"/>
          <Part Type="punktas" Nr="45.2" Abbr="45.2 p." DocPartId="2598e7fb2b28476180468a9dce69363a" PartId="de6ec9d00bef4ab8924b53c42667cbcd"/>
        </Part>
        <Part Type="punktas" Nr="45-1" Abbr="45-1 p." DocPartId="12099d1ed839433ab2bda0141c7b2137" PartId="e2eabbd4681743cebcf1206d21aa2460"/>
        <Part Type="punktas" Nr="46" Abbr="46 p." DocPartId="8e2f4c10e18a40ababd49bc56b9dd2b7" PartId="add3888b1e654b789ac1ef82a44b8880"/>
      </Part>
    </Part>
    <Part Type="skyrius" Nr="4" Title="PIRKIMŲ SKELBIMAI" DocPartId="9ce3a6e88c344b10b85e9327085ba2aa" PartId="d8fadb6ff515495896b1451da20092b0">
      <Part Type="punktas" Nr="47" Abbr="47 p." DocPartId="4c31860916684d08b22c2313a4c883a6" PartId="9e7c3680b5324f8ba698cd37f99d1d7b"/>
      <Part Type="punktas" Nr="48" Abbr="48 p." DocPartId="daf76c17080d4e96a1a3d41cd68b756b" PartId="b06eea55cb83480ea2dbaf8d49edee61"/>
      <Part Type="punktas" Nr="49" Abbr="49 p." DocPartId="2bcd183646dc4e60b4fb71f3b60c9109" PartId="621cac817fe64a78b3e0033e27159f8a"/>
      <Part Type="punktas" Nr="50" Abbr="50 p." DocPartId="3ba4d1f5bda3411f959e9d19821b2ca0" PartId="b9c1f3948ef54b1b8cfc1919ec4da400"/>
      <Part Type="punktas" Nr="51" Abbr="51 p." DocPartId="0388276e8cb642828df2a53a6a74bbd5" PartId="d002802f89434476ac34294a36e89cd8"/>
      <Part Type="punktas" Nr="52" Abbr="52 p." DocPartId="296f89b63ca24d11bb56235a3cc3eada" PartId="cae1a6b54a5b45fc95d26a03350d00b2"/>
      <Part Type="punktas" Nr="53" Abbr="53 p." DocPartId="be647b14d479444baaa9352d7e9d4792" PartId="4abfadc5ebe04f7f8fa644cd61594e03"/>
      <Part Type="punktas" Nr="54" Abbr="54 p." DocPartId="bebfc74a3b94431689230c69404b3a37" PartId="54b2fcb0990b4080a5233d2a56496140"/>
      <Part Type="punktas" Nr="55" Abbr="55 p." DocPartId="70625ee5916e4834b4247f09bb18fc7a" PartId="cfa480d87a144e98967f78adfc3780a7"/>
    </Part>
    <Part Type="skyrius" Nr="5" Title="PIRKIMO DOKUMENTAI" DocPartId="8c34f64d48aa4919871c89ca9a8b6998" PartId="5e642a56a5e248e8a0210524e730f6a6">
      <Part Type="punktas" Nr="56" Abbr="56 p." DocPartId="3cbeff9a871b42a49c0168bda5b5bf79" PartId="a3d7ac17048d474495d5c40fe9a06038"/>
      <Part Type="punktas" Nr="57" Abbr="57 p." DocPartId="7a6ad79d49544c949b807530eb74ec3b" PartId="4d012bc8d32c4619be3828071de65bc6"/>
      <Part Type="punktas" Nr="58" Abbr="58 p." DocPartId="a91ed080c6a8401aaff71a5da8495e52" PartId="f57a577b494a4d098dfdd0fe9c744533"/>
      <Part Type="punktas" Nr="59" Abbr="59 p." DocPartId="5cd003fe6b544886b713a99b9a7ad199" PartId="af5b9af0b0714e3ca381d912ff9700b4"/>
      <Part Type="punktas" Nr="60" Abbr="60 p." DocPartId="1f45effc4de74443884a9a0368a651b5" PartId="256a9bfd9ea042bebe28417b6c4d2fd0"/>
      <Part Type="punktas" Nr="61" Abbr="61 p." DocPartId="ddd139dd4fe5466da520e2f39fb68345" PartId="f1812b82a1dd47239dea42173703f141"/>
      <Part Type="punktas" Nr="62" Abbr="62 p." DocPartId="3eecd7a7a712424c81eb6f3137c263cb" PartId="7aab16d6ce944408a000f172b1817910">
        <Part Type="punktas" Nr="62.1" Abbr="62.1 p." DocPartId="787374e3973a4ef085d40e8387910320" PartId="b519d4ddc7a14f0b908fccd7e01b71ed"/>
        <Part Type="punktas" Nr="62.2" Abbr="62.2 p." DocPartId="7950217ed51c421ba5e42204fa426ac3" PartId="e65928f7dbd445ca897182e7df21c259"/>
        <Part Type="punktas" Nr="62.3" Abbr="62.3 p." DocPartId="4ebf3606abf44075a4424289e1c0ba47" PartId="9d6eac5af41a42ccbd83118944b519e3"/>
        <Part Type="punktas" Nr="62.4" Abbr="62.4 p." DocPartId="ab845c192dbf4b6faf065870cf80b3f6" PartId="bb8c75e1621f45bebec226bae9097ebc"/>
        <Part Type="punktas" Nr="62.5" Abbr="62.5 p." DocPartId="b4db802047074f8ebca4974682514dcc" PartId="bc57800ebcb245dca80f38b48ace5faa"/>
        <Part Type="punktas" Nr="62.6" Abbr="62.6 p." DocPartId="04ba19e42d0c440d9ebb4bedfed327c1" PartId="07b13c759e724c04af91b179e540abd3"/>
        <Part Type="punktas" Nr="62.7" Abbr="62.7 p." DocPartId="d272afcacf9340a199dba21c06f4d456" PartId="5597972eebd143dbb6530b6b4f989b0f"/>
        <Part Type="punktas" Nr="62.8" Abbr="62.8 p." DocPartId="b6ae46ab2dbc42c88e9c7b024e63c287" PartId="d04abd7620f24f979e2092be2cad3c1e"/>
        <Part Type="punktas" Nr="62.9" Abbr="62.9 p." DocPartId="edacf241adf543debee10f91ad647143" PartId="378c52ffaeea4d82a0447c8119df99eb"/>
        <Part Type="punktas" Nr="62.10" Abbr="62.10 p." DocPartId="2161451f67004a52b0fa73ffec4339f3" PartId="187d7b1131cf4841b6bde2d5c2ec9331"/>
        <Part Type="punktas" Nr="62.11" Abbr="62.11 p." DocPartId="922d076393b24a1498204fd23cc96d17" PartId="9c7aa114f3884c49ac113b59a4a56797"/>
        <Part Type="punktas" Nr="62.12" Abbr="62.12 p." DocPartId="80f2a8fb76254b05946269a2335552a8" PartId="835e415ca0b24e78acb9ff215d1293d5"/>
        <Part Type="punktas" Nr="62.13" Abbr="62.13 p." DocPartId="f86b1f2d0f5845b08e8f688b50d53ed9" PartId="5f36d32cbdce4593a634fb6c9da1b788"/>
        <Part Type="punktas" Nr="62.14" Abbr="62.14 p." DocPartId="dcd982b3fed2412ca2d44af8cb9f08d0" PartId="19385816663b481caaf0f1f8bea29dff"/>
        <Part Type="punktas" Nr="62.15" Abbr="62.15 p." DocPartId="92d544f3f19b47cb9dc5e880901db52b" PartId="74b33b92307448cf8f67f169129507a1"/>
        <Part Type="punktas" Nr="62.16" Abbr="62.16 p." DocPartId="0bc032003a5f47ba8eaf00a2416c433d" PartId="d0c1d130646a4cd7871af82b2d1f76aa"/>
        <Part Type="punktas" Nr="62.17" Abbr="62.17 p." DocPartId="23757ac08ed54f0898a5f2f307628c3c" PartId="9026d4d2a2d646beaeae7f1d6585f375"/>
        <Part Type="punktas" Nr="62.18" Abbr="62.18 p." DocPartId="43076485572a413ea40c29826934974b" PartId="6cef675048b24b218c11263869311d1b"/>
        <Part Type="punktas" Nr="62.19" Abbr="62.19 p." DocPartId="d8eed543b90147cfb3df10d2483f1690" PartId="a8c488f8739440f584e5ddac43951179"/>
        <Part Type="punktas" Nr="62.20" Abbr="62.20 p." DocPartId="7e58bf9e99a84514bfc86d5b89806a84" PartId="bdf87983e0904e63b5f9c8e8af907248"/>
        <Part Type="punktas" Nr="62.21" Abbr="62.21 p." DocPartId="2f583c49f50f4b419a48640def1a3f3d" PartId="99f1df33bfc941b58cac1174633c46ac"/>
        <Part Type="punktas" Nr="62.22" Abbr="62.22 p." DocPartId="219fc83d35d64412b2c8475bf6407af1" PartId="f0a494ce8e1048e5be63ca86d0e2b86e"/>
      </Part>
      <Part Type="punktas" Nr="63" Abbr="63 p." DocPartId="0396e26972a14582a88b92ae8098a09a" PartId="20bf49eda6294bef94e78ed343caecdd"/>
      <Part Type="punktas" Nr="64" Abbr="64 p." DocPartId="62c3a7ab297c483b83a780edd1d2f8a2" PartId="119f62d8d49f42ef8f64c15fb8c48926"/>
      <Part Type="punktas" Nr="65" Abbr="65 p." DocPartId="9f4adff3d6e34ef695e6db98044a8ca1" PartId="7a4146002a1e4c08bd85d7062d3668cb"/>
      <Part Type="punktas" Nr="66" Abbr="66 p." DocPartId="1845a72849bc4197a4563c766d46903b" PartId="5617bab89e8049aabff3d5e9fb982c9f"/>
    </Part>
    <Part Type="skyrius" Nr="6" Title="ENERGIJOS IŠTEKLIŲ APRAŠYMAS" DocPartId="b5157e4e603041df932f170200ae2bd2" PartId="a31c5e4dd3984075849c2d0b9689562c">
      <Part Type="punktas" Nr="67" Abbr="67 p." DocPartId="56891e8d7991404aa160e16c42c7d372" PartId="13096a75c09b42769f01f4e590496bf8"/>
      <Part Type="punktas" Nr="68" Abbr="68 p." DocPartId="db63a82e027e4becb941a864cf3c7c52" PartId="397aff9a69e84e49a6811c6590e57a62"/>
    </Part>
    <Part Type="skyrius" Nr="7" Title="TIEKĖJŲ KVALIFIKACIJA" DocPartId="2c24d19886ab4c83a9dab9e17828027b" PartId="876e5319abd54e5395ab55cf81eadf5a">
      <Part Type="punktas" Nr="69" Abbr="69 p." DocPartId="d61a93aeffd743109c1d97853ed6ce02" PartId="3245bb0f5bea42f9ba0383b3d77c29bb"/>
      <Part Type="punktas" Nr="70" Abbr="70 p." DocPartId="e29a9bf4179a412f998a0564bc04df6f" PartId="1ebc676822714c19a1e483278bce7488"/>
      <Part Type="punktas" Nr="71" Abbr="71 p." DocPartId="8c82df04bbca4a329eb0e64244a62800" PartId="a0a93e5479a942d5aaa323e21eb93281">
        <Part Type="punktas" Nr="71.1" Abbr="71.1 p." DocPartId="3a685e0aafcd49129072f622b42de712" PartId="32c2787c43fc4177aba8a9e42ac70235"/>
        <Part Type="punktas" Nr="71.2" Abbr="71.2 p." DocPartId="67fd4ebb0eae41839600960a46643b8a" PartId="18c6b2df1a8d4bfaa1e58c073629b3a9"/>
        <Part Type="punktas" Nr="71.3" Abbr="71.3 p." DocPartId="6aeda0ca541c4e5ba50bcc91d1b2b002" PartId="66529c3524054991be13a8efb743d487"/>
        <Part Type="punktas" Nr="71.4" Abbr="71.4 p." DocPartId="cf52817b9225482ba9700cc1f236c39f" PartId="faf97a292fe14e7f8855ec45f261ea60"/>
        <Part Type="punktas" Nr="71.5" Abbr="71.5 p." DocPartId="08dce8ef98194fddb97911fd6e89cfb1" PartId="a35268f8e17e4f2c92977a0af27c02dc"/>
        <Part Type="punktas" Nr="71.6" Abbr="71.6 p." DocPartId="5baedc82cb3b415582d0e4b27189b329" PartId="2f51f9bedebc4550b290d183a120c8c9"/>
      </Part>
      <Part Type="punktas" Nr="72" Abbr="72 p." DocPartId="2c408bfcc87541649f6da2c5684823bb" PartId="5c3034cc0ce4471994ded98d4788f555"/>
      <Part Type="punktas" Nr="72-1" Abbr="72-1 p." DocPartId="858c63e10fb44d1b8eddda740d5f597f" PartId="7db43c846bb24e0cb348d38d43fcc81d"/>
      <Part Type="punktas" Nr="73" Abbr="73 p." DocPartId="2d9dff2f594e49689106bf0e46738d72" PartId="27477b941a4146fb92b35b945db227d5"/>
      <Part Type="punktas" Nr="74" Abbr="74 p." DocPartId="8a48eecb08684bb087a27e5d7756bea7" PartId="6d22f4f5bc5d4ae9b19fdb40c5d6e999"/>
      <Part Type="punktas" Nr="75" Abbr="75 p." DocPartId="4e033faf76034e17ad5b1e4eca77ce63" PartId="1d17c2f655b648fca34cfdb343c0032f"/>
      <Part Type="punktas" Nr="76" Abbr="76 p." DocPartId="6c983b40304f4b61962435003c305f11" PartId="0c4633e24a444a69a75e49f94a6823fc"/>
      <Part Type="punktas" Nr="77" Abbr="77 p." DocPartId="5f253abc5e95473eb5a601f2fc02db3e" PartId="c561098ab04c4d6cadff90571944f1a1"/>
      <Part Type="punktas" Nr="78" Abbr="78 p." DocPartId="98fce611faa54f8582ae4c9d8e6bcf8b" PartId="f386980cc6a149b38a91454b774d0ed2"/>
    </Part>
    <Part Type="skyrius" Nr="8" Title="PASIŪLYMŲ RENGIMO REIKALAVIMAI" DocPartId="178444bb598a4b6b8385f17873b09bb1" PartId="fa859aa0c540423e85b737460ee76b2a">
      <Part Type="punktas" Nr="79" Abbr="79 p." DocPartId="07d22998db314ab0a5d4d7f3b8b32ae4" PartId="de1d374d62064b13b6cbe8d1515cf1aa"/>
      <Part Type="punktas" Nr="80" Abbr="80 p." DocPartId="6cd6309dc0fa4b75b703934d243c521c" PartId="4998032e14e54f2bb81f33800c637ee3"/>
      <Part Type="punktas" Nr="81" Abbr="81 p." DocPartId="6f6c8ee6eeed43a6abe4b9594e394b2b" PartId="fb6126208af5441fa1f8a081aac392e2"/>
      <Part Type="punktas" Nr="82" Abbr="82 p." DocPartId="270b69b0a8bc493d929938c5f94490e5" PartId="1bac7021a8bb43699cc64d7531043d76"/>
      <Part Type="punktas" Nr="83" Abbr="83 p." DocPartId="e78d193e5d9f446d8b4d7d78165ea9f6" PartId="26e2ae9c19a44eba8b9548f1bf17c28c"/>
      <Part Type="punktas" Nr="84" Abbr="84 p." DocPartId="7b7eb5fc83564ad680b1946a38562a68" PartId="39ab9d4c2d7e4ca88896600a1cdbe476"/>
      <Part Type="punktas" Nr="85" Abbr="85 p." DocPartId="389be7527fcd4989ba4bd0bd5bd0605a" PartId="e6819bba4c9c4de4a39bdba4a7c9fb41"/>
      <Part Type="punktas" Nr="86" Abbr="86 p." DocPartId="727813a280374ff998686e27677e0296" PartId="0d630d5a6e1f4ab3942fbe120e5f0320"/>
      <Part Type="punktas" Nr="87" Abbr="87 p." DocPartId="4755acd15c334b8eb42e74d80bbeb7bf" PartId="451969a215aa4ed190bb292d1abe8283"/>
      <Part Type="punktas" Nr="88" Abbr="88 p." DocPartId="67c14a498f8148878ad830587298492a" PartId="d97baf6dce6c483692ca6a90839a4ca2"/>
      <Part Type="punktas" Nr="89" Abbr="89 p." DocPartId="ef5c616cee544fea9097c055de9f29fd" PartId="b92cdf06f75c413e9a74487c8caeb020"/>
    </Part>
    <Part Type="skyrius" Nr="9" Title="VOKŲ SU PASIŪLYMAIS ATPLĖŠIMAS" DocPartId="10b501b96d974d8db6681e341d461249" PartId="b45c16ded6be4fa998a76e3825a06d79">
      <Part Type="punktas" Nr="90" Abbr="90 p." DocPartId="01bb619a02cb40999cd6d6b45c8ef3b1" PartId="15125b7f8da242df962918574a6c730a"/>
      <Part Type="punktas" Nr="91" Abbr="91 p." DocPartId="51fa7627ee0845a59b5a551321734238" PartId="84f0c705cddf444f9d3a88e5eee39fe3"/>
      <Part Type="punktas" Nr="92" Abbr="92 p." DocPartId="016ef03aa4fa4013b801eecc860ee19d" PartId="2fcadfa88997465087d62ddd54e52844"/>
      <Part Type="punktas" Nr="93" Abbr="93 p." DocPartId="d672a885608341409301574ecf01c3c2" PartId="207a14b14a0547659be9b1102ccacee8"/>
      <Part Type="punktas" Nr="94" Abbr="94 p." DocPartId="b5577fefcf0e441ebff5470f50452bbc" PartId="80ed9ab855c847aaaef46c61a891af56"/>
      <Part Type="punktas" Nr="95" Abbr="95 p." DocPartId="f1e60d630e1a4ed3bb4a178bf02f500c" PartId="840e643bf59944e281ee72271331b267"/>
      <Part Type="punktas" Nr="96" Abbr="96 p." DocPartId="41b9669be1c64eabba4d3e94a656b2a3" PartId="899c63cae51f43baa44f2e338c7248e1"/>
      <Part Type="punktas" Nr="97" Abbr="97 p." DocPartId="1e682fc786e24a63ac1a4178fd54a8a1" PartId="c045a0faeded4ec8adbbf4185505cbad"/>
      <Part Type="punktas" Nr="98" Abbr="98 p." DocPartId="81a0c59ccd0941b588fa29cb4c68a9e8" PartId="1625186d3dfa4485851f4766824cce49"/>
      <Part Type="punktas" Nr="99" Abbr="99 p." DocPartId="6ec6a41449c04fd7b76c163bd8a8b6c7" PartId="eaac1d1291174ed8b71ddd08ed718f6f"/>
    </Part>
    <Part Type="skyrius" Nr="10" Title="PASIŪLYMŲ NAGRINĖJIMAS IR VERTINIMAS" DocPartId="7031b3b3cb974a5e8f5565093107448f" PartId="c4914f7a52804d2792230d2f1ffc353c">
      <Part Type="punktas" Nr="100" Abbr="100 p." DocPartId="03504fae4a55419694fe8f463710f2e6" PartId="3dbd2718093d4715b2a436035d393bf0"/>
      <Part Type="punktas" Nr="101" Abbr="101 p." DocPartId="c10fed612a214c98b78b2622069b21f1" PartId="54b7026d17044168b91d0b147ef88f53"/>
      <Part Type="punktas" Nr="102" Abbr="102 p." DocPartId="26a4b3324bc94309bbc643bb62527689" PartId="af4b7c6115344ec8b1e4c853b80dda72"/>
      <Part Type="punktas" Nr="103" Abbr="103 p." DocPartId="c06661e69a90478b9076f0bb05e9221f" PartId="7f6e45d9f854451882273c4e7854dee0"/>
      <Part Type="punktas" Nr="104" Abbr="104 p." DocPartId="a4748aa33410484e946228845fcb8ce3" PartId="f9c61f31226044f995e3aee810fdc371"/>
      <Part Type="punktas" Nr="105" Abbr="105 p." DocPartId="e747fe5e16804cad9251dce113871fc6" PartId="5ff76b30f82645e3ba21ffe9874deec6">
        <Part Type="punktas" Nr="105.1" Abbr="105.1 p." DocPartId="f5a486db02b64f44a309c5bcb6007aa4" PartId="90589c4e3c544f5ca1ca729a0f637b37"/>
        <Part Type="punktas" Nr="105.2" Abbr="105.2 p." DocPartId="2188fa1825f6492d8b054c953c3a5a07" PartId="7452ff25b62e4c6e82be9377e06fbd4c"/>
      </Part>
      <Part Type="punktas" Nr="106" Abbr="106 p." DocPartId="27dde08b984a479091e178883769511f" PartId="5a76c155ac9244b4aaddd21cb472cc40"/>
      <Part Type="punktas" Nr="107" Abbr="107 p." DocPartId="fc9e8b620254461dba5d36361a898590" PartId="0877da6508e947cdab3525ca41ed48ed"/>
      <Part Type="punktas" Nr="108" Abbr="108 p." DocPartId="76ae59e1f4004771bcd21a96bc559de0" PartId="f7c671a9bb57440cb65a45058d919d4f"/>
      <Part Type="punktas" Nr="109" Abbr="109 p." DocPartId="19e390a15f824fa5ac6cc09b4c8a0990" PartId="b52b6e48131344c98c69c4cab38134f0">
        <Part Type="punktas" Nr="109.1" Abbr="109.1 p." DocPartId="cccc7ebcd1b74e0aa89a2a9a0e02db51" PartId="20b31cc7244c47e3a809dcfd3ea42159"/>
        <Part Type="punktas" Nr="109.2" Abbr="109.2 p." DocPartId="9152421c08f94a289d15f7ec0c89df15" PartId="fc3332c7c0b441a98ddce0a77c3ef0a5"/>
        <Part Type="punktas" Nr="109.3" Abbr="109.3 p." DocPartId="ae92acc7599d4375820bdb35269195c9" PartId="5c4c7e81930e4797b80956249dd05cb6"/>
        <Part Type="punktas" Nr="109.4" Abbr="109.4 p." DocPartId="ea94331b84754fc9a6a38173467452a7" PartId="1eddb9b6957e40778f3f5aa6dcc2fce2"/>
        <Part Type="punktas" Nr="109.5" Abbr="109.5 p." DocPartId="9fd0b223de4e4d34b122a1dd75a99979" PartId="423b86d91b8444c497e94fc55e74a3d4"/>
        <Part Type="punktas" Nr="109.6" Abbr="109.6 p." DocPartId="c0d813f77e9e44fbacdee7c3a155d6f9" PartId="9ccbce7bfb3043f6aab9c693e7e0a744"/>
      </Part>
    </Part>
    <Part Type="skyrius" Nr="11" Title="PIRKIMO SUTARTIES SUDARYMAS, KEITIMAS, NUTRAUKIMAS IR GINČŲ NAGRINĖJIMAS" DocPartId="e6f6264ee2134ceab98147e92e0cf33a" PartId="21d389684bd64849b51e4082b96ea100">
      <Part Type="punktas" Nr="110" Abbr="110 p." DocPartId="f390e68ab41142e88a0ced3849a79e01" PartId="76f011f7bcf0444d8cd7308cb1917e85"/>
      <Part Type="punktas" Nr="111" Abbr="111 p." DocPartId="d5136b6c6f5d4e67b2b8d2f5f78b3a28" PartId="86c4fd904caf4ad4b42de9f22ed3f48f"/>
      <Part Type="punktas" Nr="111-1" Abbr="111-1 p." DocPartId="268e6d229cf2497181d148dab527d083" PartId="e9ff4bdc3eff4baca0e3b164cb23f2aa"/>
      <Part Type="punktas" Nr="112" Abbr="112 p." DocPartId="b08dbc733883498b802f11b542c2d7f8" PartId="e2a8383868d14d14bd73338ef6a70ef9"/>
      <Part Type="punktas" Nr="113" Abbr="113 p." DocPartId="497cbc15f9af425fa967b3e22f77e3ae" PartId="04973170315b4d93942b67b2c9901a4e"/>
      <Part Type="punktas" Nr="114" Abbr="114 p." DocPartId="ac3581032d654092925707050e2ae1d9" PartId="9f14a7de33ae4966b9c91d26a52aa685"/>
      <Part Type="punktas" Nr="115" Abbr="115 p." DocPartId="4c76fa97b8f54a2484ae1d1a29e5b64b" PartId="0e6316f2d5da4252941209dd158375d7"/>
      <Part Type="punktas" Nr="116" Abbr="116 p." DocPartId="5bbc531c8a6d49d7b396a7078ee81c74" PartId="93d3892c5f6445178d3dd94c13ad514c">
        <Part Type="punktas" Nr="116.1" Abbr="116.1 p." DocPartId="058b7f3e9ecd45de83025d0009a398e7" PartId="1343772892704800a133d6eeea286984"/>
        <Part Type="punktas" Nr="116.2" Abbr="116.2 p." DocPartId="a715f7f193f3418e9be9bbfaab351182" PartId="d841169d13c74db5bef61df1950a04cd"/>
        <Part Type="punktas" Nr="116.3" Abbr="116.3 p." DocPartId="c840ac360b3b4e048c8b96d0b4120014" PartId="b6b800f19a7a4bf79fd715c3f68cdf8f"/>
      </Part>
      <Part Type="punktas" Nr="117" Abbr="117 p." DocPartId="eacfa9880c104bb583b76d9036c25cea" PartId="3a5fa7fde70d4b7e9217b42fe7ded72d"/>
      <Part Type="punktas" Nr="118" Abbr="118 p." DocPartId="da6f07280ee1449b8d3811f3e18f8185" PartId="d2579f6bbd134317a3e4a3ac93460c29"/>
      <Part Type="punktas" Nr="119" Abbr="119 p." DocPartId="4bdac40168604a26896fdf4725648337" PartId="015f83c8d2f346e0ad4952390137f528"/>
      <Part Type="punktas" Nr="120" Abbr="120 p." DocPartId="c07f3aa99e0b4b98858ee6d7bb08f351" PartId="a7d2065d9160494fa23ef3baa4304481"/>
      <Part Type="punktas" Nr="121" Abbr="121 p." DocPartId="b5730c6eb9ea40b2ba9e0a24b125521d" PartId="6d12e4855c7143558132e46284b8833b"/>
      <Part Type="punktas" Nr="122" Abbr="122 p." DocPartId="c7f6d9b48dbf48f48bf78847d7968871" PartId="c20fc71a84194729a28fe829b0ee0362"/>
      <Part Type="punktas" Nr="123" Abbr="123 p." DocPartId="84c13103e05e46b495ae3be788934eb9" PartId="7280a943e5254102940862f2717ce3a2"/>
      <Part Type="punktas" Nr="124" Abbr="124 p." DocPartId="7900b962286e43eb98295f32d75eb81b" PartId="dde777b6da75467990f2db8759f63477"/>
      <Part Type="punktas" Nr="125" Abbr="125 p." DocPartId="5a307b5113854f55926afb2d7cc7c377" PartId="41c79dd6f9ca4f03a0b2327dbfbf86db"/>
      <Part Type="punktas" Nr="126" Abbr="126 p." DocPartId="f5d1e270a28442c8b72dc6b84e4cd47a" PartId="5e408406e90b4516b8197ff192cbf53a"/>
    </Part>
    <Part Type="skyrius" Nr="12" Title="BIOKURO ĮSIGIJIMO YPATUMAI" DocPartId="f37f00425a9542528b6d829e3f2101a2" PartId="c3200a53dc014cff9c3da7d1a9edeef3">
      <Part Type="punktas" Nr="127" Abbr="127 p." DocPartId="2a35e7c6cd2e405d912fec5222e39fa0" PartId="48a3f54280284adb84dbfe37b2b2c7fd"/>
      <Part Type="punktas" Nr="128" Abbr="128 p." DocPartId="5f3eebf3c30b4ec69d5898aa9d6f12a7" PartId="1d03cb25ba9b4e858fc4f478e6e0456d"/>
      <Part Type="punktas" Nr="129" Abbr="129 p." DocPartId="dcc52d33cdc84d77aee286c150294f8b" PartId="c074340568664b4bad118b9d92a77ad7"/>
      <Part Type="punktas" Nr="130" Abbr="130 p." DocPartId="a407f5d955d348dcae0377942ae3f68f" PartId="370d1f9ad3c243e2b632a3260d1c22b9"/>
      <Part Type="punktas" Nr="131" Abbr="131 p." DocPartId="da6a590da0884c16acf8e122bb230618" PartId="c368e1e879dd40a4badaee4d01ff238f"/>
      <Part Type="punktas" Nr="132" Abbr="132 p." DocPartId="d3c0b125232f4aeab8d4ef5332d609ac" PartId="ab060f8ae2d9446cafd121c625ca3753"/>
      <Part Type="punktas" Nr="133" Abbr="133 p." DocPartId="b014b70155be484eb3dd3c918b4a24f8" PartId="55c0fa6935d04755b8d6a15939de2228"/>
      <Part Type="punktas" Nr="134" Abbr="134 p." DocPartId="4eab94f383264319a0e379f8aefb0617" PartId="e2b185293b7b4bc785fe2d5f0ef53c7a"/>
      <Part Type="punktas" Nr="135" Abbr="135 p." DocPartId="f1a0e7741e744bd397eef33b926a8223" PartId="ad5b6eab48d24575894fb1850a5645f6"/>
      <Part Type="punktas" Nr="136" Abbr="136 p." DocPartId="5521ebbaf9b64bbd890074f0be036b5a" PartId="034e6f240d9c4805b0e8d1a9a4d92447"/>
    </Part>
    <Part Type="skyrius" Nr="13" Title="PIRKIMO PROCEDŪRŲ ATASKAITA" DocPartId="b4743607707043a9aeafb63c8a4606ea" PartId="8560f5be21d6447cbc7f162f1c8f2510">
      <Part Type="punktas" Nr="137" Abbr="137 p." DocPartId="369d746732fd4f70b664074caa3e04ef" PartId="5bace07f15ff4e45af42054c57abec3e">
        <Part Type="punktas" Nr="137.1" Abbr="137.1 p." DocPartId="4af323d73d854a5ca3623a6d205aa9a1" PartId="34674e16e62a4bdbb5c9918609a7f7b0"/>
        <Part Type="punktas" Nr="137.2" Abbr="137.2 p." DocPartId="a7fe7c1c5e084c61ae91510b5fc3625a" PartId="51391455a0f547aab35d5c862d252748"/>
        <Part Type="punktas" Nr="137.3" Abbr="137.3 p." DocPartId="3266685cab4040dc95ab82cd38533b79" PartId="aa854a4483d74a26a84600c87f1de2ec"/>
        <Part Type="punktas" Nr="137.4" Abbr="137.4 p." DocPartId="748af9fad34544faae33949bb24a417f" PartId="470fa0a7ebe04a6eb5996e40854fcd6e"/>
        <Part Type="punktas" Nr="137.5" Abbr="137.5 p." DocPartId="58b469265e2544d08eafb9c7a1636e4d" PartId="08849b84b1c14408a864b097d0d95fb0"/>
        <Part Type="punktas" Nr="137.6" Abbr="137.6 p." DocPartId="4fdc70fb1da34381ad83d2190ae7268a" PartId="937fb2623aaf4ef1aebfe7cdfee6588e"/>
        <Part Type="punktas" Nr="137.7" Abbr="137.7 p." DocPartId="f494f73d25c44f34a6d79182c15c22fa" PartId="eb8b0fc0884f4279aebbfd7bfc400ab3"/>
      </Part>
      <Part Type="punktas" Nr="138" Abbr="138 p." DocPartId="7438e69f06624532a857d94866b2f929" PartId="c099f5b153fe43cfb1ab88c7ea5f3b47"/>
      <Part Type="punktas" Nr="139" Abbr="139 p." DocPartId="51d6f5f0ef364018bdc92e9840af8148" PartId="55318c4c82224c75b0730382aee007ea"/>
      <Part Type="punktas" Nr="140" Abbr="140 p." DocPartId="acd7fd3494224a8987c5a8f1abae0f94" PartId="be8a30b8444c4ec5a9936ac00d605903"/>
      <Part Type="punktas" Nr="141" Abbr="141 p." DocPartId="639992481b8849bc8fc9aa3b36651292" PartId="3e2b51ccd7024872bac82b39419408dc">
        <Part Type="punktas" Nr="141.1" Abbr="141.1 p." DocPartId="f956d6e8cf304041923d45bb19dc8a9c" PartId="6b477aca89b546f291a4169c64cf0604"/>
        <Part Type="punktas" Nr="141.2" Abbr="141.2 p." DocPartId="be9898e823b04797b3098d4f78f0d589" PartId="416086144a344d3cb5c4858c1f896f84"/>
        <Part Type="punktas" Nr="141.3" Abbr="141.3 p." DocPartId="f2821d229b0941be8cc0947e56b781c5" PartId="f3fee2e5735e44d08f670525fe264bf1"/>
        <Part Type="punktas" Nr="141.4" Abbr="141.4 p." DocPartId="6058a74aa75a490fa093f6ee8336ce54" PartId="33cb5e55a5ea4f7caf3ef7bf48eae61f"/>
        <Part Type="punktas" Nr="141.5" Abbr="141.5 p." DocPartId="a9427ef5268e44d0af7f5478232e1dd3" PartId="14f9571a86c84d829da17b4e26a1ec63"/>
        <Part Type="punktas" Nr="141.6" Abbr="141.6 p." DocPartId="8a3f3f1b2b1d4591a9648ca3cd1cdd9f" PartId="1750cf47eaec4c9a932479818389c3b2"/>
        <Part Type="punktas" Nr="141.7" Abbr="141.7 p." DocPartId="ecf8f8f10b4e4052902edc3efbb6d9dd" PartId="a8f5c3150e2f44fbbc1a146afcd39ccf"/>
        <Part Type="punktas" Nr="141.8" Abbr="141.8 p." DocPartId="236dd171f7ee4d7e9f3e3412b8b052d3" PartId="e75d7ded115c43518eac9f2d3e2d2852"/>
        <Part Type="punktas" Nr="141.9" Abbr="141.9 p." DocPartId="0773c10e05b04a86a1b6125ab26b3b4f" PartId="7f5c225656f94555863b2983fd1f70d6"/>
      </Part>
    </Part>
    <Part Type="skyrius" Nr="14" Title="TAISYKLIŲ ĮGYVENDINIMO KONTROLĖ" DocPartId="ba1579662f744b84b30192375679a512" PartId="54b00728bc6f467c8c043031a163a126">
      <Part Type="punktas" Nr="142" Abbr="142 p." DocPartId="4459893faec24577bcb457a2bd420831" PartId="ec7743938dc64fa59f5e0a5233594b3d"/>
      <Part Type="punktas" Nr="143" Abbr="143 p." DocPartId="59a7489498c748ce823f8498632ffc65" PartId="759e0d31208a47e49f73c5bc227b0ce8"/>
      <Part Type="punktas" Nr="144" Abbr="144 p." DocPartId="0ac8d6918aa64e32b790747419d44f96" PartId="a138605a36bd4a338791b4e24786b3ec">
        <Part Type="punktas" Nr="144.1" Abbr="144.1 p." DocPartId="e0b88f88498e400da80899e977ca8e67" PartId="db8e623d79044b51af65460e4ba2e68e"/>
        <Part Type="punktas" Nr="144.2" Abbr="144.2 p." DocPartId="85ac93f3011643b28ed536307fe81026" PartId="d32fe9ab66a745a9a6bfd86caac1639b"/>
        <Part Type="punktas" Nr="144.3" Abbr="144.3 p." DocPartId="40427811749746b68c2fffd9e9a465eb" PartId="8ff17a5c7c1e4fbb8892f8e753f79e19"/>
        <Part Type="punktas" Nr="144.4" Abbr="144.4 p." DocPartId="5e24be105fe2467cbd5e278d3269284a" PartId="2f876413ef5b41c9a47d2af390a66f07"/>
        <Part Type="punktas" Nr="144.5" Abbr="144.5 p." DocPartId="66f6ac1585e94d9d9b8b19042513123c" PartId="4810a9f8c0714bce91e5fafee0c079c7"/>
      </Part>
      <Part Type="punktas" Nr="145" Abbr="145 p." DocPartId="9166b02525994c6f9fb863d3e79d7e38" PartId="08118f233e4046189cc7218357343d2f">
        <Part Type="punktas" Nr="145.1" Abbr="145.1 p." DocPartId="49346babaa214b2780d1b8b8edfc0e5a" PartId="4f7596f57993427b9256d8f81e67101c"/>
        <Part Type="punktas" Nr="145.2" Abbr="145.2 p." DocPartId="a7e05c90b51742ef9f4eb4e042f327e2" PartId="18c77a03ac63424bbb4eadb9ddcb91e7"/>
        <Part Type="punktas" Nr="145.3" Abbr="145.3 p." DocPartId="6c8a8010407349509112abb04bd4085e" PartId="9e4ed9addc0f47b5ab0e97a0e4063717"/>
        <Part Type="punktas" Nr="145.4" Abbr="145.4 p." DocPartId="91a7c8ff9c294a6292a10a983e5c4300" PartId="bd0a875232e64ba181f69740d04f783e"/>
        <Part Type="punktas" Nr="145.5" Abbr="145.5 p." DocPartId="dea514cecd824d32a0af0e7a4c867af8" PartId="f00a697cba9b4574927ec24e185728dc"/>
        <Part Type="punktas" Nr="145.6" Abbr="145.6 p." DocPartId="8fdff25fef6644dd991ccfdd9ed86653" PartId="52fa21b9742a4e30806ffe2954f25d8f"/>
        <Part Type="punktas" Nr="145.7" Abbr="145.7 p." DocPartId="f2928feebd164ae8a8fc2a0f607916cb" PartId="ee9dcf55c250440689dba630f05fa227"/>
      </Part>
      <Part Type="punktas" Nr="146" Abbr="146 p." DocPartId="b16d3b9336184fcc880eaa1bbfe1e70e" PartId="cdd29598fc054afc9881c5b3510af6cb"/>
      <Part Type="punktas" Nr="147" Abbr="147 p." DocPartId="0e4f0a0d8135455ea5caf9d35d8d46f3" PartId="8eacc341b10d4e0baabfcbe57032ee64">
        <Part Type="punktas" Nr="147.1" Abbr="147.1 p." DocPartId="11041b44a4424727af808d4ed413fa73" PartId="a21f2532eed4499889d20173a8b34343"/>
        <Part Type="punktas" Nr="147.2" Abbr="147.2 p." DocPartId="a0973547f82f4618ae62158a7ee0ba17" PartId="cc5a9511ebf448d4a0226ac484b13b43">
          <Part Type="punktas" Nr="147.2.1" Abbr="147.2.1 p." DocPartId="a11962e225fa43939bea631e99757696" PartId="6c59a99267fc4acfb8f194f28c6b48c0"/>
          <Part Type="punktas" Nr="147.2.2" Abbr="147.2.2 p." DocPartId="3ad6a220372b4752976dc41e30f6e860" PartId="ddb3d0ee273f43a1bb939afa9c0f5361"/>
        </Part>
      </Part>
      <Part Type="punktas" Nr="148" Abbr="148 p." DocPartId="441b8a5dfc1d413fb69c453a59d15e63" PartId="16c408f6bea74f8dae7108b063f7bbe8"/>
    </Part>
    <Part Type="skyrius" Nr="15" Title="BAIGIAMOSIOS NUOSTATOS" DocPartId="b99cce06eb71458aa47768d9753c0f9c" PartId="de3e1683d20b48de8758c9dbd6014f42">
      <Part Type="punktas" Nr="149" Abbr="149 p." DocPartId="570cbfc0f9ee46af811e51c42d36ba20" PartId="2b7119e4bac6456784607f537f7dd072"/>
      <Part Type="punktas" Nr="150" Abbr="150 p." DocPartId="7ce6dda38faf4e358207e3b94cf2a328" PartId="57763f75d05f4aafa18eae0d0c0f9072"/>
    </Part>
    <Part Type="pabaiga" DocPartId="bdd3c5da364e428a84610c0821b6d3fe" PartId="fa6ba75966374394889b96cbbf8a4a04"/>
  </Part>
</Parts>
</file>

<file path=customXml/itemProps1.xml><?xml version="1.0" encoding="utf-8"?>
<ds:datastoreItem xmlns:ds="http://schemas.openxmlformats.org/officeDocument/2006/customXml" ds:itemID="{FC14F959-3FCF-4F67-81FB-AE98D4DDFA49}">
  <ds:schemaRefs>
    <ds:schemaRef ds:uri="http://lrs.lt/TAIS/DocParts"/>
  </ds:schemaRefs>
</ds:datastoreItem>
</file>

<file path=docProps/app.xml><?xml version="1.0" encoding="utf-8"?>
<Properties xmlns="http://schemas.openxmlformats.org/officeDocument/2006/extended-properties">
  <Template>Normal.dotm</Template>
  <TotalTime>3</TotalTime>
  <Pages>27</Pages>
  <Words>48175</Words>
  <Characters>27461</Characters>
  <Application>Microsoft Office Word</Application>
  <DocSecurity>0</DocSecurity>
  <Lines>228</Lines>
  <Paragraphs>150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75486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2015-09-25T05:25:00Z</dcterms:created>
  <dc:creator>lrvk</dc:creator>
  <lastModifiedBy>BODIN Aušra</lastModifiedBy>
  <lastPrinted>2014-07-24T10:48:00Z</lastPrinted>
  <dcterms:modified xsi:type="dcterms:W3CDTF">2015-09-25T05:33:00Z</dcterms:modified>
  <revision>6</revision>
</coreProperties>
</file>