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2015-12-01 iki 2015-12-30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5563a08baf7945aabcb305e773ae3d1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63a08baf7945aabcb305e773ae3d1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36 959 948 eurus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/>
              </w:sdtContent>
            </w:sdt>
            <w:sdt>
              <w:sdtPr>
                <w:alias w:val="1.2 p."/>
                <w:tag w:val="part_e9bc56bf49bf47b2b5e8897099628e7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bc56bf49bf47b2b5e8897099628e7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997 105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/>
              </w:sdtContent>
            </w:sdt>
            <w:sdt>
              <w:sdtPr>
                <w:alias w:val="1.3 p."/>
                <w:tag w:val="part_a5a8c547859a4b0eab04daaf3a18711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a8c547859a4b0eab04daaf3a18711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39 540 761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eurą (3 priedas), iš jų:</w:t>
                  </w:r>
                </w:p>
                <w:p>
                  <w:pPr>
                    <w:ind w:firstLine="720"/>
                    <w:jc w:val="both"/>
                  </w:pPr>
                  <w:sdt>
                    <w:sdtPr>
                      <w:alias w:val="1.3.1 p."/>
                      <w:tag w:val="part_41e824a4746c4d759e55d020f58e3aa5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41e824a4746c4d759e55d020f58e3aa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</w:sdtContent>
                  </w:sdt>
                  <w:r>
                    <w:rPr>
                      <w:szCs w:val="24"/>
                    </w:rPr>
                    <w:t>savarankiškoms funkcijoms atlikti – 19 396 281 eurą (4 priedas);</w:t>
                  </w:r>
                </w:p>
                <w:sdt>
                  <w:sdtPr>
                    <w:alias w:val="1.3.2 p."/>
                    <w:tag w:val="part_3c5be141b6564629bcf730f497cfd5d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c5be141b6564629bcf730f497cfd5d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2 461 006 eurus (5 priedas);</w:t>
                      </w:r>
                    </w:p>
                  </w:sdtContent>
                </w:sd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1.3.3 p."/>
                      <w:tag w:val="part_4e978aec72ad4011af7be3455fd472b1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4e978aec72ad4011af7be3455fd472b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r>
                    <w:rPr>
                      <w:szCs w:val="24"/>
                    </w:rPr>
                    <w:t xml:space="preserve"> specialiajai tikslinei dotacijai mokinio krepšeliui finansuoti – 8 864 968 eurus (6 priedas);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1.3.4 p."/>
                      <w:tag w:val="part_be0df48ac2434ff0ba4a05a014bfb171"/>
                      <w:lock w:val="sdtLocked"/>
                      <w:richText/>
                    </w:sdtPr>
                    <w:sdtContent>
                      <w:sdt>
                        <w:sdtPr>
                          <w:alias w:val="Numeris"/>
                          <w:tag w:val="nr_be0df48ac2434ff0ba4a05a014bfb17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</w:sdtContent>
                  </w:sdt>
                  <w:r>
                    <w:rPr>
                      <w:szCs w:val="24"/>
                    </w:rPr>
                    <w:t xml:space="preserve"> kitai tikslinei dotacijai – 5 081 296 eurus (7 priedas);</w:t>
                  </w:r>
                </w:p>
                <w:sdt>
                  <w:sdtPr>
                    <w:alias w:val="1.3.5 p."/>
                    <w:tag w:val="part_cf2e67dc29194b6f9fb9f91bfb9ff75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f2e67dc29194b6f9fb9f91bfb9ff75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159 292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36283d778a9d4a68b62334257507a05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6283d778a9d4a68b62334257507a05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997 105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8cf0690eb5044fc1986954c779e177f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cf0690eb5044fc1986954c779e177f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7cec0a0186074e79943bb4e47ffbce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7cec0a0186074e79943bb4e47ffbce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/>
              </w:sdtContent>
            </w:sdt>
            <w:sdt>
              <w:sdtPr>
                <w:alias w:val="1.4 p."/>
                <w:tag w:val="part_008a2b22cc1a4353a829b887832a674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8a2b22cc1a4353a829b887832a674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39 540 761 eurą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f2e2c0815f11e5b7eba10a9b5a9c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2015-10-29,
paskelbta TAR 2015-11-02, i. k. 2015-17397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e81280974611e5a6f4e928c954d72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2015-11-26,
paskelbta TAR 2015-11-30, i. k. 2015-18996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9; 10;12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2015-05-28,
paskelbta TAR 2015-06-01, i. k. 2015-08553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2015-06-25,
paskelbta TAR 2015-06-29, i. k. 2015-10296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2015-08-27,
paskelbta TAR 2015-09-01, i. k. 2015-13356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2015-09-24,
paskelbta TAR 2015-09-28, i. k. 2015-14316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f2e2c0815f11e5b7eba10a9b5a9c5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2015-10-29,
paskelbta TAR 2015-11-02, i. k. 2015-17397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e81280974611e5a6f4e928c954d72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T1-302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2015-11-26,
paskelbta TAR 2015-11-30, i. k. 2015-18996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2015-05-28,
paskelbta TAR 2015-06-01, i. k. 2015-08553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2015-06-25,
paskelbta TAR 2015-06-29, i. k. 2015-10296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2015-08-27,
paskelbta TAR 2015-09-01, i. k. 2015-13356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2015-09-24,
paskelbta TAR 2015-09-28, i. k. 2015-14316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6f2e2c0815f11e5b7eba10a9b5a9c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2015-10-29,
paskelbta TAR 2015-11-02, i. k. 2015-17397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6e81280974611e5a6f4e928c954d72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T1-302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2015-11-26,
paskelbta TAR 2015-11-30, i. k. 2015-18996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5807F03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5563a08baf7945aabcb305e773ae3d15"/>
      <Part Type="punktas" Nr="1.2" Abbr="1.2 p." DocPartId="8e2b45def0814a7fa449600425a282b1" PartId="e9bc56bf49bf47b2b5e8897099628e74"/>
      <Part Type="punktas" Nr="1.3" Abbr="1.3 p." DocPartId="9bf9fd9732e846daacaaa38113195901" PartId="a5a8c547859a4b0eab04daaf3a18711a">
        <Part Type="punktas" Nr="1.3.1" Abbr="1.3.1 p." DocPartId="2e33a02438f84d73b936aa3030344a0b" PartId="41e824a4746c4d759e55d020f58e3aa5"/>
        <Part Type="punktas" Nr="1.3.2" Abbr="1.3.2 p." DocPartId="5e216e0daa884d93beb6f673300a0677" PartId="3c5be141b6564629bcf730f497cfd5d7"/>
        <Part Type="punktas" Nr="1.3.3" Abbr="1.3.3 p." DocPartId="ab9b92a23ed24e3b84071dc1ddef7561" PartId="4e978aec72ad4011af7be3455fd472b1"/>
        <Part Type="punktas" Nr="1.3.4" Abbr="1.3.4 p." DocPartId="058899734bb148c28f161cc71cb50d87" PartId="be0df48ac2434ff0ba4a05a014bfb171"/>
        <Part Type="punktas" Nr="1.3.5" Abbr="1.3.5 p." DocPartId="f2db7ede0d584b2d8940346ac672cfc0" PartId="cf2e67dc29194b6f9fb9f91bfb9ff751"/>
        <Part Type="punktas" Nr="1.3.6" Abbr="1.3.6 p." DocPartId="d894c66a26244f949f1514496127163d" PartId="36283d778a9d4a68b62334257507a053"/>
        <Part Type="punktas" Nr="1.3.7" Abbr="1.3.7 p." DocPartId="a63d2b0b0627476fa6cdccbcc19ab8f2" PartId="8cf0690eb5044fc1986954c779e177f6"/>
        <Part Type="punktas" Nr="1.3.8" Abbr="1.3.8 p." DocPartId="bdb01aaa106d4e13b378e7f9f84d27c4" PartId="7cec0a0186074e79943bb4e47ffbce5a"/>
      </Part>
      <Part Type="punktas" Nr="1.4" Abbr="1.4 p." DocPartId="e23a52c043874d6c8455dc618f3eb100" PartId="008a2b22cc1a4353a829b887832a674c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62542E-B588-45DB-806E-DB9073D70416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0F9EAFE3-C762-4FB5-8593-0787361B4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12</TotalTime>
  <Pages>2</Pages>
  <Words>2149</Words>
  <Characters>1225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3368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2016-05-19T11:08:00Z</dcterms:modified>
  <revision>13</revision>
</coreProperties>
</file>