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2020-08-19 iki 2020-11-19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64df63efb91c4064a38fcb897e61f107"/>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42e923b0a6014a7cb822c6b7dc481790"/>
                <w:lock w:val="sdtLocked"/>
                <w:richText/>
              </w:sdtPr>
              <w:sdtContent>
                <w:p>
                  <w:pPr>
                    <w:suppressAutoHyphens/>
                    <w:spacing w:line="360" w:lineRule="auto"/>
                    <w:ind w:firstLine="312"/>
                    <w:jc w:val="both"/>
                    <w:rPr>
                      <w:color w:val="000000"/>
                      <w:szCs w:val="24"/>
                      <w:lang w:eastAsia="lt-LT"/>
                    </w:rPr>
                  </w:pPr>
                  <w:sdt>
                    <w:sdtPr>
                      <w:alias w:val="Numeris"/>
                      <w:tag w:val="nr_42e923b0a6014a7cb822c6b7dc481790"/>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2017 m. gruodžio 13 d. Europos Parlamento ir Tarybos reglamentu (ES) 2017/2393 (OL 2017 L 350, p. 15),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2017 m. vasario 15 d. Komisijos deleguotuoju reglamentu (ES) 2017/1155 (OL 2017 L 167,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reglamento (ES) 2016/1997 9OL 2016 L 308, p. 5),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Europos Parlamento ir Tarybos reglamentu (ES) 2017/2305 (OL 2017 L 335, p. 1),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c72876f4bcd54f7fa002b00e3d80889d"/>
                <w:lock w:val="sdtLocked"/>
                <w:richText/>
              </w:sdtPr>
              <w:sdtContent>
                <w:p>
                  <w:pPr>
                    <w:overflowPunct w:val="0"/>
                    <w:spacing w:line="336" w:lineRule="auto"/>
                    <w:ind w:firstLine="284"/>
                    <w:jc w:val="both"/>
                    <w:textAlignment w:val="baseline"/>
                    <w:rPr>
                      <w:szCs w:val="24"/>
                    </w:rPr>
                  </w:pPr>
                  <w:sdt>
                    <w:sdtPr>
                      <w:alias w:val="Numeris"/>
                      <w:tag w:val="nr_c72876f4bcd54f7fa002b00e3d80889d"/>
                      <w:lock w:val="sdtLocked"/>
                      <w:richText/>
                    </w:sdtPr>
                    <w:sdtContent>
                      <w:r>
                        <w:rPr>
                          <w:szCs w:val="24"/>
                        </w:rPr>
                        <w:t>9</w:t>
                      </w:r>
                    </w:sdtContent>
                  </w:sdt>
                  <w:r>
                    <w:rPr>
                      <w:szCs w:val="24"/>
                    </w:rPr>
                    <w:t>. Paramos gali kreiptis žemės ūkio veiklos subjektas, kuris:</w:t>
                  </w:r>
                </w:p>
                <w:sdt>
                  <w:sdtPr>
                    <w:alias w:val="9.1 pp."/>
                    <w:tag w:val="part_d2ab0d5d363c43dba690a6881d6d131d"/>
                    <w:lock w:val="sdtLocked"/>
                    <w:richText/>
                  </w:sdtPr>
                  <w:sdtContent>
                    <w:p>
                      <w:pPr>
                        <w:overflowPunct w:val="0"/>
                        <w:spacing w:line="336" w:lineRule="auto"/>
                        <w:ind w:firstLine="284"/>
                        <w:jc w:val="both"/>
                        <w:textAlignment w:val="baseline"/>
                        <w:rPr>
                          <w:szCs w:val="24"/>
                        </w:rPr>
                      </w:pPr>
                      <w:sdt>
                        <w:sdtPr>
                          <w:alias w:val="Numeris"/>
                          <w:tag w:val="nr_d2ab0d5d363c43dba690a6881d6d131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8c2db3a8e9d247aa932a4cfecd330d1d"/>
                    <w:lock w:val="sdtLocked"/>
                    <w:richText/>
                  </w:sdtPr>
                  <w:sdtContent>
                    <w:p>
                      <w:pPr>
                        <w:overflowPunct w:val="0"/>
                        <w:spacing w:line="336" w:lineRule="auto"/>
                        <w:ind w:firstLine="284"/>
                        <w:jc w:val="both"/>
                        <w:textAlignment w:val="baseline"/>
                        <w:rPr>
                          <w:szCs w:val="24"/>
                        </w:rPr>
                      </w:pPr>
                      <w:sdt>
                        <w:sdtPr>
                          <w:alias w:val="Numeris"/>
                          <w:tag w:val="nr_8c2db3a8e9d247aa932a4cfecd330d1d"/>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7e1200a5704f4aeb980b098dec60d484"/>
                <w:lock w:val="sdtLocked"/>
                <w:richText/>
              </w:sdtPr>
              <w:sdtContent>
                <w:p>
                  <w:pPr>
                    <w:spacing w:line="360" w:lineRule="auto"/>
                    <w:ind w:firstLine="284"/>
                    <w:jc w:val="both"/>
                    <w:rPr>
                      <w:szCs w:val="24"/>
                      <w:lang w:eastAsia="lt-LT"/>
                    </w:rPr>
                  </w:pPr>
                  <w:sdt>
                    <w:sdtPr>
                      <w:alias w:val="Numeris"/>
                      <w:tag w:val="nr_7e1200a5704f4aeb980b098dec60d484"/>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9b54a59904bb419aa0df4fe0237f63ac"/>
                <w:lock w:val="sdtLocked"/>
                <w:richText/>
              </w:sdtPr>
              <w:sdtContent>
                <w:p>
                  <w:pPr>
                    <w:spacing w:line="360" w:lineRule="auto"/>
                    <w:ind w:firstLine="284"/>
                    <w:jc w:val="both"/>
                    <w:rPr>
                      <w:szCs w:val="24"/>
                      <w:lang w:eastAsia="lt-LT"/>
                    </w:rPr>
                  </w:pPr>
                  <w:sdt>
                    <w:sdtPr>
                      <w:alias w:val="Numeris"/>
                      <w:tag w:val="nr_9b54a59904bb419aa0df4fe0237f63ac"/>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36037f4d5ce74595b2e4e0d37ad3a982"/>
                    <w:lock w:val="sdtLocked"/>
                    <w:richText/>
                  </w:sdtPr>
                  <w:sdtContent>
                    <w:p>
                      <w:pPr>
                        <w:overflowPunct w:val="0"/>
                        <w:spacing w:line="336" w:lineRule="auto"/>
                        <w:ind w:firstLine="284"/>
                        <w:jc w:val="both"/>
                        <w:textAlignment w:val="baseline"/>
                        <w:rPr>
                          <w:szCs w:val="24"/>
                        </w:rPr>
                      </w:pPr>
                      <w:sdt>
                        <w:sdtPr>
                          <w:alias w:val="Numeris"/>
                          <w:tag w:val="nr_36037f4d5ce74595b2e4e0d37ad3a982"/>
                          <w:lock w:val="sdtLocked"/>
                          <w:richText/>
                        </w:sdtPr>
                        <w:sdtContent>
                          <w:r>
                            <w:rPr>
                              <w:szCs w:val="24"/>
                            </w:rPr>
                            <w:t>11.5</w:t>
                          </w:r>
                        </w:sdtContent>
                      </w:sdt>
                      <w:r>
                        <w:rPr>
                          <w:szCs w:val="24"/>
                        </w:rPr>
                        <w:t>. sudarytoje atskiroje ūkinių gyvūnų draudimo sutartyje ir jos pakeitimuose nurodyta:</w:t>
                      </w:r>
                    </w:p>
                    <w:sdt>
                      <w:sdtPr>
                        <w:alias w:val="11.5.1 pp."/>
                        <w:tag w:val="part_5d5d8ad5b56c4d81a196344705e890c5"/>
                        <w:lock w:val="sdtLocked"/>
                        <w:richText/>
                      </w:sdtPr>
                      <w:sdtContent>
                        <w:p>
                          <w:pPr>
                            <w:overflowPunct w:val="0"/>
                            <w:spacing w:line="336" w:lineRule="auto"/>
                            <w:ind w:firstLine="284"/>
                            <w:jc w:val="both"/>
                            <w:textAlignment w:val="baseline"/>
                            <w:rPr>
                              <w:szCs w:val="24"/>
                            </w:rPr>
                          </w:pPr>
                          <w:sdt>
                            <w:sdtPr>
                              <w:alias w:val="Numeris"/>
                              <w:tag w:val="nr_5d5d8ad5b56c4d81a196344705e890c5"/>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6be086161e1b455192c968493220407a"/>
                        <w:lock w:val="sdtLocked"/>
                        <w:richText/>
                      </w:sdtPr>
                      <w:sdtContent>
                        <w:p>
                          <w:pPr>
                            <w:overflowPunct w:val="0"/>
                            <w:spacing w:line="336" w:lineRule="auto"/>
                            <w:ind w:firstLine="284"/>
                            <w:jc w:val="both"/>
                            <w:textAlignment w:val="baseline"/>
                          </w:pPr>
                          <w:sdt>
                            <w:sdtPr>
                              <w:alias w:val="Numeris"/>
                              <w:tag w:val="nr_6be086161e1b455192c968493220407a"/>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d41df35a85c4f88a2a91ade66d3047c"/>
                        <w:lock w:val="sdtLocked"/>
                        <w:richText/>
                      </w:sdtPr>
                      <w:sdtContent>
                        <w:p>
                          <w:pPr>
                            <w:overflowPunct w:val="0"/>
                            <w:spacing w:line="336" w:lineRule="auto"/>
                            <w:ind w:firstLine="284"/>
                            <w:jc w:val="both"/>
                            <w:textAlignment w:val="baseline"/>
                            <w:rPr>
                              <w:szCs w:val="24"/>
                            </w:rPr>
                          </w:pPr>
                          <w:sdt>
                            <w:sdtPr>
                              <w:alias w:val="Numeris"/>
                              <w:tag w:val="nr_1d41df35a85c4f88a2a91ade66d3047c"/>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04f190164b1e435b80c8f22f0ac41a6f"/>
                        <w:lock w:val="sdtLocked"/>
                        <w:richText/>
                      </w:sdtPr>
                      <w:sdtContent>
                        <w:p>
                          <w:pPr>
                            <w:overflowPunct w:val="0"/>
                            <w:spacing w:line="336" w:lineRule="auto"/>
                            <w:ind w:firstLine="284"/>
                            <w:jc w:val="both"/>
                            <w:textAlignment w:val="baseline"/>
                            <w:rPr>
                              <w:szCs w:val="24"/>
                            </w:rPr>
                          </w:pPr>
                          <w:sdt>
                            <w:sdtPr>
                              <w:alias w:val="Numeris"/>
                              <w:tag w:val="nr_04f190164b1e435b80c8f22f0ac41a6f"/>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3ec129271bd7468e96e5e6926bc775ba"/>
                        <w:lock w:val="sdtLocked"/>
                        <w:richText/>
                      </w:sdtPr>
                      <w:sdtContent>
                        <w:p>
                          <w:pPr>
                            <w:overflowPunct w:val="0"/>
                            <w:spacing w:line="336" w:lineRule="auto"/>
                            <w:ind w:firstLine="284"/>
                            <w:jc w:val="both"/>
                            <w:textAlignment w:val="baseline"/>
                          </w:pPr>
                          <w:sdt>
                            <w:sdtPr>
                              <w:alias w:val="Numeris"/>
                              <w:tag w:val="nr_3ec129271bd7468e96e5e6926bc775ba"/>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d45e7231da644ec5b45f14745488da8a"/>
                        <w:lock w:val="sdtLocked"/>
                        <w:richText/>
                      </w:sdtPr>
                      <w:sdtContent>
                        <w:p>
                          <w:pPr>
                            <w:overflowPunct w:val="0"/>
                            <w:spacing w:line="336" w:lineRule="auto"/>
                            <w:ind w:firstLine="284"/>
                            <w:jc w:val="both"/>
                            <w:textAlignment w:val="baseline"/>
                            <w:rPr>
                              <w:szCs w:val="24"/>
                            </w:rPr>
                          </w:pPr>
                          <w:sdt>
                            <w:sdtPr>
                              <w:alias w:val="Numeris"/>
                              <w:tag w:val="nr_d45e7231da644ec5b45f14745488da8a"/>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ea19abd19853484284bb14e61bab0151"/>
                        <w:lock w:val="sdtLocked"/>
                        <w:richText/>
                      </w:sdtPr>
                      <w:sdtContent>
                        <w:p>
                          <w:pPr>
                            <w:overflowPunct w:val="0"/>
                            <w:spacing w:line="336" w:lineRule="auto"/>
                            <w:ind w:firstLine="284"/>
                            <w:jc w:val="both"/>
                            <w:textAlignment w:val="baseline"/>
                            <w:rPr>
                              <w:szCs w:val="24"/>
                            </w:rPr>
                          </w:pPr>
                          <w:sdt>
                            <w:sdtPr>
                              <w:alias w:val="Numeris"/>
                              <w:tag w:val="nr_ea19abd19853484284bb14e61bab0151"/>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5bd3eefc01c84356b13b766d4a10f725"/>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5bd3eefc01c84356b13b766d4a10f725"/>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c2954955ea594226bd39674dd1c77771"/>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c2954955ea594226bd39674dd1c77771"/>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7b2e45c525d24866a25f65bf24995966"/>
                            <w:lock w:val="sdtLocked"/>
                            <w:richText/>
                          </w:sdtPr>
                          <w:sdtContent>
                            <w:p>
                              <w:pPr>
                                <w:overflowPunct w:val="0"/>
                                <w:spacing w:line="360" w:lineRule="auto"/>
                                <w:ind w:firstLine="284"/>
                                <w:jc w:val="both"/>
                                <w:textAlignment w:val="baseline"/>
                              </w:pPr>
                              <w:sdt>
                                <w:sdtPr>
                                  <w:alias w:val="Numeris"/>
                                  <w:tag w:val="nr_7b2e45c525d24866a25f65bf24995966"/>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f8887c665fec448a9ec94a997a4a79f6"/>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f8887c665fec448a9ec94a997a4a79f6"/>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deaca5f5d7ee4bca96c697ef9acfeae5"/>
            <w:lock w:val="sdtLocked"/>
            <w:richText/>
          </w:sdtPr>
          <w:sdtContent>
            <w:p>
              <w:pPr>
                <w:suppressAutoHyphens/>
                <w:ind w:firstLine="312"/>
                <w:jc w:val="center"/>
                <w:rPr>
                  <w:b/>
                  <w:color w:val="000000"/>
                  <w:szCs w:val="24"/>
                  <w:lang w:eastAsia="lt-LT"/>
                </w:rPr>
              </w:pPr>
              <w:sdt>
                <w:sdtPr>
                  <w:alias w:val="Numeris"/>
                  <w:tag w:val="nr_deaca5f5d7ee4bca96c697ef9acfeae5"/>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deaca5f5d7ee4bca96c697ef9acfeae5"/>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f51b7a9ca9a546e19cff8fc539d0e9a5"/>
                <w:lock w:val="sdtLocked"/>
                <w:richText/>
              </w:sdtPr>
              <w:sdtContent>
                <w:p>
                  <w:pPr>
                    <w:overflowPunct w:val="0"/>
                    <w:spacing w:line="336" w:lineRule="auto"/>
                    <w:ind w:firstLine="284"/>
                    <w:jc w:val="both"/>
                    <w:textAlignment w:val="baseline"/>
                    <w:rPr>
                      <w:szCs w:val="24"/>
                    </w:rPr>
                  </w:pPr>
                  <w:sdt>
                    <w:sdtPr>
                      <w:alias w:val="Numeris"/>
                      <w:tag w:val="nr_f51b7a9ca9a546e19cff8fc539d0e9a5"/>
                      <w:lock w:val="sdtLocked"/>
                      <w:richText/>
                    </w:sdtPr>
                    <w:sdtContent>
                      <w:r>
                        <w:rPr>
                          <w:szCs w:val="24"/>
                        </w:rPr>
                        <w:t>12</w:t>
                      </w:r>
                    </w:sdtContent>
                  </w:sdt>
                  <w:r>
                    <w:rPr>
                      <w:szCs w:val="24"/>
                    </w:rPr>
                    <w:t>. Pareiškėjai ir (arba) paramos gavėjai įsipareigoja:</w:t>
                  </w:r>
                </w:p>
                <w:sdt>
                  <w:sdtPr>
                    <w:alias w:val="12.1 pp."/>
                    <w:tag w:val="part_e772b49587de422f83470e2732c06d31"/>
                    <w:lock w:val="sdtLocked"/>
                    <w:richText/>
                  </w:sdtPr>
                  <w:sdtContent>
                    <w:p>
                      <w:pPr>
                        <w:overflowPunct w:val="0"/>
                        <w:spacing w:line="336" w:lineRule="auto"/>
                        <w:ind w:firstLine="284"/>
                        <w:jc w:val="both"/>
                        <w:textAlignment w:val="baseline"/>
                        <w:rPr>
                          <w:szCs w:val="24"/>
                        </w:rPr>
                      </w:pPr>
                      <w:sdt>
                        <w:sdtPr>
                          <w:alias w:val="Numeris"/>
                          <w:tag w:val="nr_e772b49587de422f83470e2732c06d31"/>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7b4de3b5ef0143caa1e93e913e28613b"/>
                    <w:lock w:val="sdtLocked"/>
                    <w:richText/>
                  </w:sdtPr>
                  <w:sdtContent>
                    <w:p>
                      <w:pPr>
                        <w:overflowPunct w:val="0"/>
                        <w:spacing w:line="336" w:lineRule="auto"/>
                        <w:ind w:firstLine="284"/>
                        <w:jc w:val="both"/>
                        <w:textAlignment w:val="baseline"/>
                      </w:pPr>
                      <w:sdt>
                        <w:sdtPr>
                          <w:alias w:val="Numeris"/>
                          <w:tag w:val="nr_7b4de3b5ef0143caa1e93e913e28613b"/>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7a20b01d783a485aaf50e76e37eaa9d9"/>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7a20b01d783a485aaf50e76e37eaa9d9"/>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1f506a5dac274db699e2f2c57ab0dedd"/>
                <w:lock w:val="sdtLocked"/>
                <w:richText/>
              </w:sdtPr>
              <w:sdtContent>
                <w:p>
                  <w:pPr>
                    <w:overflowPunct w:val="0"/>
                    <w:spacing w:line="336" w:lineRule="auto"/>
                    <w:ind w:firstLine="426"/>
                    <w:jc w:val="both"/>
                    <w:textAlignment w:val="baseline"/>
                  </w:pPr>
                  <w:sdt>
                    <w:sdtPr>
                      <w:alias w:val="Numeris"/>
                      <w:tag w:val="nr_1f506a5dac274db699e2f2c57ab0ded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178a337bf6f44392b5596ffbd56bbac4"/>
                <w:lock w:val="sdtLocked"/>
                <w:richText/>
              </w:sdtPr>
              <w:sdtContent>
                <w:p>
                  <w:pPr>
                    <w:overflowPunct w:val="0"/>
                    <w:spacing w:line="336" w:lineRule="auto"/>
                    <w:ind w:firstLine="426"/>
                    <w:jc w:val="both"/>
                    <w:textAlignment w:val="baseline"/>
                    <w:rPr>
                      <w:szCs w:val="24"/>
                    </w:rPr>
                  </w:pPr>
                  <w:sdt>
                    <w:sdtPr>
                      <w:alias w:val="Numeris"/>
                      <w:tag w:val="nr_178a337bf6f44392b5596ffbd56bbac4"/>
                      <w:lock w:val="sdtLocked"/>
                      <w:richText/>
                    </w:sdtPr>
                    <w:sdtContent>
                      <w:r>
                        <w:rPr>
                          <w:szCs w:val="24"/>
                        </w:rPr>
                        <w:t>15</w:t>
                      </w:r>
                    </w:sdtContent>
                  </w:sdt>
                  <w:r>
                    <w:rPr>
                      <w:szCs w:val="24"/>
                    </w:rPr>
                    <w:t>. Pagal draudimo sutartį tinkama finansuoti draudimo įmokos suma apskaičiuojama sudauginant:</w:t>
                  </w:r>
                </w:p>
                <w:sdt>
                  <w:sdtPr>
                    <w:alias w:val="15.1 pp."/>
                    <w:tag w:val="part_8c21e75875aa48778e9a780f95281d5e"/>
                    <w:lock w:val="sdtLocked"/>
                    <w:richText/>
                  </w:sdtPr>
                  <w:sdtContent>
                    <w:p>
                      <w:pPr>
                        <w:overflowPunct w:val="0"/>
                        <w:spacing w:line="336" w:lineRule="auto"/>
                        <w:ind w:firstLine="426"/>
                        <w:jc w:val="both"/>
                        <w:textAlignment w:val="baseline"/>
                        <w:rPr>
                          <w:szCs w:val="24"/>
                        </w:rPr>
                      </w:pPr>
                      <w:sdt>
                        <w:sdtPr>
                          <w:alias w:val="Numeris"/>
                          <w:tag w:val="nr_8c21e75875aa48778e9a780f95281d5e"/>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c83a6a06ab734a9e8a1676e14ae6e384"/>
                    <w:lock w:val="sdtLocked"/>
                    <w:richText/>
                  </w:sdtPr>
                  <w:sdtContent>
                    <w:p>
                      <w:pPr>
                        <w:overflowPunct w:val="0"/>
                        <w:spacing w:line="336" w:lineRule="auto"/>
                        <w:ind w:firstLine="426"/>
                        <w:jc w:val="both"/>
                        <w:textAlignment w:val="baseline"/>
                        <w:rPr>
                          <w:szCs w:val="24"/>
                        </w:rPr>
                      </w:pPr>
                      <w:sdt>
                        <w:sdtPr>
                          <w:alias w:val="Numeris"/>
                          <w:tag w:val="nr_c83a6a06ab734a9e8a1676e14ae6e384"/>
                          <w:lock w:val="sdtLocked"/>
                          <w:richText/>
                        </w:sdtPr>
                        <w:sdtContent>
                          <w:r>
                            <w:rPr>
                              <w:szCs w:val="24"/>
                            </w:rPr>
                            <w:t>15.2</w:t>
                          </w:r>
                        </w:sdtContent>
                      </w:sdt>
                      <w:r>
                        <w:rPr>
                          <w:szCs w:val="24"/>
                        </w:rPr>
                        <w:t>. Taisyklių 17 punkte nustatytą tarifą;</w:t>
                      </w:r>
                    </w:p>
                  </w:sdtContent>
                </w:sdt>
                <w:sdt>
                  <w:sdtPr>
                    <w:alias w:val="15.3 pp."/>
                    <w:tag w:val="part_f1a7e0a6a0704cfd9656f8f6ea42fa3a"/>
                    <w:lock w:val="sdtLocked"/>
                    <w:richText/>
                  </w:sdtPr>
                  <w:sdtContent>
                    <w:p>
                      <w:pPr>
                        <w:overflowPunct w:val="0"/>
                        <w:spacing w:line="336" w:lineRule="auto"/>
                        <w:ind w:firstLine="426"/>
                        <w:jc w:val="both"/>
                        <w:textAlignment w:val="baseline"/>
                      </w:pPr>
                      <w:sdt>
                        <w:sdtPr>
                          <w:alias w:val="Numeris"/>
                          <w:tag w:val="nr_f1a7e0a6a0704cfd9656f8f6ea42fa3a"/>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0a1e3ff2b0784d44849b956c832b4200"/>
                <w:lock w:val="sdtLocked"/>
                <w:richText/>
              </w:sdtPr>
              <w:sdtContent>
                <w:p>
                  <w:pPr>
                    <w:overflowPunct w:val="0"/>
                    <w:spacing w:line="336" w:lineRule="auto"/>
                    <w:ind w:firstLine="426"/>
                    <w:jc w:val="both"/>
                    <w:textAlignment w:val="baseline"/>
                    <w:rPr>
                      <w:szCs w:val="24"/>
                    </w:rPr>
                  </w:pPr>
                  <w:sdt>
                    <w:sdtPr>
                      <w:alias w:val="Numeris"/>
                      <w:tag w:val="nr_0a1e3ff2b0784d44849b956c832b4200"/>
                      <w:lock w:val="sdtLocked"/>
                      <w:richText/>
                    </w:sdtPr>
                    <w:sdtContent>
                      <w:r>
                        <w:rPr>
                          <w:szCs w:val="24"/>
                        </w:rPr>
                        <w:t>16</w:t>
                      </w:r>
                    </w:sdtContent>
                  </w:sdt>
                  <w:r>
                    <w:rPr>
                      <w:szCs w:val="24"/>
                    </w:rPr>
                    <w:t>. Apdraustųjų ūkinių gyvūnų vertė apskaičiuojama dauginant:</w:t>
                  </w:r>
                </w:p>
                <w:sdt>
                  <w:sdtPr>
                    <w:alias w:val="16.1 pp."/>
                    <w:tag w:val="part_58b3a296f8bd48649e67945fe218c449"/>
                    <w:lock w:val="sdtLocked"/>
                    <w:richText/>
                  </w:sdtPr>
                  <w:sdtContent>
                    <w:p>
                      <w:pPr>
                        <w:overflowPunct w:val="0"/>
                        <w:spacing w:line="336" w:lineRule="auto"/>
                        <w:ind w:firstLine="426"/>
                        <w:jc w:val="both"/>
                        <w:textAlignment w:val="baseline"/>
                        <w:rPr>
                          <w:szCs w:val="24"/>
                        </w:rPr>
                      </w:pPr>
                      <w:sdt>
                        <w:sdtPr>
                          <w:alias w:val="Numeris"/>
                          <w:tag w:val="nr_58b3a296f8bd48649e67945fe218c449"/>
                          <w:lock w:val="sdtLocked"/>
                          <w:richText/>
                        </w:sdtPr>
                        <w:sdtContent>
                          <w:r>
                            <w:rPr>
                              <w:szCs w:val="24"/>
                            </w:rPr>
                            <w:t>16.1</w:t>
                          </w:r>
                        </w:sdtContent>
                      </w:sdt>
                      <w:r>
                        <w:rPr>
                          <w:szCs w:val="24"/>
                        </w:rPr>
                        <w:t>. ūkinių gyvūnų skaičių:</w:t>
                      </w:r>
                    </w:p>
                    <w:sdt>
                      <w:sdtPr>
                        <w:alias w:val="16.1.1 pp."/>
                        <w:tag w:val="part_21133622ccdb4a9689c44ae2784f089a"/>
                        <w:lock w:val="sdtLocked"/>
                        <w:richText/>
                      </w:sdtPr>
                      <w:sdtContent>
                        <w:p>
                          <w:pPr>
                            <w:overflowPunct w:val="0"/>
                            <w:spacing w:line="336" w:lineRule="auto"/>
                            <w:ind w:firstLine="426"/>
                            <w:jc w:val="both"/>
                            <w:textAlignment w:val="baseline"/>
                            <w:rPr>
                              <w:szCs w:val="24"/>
                            </w:rPr>
                          </w:pPr>
                          <w:sdt>
                            <w:sdtPr>
                              <w:alias w:val="Numeris"/>
                              <w:tag w:val="nr_21133622ccdb4a9689c44ae2784f089a"/>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372ea3260c264e4cb73ac291c3cb213a"/>
                        <w:lock w:val="sdtLocked"/>
                        <w:richText/>
                      </w:sdtPr>
                      <w:sdtContent>
                        <w:p>
                          <w:pPr>
                            <w:overflowPunct w:val="0"/>
                            <w:spacing w:line="336" w:lineRule="auto"/>
                            <w:ind w:firstLine="426"/>
                            <w:jc w:val="both"/>
                            <w:textAlignment w:val="baseline"/>
                            <w:rPr>
                              <w:szCs w:val="24"/>
                            </w:rPr>
                          </w:pPr>
                          <w:sdt>
                            <w:sdtPr>
                              <w:alias w:val="Numeris"/>
                              <w:tag w:val="nr_372ea3260c264e4cb73ac291c3cb213a"/>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d075785e98f47919e2cbb3cbfaa167a"/>
                    <w:lock w:val="sdtLocked"/>
                    <w:richText/>
                  </w:sdtPr>
                  <w:sdtContent>
                    <w:p>
                      <w:pPr>
                        <w:overflowPunct w:val="0"/>
                        <w:spacing w:line="336" w:lineRule="auto"/>
                        <w:ind w:firstLine="426"/>
                        <w:jc w:val="both"/>
                        <w:textAlignment w:val="baseline"/>
                      </w:pPr>
                      <w:sdt>
                        <w:sdtPr>
                          <w:alias w:val="Numeris"/>
                          <w:tag w:val="nr_8d075785e98f47919e2cbb3cbfaa167a"/>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e799aa197c6c4854a5da771e6225b5b0"/>
                <w:lock w:val="sdtLocked"/>
                <w:richText/>
              </w:sdtPr>
              <w:sdtContent>
                <w:p>
                  <w:pPr>
                    <w:overflowPunct w:val="0"/>
                    <w:spacing w:line="336" w:lineRule="auto"/>
                    <w:ind w:firstLine="426"/>
                    <w:jc w:val="both"/>
                    <w:textAlignment w:val="baseline"/>
                    <w:rPr>
                      <w:rFonts w:eastAsia="Calibri"/>
                      <w:color w:val="000000"/>
                      <w:szCs w:val="24"/>
                      <w:lang w:eastAsia="lt-LT"/>
                    </w:rPr>
                  </w:pPr>
                  <w:sdt>
                    <w:sdtPr>
                      <w:alias w:val="Numeris"/>
                      <w:tag w:val="nr_e799aa197c6c4854a5da771e6225b5b0"/>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e343b155141d4d179d20a83b94ed745e"/>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343b155141d4d179d20a83b94ed745e"/>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d5bd7ae93aa045aa8a40b8ae8b087484"/>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d5bd7ae93aa045aa8a40b8ae8b087484"/>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8eb5d95fec3d402fb25379a292e15130"/>
                    <w:lock w:val="sdtLocked"/>
                    <w:richText/>
                  </w:sdtPr>
                  <w:sdtContent>
                    <w:p>
                      <w:pPr>
                        <w:overflowPunct w:val="0"/>
                        <w:spacing w:line="360" w:lineRule="auto"/>
                        <w:ind w:firstLine="284"/>
                        <w:jc w:val="both"/>
                        <w:textAlignment w:val="baseline"/>
                        <w:rPr>
                          <w:sz w:val="28"/>
                          <w:szCs w:val="28"/>
                        </w:rPr>
                      </w:pPr>
                      <w:sdt>
                        <w:sdtPr>
                          <w:alias w:val="Numeris"/>
                          <w:tag w:val="nr_8eb5d95fec3d402fb25379a292e15130"/>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1ce4c3350a4b4e9bb90d28aea895b8e0"/>
                <w:lock w:val="sdtLocked"/>
                <w:richText/>
              </w:sdtPr>
              <w:sdtContent>
                <w:p>
                  <w:pPr>
                    <w:spacing w:line="360" w:lineRule="auto"/>
                    <w:ind w:firstLine="284"/>
                    <w:jc w:val="both"/>
                    <w:rPr>
                      <w:color w:val="000000"/>
                      <w:szCs w:val="24"/>
                    </w:rPr>
                  </w:pPr>
                  <w:sdt>
                    <w:sdtPr>
                      <w:alias w:val="Numeris"/>
                      <w:tag w:val="nr_1ce4c3350a4b4e9bb90d28aea895b8e0"/>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49ce57c6af2f4910b84217401eded7aa"/>
                <w:lock w:val="sdtLocked"/>
                <w:richText/>
              </w:sdtPr>
              <w:sdtContent>
                <w:p>
                  <w:pPr>
                    <w:overflowPunct w:val="0"/>
                    <w:spacing w:line="336" w:lineRule="auto"/>
                    <w:ind w:firstLine="284"/>
                    <w:jc w:val="both"/>
                    <w:textAlignment w:val="baseline"/>
                    <w:rPr>
                      <w:color w:val="000000"/>
                    </w:rPr>
                  </w:pPr>
                  <w:sdt>
                    <w:sdtPr>
                      <w:alias w:val="Numeris"/>
                      <w:tag w:val="nr_49ce57c6af2f4910b84217401eded7aa"/>
                      <w:lock w:val="sdtLocked"/>
                      <w:richText/>
                    </w:sdtPr>
                    <w:sdtContent>
                      <w:r>
                        <w:rPr>
                          <w:color w:val="000000"/>
                        </w:rPr>
                        <w:t>22</w:t>
                      </w:r>
                    </w:sdtContent>
                  </w:sdt>
                  <w:r>
                    <w:rPr>
                      <w:color w:val="000000"/>
                    </w:rPr>
                    <w:t>. Siekdami, kad patirtos išlaidos būtų laikomos tinkamomis finansuoti:</w:t>
                  </w:r>
                </w:p>
                <w:sdt>
                  <w:sdtPr>
                    <w:alias w:val="22.1 pp."/>
                    <w:tag w:val="part_8c6d333902494d00b3e8dbb175aff8fe"/>
                    <w:lock w:val="sdtLocked"/>
                    <w:richText/>
                  </w:sdtPr>
                  <w:sdtContent>
                    <w:p>
                      <w:pPr>
                        <w:overflowPunct w:val="0"/>
                        <w:spacing w:line="336" w:lineRule="auto"/>
                        <w:ind w:firstLine="284"/>
                        <w:jc w:val="both"/>
                        <w:textAlignment w:val="baseline"/>
                      </w:pPr>
                      <w:sdt>
                        <w:sdtPr>
                          <w:alias w:val="Numeris"/>
                          <w:tag w:val="nr_8c6d333902494d00b3e8dbb175aff8f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ae4f579e81ab45779bfcd6c8da400a70"/>
                        <w:lock w:val="sdtLocked"/>
                        <w:richText/>
                      </w:sdtPr>
                      <w:sdtContent>
                        <w:p>
                          <w:pPr>
                            <w:overflowPunct w:val="0"/>
                            <w:spacing w:line="336" w:lineRule="auto"/>
                            <w:ind w:firstLine="284"/>
                            <w:jc w:val="both"/>
                            <w:textAlignment w:val="baseline"/>
                            <w:rPr>
                              <w:color w:val="000000"/>
                            </w:rPr>
                          </w:pPr>
                          <w:sdt>
                            <w:sdtPr>
                              <w:alias w:val="Numeris"/>
                              <w:tag w:val="nr_ae4f579e81ab45779bfcd6c8da400a70"/>
                              <w:lock w:val="sdtLocked"/>
                              <w:richText/>
                            </w:sdtPr>
                            <w:sdtContent>
                              <w:r>
                                <w:rPr>
                                  <w:color w:val="000000"/>
                                </w:rPr>
                                <w:t>22.1.1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jis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2.1.2 pp."/>
                        <w:tag w:val="part_ac62a97858f04091a31f47f1c945b89d"/>
                        <w:lock w:val="sdtLocked"/>
                        <w:richText/>
                      </w:sdtPr>
                      <w:sdtContent>
                        <w:p>
                          <w:pPr>
                            <w:overflowPunct w:val="0"/>
                            <w:spacing w:line="336" w:lineRule="auto"/>
                            <w:ind w:firstLine="284"/>
                            <w:jc w:val="both"/>
                            <w:textAlignment w:val="baseline"/>
                            <w:rPr>
                              <w:color w:val="000000"/>
                            </w:rPr>
                          </w:pPr>
                          <w:sdt>
                            <w:sdtPr>
                              <w:alias w:val="Numeris"/>
                              <w:tag w:val="nr_ac62a97858f04091a31f47f1c945b89d"/>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6799b918e4a644baa014f5238a09e207"/>
                    <w:lock w:val="sdtLocked"/>
                    <w:richText/>
                  </w:sdtPr>
                  <w:sdtContent>
                    <w:p>
                      <w:pPr>
                        <w:overflowPunct w:val="0"/>
                        <w:spacing w:line="336" w:lineRule="auto"/>
                        <w:ind w:firstLine="284"/>
                        <w:jc w:val="both"/>
                        <w:textAlignment w:val="baseline"/>
                        <w:rPr>
                          <w:color w:val="000000"/>
                        </w:rPr>
                      </w:pPr>
                      <w:sdt>
                        <w:sdtPr>
                          <w:alias w:val="Numeris"/>
                          <w:tag w:val="nr_6799b918e4a644baa014f5238a09e207"/>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50ae70b495494e3f83734d02c1f46541"/>
                <w:lock w:val="sdtLocked"/>
                <w:richText/>
              </w:sdtPr>
              <w:sdtContent>
                <w:p>
                  <w:pPr>
                    <w:keepLines/>
                    <w:suppressAutoHyphens/>
                    <w:spacing w:line="360" w:lineRule="auto"/>
                    <w:ind w:firstLine="284"/>
                    <w:jc w:val="both"/>
                    <w:rPr>
                      <w:bCs/>
                      <w:color w:val="000000"/>
                      <w:szCs w:val="24"/>
                      <w:lang w:eastAsia="lt-LT"/>
                    </w:rPr>
                  </w:pPr>
                  <w:sdt>
                    <w:sdtPr>
                      <w:alias w:val="Numeris"/>
                      <w:tag w:val="nr_50ae70b495494e3f83734d02c1f46541"/>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05b1ff8672db4f3ca649fe8b44964431"/>
                <w:lock w:val="sdtLocked"/>
                <w:richText/>
              </w:sdtPr>
              <w:sdtContent>
                <w:p>
                  <w:pPr>
                    <w:keepLines/>
                    <w:suppressAutoHyphens/>
                    <w:spacing w:line="360" w:lineRule="auto"/>
                    <w:ind w:firstLine="284"/>
                    <w:jc w:val="both"/>
                    <w:rPr>
                      <w:bCs/>
                      <w:color w:val="000000"/>
                      <w:szCs w:val="24"/>
                      <w:lang w:eastAsia="lt-LT"/>
                    </w:rPr>
                  </w:pPr>
                  <w:sdt>
                    <w:sdtPr>
                      <w:alias w:val="Numeris"/>
                      <w:tag w:val="nr_05b1ff8672db4f3ca649fe8b44964431"/>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c61bcc1a4f4c431896e9d7492e733695"/>
                <w:lock w:val="sdtLocked"/>
                <w:richText/>
              </w:sdtPr>
              <w:sdtContent>
                <w:p>
                  <w:pPr>
                    <w:suppressAutoHyphens/>
                    <w:spacing w:line="360" w:lineRule="auto"/>
                    <w:ind w:firstLine="312"/>
                    <w:jc w:val="both"/>
                    <w:rPr>
                      <w:spacing w:val="-2"/>
                    </w:rPr>
                  </w:pPr>
                  <w:sdt>
                    <w:sdtPr>
                      <w:alias w:val="Numeris"/>
                      <w:tag w:val="nr_c61bcc1a4f4c431896e9d7492e733695"/>
                      <w:lock w:val="sdtLocked"/>
                      <w:richText/>
                    </w:sdtPr>
                    <w:sdtContent>
                      <w:r>
                        <w:rPr>
                          <w:spacing w:val="-2"/>
                        </w:rPr>
                        <w:t>30</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1 p."/>
                <w:tag w:val="part_bd3d362a796f43c4a5fd845510f368ae"/>
                <w:lock w:val="sdtLocked"/>
                <w:richText/>
              </w:sdtPr>
              <w:sdtContent>
                <w:p>
                  <w:pPr>
                    <w:overflowPunct w:val="0"/>
                    <w:spacing w:line="336" w:lineRule="auto"/>
                    <w:ind w:firstLine="284"/>
                    <w:jc w:val="both"/>
                    <w:textAlignment w:val="baseline"/>
                  </w:pPr>
                  <w:sdt>
                    <w:sdtPr>
                      <w:alias w:val="Numeris"/>
                      <w:tag w:val="nr_bd3d362a796f43c4a5fd845510f368ae"/>
                      <w:lock w:val="sdtLocked"/>
                      <w:richText/>
                    </w:sdtPr>
                    <w:sdtContent>
                      <w:r>
                        <w:rPr>
                          <w:spacing w:val="-2"/>
                        </w:rPr>
                        <w:t>31</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2f6597285d73499a9e2f3e56c7774243"/>
                <w:lock w:val="sdtLocked"/>
                <w:richText/>
              </w:sdtPr>
              <w:sdtContent>
                <w:p>
                  <w:pPr>
                    <w:spacing w:line="360" w:lineRule="auto"/>
                    <w:ind w:firstLine="312"/>
                    <w:jc w:val="both"/>
                    <w:textAlignment w:val="center"/>
                    <w:rPr>
                      <w:color w:val="000000"/>
                    </w:rPr>
                  </w:pPr>
                  <w:sdt>
                    <w:sdtPr>
                      <w:alias w:val="Numeris"/>
                      <w:tag w:val="nr_2f6597285d73499a9e2f3e56c7774243"/>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fee362e12c3c47cfb68d27f0b786305a"/>
                <w:lock w:val="sdtLocked"/>
                <w:richText/>
              </w:sdtPr>
              <w:sdtContent>
                <w:p>
                  <w:pPr>
                    <w:suppressAutoHyphens/>
                    <w:spacing w:line="360" w:lineRule="auto"/>
                    <w:ind w:firstLine="284"/>
                    <w:jc w:val="both"/>
                    <w:rPr>
                      <w:szCs w:val="24"/>
                    </w:rPr>
                  </w:pPr>
                  <w:sdt>
                    <w:sdtPr>
                      <w:alias w:val="Numeris"/>
                      <w:tag w:val="nr_fee362e12c3c47cfb68d27f0b786305a"/>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3d3de1174431485583600666af213e30"/>
                    <w:lock w:val="sdtLocked"/>
                    <w:richText/>
                  </w:sdtPr>
                  <w:sdtContent>
                    <w:p>
                      <w:pPr>
                        <w:tabs>
                          <w:tab w:val="left" w:pos="566"/>
                        </w:tabs>
                        <w:spacing w:line="369" w:lineRule="auto"/>
                        <w:ind w:firstLine="284"/>
                        <w:jc w:val="both"/>
                      </w:pPr>
                      <w:sdt>
                        <w:sdtPr>
                          <w:alias w:val="Numeris"/>
                          <w:tag w:val="nr_3d3de1174431485583600666af213e30"/>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2a3010c8bd644fbe8a7e11e6357e3cf6"/>
                    <w:lock w:val="sdtLocked"/>
                    <w:richText/>
                  </w:sdtPr>
                  <w:sdtContent>
                    <w:p>
                      <w:pPr>
                        <w:tabs>
                          <w:tab w:val="left" w:pos="993"/>
                        </w:tabs>
                        <w:spacing w:line="369" w:lineRule="auto"/>
                        <w:ind w:firstLine="284"/>
                        <w:jc w:val="both"/>
                      </w:pPr>
                      <w:sdt>
                        <w:sdtPr>
                          <w:alias w:val="Numeris"/>
                          <w:tag w:val="nr_2a3010c8bd644fbe8a7e11e6357e3cf6"/>
                          <w:lock w:val="sdtLocked"/>
                          <w:richText/>
                        </w:sdtPr>
                        <w:sdtContent>
                          <w:r>
                            <w:t>36.2</w:t>
                          </w:r>
                        </w:sdtContent>
                      </w:sdt>
                      <w:r>
                        <w:t xml:space="preserve">. paramos paraiška ir susiję dokumentai pateikti vienu iš Taisyklių 31 punkte nurodytų būdų; </w:t>
                      </w:r>
                    </w:p>
                  </w:sdtContent>
                </w:sdt>
                <w:sdt>
                  <w:sdtPr>
                    <w:alias w:val="36.3 pp."/>
                    <w:tag w:val="part_449f558a51a8426fa915b2805222acc8"/>
                    <w:lock w:val="sdtLocked"/>
                    <w:richText/>
                  </w:sdtPr>
                  <w:sdtContent>
                    <w:p>
                      <w:pPr>
                        <w:tabs>
                          <w:tab w:val="left" w:pos="993"/>
                        </w:tabs>
                        <w:spacing w:line="369" w:lineRule="auto"/>
                        <w:ind w:firstLine="284"/>
                        <w:jc w:val="both"/>
                      </w:pPr>
                      <w:sdt>
                        <w:sdtPr>
                          <w:alias w:val="Numeris"/>
                          <w:tag w:val="nr_449f558a51a8426fa915b2805222acc8"/>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b3ce322adc884475a5fdef4c07b1bce8"/>
                    <w:lock w:val="sdtLocked"/>
                    <w:richText/>
                  </w:sdtPr>
                  <w:sdtContent>
                    <w:p>
                      <w:pPr>
                        <w:tabs>
                          <w:tab w:val="left" w:pos="993"/>
                        </w:tabs>
                        <w:spacing w:line="369" w:lineRule="auto"/>
                        <w:ind w:firstLine="284"/>
                        <w:jc w:val="both"/>
                        <w:rPr>
                          <w:spacing w:val="-2"/>
                        </w:rPr>
                      </w:pPr>
                      <w:sdt>
                        <w:sdtPr>
                          <w:alias w:val="Numeris"/>
                          <w:tag w:val="nr_b3ce322adc884475a5fdef4c07b1bce8"/>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a6d15d2eab2648cbae894a90ba927dbe"/>
                    <w:lock w:val="sdtLocked"/>
                    <w:richText/>
                  </w:sdtPr>
                  <w:sdtContent>
                    <w:p>
                      <w:pPr>
                        <w:overflowPunct w:val="0"/>
                        <w:spacing w:line="336" w:lineRule="auto"/>
                        <w:ind w:firstLine="284"/>
                        <w:jc w:val="both"/>
                        <w:textAlignment w:val="baseline"/>
                        <w:rPr>
                          <w:szCs w:val="24"/>
                        </w:rPr>
                      </w:pPr>
                      <w:sdt>
                        <w:sdtPr>
                          <w:alias w:val="Numeris"/>
                          <w:tag w:val="nr_a6d15d2eab2648cbae894a90ba927dbe"/>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712bb41956184086aa6702e9da916ac2"/>
                    <w:lock w:val="sdtLocked"/>
                    <w:richText/>
                  </w:sdtPr>
                  <w:sdtContent>
                    <w:p>
                      <w:pPr>
                        <w:tabs>
                          <w:tab w:val="left" w:pos="0"/>
                        </w:tabs>
                        <w:spacing w:line="369" w:lineRule="auto"/>
                        <w:ind w:firstLine="284"/>
                        <w:jc w:val="both"/>
                      </w:pPr>
                      <w:sdt>
                        <w:sdtPr>
                          <w:alias w:val="Numeris"/>
                          <w:tag w:val="nr_712bb41956184086aa6702e9da916ac2"/>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d4555f2e7a9c421bbfe6b641745e6303"/>
                    <w:lock w:val="sdtLocked"/>
                    <w:richText/>
                  </w:sdtPr>
                  <w:sdtContent>
                    <w:p>
                      <w:pPr>
                        <w:spacing w:line="369" w:lineRule="auto"/>
                        <w:ind w:firstLine="284"/>
                        <w:jc w:val="both"/>
                      </w:pPr>
                      <w:sdt>
                        <w:sdtPr>
                          <w:alias w:val="Numeris"/>
                          <w:tag w:val="nr_d4555f2e7a9c421bbfe6b641745e6303"/>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3982e4591dbe4891bafff1ca4985f5c8"/>
                    <w:lock w:val="sdtLocked"/>
                    <w:richText/>
                  </w:sdtPr>
                  <w:sdtContent>
                    <w:p>
                      <w:pPr>
                        <w:spacing w:line="369" w:lineRule="auto"/>
                        <w:ind w:firstLine="284"/>
                        <w:jc w:val="both"/>
                      </w:pPr>
                      <w:sdt>
                        <w:sdtPr>
                          <w:alias w:val="Numeris"/>
                          <w:tag w:val="nr_3982e4591dbe4891bafff1ca4985f5c8"/>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9327c6911e8741229c372c71f55a0864"/>
                <w:lock w:val="sdtLocked"/>
                <w:richText/>
              </w:sdtPr>
              <w:sdtContent>
                <w:p>
                  <w:pPr>
                    <w:tabs>
                      <w:tab w:val="left" w:pos="566"/>
                    </w:tabs>
                    <w:spacing w:line="369" w:lineRule="auto"/>
                    <w:ind w:firstLine="284"/>
                    <w:jc w:val="both"/>
                    <w:rPr>
                      <w:color w:val="000000"/>
                    </w:rPr>
                  </w:pPr>
                  <w:sdt>
                    <w:sdtPr>
                      <w:alias w:val="Numeris"/>
                      <w:tag w:val="nr_9327c6911e8741229c372c71f55a0864"/>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d582d3b73c4d40f59d7deafe120b4075"/>
                <w:lock w:val="sdtLocked"/>
                <w:richText/>
              </w:sdtPr>
              <w:sdtContent>
                <w:p>
                  <w:pPr>
                    <w:tabs>
                      <w:tab w:val="left" w:pos="0"/>
                    </w:tabs>
                    <w:spacing w:line="369" w:lineRule="auto"/>
                    <w:ind w:firstLine="284"/>
                    <w:jc w:val="both"/>
                    <w:rPr>
                      <w:color w:val="000000"/>
                    </w:rPr>
                  </w:pPr>
                  <w:sdt>
                    <w:sdtPr>
                      <w:alias w:val="Numeris"/>
                      <w:tag w:val="nr_d582d3b73c4d40f59d7deafe120b4075"/>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bea0ab57b94c4f7588c6978e0545b7bc"/>
                <w:lock w:val="sdtLocked"/>
                <w:richText/>
              </w:sdtPr>
              <w:sdtContent>
                <w:p>
                  <w:pPr>
                    <w:tabs>
                      <w:tab w:val="left" w:pos="566"/>
                    </w:tabs>
                    <w:spacing w:line="369" w:lineRule="auto"/>
                    <w:ind w:firstLine="284"/>
                    <w:jc w:val="both"/>
                  </w:pPr>
                  <w:sdt>
                    <w:sdtPr>
                      <w:alias w:val="Numeris"/>
                      <w:tag w:val="nr_bea0ab57b94c4f7588c6978e0545b7bc"/>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b1ba2479e512436683bbf925a35cacda"/>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1ba2479e512436683bbf925a35cacda"/>
                          <w:lock w:val="sdtLocked"/>
                          <w:richText/>
                        </w:sdtPr>
                        <w:sdtContent>
                          <w:r>
                            <w:t>41.1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7b6308e0a0db4e7da30c9691db25f6af"/>
                    <w:lock w:val="sdtLocked"/>
                    <w:richText/>
                  </w:sdtPr>
                  <w:sdtContent>
                    <w:p>
                      <w:pPr>
                        <w:tabs>
                          <w:tab w:val="left" w:pos="566"/>
                        </w:tabs>
                        <w:spacing w:line="369" w:lineRule="auto"/>
                        <w:ind w:firstLine="284"/>
                        <w:jc w:val="both"/>
                        <w:rPr>
                          <w:color w:val="000000"/>
                        </w:rPr>
                      </w:pPr>
                      <w:sdt>
                        <w:sdtPr>
                          <w:alias w:val="Numeris"/>
                          <w:tag w:val="nr_7b6308e0a0db4e7da30c9691db25f6af"/>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1bf44104f494b9581924f4f8bafdcdd"/>
                        <w:lock w:val="sdtLocked"/>
                        <w:richText/>
                      </w:sdtPr>
                      <w:sdtContent>
                        <w:p>
                          <w:pPr>
                            <w:tabs>
                              <w:tab w:val="left" w:pos="566"/>
                            </w:tabs>
                            <w:spacing w:line="369" w:lineRule="auto"/>
                            <w:ind w:firstLine="284"/>
                            <w:jc w:val="both"/>
                            <w:rPr>
                              <w:color w:val="000000"/>
                            </w:rPr>
                          </w:pPr>
                          <w:sdt>
                            <w:sdtPr>
                              <w:alias w:val="Numeris"/>
                              <w:tag w:val="nr_31bf44104f494b9581924f4f8bafdcdd"/>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edc51f74bede418998271d1dd7ea832c"/>
                        <w:lock w:val="sdtLocked"/>
                        <w:richText/>
                      </w:sdtPr>
                      <w:sdtContent>
                        <w:p>
                          <w:pPr>
                            <w:tabs>
                              <w:tab w:val="left" w:pos="566"/>
                            </w:tabs>
                            <w:spacing w:line="369" w:lineRule="auto"/>
                            <w:ind w:firstLine="284"/>
                            <w:jc w:val="both"/>
                            <w:rPr>
                              <w:color w:val="000000"/>
                              <w:szCs w:val="24"/>
                            </w:rPr>
                          </w:pPr>
                          <w:sdt>
                            <w:sdtPr>
                              <w:alias w:val="Numeris"/>
                              <w:tag w:val="nr_edc51f74bede418998271d1dd7ea832c"/>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22223f0b24fa458f9e3bb92722b9c78b"/>
                <w:lock w:val="sdtLocked"/>
                <w:richText/>
              </w:sdtPr>
              <w:sdtContent>
                <w:p>
                  <w:pPr>
                    <w:tabs>
                      <w:tab w:val="left" w:pos="254"/>
                    </w:tabs>
                    <w:spacing w:line="369" w:lineRule="auto"/>
                    <w:ind w:firstLine="284"/>
                    <w:jc w:val="both"/>
                  </w:pPr>
                  <w:sdt>
                    <w:sdtPr>
                      <w:alias w:val="Numeris"/>
                      <w:tag w:val="nr_22223f0b24fa458f9e3bb92722b9c78b"/>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2543b8362a5f491ab720678c02d6e799"/>
                <w:lock w:val="sdtLocked"/>
                <w:richText/>
              </w:sdtPr>
              <w:sdtContent>
                <w:p>
                  <w:pPr>
                    <w:overflowPunct w:val="0"/>
                    <w:spacing w:line="336" w:lineRule="auto"/>
                    <w:ind w:firstLine="284"/>
                    <w:jc w:val="both"/>
                    <w:textAlignment w:val="baseline"/>
                    <w:rPr>
                      <w:b/>
                      <w:sz w:val="26"/>
                      <w:szCs w:val="26"/>
                    </w:rPr>
                  </w:pPr>
                  <w:sdt>
                    <w:sdtPr>
                      <w:alias w:val="Numeris"/>
                      <w:tag w:val="nr_2543b8362a5f491ab720678c02d6e799"/>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bb0225e614794f9fba06839a44350154"/>
                <w:lock w:val="sdtLocked"/>
                <w:richText/>
              </w:sdtPr>
              <w:sdtContent>
                <w:p>
                  <w:pPr>
                    <w:suppressAutoHyphens/>
                    <w:spacing w:line="360" w:lineRule="auto"/>
                    <w:ind w:firstLine="312"/>
                    <w:jc w:val="both"/>
                    <w:rPr>
                      <w:color w:val="000000"/>
                      <w:szCs w:val="24"/>
                      <w:lang w:eastAsia="lt-LT"/>
                    </w:rPr>
                  </w:pPr>
                  <w:sdt>
                    <w:sdtPr>
                      <w:alias w:val="Numeris"/>
                      <w:tag w:val="nr_bb0225e614794f9fba06839a44350154"/>
                      <w:lock w:val="sdtLocked"/>
                      <w:richText/>
                    </w:sdtPr>
                    <w:sdtContent>
                      <w:r>
                        <w:rPr>
                          <w:color w:val="000000"/>
                          <w:spacing w:val="-2"/>
                          <w:szCs w:val="24"/>
                          <w:lang w:eastAsia="lt-LT"/>
                        </w:rPr>
                        <w:t>47</w:t>
                      </w:r>
                    </w:sdtContent>
                  </w:sdt>
                  <w:r>
                    <w:rPr>
                      <w:color w:val="000000"/>
                      <w:spacing w:val="-2"/>
                      <w:szCs w:val="24"/>
                      <w:lang w:eastAsia="lt-LT"/>
                    </w:rPr>
                    <w:t xml:space="preserve">. Taisyklių 46.1–46.3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8061fcad6e8e478ea8390d27d0ce365d"/>
                <w:lock w:val="sdtLocked"/>
                <w:richText/>
              </w:sdtPr>
              <w:sdtContent>
                <w:p>
                  <w:pPr>
                    <w:tabs>
                      <w:tab w:val="left" w:pos="566"/>
                    </w:tabs>
                    <w:spacing w:line="369" w:lineRule="auto"/>
                    <w:ind w:firstLine="284"/>
                    <w:jc w:val="both"/>
                  </w:pPr>
                  <w:sdt>
                    <w:sdtPr>
                      <w:alias w:val="Numeris"/>
                      <w:tag w:val="nr_8061fcad6e8e478ea8390d27d0ce365d"/>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31df8db92f4a4730818d504c16277f50"/>
                <w:lock w:val="sdtLocked"/>
                <w:richText/>
              </w:sdtPr>
              <w:sdtContent>
                <w:p>
                  <w:pPr>
                    <w:overflowPunct w:val="0"/>
                    <w:spacing w:line="360" w:lineRule="auto"/>
                    <w:ind w:firstLine="284"/>
                    <w:jc w:val="both"/>
                    <w:textAlignment w:val="center"/>
                  </w:pPr>
                  <w:sdt>
                    <w:sdtPr>
                      <w:alias w:val="Numeris"/>
                      <w:tag w:val="nr_31df8db92f4a4730818d504c16277f50"/>
                      <w:lock w:val="sdtLocked"/>
                      <w:richText/>
                    </w:sdtPr>
                    <w:sdtContent>
                      <w:r>
                        <w:t>59</w:t>
                      </w:r>
                    </w:sdtContent>
                  </w:sdt>
                  <w:r>
                    <w:t xml:space="preserve">. Savivaldybė, mėnesiui pasibaigus, ne vėliau kaip iki kito mėnesio 5 d. į ŽŪMIS suveda šių Taisyklių 6 priede nurodytus duomenis apie lėšų poreikį daliai draudimo įmokų kompensuoti.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0 p."/>
                <w:tag w:val="part_0bd11a32a5b44046bccde97558727537"/>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0bd11a32a5b44046bccde97558727537"/>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paramos gavėjus, draudimo sutartis ir draudimo įmokų sumas</w:t>
                  </w:r>
                  <w:r>
                    <w:rPr>
                      <w:color w:val="000000"/>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4440aac0b1c447f398f852e191d6311c"/>
                <w:lock w:val="sdtLocked"/>
                <w:richText/>
              </w:sdtPr>
              <w:sdtContent>
                <w:p>
                  <w:pPr>
                    <w:spacing w:line="360" w:lineRule="auto"/>
                    <w:ind w:firstLine="284"/>
                    <w:jc w:val="both"/>
                  </w:pPr>
                  <w:sdt>
                    <w:sdtPr>
                      <w:alias w:val="Numeris"/>
                      <w:tag w:val="nr_4440aac0b1c447f398f852e191d6311c"/>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b13eaddb80164d029ac48a40ffde4e11"/>
                <w:lock w:val="sdtLocked"/>
                <w:richText/>
              </w:sdtPr>
              <w:sdtContent>
                <w:p>
                  <w:pPr>
                    <w:overflowPunct w:val="0"/>
                    <w:spacing w:line="336" w:lineRule="auto"/>
                    <w:ind w:firstLine="284"/>
                    <w:jc w:val="both"/>
                    <w:textAlignment w:val="baseline"/>
                  </w:pPr>
                  <w:sdt>
                    <w:sdtPr>
                      <w:alias w:val="Numeris"/>
                      <w:tag w:val="nr_b13eaddb80164d029ac48a40ffde4e11"/>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7011bc38fb224e5a90c3ae90810215b9"/>
                <w:lock w:val="sdtLocked"/>
                <w:richText/>
              </w:sdtPr>
              <w:sdtContent>
                <w:p>
                  <w:pPr>
                    <w:overflowPunct w:val="0"/>
                    <w:spacing w:line="336" w:lineRule="auto"/>
                    <w:ind w:firstLine="284"/>
                    <w:jc w:val="both"/>
                    <w:textAlignment w:val="baseline"/>
                    <w:rPr>
                      <w:color w:val="000000"/>
                    </w:rPr>
                  </w:pPr>
                  <w:sdt>
                    <w:sdtPr>
                      <w:alias w:val="Numeris"/>
                      <w:tag w:val="nr_7011bc38fb224e5a90c3ae90810215b9"/>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b814c4b1eaa84a42968ce1f65033e5ec"/>
                <w:lock w:val="sdtLocked"/>
                <w:richText/>
              </w:sdtPr>
              <w:sdtContent>
                <w:p>
                  <w:pPr>
                    <w:spacing w:line="360" w:lineRule="auto"/>
                    <w:ind w:firstLine="284"/>
                    <w:jc w:val="both"/>
                    <w:rPr>
                      <w:b/>
                      <w:szCs w:val="24"/>
                      <w:lang w:eastAsia="lt-LT"/>
                    </w:rPr>
                  </w:pPr>
                  <w:sdt>
                    <w:sdtPr>
                      <w:alias w:val="Numeris"/>
                      <w:tag w:val="nr_b814c4b1eaa84a42968ce1f65033e5ec"/>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2dfdca970d9048f0b217cf67d67a2107"/>
                <w:lock w:val="sdtLocked"/>
                <w:richText/>
              </w:sdtPr>
              <w:sdtContent>
                <w:p>
                  <w:pPr>
                    <w:overflowPunct w:val="0"/>
                    <w:spacing w:line="336" w:lineRule="auto"/>
                    <w:ind w:firstLine="284"/>
                    <w:jc w:val="both"/>
                    <w:textAlignment w:val="baseline"/>
                  </w:pPr>
                  <w:sdt>
                    <w:sdtPr>
                      <w:alias w:val="Numeris"/>
                      <w:tag w:val="nr_2dfdca970d9048f0b217cf67d67a2107"/>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9598e076446e452fb4626ecf4aa0a811"/>
                <w:lock w:val="sdtLocked"/>
                <w:richText/>
              </w:sdtPr>
              <w:sdtContent>
                <w:p>
                  <w:pPr>
                    <w:spacing w:line="360" w:lineRule="auto"/>
                    <w:ind w:firstLine="284"/>
                    <w:jc w:val="both"/>
                  </w:pPr>
                  <w:sdt>
                    <w:sdtPr>
                      <w:alias w:val="Numeris"/>
                      <w:tag w:val="nr_9598e076446e452fb4626ecf4aa0a811"/>
                      <w:lock w:val="sdtLocked"/>
                      <w:richText/>
                    </w:sdtPr>
                    <w:sdtContent>
                      <w:r>
                        <w:t>68</w:t>
                      </w:r>
                    </w:sdtContent>
                  </w:sdt>
                  <w:r>
                    <w:t>. Visa paramos suma išmokama tiesiogiai paramos gavėjui.</w:t>
                  </w:r>
                </w:p>
              </w:sdtContent>
            </w:sdt>
            <w:sdt>
              <w:sdtPr>
                <w:alias w:val="69 p."/>
                <w:tag w:val="part_70d9d29df3544def8811420b53cb7c0e"/>
                <w:lock w:val="sdtLocked"/>
                <w:richText/>
              </w:sdtPr>
              <w:sdtContent>
                <w:p>
                  <w:pPr>
                    <w:tabs>
                      <w:tab w:val="left" w:pos="566"/>
                    </w:tabs>
                    <w:spacing w:line="369" w:lineRule="auto"/>
                    <w:ind w:firstLine="284"/>
                    <w:jc w:val="both"/>
                  </w:pPr>
                  <w:sdt>
                    <w:sdtPr>
                      <w:alias w:val="Numeris"/>
                      <w:tag w:val="nr_70d9d29df3544def8811420b53cb7c0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f651025c8989466faa33d0ccd93a5728"/>
                <w:lock w:val="sdtLocked"/>
                <w:richText/>
              </w:sdtPr>
              <w:sdtContent>
                <w:p>
                  <w:pPr>
                    <w:tabs>
                      <w:tab w:val="left" w:pos="566"/>
                    </w:tabs>
                    <w:spacing w:line="369" w:lineRule="auto"/>
                    <w:ind w:firstLine="284"/>
                    <w:jc w:val="both"/>
                    <w:rPr>
                      <w:sz w:val="23"/>
                      <w:szCs w:val="23"/>
                    </w:rPr>
                  </w:pPr>
                  <w:sdt>
                    <w:sdtPr>
                      <w:alias w:val="Numeris"/>
                      <w:tag w:val="nr_f651025c8989466faa33d0ccd93a572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a92aae593fb7445da174fa2d6335986f"/>
                <w:lock w:val="sdtLocked"/>
                <w:richText/>
              </w:sdtPr>
              <w:sdtContent>
                <w:p>
                  <w:pPr>
                    <w:spacing w:line="360" w:lineRule="auto"/>
                    <w:ind w:firstLine="284"/>
                    <w:jc w:val="both"/>
                    <w:rPr>
                      <w:color w:val="000000"/>
                      <w:szCs w:val="24"/>
                      <w:lang w:eastAsia="lt-LT"/>
                    </w:rPr>
                  </w:pPr>
                  <w:sdt>
                    <w:sdtPr>
                      <w:alias w:val="Numeris"/>
                      <w:tag w:val="nr_a92aae593fb7445da174fa2d6335986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bf2d6d0145e945769ccb168bc757067f"/>
                <w:lock w:val="sdtLocked"/>
                <w:richText/>
              </w:sdtPr>
              <w:sdtContent>
                <w:p>
                  <w:pPr>
                    <w:spacing w:line="360" w:lineRule="auto"/>
                    <w:ind w:firstLine="284"/>
                    <w:jc w:val="both"/>
                    <w:rPr>
                      <w:color w:val="000000"/>
                      <w:szCs w:val="24"/>
                      <w:lang w:eastAsia="lt-LT"/>
                    </w:rPr>
                  </w:pPr>
                  <w:sdt>
                    <w:sdtPr>
                      <w:alias w:val="Numeris"/>
                      <w:tag w:val="nr_bf2d6d0145e945769ccb168bc757067f"/>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0d11aa601ddf42b5ae48560ecef4cb91"/>
                <w:lock w:val="sdtLocked"/>
                <w:richText/>
              </w:sdtPr>
              <w:sdtContent>
                <w:p>
                  <w:pPr>
                    <w:spacing w:line="360" w:lineRule="auto"/>
                    <w:ind w:firstLine="284"/>
                    <w:jc w:val="both"/>
                    <w:rPr>
                      <w:color w:val="000000"/>
                      <w:szCs w:val="24"/>
                      <w:lang w:eastAsia="lt-LT"/>
                    </w:rPr>
                  </w:pPr>
                  <w:sdt>
                    <w:sdtPr>
                      <w:alias w:val="Numeris"/>
                      <w:tag w:val="nr_0d11aa601ddf42b5ae48560ecef4cb91"/>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fff9d738f4754f53b6a9fe235d41e131"/>
                <w:lock w:val="sdtLocked"/>
                <w:richText/>
              </w:sdtPr>
              <w:sdtContent>
                <w:p>
                  <w:pPr>
                    <w:spacing w:line="360" w:lineRule="auto"/>
                    <w:ind w:firstLine="284"/>
                    <w:jc w:val="both"/>
                    <w:textAlignment w:val="center"/>
                    <w:rPr>
                      <w:color w:val="000000"/>
                      <w:szCs w:val="24"/>
                      <w:lang w:eastAsia="lt-LT"/>
                    </w:rPr>
                  </w:pPr>
                  <w:sdt>
                    <w:sdtPr>
                      <w:alias w:val="Numeris"/>
                      <w:tag w:val="nr_fff9d738f4754f53b6a9fe235d41e131"/>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0c9b63b2a5ce4c0a99da4bc6c762f1bd"/>
                <w:lock w:val="sdtLocked"/>
                <w:richText/>
              </w:sdtPr>
              <w:sdtContent>
                <w:p>
                  <w:pPr>
                    <w:spacing w:line="360" w:lineRule="auto"/>
                    <w:ind w:firstLine="284"/>
                    <w:jc w:val="both"/>
                    <w:rPr>
                      <w:bCs/>
                      <w:color w:val="000000"/>
                      <w:szCs w:val="24"/>
                      <w:lang w:eastAsia="lt-LT"/>
                    </w:rPr>
                  </w:pPr>
                  <w:sdt>
                    <w:sdtPr>
                      <w:alias w:val="Numeris"/>
                      <w:tag w:val="nr_0c9b63b2a5ce4c0a99da4bc6c762f1bd"/>
                      <w:lock w:val="sdtLocked"/>
                      <w:richText/>
                    </w:sdtPr>
                    <w:sdtContent>
                      <w:r>
                        <w:rPr>
                          <w:bCs/>
                          <w:color w:val="000000"/>
                          <w:szCs w:val="24"/>
                          <w:lang w:eastAsia="lt-LT"/>
                        </w:rPr>
                        <w:t>76</w:t>
                      </w:r>
                    </w:sdtContent>
                  </w:sdt>
                  <w:r>
                    <w:rPr>
                      <w:bCs/>
                      <w:color w:val="000000"/>
                      <w:szCs w:val="24"/>
                      <w:lang w:eastAsia="lt-LT"/>
                    </w:rPr>
                    <w:t xml:space="preserve">. Paramos gavėjui pažeidus pirkimų vykdymo tvarką, sankcijos taikomos pagal Sankcijų paramos gavėjams, pažeidusiems pirkimų vykdymo tvarką, taikymo metodiką, patvirtintą Nacionalinės mokėjimo agentūros prie Žemės ūkio ministerijos direktoriaus 2013 m. sausio 23 d. įsakymu Nr. BR1-83 „Dėl Sankcijų paramos gavėjams, pažeidusiems pirkimų vykdymo tvarką, taikymo metodikos patvirtinimo“. </w:t>
                  </w:r>
                </w:p>
              </w:sdtContent>
            </w:sdt>
            <w:sdt>
              <w:sdtPr>
                <w:alias w:val="77 p."/>
                <w:tag w:val="part_8c285edf0fc74e6e94aa4cd64ae3fe85"/>
                <w:lock w:val="sdtLocked"/>
                <w:richText/>
              </w:sdtPr>
              <w:sdtContent>
                <w:p>
                  <w:pPr>
                    <w:tabs>
                      <w:tab w:val="left" w:pos="1843"/>
                    </w:tabs>
                    <w:overflowPunct w:val="0"/>
                    <w:spacing w:line="336" w:lineRule="auto"/>
                    <w:ind w:firstLine="284"/>
                    <w:jc w:val="both"/>
                    <w:textAlignment w:val="baseline"/>
                    <w:rPr>
                      <w:bCs/>
                      <w:color w:val="000000"/>
                      <w:szCs w:val="24"/>
                      <w:lang w:eastAsia="lt-LT"/>
                    </w:rPr>
                  </w:pPr>
                  <w:sdt>
                    <w:sdtPr>
                      <w:alias w:val="Numeris"/>
                      <w:tag w:val="nr_8c285edf0fc74e6e94aa4cd64ae3fe85"/>
                      <w:lock w:val="sdtLocked"/>
                      <w:richText/>
                    </w:sdtPr>
                    <w:sdtContent>
                      <w:r>
                        <w:t>77</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sdtContent>
            </w:sdt>
            <w:sdt>
              <w:sdtPr>
                <w:alias w:val="78 p."/>
                <w:tag w:val="part_fa56cc02fd68435eb3df8978b01cab0a"/>
                <w:lock w:val="sdtLocked"/>
                <w:richText/>
              </w:sdtPr>
              <w:sdtContent>
                <w:p>
                  <w:pPr>
                    <w:spacing w:line="360" w:lineRule="auto"/>
                    <w:ind w:firstLine="284"/>
                    <w:jc w:val="both"/>
                    <w:rPr>
                      <w:color w:val="000000"/>
                      <w:szCs w:val="24"/>
                      <w:lang w:eastAsia="lt-LT"/>
                    </w:rPr>
                  </w:pPr>
                  <w:sdt>
                    <w:sdtPr>
                      <w:alias w:val="Numeris"/>
                      <w:tag w:val="nr_fa56cc02fd68435eb3df8978b01cab0a"/>
                      <w:lock w:val="sdtLocked"/>
                      <w:richText/>
                    </w:sdtPr>
                    <w:sdtContent>
                      <w:r>
                        <w:rPr>
                          <w:color w:val="000000"/>
                          <w:szCs w:val="24"/>
                          <w:lang w:eastAsia="lt-LT"/>
                        </w:rPr>
                        <w:t>78</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9 p."/>
                <w:tag w:val="part_391afa2a71904f52a547f9e4897e1f73"/>
                <w:lock w:val="sdtLocked"/>
                <w:richText/>
              </w:sdtPr>
              <w:sdtContent>
                <w:p>
                  <w:pPr>
                    <w:suppressAutoHyphens/>
                    <w:spacing w:line="360" w:lineRule="auto"/>
                    <w:ind w:firstLine="312"/>
                    <w:jc w:val="both"/>
                    <w:rPr>
                      <w:color w:val="000000"/>
                      <w:szCs w:val="24"/>
                      <w:lang w:eastAsia="lt-LT"/>
                    </w:rPr>
                  </w:pPr>
                  <w:sdt>
                    <w:sdtPr>
                      <w:alias w:val="Numeris"/>
                      <w:tag w:val="nr_391afa2a71904f52a547f9e4897e1f73"/>
                      <w:lock w:val="sdtLocked"/>
                      <w:richText/>
                    </w:sdtPr>
                    <w:sdtContent>
                      <w:r>
                        <w:rPr>
                          <w:color w:val="000000"/>
                          <w:szCs w:val="24"/>
                          <w:lang w:eastAsia="lt-LT"/>
                        </w:rPr>
                        <w:t>79</w:t>
                      </w:r>
                    </w:sdtContent>
                  </w:sdt>
                  <w:r>
                    <w:rPr>
                      <w:color w:val="000000"/>
                      <w:szCs w:val="24"/>
                      <w:lang w:eastAsia="lt-LT"/>
                    </w:rPr>
                    <w:t xml:space="preserve">. Ministerijos prašymu, Agentūra teikia Ministerijai informaciją, susijusią su pagal šias Taisykles teikiama parama. </w:t>
                  </w:r>
                </w:p>
              </w:sdtContent>
            </w:sdt>
            <w:sdt>
              <w:sdtPr>
                <w:alias w:val="80 p."/>
                <w:tag w:val="part_0c16c43aff474552ae40c2c9a2c31090"/>
                <w:lock w:val="sdtLocked"/>
                <w:richText/>
              </w:sdtPr>
              <w:sdtContent>
                <w:p>
                  <w:pPr>
                    <w:suppressAutoHyphens/>
                    <w:spacing w:line="360" w:lineRule="auto"/>
                    <w:ind w:firstLine="312"/>
                    <w:jc w:val="both"/>
                    <w:rPr>
                      <w:color w:val="000000"/>
                      <w:szCs w:val="24"/>
                      <w:lang w:eastAsia="lt-LT"/>
                    </w:rPr>
                  </w:pPr>
                  <w:sdt>
                    <w:sdtPr>
                      <w:alias w:val="Numeris"/>
                      <w:tag w:val="nr_0c16c43aff474552ae40c2c9a2c31090"/>
                      <w:lock w:val="sdtLocked"/>
                      <w:richText/>
                    </w:sdtPr>
                    <w:sdtContent>
                      <w:r>
                        <w:rPr>
                          <w:color w:val="000000"/>
                          <w:szCs w:val="24"/>
                          <w:lang w:eastAsia="lt-LT"/>
                        </w:rPr>
                        <w:t>80</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81 p."/>
                <w:tag w:val="part_83ea16829419430c85c830fd349da579"/>
                <w:lock w:val="sdtLocked"/>
                <w:richText/>
              </w:sdtPr>
              <w:sdtContent>
                <w:p>
                  <w:pPr>
                    <w:suppressAutoHyphens/>
                    <w:spacing w:line="360" w:lineRule="auto"/>
                    <w:ind w:firstLine="312"/>
                    <w:jc w:val="both"/>
                    <w:rPr>
                      <w:color w:val="000000"/>
                      <w:szCs w:val="24"/>
                      <w:lang w:eastAsia="lt-LT"/>
                    </w:rPr>
                  </w:pPr>
                  <w:sdt>
                    <w:sdtPr>
                      <w:alias w:val="Numeris"/>
                      <w:tag w:val="nr_83ea16829419430c85c830fd349da579"/>
                      <w:lock w:val="sdtLocked"/>
                      <w:richText/>
                    </w:sdtPr>
                    <w:sdtContent>
                      <w:r>
                        <w:rPr>
                          <w:color w:val="000000"/>
                          <w:szCs w:val="24"/>
                          <w:lang w:eastAsia="lt-LT"/>
                        </w:rPr>
                        <w:t>81</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297FBB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64df63efb91c4064a38fcb897e61f107">
    <Part Type="skyrius" Nr="1" Title="BENDROSIOS NUOSTATOS" DocPartId="e399c6b21c7e47d1b7cb0a024c1e7c3d" PartId="85098cb84e5b4865bba9acf13eb7da99">
      <Part Type="punktas" Nr="1" Abbr="1 p." DocPartId="3ae139b240b54addb8a2db8718069ae8" PartId="42e923b0a6014a7cb822c6b7dc481790"/>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c72876f4bcd54f7fa002b00e3d80889d">
        <Part Type="papunktis" Nr="9.1" Abbr="9.1 pp." DocPartId="aed7332be6984d3f90018b534e6b8efb" PartId="d2ab0d5d363c43dba690a6881d6d131d"/>
        <Part Type="papunktis" Nr="9.2" Abbr="9.2 pp." DocPartId="31c7edec2031481dbad6576b9233bc4e" PartId="8c2db3a8e9d247aa932a4cfecd330d1d"/>
      </Part>
    </Part>
    <Part Type="skyrius" Nr="6" Title="TINKAMUMO SĄLYGOS IR REIKALAVIMAI GAUTI PARAMĄ" DocPartId="61bbb258d25647c388adb98c3fb5879e" PartId="c8992ccdaaf74af2ae5f683e058d900e">
      <Part Type="punktas" Nr="10" Abbr="10 p." DocPartId="493faf0643d04e04a77a4d5bda437387" PartId="7e1200a5704f4aeb980b098dec60d484"/>
      <Part Type="punktas" Nr="11" Abbr="11 p." DocPartId="c262f7cbcb544549a11807e4ae272024" PartId="9b54a59904bb419aa0df4fe0237f63ac">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36037f4d5ce74595b2e4e0d37ad3a982">
          <Part Type="papunktis" Nr="11.5.1" Abbr="11.5.1 pp." DocPartId="a9fadf2d96ad4eb5a82b3eebf1acd9e2" PartId="5d5d8ad5b56c4d81a196344705e890c5"/>
          <Part Type="papunktis" Nr="11.5.2" Abbr="11.5.2 pp." DocPartId="db34a6cf1f134809bb3bd5c1ea3151e2" PartId="6be086161e1b455192c968493220407a"/>
          <Part Type="papunktis" Nr="11.5.3" Abbr="11.5.3 pp." DocPartId="4923a69b906249e1a8c8a078eca47cd4" PartId="1d41df35a85c4f88a2a91ade66d3047c"/>
          <Part Type="papunktis" Nr="11.5.4" Abbr="11.5.4 pp." DocPartId="fb419937cc2e4c608ba3d1bad774a223" PartId="04f190164b1e435b80c8f22f0ac41a6f"/>
          <Part Type="papunktis" Nr="11.5.5" Abbr="11.5.5 pp." DocPartId="6fa89b0c29504f14a6446e8b5e450a8c" PartId="3ec129271bd7468e96e5e6926bc775ba"/>
          <Part Type="papunktis" Nr="11.5.6" Abbr="11.5.6 pp." DocPartId="725c62ee4922451286bbde3e30778a9e" PartId="d45e7231da644ec5b45f14745488da8a"/>
          <Part Type="papunktis" Nr="11.5.7" Abbr="11.5.7 pp." DocPartId="b698b80909a243fa90fcaf96c0c62663" PartId="ea19abd19853484284bb14e61bab0151"/>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5bd3eefc01c84356b13b766d4a10f725"/>
            <Part Type="papunktis" Nr="11.6.8.2" Abbr="11.6.8.2 pp." DocPartId="63d92077704b4dd089f6a1de0103ca26" PartId="c2954955ea594226bd39674dd1c77771"/>
            <Part Type="papunktis" Nr="11.6.8.3" Abbr="11.6.8.3 pp." DocPartId="baa6caa3dd8d4196a878310122be79d7" PartId="7b2e45c525d24866a25f65bf24995966"/>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f8887c665fec448a9ec94a997a4a79f6"/>
      </Part>
    </Part>
    <Part Type="skyrius" Nr="7" Title="ĮSIPAREIGOJIMAI" DocPartId="0c893153073c4a65a33a4d6d262c75a2" PartId="deaca5f5d7ee4bca96c697ef9acfeae5">
      <Part Type="punktas" Nr="12" Abbr="12 p." DocPartId="b627b3a1a3344cec86df13f9e7699ddf" PartId="f51b7a9ca9a546e19cff8fc539d0e9a5">
        <Part Type="papunktis" Nr="12.1" Abbr="12.1 pp." DocPartId="960c5d28a00f4c3a9071f7567b7c75fe" PartId="e772b49587de422f83470e2732c06d31"/>
        <Part Type="papunktis" Nr="12.2" Abbr="12.2 pp." DocPartId="809aaad2dee14c6aa94a28700dcf82e0" PartId="7b4de3b5ef0143caa1e93e913e28613b"/>
      </Part>
    </Part>
    <Part Type="skyrius" Nr="8" Title="PARAMOS DYDIS IR INTENSYVUMAS" DocPartId="0b8cbe74a4d041fabe9d83134111cf84" PartId="4428c60eec434ef7b503df8d943c9bb2">
      <Part Type="punktas" Nr="13" Abbr="13 p." DocPartId="a2321619ca6a452a9d4b91c439a636a6" PartId="7a20b01d783a485aaf50e76e37eaa9d9"/>
      <Part Type="punktas" Nr="14" Abbr="14 p." DocPartId="fe5dea576f6946788b8d48bc7302f3b4" PartId="1f506a5dac274db699e2f2c57ab0dedd"/>
      <Part Type="punktas" Nr="15" Abbr="15 p." DocPartId="4bc834b888014f10b98b315c40b3d6e5" PartId="178a337bf6f44392b5596ffbd56bbac4">
        <Part Type="papunktis" Nr="15.1" Abbr="15.1 pp." DocPartId="0c62cd7a77244f60be6a98c24327eb8d" PartId="8c21e75875aa48778e9a780f95281d5e"/>
        <Part Type="papunktis" Nr="15.2" Abbr="15.2 pp." DocPartId="2e37d271e94d44ebabe65e9ab629f7b9" PartId="c83a6a06ab734a9e8a1676e14ae6e384"/>
        <Part Type="papunktis" Nr="15.3" Abbr="15.3 pp." DocPartId="3d88ad1a77c24987ad779ef72575659a" PartId="f1a7e0a6a0704cfd9656f8f6ea42fa3a"/>
      </Part>
      <Part Type="punktas" Nr="16" Abbr="16 p." DocPartId="0df11d8470914712918f6d7d6b3887bb" PartId="0a1e3ff2b0784d44849b956c832b4200">
        <Part Type="papunktis" Nr="16.1" Abbr="16.1 pp." DocPartId="d328096504bb4b3a9fb43e42c622eb05" PartId="58b3a296f8bd48649e67945fe218c449">
          <Part Type="papunktis" Nr="16.1.1" Abbr="16.1.1 pp." DocPartId="2f34829b3a8244a28ef5722ad65ce16f" PartId="21133622ccdb4a9689c44ae2784f089a"/>
          <Part Type="papunktis" Nr="16.1.2" Abbr="16.1.2 pp." DocPartId="79f9c684b3cb4a189ebd56d4eb51930d" PartId="372ea3260c264e4cb73ac291c3cb213a"/>
        </Part>
        <Part Type="papunktis" Nr="16.2" Abbr="16.2 pp." DocPartId="b1fc53de5071424787d28c34dda54d2a" PartId="8d075785e98f47919e2cbb3cbfaa167a"/>
      </Part>
      <Part Type="punktas" Nr="17" Abbr="17 p." DocPartId="54e822de750c43a19da6eb05f912cd20" PartId="e799aa197c6c4854a5da771e6225b5b0">
        <Part Type="papunktis" Nr="17.1" Abbr="17.1 pp." DocPartId="1b82778e7b5b44babd8d81836eed7117" PartId="e343b155141d4d179d20a83b94ed745e"/>
        <Part Type="papunktis" Nr="17.2" Abbr="17.2 pp." DocPartId="89a217c0f08b4c44b9b3b3cdfecd7b86" PartId="d5bd7ae93aa045aa8a40b8ae8b087484"/>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8eb5d95fec3d402fb25379a292e15130"/>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1ce4c3350a4b4e9bb90d28aea895b8e0"/>
      <Part Type="punktas" Nr="22" Abbr="22 p." DocPartId="00a53c8b88f0442ea0a23c9f8d233da0" PartId="49ce57c6af2f4910b84217401eded7aa">
        <Part Type="papunktis" Nr="22.1" Abbr="22.1 pp." DocPartId="018e4c0026f1470a96db34f93b554250" PartId="8c6d333902494d00b3e8dbb175aff8fe">
          <Part Type="papunktis" Nr="22.1.1" Abbr="22.1.1 pp." DocPartId="d7240bf0647f49499d51890854cd31ca" PartId="ae4f579e81ab45779bfcd6c8da400a70"/>
          <Part Type="papunktis" Nr="22.1.2" Abbr="22.1.2 pp." DocPartId="09e7cc50380c41968da9e0b7198d172b" PartId="ac62a97858f04091a31f47f1c945b89d"/>
        </Part>
        <Part Type="papunktis" Nr="22.2" Abbr="22.2 pp." DocPartId="6cc970a2034940579b4153236602ab87" PartId="6799b918e4a644baa014f5238a09e207"/>
      </Part>
      <Part Type="punktas" Nr="23" Abbr="23 p." DocPartId="75d25338a0df4d1eac201897de5d761b" PartId="50ae70b495494e3f83734d02c1f46541"/>
      <Part Type="punktas" Nr="24" Abbr="24 p." DocPartId="7700a97280ec4064906bd9c7e761bcc9" PartId="05b1ff8672db4f3ca649fe8b44964431"/>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c61bcc1a4f4c431896e9d7492e733695"/>
      <Part Type="punktas" Nr="31" Abbr="31 p." DocPartId="0de2c0a6df7c4ac3add0df62b8701178" PartId="bd3d362a796f43c4a5fd845510f368ae"/>
      <Part Type="punktas" Nr="32" Abbr="32 p." DocPartId="0b21c00bdbdf44609c19e4796df2f186" PartId="4e8868e9ce8647238bfc25595b4af801"/>
      <Part Type="punktas" Nr="33" Abbr="33 p." DocPartId="fb0b4cd012af4c3e9e96b6ce240a5976" PartId="2f6597285d73499a9e2f3e56c7774243"/>
    </Part>
    <Part Type="skyrius" Nr="12" Title="PARAMOS PARAIŠKŲ VERTINIMAS" DocPartId="d94a89df9b4644399ec1fc82e702e230" PartId="8ca0df71172946d39ecd07a455109e95">
      <Part Type="punktas" Nr="34" Abbr="34 p." DocPartId="1c4e40ce990f410a87be7a56a0543baf" PartId="fee362e12c3c47cfb68d27f0b786305a"/>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3d3de1174431485583600666af213e30"/>
        <Part Type="papunktis" Nr="36.2" Abbr="36.2 pp." DocPartId="2f7a9fe0bdaf4151be7273aa1cf27687" PartId="2a3010c8bd644fbe8a7e11e6357e3cf6"/>
        <Part Type="papunktis" Nr="36.3" Abbr="36.3 pp." DocPartId="bc1ecb1c28f04c928a797ecc0871d163" PartId="449f558a51a8426fa915b2805222acc8"/>
        <Part Type="papunktis" Nr="36.4" Abbr="36.4 pp." DocPartId="e131ef4f8bd5466c8d9775e2d2289818" PartId="b3ce322adc884475a5fdef4c07b1bce8"/>
        <Part Type="papunktis" Nr="36.5" Abbr="36.5 pp." DocPartId="4724d269a22d4d3db6f847e1caeb7ca5" PartId="a6d15d2eab2648cbae894a90ba927dbe"/>
        <Part Type="papunktis" Nr="36.6" Abbr="36.6 pp." DocPartId="9eb708dc0e51410eaae25d9a636e9bab" PartId="712bb41956184086aa6702e9da916ac2"/>
        <Part Type="papunktis" Nr="36.7" Abbr="36.7 pp." DocPartId="6064f7a45957481bbb10cada15b269ef" PartId="d4555f2e7a9c421bbfe6b641745e6303"/>
        <Part Type="papunktis" Nr="36.8" Abbr="36.8 pp." DocPartId="685519568af24017bd265d7443b78a85" PartId="209110820954455c8cadad70b001fb5d"/>
        <Part Type="papunktis" Nr="36.9" Abbr="36.9 pp." DocPartId="ab8e36cdb006453b922747d168417829" PartId="3982e4591dbe4891bafff1ca4985f5c8"/>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9327c6911e8741229c372c71f55a0864"/>
      <Part Type="punktas" Nr="40" Abbr="40 p." DocPartId="099ad2e4705248438e7c23d419da7b2d" PartId="d582d3b73c4d40f59d7deafe120b4075"/>
      <Part Type="punktas" Nr="41" Abbr="41 p." DocPartId="279307db33f548388f58d37b7013cc56" PartId="bea0ab57b94c4f7588c6978e0545b7bc">
        <Part Type="papunktis" Nr="41.1" Abbr="41.1 pp." DocPartId="a7cd080932b94f049b29113cce8b2110" PartId="b1ba2479e512436683bbf925a35cacda"/>
        <Part Type="papunktis" Nr="41.2" Abbr="41.2 pp." DocPartId="e3f9f9da50fc4111894d099115604269" PartId="7b6308e0a0db4e7da30c9691db25f6af">
          <Part Type="papunktis" Nr="41.2.1" Abbr="41.2.1 pp." DocPartId="9915f8ac24e34ffd83adc322da7ae40c" PartId="31bf44104f494b9581924f4f8bafdcdd"/>
          <Part Type="papunktis" Nr="41.2.2" Abbr="41.2.2 pp." DocPartId="315beac67e994232b4bdcad7eeecd3d8" PartId="edc51f74bede418998271d1dd7ea832c"/>
        </Part>
      </Part>
      <Part Type="punktas" Nr="42" Abbr="42 p." DocPartId="14b6d218dbd54042b70ab5edbdf06c48" PartId="22223f0b24fa458f9e3bb92722b9c78b"/>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2543b8362a5f491ab720678c02d6e799"/>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bb0225e614794f9fba06839a4435015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8061fcad6e8e478ea8390d27d0ce365d"/>
      <Part Type="punktas" Nr="58" Abbr="58 p." DocPartId="80413ab0e56c4865b4fbb5973c142bc9" PartId="b1c76c3152e6491597fb239065c1c29e"/>
      <Part Type="punktas" Nr="59" Abbr="59 p." DocPartId="374f0e34b7d04530aeb136a1e786b099" PartId="31df8db92f4a4730818d504c16277f50"/>
      <Part Type="punktas" Nr="60" Abbr="60 p." DocPartId="8fef88b564994a49a08b528a91317459" PartId="0bd11a32a5b44046bccde97558727537"/>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4440aac0b1c447f398f852e191d6311c"/>
      <Part Type="punktas" Nr="64" Abbr="64 p." DocPartId="326caf373a5548b5819fd3b00bdb67d0" PartId="b13eaddb80164d029ac48a40ffde4e11"/>
      <Part Type="punktas" Nr="65" Abbr="65 p." DocPartId="cd6440d4b43d4dd3876fe027a54e953a" PartId="7011bc38fb224e5a90c3ae90810215b9"/>
      <Part Type="punktas" Nr="66" Abbr="66 p." DocPartId="de53c37cb9ef442e9d6f4e206c555b31" PartId="b814c4b1eaa84a42968ce1f65033e5ec"/>
      <Part Type="punktas" Nr="67" Abbr="67 p." DocPartId="8236bc39ff7546d08cd092db9c417d0b" PartId="2dfdca970d9048f0b217cf67d67a2107"/>
      <Part Type="punktas" Nr="68" Abbr="68 p." DocPartId="a71cab4b7b7d4e04941e9d2436b72bae" PartId="9598e076446e452fb4626ecf4aa0a811"/>
      <Part Type="punktas" Nr="69" Abbr="69 p." DocPartId="3eede801d41149158b4d747dfdcea4ce" PartId="70d9d29df3544def8811420b53cb7c0e"/>
      <Part Type="punktas" Nr="70" Abbr="70 p." DocPartId="a1028b0475a34f0d9e1b6a2b1b921b8d" PartId="66b24e488f1547fc8ae88f7726bb62cf"/>
      <Part Type="punktas" Nr="71" Abbr="71 p." DocPartId="85486e32dd8e4bf885a8bdaa9958878b" PartId="f651025c8989466faa33d0ccd93a5728"/>
    </Part>
    <Part Type="skyrius" Nr="14" Title="SANKCIJOS" DocPartId="9ae6aa1168e045009c07fe0722be8a86" PartId="1e3411043dfb4677af5bdeac9d40398c">
      <Part Type="punktas" Nr="72" Abbr="72 p." DocPartId="ea6fe463e146413893f2c94b940fbc95" PartId="a92aae593fb7445da174fa2d6335986f"/>
      <Part Type="punktas" Nr="73" Abbr="73 p." DocPartId="36464fc42f5f4706bf5266697e7535e7" PartId="bf2d6d0145e945769ccb168bc757067f"/>
      <Part Type="punktas" Nr="74" Abbr="74 p." DocPartId="bad2e4479b6f4d268daf1fcb3899497a" PartId="0d11aa601ddf42b5ae48560ecef4cb91"/>
      <Part Type="punktas" Nr="75" Abbr="75 p." DocPartId="eaccf86a530d4f9c828a2fac8e634ac6" PartId="fff9d738f4754f53b6a9fe235d41e131"/>
      <Part Type="punktas" Nr="76" Abbr="76 p." DocPartId="f30bab4651d64ab4b6ef5294ef22fea2" PartId="0c9b63b2a5ce4c0a99da4bc6c762f1bd"/>
      <Part Type="punktas" Nr="77" Abbr="77 p." DocPartId="354b857b09a84ebdaf4b92db32209dfc" PartId="8c285edf0fc74e6e94aa4cd64ae3fe85"/>
      <Part Type="punktas" Nr="78" Abbr="78 p." DocPartId="db46ed9a56ca40e6a3414e64b26abc70" PartId="fa56cc02fd68435eb3df8978b01cab0a"/>
    </Part>
    <Part Type="skyrius" Nr="15" Title="BAIGIAMOSIOS NUOSTATOS" DocPartId="d3985f3cc9af479bb2622e5df91dbca0" PartId="415ab614757e429584b3e6f19d638cab">
      <Part Type="punktas" Nr="79" Abbr="79 p." DocPartId="d47933c130f94ff3aade9aa85c367802" PartId="391afa2a71904f52a547f9e4897e1f73"/>
      <Part Type="punktas" Nr="80" Abbr="80 p." DocPartId="0879c089d7de41879ff45f4394263990" PartId="0c16c43aff474552ae40c2c9a2c31090"/>
      <Part Type="punktas" Nr="81" Abbr="81 p." DocPartId="bf2635971a9f469195d57511273079a1" PartId="83ea16829419430c85c830fd349da579"/>
    </Part>
    <Part Type="pabaiga" DocPartId="514fd40ff48b4612ae225124cf27148b" PartId="8ce30b0bddc142a49c1dc2732c212db8"/>
  </Part>
</Parts>
</file>

<file path=customXml/itemProps1.xml><?xml version="1.0" encoding="utf-8"?>
<ds:datastoreItem xmlns:ds="http://schemas.openxmlformats.org/officeDocument/2006/customXml" ds:itemID="{8C1087AB-2246-44A7-85B6-73AD5FB81E6F}">
  <ds:schemaRefs>
    <ds:schemaRef ds:uri="http://lrs.lt/TAIS/DocParts"/>
  </ds:schemaRefs>
</ds:datastoreItem>
</file>

<file path=docProps/app.xml><?xml version="1.0" encoding="utf-8"?>
<Properties xmlns="http://schemas.openxmlformats.org/officeDocument/2006/extended-properties">
  <Template>Normal.dotm</Template>
  <TotalTime>0</TotalTime>
  <Pages>20</Pages>
  <Words>29342</Words>
  <Characters>16725</Characters>
  <Application>Microsoft Office Word</Application>
  <DocSecurity>0</DocSecurity>
  <Lines>139</Lines>
  <Paragraphs>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45976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2020-08-19T07:31:00Z</dcterms:modified>
  <revision>1</revision>
</coreProperties>
</file>