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2022-03-22 iki 2022-10-13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42eef51422d44ed9930fbcfc641c0e87"/>
        <w:lock w:val="sdtLocked"/>
        <w:richText/>
      </w:sdtPr>
      <w:sdtContent>
        <w:p>
          <w:pPr>
            <w:widowControl w:val="0"/>
            <w:ind w:left="3685"/>
            <w:sectPr>
              <w:headerReference w:type="even" r:id="rId13"/>
              <w:headerReference w:type="default" r:id="rId14"/>
              <w:footerReference w:type="even" r:id="rId15"/>
              <w:footerReference w:type="default" r:id="rId16"/>
              <w:footerReference w:type="first" r:id="rId17"/>
              <w:pgSz w:w="11906" w:h="16838"/>
              <w:pgMar w:top="1701" w:right="567" w:bottom="1134" w:left="1701"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2021 m. gruodžio 13 d. įsakymo Nr. V-2229 redakcija)</w:t>
          </w:r>
        </w:p>
        <w:p>
          <w:pPr>
            <w:widowControl w:val="0"/>
            <w:ind w:firstLine="5954"/>
            <w:rPr>
              <w:color w:val="000000"/>
              <w:szCs w:val="24"/>
            </w:rPr>
          </w:pPr>
        </w:p>
        <w:p>
          <w:pPr>
            <w:widowControl w:val="0"/>
            <w:jc w:val="center"/>
            <w:rPr>
              <w:b/>
              <w:bCs/>
              <w:color w:val="000000"/>
              <w:szCs w:val="24"/>
            </w:rPr>
          </w:pPr>
          <w:sdt>
            <w:sdtPr>
              <w:alias w:val="Pavadinimas"/>
              <w:tag w:val="title_42eef51422d44ed9930fbcfc641c0e87"/>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20fd41b7179462cbef5a8eb925abeb8"/>
            <w:lock w:val="sdtLocked"/>
            <w:richText/>
          </w:sdtPr>
          <w:sdtContent>
            <w:p>
              <w:pPr>
                <w:widowControl w:val="0"/>
                <w:jc w:val="center"/>
                <w:rPr>
                  <w:b/>
                  <w:bCs/>
                  <w:color w:val="000000"/>
                  <w:szCs w:val="24"/>
                </w:rPr>
              </w:pPr>
              <w:sdt>
                <w:sdtPr>
                  <w:alias w:val="Numeris"/>
                  <w:tag w:val="nr_320fd41b7179462cbef5a8eb925abeb8"/>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20fd41b7179462cbef5a8eb925abeb8"/>
                  <w:lock w:val="sdtLocked"/>
                  <w:richText/>
                </w:sdtPr>
                <w:sdtContent>
                  <w:r>
                    <w:rPr>
                      <w:b/>
                      <w:bCs/>
                      <w:color w:val="000000"/>
                      <w:szCs w:val="24"/>
                    </w:rPr>
                    <w:t>BENDROSIOS NUOSTATOS</w:t>
                  </w:r>
                </w:sdtContent>
              </w:sdt>
            </w:p>
            <w:p>
              <w:pPr>
                <w:widowControl w:val="0"/>
                <w:jc w:val="center"/>
                <w:rPr>
                  <w:szCs w:val="24"/>
                </w:rPr>
              </w:pPr>
            </w:p>
            <w:sdt>
              <w:sdtPr>
                <w:alias w:val="1 p."/>
                <w:tag w:val="part_000d950c014a4d2a8d6beb83e04e82ef"/>
                <w:lock w:val="sdtLocked"/>
                <w:richText/>
              </w:sdtPr>
              <w:sdtContent>
                <w:p>
                  <w:pPr>
                    <w:widowControl w:val="0"/>
                    <w:tabs>
                      <w:tab w:val="left" w:pos="567"/>
                      <w:tab w:val="left" w:pos="1134"/>
                    </w:tabs>
                    <w:ind w:firstLine="851"/>
                    <w:jc w:val="both"/>
                    <w:rPr>
                      <w:szCs w:val="24"/>
                    </w:rPr>
                  </w:pPr>
                  <w:sdt>
                    <w:sdtPr>
                      <w:alias w:val="Numeris"/>
                      <w:tag w:val="nr_000d950c014a4d2a8d6beb83e04e82ef"/>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eef544ce0134fb990f9d161d9ade279"/>
                <w:lock w:val="sdtLocked"/>
                <w:richText/>
              </w:sdtPr>
              <w:sdtContent>
                <w:p>
                  <w:pPr>
                    <w:widowControl w:val="0"/>
                    <w:tabs>
                      <w:tab w:val="left" w:pos="567"/>
                      <w:tab w:val="left" w:pos="1134"/>
                    </w:tabs>
                    <w:ind w:firstLine="851"/>
                    <w:jc w:val="both"/>
                    <w:rPr>
                      <w:szCs w:val="24"/>
                    </w:rPr>
                  </w:pPr>
                  <w:sdt>
                    <w:sdtPr>
                      <w:alias w:val="Numeris"/>
                      <w:tag w:val="nr_beef544ce0134fb990f9d161d9ade27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88d4f4ce834e4ed48a917a3543bd2b15"/>
            <w:lock w:val="sdtLocked"/>
            <w:richText/>
          </w:sdtPr>
          <w:sdtContent>
            <w:p>
              <w:pPr>
                <w:jc w:val="center"/>
                <w:rPr>
                  <w:b/>
                  <w:bCs/>
                  <w:szCs w:val="24"/>
                  <w:lang w:eastAsia="lt-LT"/>
                </w:rPr>
              </w:pPr>
              <w:sdt>
                <w:sdtPr>
                  <w:alias w:val="Numeris"/>
                  <w:tag w:val="nr_88d4f4ce834e4ed48a917a3543bd2b15"/>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88d4f4ce834e4ed48a917a3543bd2b15"/>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1f81b583c7b64b10a2e86041f57618d4"/>
                <w:lock w:val="sdtLocked"/>
                <w:richText/>
              </w:sdtPr>
              <w:sdtContent>
                <w:p>
                  <w:pPr>
                    <w:widowControl w:val="0"/>
                    <w:tabs>
                      <w:tab w:val="left" w:pos="567"/>
                      <w:tab w:val="left" w:pos="851"/>
                      <w:tab w:val="left" w:pos="1134"/>
                    </w:tabs>
                    <w:ind w:firstLine="851"/>
                    <w:jc w:val="both"/>
                    <w:rPr>
                      <w:color w:val="000000"/>
                      <w:szCs w:val="24"/>
                    </w:rPr>
                  </w:pPr>
                  <w:sdt>
                    <w:sdtPr>
                      <w:alias w:val="Numeris"/>
                      <w:tag w:val="nr_1f81b583c7b64b10a2e86041f57618d4"/>
                      <w:lock w:val="sdtLocked"/>
                      <w:richText/>
                    </w:sdtPr>
                    <w:sdtContent>
                      <w:r>
                        <w:rPr>
                          <w:color w:val="000000"/>
                          <w:szCs w:val="24"/>
                        </w:rPr>
                        <w:t>3</w:t>
                      </w:r>
                    </w:sdtContent>
                  </w:sdt>
                  <w:r>
                    <w:rPr>
                      <w:color w:val="000000"/>
                      <w:szCs w:val="24"/>
                    </w:rPr>
                    <w:t>. Organizuojami šie NMPP:</w:t>
                  </w:r>
                </w:p>
                <w:sdt>
                  <w:sdtPr>
                    <w:alias w:val="3.1 pp."/>
                    <w:tag w:val="part_e673eaf08fd240849aa6991f9b280cbb"/>
                    <w:lock w:val="sdtLocked"/>
                    <w:richText/>
                  </w:sdtPr>
                  <w:sdtContent>
                    <w:p>
                      <w:pPr>
                        <w:widowControl w:val="0"/>
                        <w:tabs>
                          <w:tab w:val="left" w:pos="567"/>
                          <w:tab w:val="left" w:pos="851"/>
                          <w:tab w:val="left" w:pos="1134"/>
                        </w:tabs>
                        <w:ind w:firstLine="851"/>
                        <w:jc w:val="both"/>
                        <w:rPr>
                          <w:szCs w:val="24"/>
                        </w:rPr>
                      </w:pPr>
                      <w:sdt>
                        <w:sdtPr>
                          <w:alias w:val="Numeris"/>
                          <w:tag w:val="nr_e673eaf08fd240849aa6991f9b280cbb"/>
                          <w:lock w:val="sdtLocked"/>
                          <w:richText/>
                        </w:sdtPr>
                        <w:sdtContent>
                          <w:r>
                            <w:rPr>
                              <w:szCs w:val="24"/>
                            </w:rPr>
                            <w:t>3.1</w:t>
                          </w:r>
                        </w:sdtContent>
                      </w:sdt>
                      <w:r>
                        <w:rPr>
                          <w:szCs w:val="24"/>
                        </w:rPr>
                        <w:t>. 4 klasių skaitymo, matematikos ir pasaulio pažinimo;</w:t>
                      </w:r>
                    </w:p>
                  </w:sdtContent>
                </w:sdt>
                <w:sdt>
                  <w:sdtPr>
                    <w:alias w:val="3.2 pp."/>
                    <w:tag w:val="part_636609a04c874b899b6940ce33407487"/>
                    <w:lock w:val="sdtLocked"/>
                    <w:richText/>
                  </w:sdtPr>
                  <w:sdtContent>
                    <w:p>
                      <w:pPr>
                        <w:widowControl w:val="0"/>
                        <w:tabs>
                          <w:tab w:val="left" w:pos="567"/>
                          <w:tab w:val="left" w:pos="851"/>
                          <w:tab w:val="left" w:pos="1134"/>
                        </w:tabs>
                        <w:ind w:firstLine="851"/>
                        <w:jc w:val="both"/>
                        <w:rPr>
                          <w:szCs w:val="24"/>
                        </w:rPr>
                      </w:pPr>
                      <w:sdt>
                        <w:sdtPr>
                          <w:alias w:val="Numeris"/>
                          <w:tag w:val="nr_636609a04c874b899b6940ce33407487"/>
                          <w:lock w:val="sdtLocked"/>
                          <w:richText/>
                        </w:sdtPr>
                        <w:sdtContent>
                          <w:r>
                            <w:rPr>
                              <w:szCs w:val="24"/>
                            </w:rPr>
                            <w:t>3.2</w:t>
                          </w:r>
                        </w:sdtContent>
                      </w:sdt>
                      <w:r>
                        <w:rPr>
                          <w:szCs w:val="24"/>
                        </w:rPr>
                        <w:t>. 6 klasių skaitymo ir matematikos;</w:t>
                      </w:r>
                    </w:p>
                  </w:sdtContent>
                </w:sdt>
                <w:sdt>
                  <w:sdtPr>
                    <w:alias w:val="3.3 pp."/>
                    <w:tag w:val="part_7400b2cc959147b69bda78d98aa126a6"/>
                    <w:lock w:val="sdtLocked"/>
                    <w:richText/>
                  </w:sdtPr>
                  <w:sdtContent>
                    <w:p>
                      <w:pPr>
                        <w:widowControl w:val="0"/>
                        <w:tabs>
                          <w:tab w:val="left" w:pos="567"/>
                          <w:tab w:val="left" w:pos="851"/>
                          <w:tab w:val="left" w:pos="1134"/>
                        </w:tabs>
                        <w:ind w:firstLine="851"/>
                        <w:jc w:val="both"/>
                        <w:rPr>
                          <w:szCs w:val="24"/>
                        </w:rPr>
                      </w:pPr>
                      <w:sdt>
                        <w:sdtPr>
                          <w:alias w:val="Numeris"/>
                          <w:tag w:val="nr_7400b2cc959147b69bda78d98aa126a6"/>
                          <w:lock w:val="sdtLocked"/>
                          <w:richText/>
                        </w:sdtPr>
                        <w:sdtContent>
                          <w:r>
                            <w:rPr>
                              <w:szCs w:val="24"/>
                              <w:lang w:eastAsia="lt-LT"/>
                            </w:rPr>
                            <w:t>3.3</w:t>
                          </w:r>
                        </w:sdtContent>
                      </w:sdt>
                      <w:r>
                        <w:rPr>
                          <w:szCs w:val="24"/>
                          <w:lang w:eastAsia="lt-LT"/>
                        </w:rPr>
                        <w:t>. 8 klasių skaitymo, matematikos, gamtos mokslų ir socialinių mokslų.</w:t>
                      </w:r>
                    </w:p>
                  </w:sdtContent>
                </w:sdt>
              </w:sdtContent>
            </w:sdt>
            <w:sdt>
              <w:sdtPr>
                <w:alias w:val="4 p."/>
                <w:tag w:val="part_b0e72593c2f44593aa694211584bf2eb"/>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b0e72593c2f44593aa694211584bf2eb"/>
                      <w:lock w:val="sdtLocked"/>
                      <w:richText/>
                    </w:sdtPr>
                    <w:sdtContent>
                      <w:r>
                        <w:rPr>
                          <w:szCs w:val="24"/>
                          <w:lang w:eastAsia="lt-LT"/>
                        </w:rPr>
                        <w:t>4</w:t>
                      </w:r>
                    </w:sdtContent>
                  </w:sdt>
                  <w:r>
                    <w:rPr>
                      <w:szCs w:val="24"/>
                      <w:lang w:eastAsia="lt-LT"/>
                    </w:rPr>
                    <w:t xml:space="preserve">. Kurių klasių, koks, kada NMPP vyks einamaisiais mokslo metais, nustato Lietuvos Respublikos švietimo, mokslo ir sporto ministras. </w:t>
                  </w:r>
                </w:p>
              </w:sdtContent>
            </w:sdt>
            <w:sdt>
              <w:sdtPr>
                <w:alias w:val="5 p."/>
                <w:tag w:val="part_6c06e2faa26a4504aa49fdac7d15b8b0"/>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6c06e2faa26a4504aa49fdac7d15b8b0"/>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Lietuvos Respublikos švietimo, mokslo ir sporto ministras. </w:t>
                  </w:r>
                </w:p>
              </w:sdtContent>
            </w:sdt>
            <w:sdt>
              <w:sdtPr>
                <w:alias w:val="6 p."/>
                <w:tag w:val="part_9e861bace57e48da9a52f793aa29dc15"/>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9e861bace57e48da9a52f793aa29dc15"/>
                      <w:lock w:val="sdtLocked"/>
                      <w:richText/>
                    </w:sdtPr>
                    <w:sdtContent>
                      <w:r>
                        <w:rPr>
                          <w:szCs w:val="24"/>
                          <w:lang w:eastAsia="lt-LT"/>
                        </w:rPr>
                        <w:t>6</w:t>
                      </w:r>
                    </w:sdtContent>
                  </w:sdt>
                  <w:r>
                    <w:rPr>
                      <w:szCs w:val="24"/>
                      <w:lang w:eastAsia="lt-LT"/>
                    </w:rPr>
                    <w:t xml:space="preserve">. NMPP dalyvauja mokinys, kuris mokosi pagal pradinio ar pagrindinio ugdymo programą (toliau – mokinys). </w:t>
                  </w:r>
                </w:p>
              </w:sdtContent>
            </w:sdt>
            <w:sdt>
              <w:sdtPr>
                <w:alias w:val="7 p."/>
                <w:tag w:val="part_eea985945b6a4ad4ab36ae33b8fc996a"/>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eea985945b6a4ad4ab36ae33b8fc996a"/>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d0257bb3769a4a0a9e92c554678bdd7c"/>
                <w:lock w:val="sdtLocked"/>
                <w:richText/>
              </w:sdtPr>
              <w:sdtContent>
                <w:p>
                  <w:pPr>
                    <w:widowControl w:val="0"/>
                    <w:tabs>
                      <w:tab w:val="left" w:pos="567"/>
                      <w:tab w:val="left" w:pos="993"/>
                      <w:tab w:val="left" w:pos="1276"/>
                    </w:tabs>
                    <w:ind w:firstLine="851"/>
                    <w:jc w:val="both"/>
                    <w:rPr>
                      <w:strike/>
                      <w:szCs w:val="24"/>
                    </w:rPr>
                  </w:pPr>
                  <w:sdt>
                    <w:sdtPr>
                      <w:alias w:val="Numeris"/>
                      <w:tag w:val="nr_d0257bb3769a4a0a9e92c554678bdd7c"/>
                      <w:lock w:val="sdtLocked"/>
                      <w:richText/>
                    </w:sdtPr>
                    <w:sdtContent>
                      <w:r>
                        <w:rPr>
                          <w:szCs w:val="24"/>
                        </w:rPr>
                        <w:t>8</w:t>
                      </w:r>
                    </w:sdtContent>
                  </w:sdt>
                  <w:r>
                    <w:rPr>
                      <w:szCs w:val="24"/>
                    </w:rPr>
                    <w:t xml:space="preserve">. NMPP vykdomas vadovaujantis </w:t>
                  </w:r>
                  <w:r>
                    <w:rPr>
                      <w:color w:val="000000"/>
                      <w:szCs w:val="24"/>
                      <w:shd w:val="clear" w:color="auto" w:fill="FFFFFF"/>
                    </w:rPr>
                    <w:t>Pradinio ir pagrindinio ugdymo bendrosiomis programomis, patvirtintomis Lietuvos Respublikos švietimo ir mokslo ministro 2008 m. rugpjūčio 26 d. įsakymu Nr. ISAK-2433 „Dėl Pradinio ir pagrindinio ugdymo 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w:t>
                  </w:r>
                </w:p>
              </w:sdtContent>
            </w:sdt>
            <w:sdt>
              <w:sdtPr>
                <w:alias w:val="9 p."/>
                <w:tag w:val="part_d8803cb51cbd432bb2f2fdfe0bfefa2c"/>
                <w:lock w:val="sdtLocked"/>
                <w:richText/>
              </w:sdtPr>
              <w:sdtContent>
                <w:p>
                  <w:pPr>
                    <w:tabs>
                      <w:tab w:val="left" w:pos="1134"/>
                    </w:tabs>
                    <w:ind w:firstLine="851"/>
                    <w:jc w:val="both"/>
                    <w:rPr>
                      <w:szCs w:val="24"/>
                    </w:rPr>
                  </w:pPr>
                  <w:sdt>
                    <w:sdtPr>
                      <w:alias w:val="Numeris"/>
                      <w:tag w:val="nr_d8803cb51cbd432bb2f2fdfe0bfefa2c"/>
                      <w:lock w:val="sdtLocked"/>
                      <w:richText/>
                    </w:sdtPr>
                    <w:sdtContent>
                      <w:r>
                        <w:rPr>
                          <w:szCs w:val="24"/>
                        </w:rPr>
                        <w:t>9</w:t>
                      </w:r>
                    </w:sdtContent>
                  </w:sdt>
                  <w:r>
                    <w:rPr>
                      <w:szCs w:val="24"/>
                    </w:rPr>
                    <w:t xml:space="preserve">. NMPP dalyvauja pradinio ir pagrindinio ugdymo programas vykdančios mokyklos, kurios nepriima sprendimo nedalyvauti NMPP. Dėl galimo konkrečiais metais konkrečių klasių </w:t>
                  </w:r>
                  <w:r>
                    <w:rPr>
                      <w:strike/>
                      <w:szCs w:val="24"/>
                    </w:rPr>
                    <w:t xml:space="preserve"> </w:t>
                  </w:r>
                  <w:r>
                    <w:rPr>
                      <w:szCs w:val="24"/>
                    </w:rPr>
                    <w:t xml:space="preserve">nedalyvavimo NMPP sprendimą priima mokyklos vadovas suderinęs su mokyklos taryba iki einamųjų metų spalio 1 dienos. Mokyklos vadovo sprendimas išsiunčiamas savivaldybės administracijos direktoriui. </w:t>
                  </w:r>
                </w:p>
              </w:sdtContent>
            </w:sdt>
            <w:sdt>
              <w:sdtPr>
                <w:alias w:val="10 p."/>
                <w:tag w:val="part_21729f1316144299a7cdf8267a12071d"/>
                <w:lock w:val="sdtLocked"/>
                <w:richText/>
              </w:sdtPr>
              <w:sdtContent>
                <w:p>
                  <w:pPr>
                    <w:tabs>
                      <w:tab w:val="left" w:pos="1134"/>
                    </w:tabs>
                    <w:ind w:firstLine="851"/>
                    <w:jc w:val="both"/>
                    <w:rPr>
                      <w:szCs w:val="24"/>
                    </w:rPr>
                  </w:pPr>
                  <w:sdt>
                    <w:sdtPr>
                      <w:alias w:val="Numeris"/>
                      <w:tag w:val="nr_21729f1316144299a7cdf8267a12071d"/>
                      <w:lock w:val="sdtLocked"/>
                      <w:richText/>
                    </w:sdtPr>
                    <w:sdtContent>
                      <w:r>
                        <w:rPr>
                          <w:szCs w:val="24"/>
                        </w:rPr>
                        <w:t>10</w:t>
                      </w:r>
                    </w:sdtContent>
                  </w:sdt>
                  <w:r>
                    <w:rPr>
                      <w:szCs w:val="24"/>
                    </w:rPr>
                    <w:t>. Mokykloje už NMPP organizavimą ir vykdymą atsakingas mokyklos vadovas.</w:t>
                  </w:r>
                </w:p>
              </w:sdtContent>
            </w:sdt>
            <w:sdt>
              <w:sdtPr>
                <w:alias w:val="11 p."/>
                <w:tag w:val="part_2fb1d4353af0490c8b0318864278f513"/>
                <w:lock w:val="sdtLocked"/>
                <w:richText/>
              </w:sdtPr>
              <w:sdtContent>
                <w:p>
                  <w:pPr>
                    <w:tabs>
                      <w:tab w:val="left" w:pos="1276"/>
                    </w:tabs>
                    <w:ind w:firstLine="851"/>
                    <w:jc w:val="both"/>
                    <w:rPr>
                      <w:szCs w:val="24"/>
                      <w:lang w:eastAsia="lt-LT"/>
                    </w:rPr>
                  </w:pPr>
                  <w:sdt>
                    <w:sdtPr>
                      <w:alias w:val="Numeris"/>
                      <w:tag w:val="nr_2fb1d4353af0490c8b0318864278f513"/>
                      <w:lock w:val="sdtLocked"/>
                      <w:richText/>
                    </w:sdtPr>
                    <w:sdtContent>
                      <w:r>
                        <w:rPr>
                          <w:szCs w:val="24"/>
                          <w:lang w:eastAsia="lt-LT"/>
                        </w:rPr>
                        <w:t>11</w:t>
                      </w:r>
                    </w:sdtContent>
                  </w:sdt>
                  <w:r>
                    <w:rPr>
                      <w:szCs w:val="24"/>
                      <w:lang w:eastAsia="lt-LT"/>
                    </w:rPr>
                    <w:t xml:space="preserve">. Pakartotiniai NMPP einamaisiais mokslo metais nėra vykdomi. </w:t>
                  </w:r>
                </w:p>
                <w:p>
                  <w:pPr>
                    <w:widowControl w:val="0"/>
                    <w:jc w:val="center"/>
                    <w:rPr>
                      <w:b/>
                      <w:bCs/>
                      <w:szCs w:val="24"/>
                    </w:rPr>
                  </w:pPr>
                </w:p>
              </w:sdtContent>
            </w:sdt>
          </w:sdtContent>
        </w:sdt>
        <w:sdt>
          <w:sdtPr>
            <w:alias w:val="skyrius"/>
            <w:tag w:val="part_06c938b669a94c69b5a42cc90986e791"/>
            <w:lock w:val="sdtLocked"/>
            <w:richText/>
          </w:sdtPr>
          <w:sdtContent>
            <w:p>
              <w:pPr>
                <w:widowControl w:val="0"/>
                <w:jc w:val="center"/>
                <w:rPr>
                  <w:b/>
                  <w:bCs/>
                  <w:color w:val="000000"/>
                  <w:szCs w:val="24"/>
                </w:rPr>
              </w:pPr>
              <w:sdt>
                <w:sdtPr>
                  <w:alias w:val="Numeris"/>
                  <w:tag w:val="nr_06c938b669a94c69b5a42cc90986e791"/>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06c938b669a94c69b5a42cc90986e791"/>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7d7c2ab2d59645efb31d7a6fc6031f46"/>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7d7c2ab2d59645efb31d7a6fc6031f46"/>
                      <w:lock w:val="sdtLocked"/>
                      <w:richText/>
                    </w:sdtPr>
                    <w:sdtContent>
                      <w:r>
                        <w:rPr>
                          <w:szCs w:val="24"/>
                        </w:rPr>
                        <w:t>12</w:t>
                      </w:r>
                    </w:sdtContent>
                  </w:sdt>
                  <w:r>
                    <w:rPr>
                      <w:szCs w:val="24"/>
                    </w:rPr>
                    <w:t>.</w:t>
                    <w:tab/>
                    <w:t>NMPP tvarkaraštį tvirtina Lietuvos Respublikos švietimo, mokslo ir sporto ministras.</w:t>
                  </w:r>
                </w:p>
              </w:sdtContent>
            </w:sdt>
            <w:sdt>
              <w:sdtPr>
                <w:alias w:val="13 p."/>
                <w:tag w:val="part_5c798d881f9d4627ba6f79bff2a60c34"/>
                <w:lock w:val="sdtLocked"/>
                <w:richText/>
              </w:sdtPr>
              <w:sdtContent>
                <w:p>
                  <w:pPr>
                    <w:widowControl w:val="0"/>
                    <w:tabs>
                      <w:tab w:val="left" w:pos="567"/>
                      <w:tab w:val="left" w:pos="851"/>
                      <w:tab w:val="left" w:pos="993"/>
                      <w:tab w:val="left" w:pos="1276"/>
                    </w:tabs>
                    <w:ind w:firstLine="851"/>
                    <w:jc w:val="both"/>
                    <w:rPr>
                      <w:szCs w:val="24"/>
                    </w:rPr>
                  </w:pPr>
                  <w:sdt>
                    <w:sdtPr>
                      <w:alias w:val="Numeris"/>
                      <w:tag w:val="nr_5c798d881f9d4627ba6f79bff2a60c34"/>
                      <w:lock w:val="sdtLocked"/>
                      <w:richText/>
                    </w:sdtPr>
                    <w:sdtContent>
                      <w:r>
                        <w:rPr>
                          <w:szCs w:val="24"/>
                        </w:rPr>
                        <w:t>13</w:t>
                      </w:r>
                    </w:sdtContent>
                  </w:sdt>
                  <w:r>
                    <w:rPr>
                      <w:szCs w:val="24"/>
                    </w:rPr>
                    <w:t>.</w:t>
                    <w:tab/>
                    <w:t>4 klasių NMPP užduotys yra rengiamos vadovaujantis pradinio ugdymo bendrąja programa.</w:t>
                  </w:r>
                </w:p>
              </w:sdtContent>
            </w:sdt>
            <w:sdt>
              <w:sdtPr>
                <w:alias w:val="14 p."/>
                <w:tag w:val="part_cfe8910fe1504453a55a002a3bdfc0ca"/>
                <w:lock w:val="sdtLocked"/>
                <w:richText/>
              </w:sdtPr>
              <w:sdtContent>
                <w:p>
                  <w:pPr>
                    <w:widowControl w:val="0"/>
                    <w:tabs>
                      <w:tab w:val="left" w:pos="567"/>
                      <w:tab w:val="left" w:pos="851"/>
                      <w:tab w:val="left" w:pos="993"/>
                    </w:tabs>
                    <w:ind w:firstLine="851"/>
                    <w:jc w:val="both"/>
                    <w:rPr>
                      <w:szCs w:val="24"/>
                    </w:rPr>
                  </w:pPr>
                  <w:sdt>
                    <w:sdtPr>
                      <w:alias w:val="Numeris"/>
                      <w:tag w:val="nr_cfe8910fe1504453a55a002a3bdfc0ca"/>
                      <w:lock w:val="sdtLocked"/>
                      <w:richText/>
                    </w:sdtPr>
                    <w:sdtContent>
                      <w:r>
                        <w:rPr>
                          <w:szCs w:val="24"/>
                        </w:rPr>
                        <w:t>14</w:t>
                      </w:r>
                    </w:sdtContent>
                  </w:sdt>
                  <w:r>
                    <w:rPr>
                      <w:szCs w:val="24"/>
                    </w:rPr>
                    <w:t>. 6 ir 8 klasių NMPP užduotys yra rengiamos vadovaujantis pagrindinio ugdymo bendrosiomis programomis.</w:t>
                  </w:r>
                </w:p>
              </w:sdtContent>
            </w:sdt>
            <w:sdt>
              <w:sdtPr>
                <w:alias w:val="15 p."/>
                <w:tag w:val="part_fb57ec82852b4ee2ba03ea7602cdabbe"/>
                <w:lock w:val="sdtLocked"/>
                <w:richText/>
              </w:sdtPr>
              <w:sdtContent>
                <w:p>
                  <w:pPr>
                    <w:widowControl w:val="0"/>
                    <w:tabs>
                      <w:tab w:val="left" w:pos="567"/>
                      <w:tab w:val="left" w:pos="1134"/>
                      <w:tab w:val="left" w:pos="1276"/>
                    </w:tabs>
                    <w:ind w:firstLine="851"/>
                    <w:jc w:val="both"/>
                    <w:rPr>
                      <w:szCs w:val="24"/>
                    </w:rPr>
                  </w:pPr>
                  <w:sdt>
                    <w:sdtPr>
                      <w:alias w:val="Numeris"/>
                      <w:tag w:val="nr_fb57ec82852b4ee2ba03ea7602cdabbe"/>
                      <w:lock w:val="sdtLocked"/>
                      <w:richText/>
                    </w:sdtPr>
                    <w:sdtContent>
                      <w:r>
                        <w:rPr>
                          <w:szCs w:val="24"/>
                        </w:rPr>
                        <w:t>15</w:t>
                      </w:r>
                    </w:sdtContent>
                  </w:sdt>
                  <w:r>
                    <w:rPr>
                      <w:szCs w:val="24"/>
                    </w:rPr>
                    <w:t>.</w:t>
                    <w:tab/>
                    <w:t>NŠA direktorius tvirtina:</w:t>
                  </w:r>
                </w:p>
                <w:sdt>
                  <w:sdtPr>
                    <w:alias w:val="15.1 pp."/>
                    <w:tag w:val="part_08b68cb9a67345f4adca61c8103d20c1"/>
                    <w:lock w:val="sdtLocked"/>
                    <w:richText/>
                  </w:sdtPr>
                  <w:sdtContent>
                    <w:p>
                      <w:pPr>
                        <w:widowControl w:val="0"/>
                        <w:tabs>
                          <w:tab w:val="left" w:pos="567"/>
                          <w:tab w:val="left" w:pos="1134"/>
                        </w:tabs>
                        <w:ind w:firstLine="851"/>
                        <w:jc w:val="both"/>
                        <w:rPr>
                          <w:szCs w:val="24"/>
                        </w:rPr>
                      </w:pPr>
                      <w:sdt>
                        <w:sdtPr>
                          <w:alias w:val="Numeris"/>
                          <w:tag w:val="nr_08b68cb9a67345f4adca61c8103d20c1"/>
                          <w:lock w:val="sdtLocked"/>
                          <w:richText/>
                        </w:sdtPr>
                        <w:sdtContent>
                          <w:r>
                            <w:rPr>
                              <w:szCs w:val="24"/>
                            </w:rPr>
                            <w:t>15.1</w:t>
                          </w:r>
                        </w:sdtContent>
                      </w:sdt>
                      <w:r>
                        <w:rPr>
                          <w:szCs w:val="24"/>
                        </w:rPr>
                        <w:t xml:space="preserve">. NMPP užduočių struktūras ne vėliau kaip likus 2 mėnesiams iki NMPP vykdymo ir jas skelbia viešai; </w:t>
                      </w:r>
                    </w:p>
                  </w:sdtContent>
                </w:sdt>
                <w:sdt>
                  <w:sdtPr>
                    <w:alias w:val="15.2 pp."/>
                    <w:tag w:val="part_879c2b48eeb040afa426f90a371bd99c"/>
                    <w:lock w:val="sdtLocked"/>
                    <w:richText/>
                  </w:sdtPr>
                  <w:sdtContent>
                    <w:p>
                      <w:pPr>
                        <w:widowControl w:val="0"/>
                        <w:tabs>
                          <w:tab w:val="left" w:pos="567"/>
                          <w:tab w:val="left" w:pos="1134"/>
                        </w:tabs>
                        <w:ind w:firstLine="851"/>
                        <w:jc w:val="both"/>
                        <w:rPr>
                          <w:szCs w:val="24"/>
                        </w:rPr>
                      </w:pPr>
                      <w:sdt>
                        <w:sdtPr>
                          <w:alias w:val="Numeris"/>
                          <w:tag w:val="nr_879c2b48eeb040afa426f90a371bd99c"/>
                          <w:lock w:val="sdtLocked"/>
                          <w:richText/>
                        </w:sdtPr>
                        <w:sdtContent>
                          <w:r>
                            <w:rPr>
                              <w:szCs w:val="24"/>
                            </w:rPr>
                            <w:t>15.2</w:t>
                          </w:r>
                        </w:sdtContent>
                      </w:sdt>
                      <w:r>
                        <w:rPr>
                          <w:szCs w:val="24"/>
                        </w:rPr>
                        <w:t>. NMPP užduotis;</w:t>
                      </w:r>
                    </w:p>
                  </w:sdtContent>
                </w:sdt>
                <w:sdt>
                  <w:sdtPr>
                    <w:alias w:val="15.3 pp."/>
                    <w:tag w:val="part_9b49febed8d74869b1e08abfb8d5c715"/>
                    <w:lock w:val="sdtLocked"/>
                    <w:richText/>
                  </w:sdtPr>
                  <w:sdtContent>
                    <w:p>
                      <w:pPr>
                        <w:widowControl w:val="0"/>
                        <w:tabs>
                          <w:tab w:val="left" w:pos="567"/>
                          <w:tab w:val="left" w:pos="1134"/>
                        </w:tabs>
                        <w:ind w:firstLine="851"/>
                        <w:jc w:val="both"/>
                        <w:rPr>
                          <w:szCs w:val="24"/>
                        </w:rPr>
                      </w:pPr>
                      <w:sdt>
                        <w:sdtPr>
                          <w:alias w:val="Numeris"/>
                          <w:tag w:val="nr_9b49febed8d74869b1e08abfb8d5c715"/>
                          <w:lock w:val="sdtLocked"/>
                          <w:richText/>
                        </w:sdtPr>
                        <w:sdtContent>
                          <w:r>
                            <w:rPr>
                              <w:szCs w:val="24"/>
                            </w:rPr>
                            <w:t>15.3</w:t>
                          </w:r>
                        </w:sdtContent>
                      </w:sdt>
                      <w:r>
                        <w:rPr>
                          <w:szCs w:val="24"/>
                        </w:rPr>
                        <w:t>. vykdymo ir vertinimo instrukcijas, kitus NMPP organizuoti ir vykdyti reikalingus dokumentus.</w:t>
                      </w:r>
                    </w:p>
                  </w:sdtContent>
                </w:sdt>
              </w:sdtContent>
            </w:sdt>
            <w:sdt>
              <w:sdtPr>
                <w:alias w:val="16 p."/>
                <w:tag w:val="part_b3301aacfd054664b86be5a79c5acf21"/>
                <w:lock w:val="sdtLocked"/>
                <w:richText/>
              </w:sdtPr>
              <w:sdtContent>
                <w:p>
                  <w:pPr>
                    <w:widowControl w:val="0"/>
                    <w:tabs>
                      <w:tab w:val="left" w:pos="567"/>
                      <w:tab w:val="left" w:pos="1134"/>
                    </w:tabs>
                    <w:ind w:firstLine="851"/>
                    <w:jc w:val="both"/>
                    <w:rPr>
                      <w:szCs w:val="24"/>
                    </w:rPr>
                  </w:pPr>
                  <w:sdt>
                    <w:sdtPr>
                      <w:alias w:val="Numeris"/>
                      <w:tag w:val="nr_b3301aacfd054664b86be5a79c5acf21"/>
                      <w:lock w:val="sdtLocked"/>
                      <w:richText/>
                    </w:sdtPr>
                    <w:sdtContent>
                      <w:r>
                        <w:rPr>
                          <w:szCs w:val="24"/>
                        </w:rPr>
                        <w:t>16</w:t>
                      </w:r>
                    </w:sdtContent>
                  </w:sdt>
                  <w:r>
                    <w:rPr>
                      <w:szCs w:val="24"/>
                    </w:rPr>
                    <w:t xml:space="preserve">. NMPP užduotys, jų vykdymo ir vertinimo instrukcijos rengiamos lietuvių kalba. Užduotys, išskyrus skaitymo NMPP užduotis 8 klasei, verčiamos į kitą mokyklos mokomąją kalbą (lenkų, rusų, baltarusių). </w:t>
                  </w:r>
                </w:p>
              </w:sdtContent>
            </w:sdt>
            <w:sdt>
              <w:sdtPr>
                <w:alias w:val="17 p."/>
                <w:tag w:val="part_f7b26f0eba664640b632267f3b797e38"/>
                <w:lock w:val="sdtLocked"/>
                <w:richText/>
              </w:sdtPr>
              <w:sdtContent>
                <w:p>
                  <w:pPr>
                    <w:widowControl w:val="0"/>
                    <w:tabs>
                      <w:tab w:val="left" w:pos="567"/>
                      <w:tab w:val="left" w:pos="1134"/>
                    </w:tabs>
                    <w:ind w:firstLine="851"/>
                    <w:jc w:val="both"/>
                    <w:rPr>
                      <w:szCs w:val="24"/>
                    </w:rPr>
                  </w:pPr>
                  <w:sdt>
                    <w:sdtPr>
                      <w:alias w:val="Numeris"/>
                      <w:tag w:val="nr_f7b26f0eba664640b632267f3b797e38"/>
                      <w:lock w:val="sdtLocked"/>
                      <w:richText/>
                    </w:sdtPr>
                    <w:sdtContent>
                      <w:r>
                        <w:rPr>
                          <w:szCs w:val="24"/>
                        </w:rPr>
                        <w:t>17</w:t>
                      </w:r>
                    </w:sdtContent>
                  </w:sdt>
                  <w:r>
                    <w:rPr>
                      <w:szCs w:val="24"/>
                    </w:rPr>
                    <w:t xml:space="preserve">. </w:t>
                  </w:r>
                  <w:r>
                    <w:rPr>
                      <w:szCs w:val="24"/>
                      <w:lang w:eastAsia="lt-LT"/>
                    </w:rPr>
                    <w:t xml:space="preserve">NMPP elektroninės užduotys yra vertinamos automatiškai.   </w:t>
                  </w:r>
                </w:p>
                <w:p>
                  <w:pPr>
                    <w:widowControl w:val="0"/>
                    <w:tabs>
                      <w:tab w:val="left" w:pos="567"/>
                      <w:tab w:val="left" w:pos="851"/>
                      <w:tab w:val="left" w:pos="1134"/>
                    </w:tabs>
                    <w:ind w:firstLine="851"/>
                    <w:jc w:val="both"/>
                    <w:rPr>
                      <w:szCs w:val="24"/>
                    </w:rPr>
                  </w:pPr>
                </w:p>
              </w:sdtContent>
            </w:sdt>
          </w:sdtContent>
        </w:sdt>
        <w:sdt>
          <w:sdtPr>
            <w:alias w:val="skyrius"/>
            <w:tag w:val="part_0cdf5d626dfb49819237ba8e94d07a6a"/>
            <w:lock w:val="sdtLocked"/>
            <w:richText/>
          </w:sdtPr>
          <w:sdtContent>
            <w:p>
              <w:pPr>
                <w:widowControl w:val="0"/>
                <w:jc w:val="center"/>
                <w:rPr>
                  <w:b/>
                  <w:bCs/>
                  <w:szCs w:val="24"/>
                </w:rPr>
              </w:pPr>
              <w:sdt>
                <w:sdtPr>
                  <w:alias w:val="Numeris"/>
                  <w:tag w:val="nr_0cdf5d626dfb49819237ba8e94d07a6a"/>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0cdf5d626dfb49819237ba8e94d07a6a"/>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d1956d4425134d58a2d77106efc02f76"/>
                <w:lock w:val="sdtLocked"/>
                <w:richText/>
              </w:sdtPr>
              <w:sdtContent>
                <w:p>
                  <w:pPr>
                    <w:widowControl w:val="0"/>
                    <w:tabs>
                      <w:tab w:val="left" w:pos="567"/>
                      <w:tab w:val="left" w:pos="851"/>
                      <w:tab w:val="left" w:pos="1134"/>
                    </w:tabs>
                    <w:ind w:firstLine="851"/>
                    <w:jc w:val="both"/>
                    <w:rPr>
                      <w:szCs w:val="24"/>
                    </w:rPr>
                  </w:pPr>
                  <w:sdt>
                    <w:sdtPr>
                      <w:alias w:val="Numeris"/>
                      <w:tag w:val="nr_d1956d4425134d58a2d77106efc02f76"/>
                      <w:lock w:val="sdtLocked"/>
                      <w:richText/>
                    </w:sdtPr>
                    <w:sdtContent>
                      <w:r>
                        <w:rPr>
                          <w:szCs w:val="24"/>
                        </w:rPr>
                        <w:t>18</w:t>
                      </w:r>
                    </w:sdtContent>
                  </w:sdt>
                  <w:r>
                    <w:rPr>
                      <w:szCs w:val="24"/>
                    </w:rPr>
                    <w:t xml:space="preserve">. Mokiniui, turinčiam specialiųjų ugdymosi poreikių, tėvams (globėjams, rūpintojams) raštu pateikus mokyklos vadovui prašymą ir pedagoginės psichologinės tarnybos rekomendacijas dėl NMPP užduoties formos, vykdymo ir vertinimo instrukcijų pritaikymo, NMPP užduoties forma, vykdymo ir vertinimo instrukcijos atitinkamai pritaikomos. </w:t>
                  </w:r>
                </w:p>
              </w:sdtContent>
            </w:sdt>
            <w:sdt>
              <w:sdtPr>
                <w:alias w:val="19 p."/>
                <w:tag w:val="part_44eb3d8a86e14c27a98d5c072f9e37b0"/>
                <w:lock w:val="sdtLocked"/>
                <w:richText/>
              </w:sdtPr>
              <w:sdtContent>
                <w:p>
                  <w:pPr>
                    <w:widowControl w:val="0"/>
                    <w:tabs>
                      <w:tab w:val="left" w:pos="567"/>
                      <w:tab w:val="left" w:pos="851"/>
                      <w:tab w:val="left" w:pos="1134"/>
                    </w:tabs>
                    <w:ind w:firstLine="851"/>
                    <w:jc w:val="both"/>
                    <w:rPr>
                      <w:szCs w:val="24"/>
                    </w:rPr>
                  </w:pPr>
                  <w:sdt>
                    <w:sdtPr>
                      <w:alias w:val="Numeris"/>
                      <w:tag w:val="nr_44eb3d8a86e14c27a98d5c072f9e37b0"/>
                      <w:lock w:val="sdtLocked"/>
                      <w:richText/>
                    </w:sdt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38b4ee4d49da4c23bddacee4f0ab37f0"/>
                <w:lock w:val="sdtLocked"/>
                <w:richText/>
              </w:sdtPr>
              <w:sdtContent>
                <w:p>
                  <w:pPr>
                    <w:widowControl w:val="0"/>
                    <w:tabs>
                      <w:tab w:val="left" w:pos="567"/>
                      <w:tab w:val="left" w:pos="851"/>
                      <w:tab w:val="left" w:pos="1134"/>
                    </w:tabs>
                    <w:ind w:firstLine="851"/>
                    <w:jc w:val="both"/>
                    <w:rPr>
                      <w:szCs w:val="24"/>
                    </w:rPr>
                  </w:pPr>
                  <w:sdt>
                    <w:sdtPr>
                      <w:alias w:val="Numeris"/>
                      <w:tag w:val="nr_38b4ee4d49da4c23bddacee4f0ab37f0"/>
                      <w:lock w:val="sdtLocked"/>
                      <w:richText/>
                    </w:sdtPr>
                    <w:sdtContent>
                      <w:r>
                        <w:rPr>
                          <w:szCs w:val="24"/>
                        </w:rPr>
                        <w:t>20</w:t>
                      </w:r>
                    </w:sdtContent>
                  </w:sdt>
                  <w:r>
                    <w:rPr>
                      <w:szCs w:val="24"/>
                    </w:rPr>
                    <w:t>. Mokyklos vadovas, atsižvelgdamas į pateiktus prašymus ir dokumentus, priima sprendimą dėl:</w:t>
                  </w:r>
                </w:p>
                <w:sdt>
                  <w:sdtPr>
                    <w:alias w:val="20.1 pp."/>
                    <w:tag w:val="part_91220b18aba34851924944b5df7c9c78"/>
                    <w:lock w:val="sdtLocked"/>
                    <w:richText/>
                  </w:sdtPr>
                  <w:sdtContent>
                    <w:p>
                      <w:pPr>
                        <w:spacing w:line="276" w:lineRule="auto"/>
                        <w:ind w:firstLine="782"/>
                        <w:jc w:val="both"/>
                        <w:rPr>
                          <w:rFonts w:eastAsia="Calibri"/>
                          <w:color w:val="7030A0"/>
                          <w:szCs w:val="24"/>
                          <w:lang w:eastAsia="lt-LT"/>
                        </w:rPr>
                      </w:pPr>
                      <w:sdt>
                        <w:sdtPr>
                          <w:alias w:val="Numeris"/>
                          <w:tag w:val="nr_91220b18aba34851924944b5df7c9c78"/>
                          <w:lock w:val="sdtLocked"/>
                          <w:richText/>
                        </w:sdt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0d83ccf4503b44c3ab235c5177dc6599"/>
                    <w:lock w:val="sdtLocked"/>
                    <w:richText/>
                  </w:sdtPr>
                  <w:sdtContent>
                    <w:p>
                      <w:pPr>
                        <w:widowControl w:val="0"/>
                        <w:tabs>
                          <w:tab w:val="left" w:pos="567"/>
                          <w:tab w:val="left" w:pos="851"/>
                          <w:tab w:val="left" w:pos="1134"/>
                        </w:tabs>
                        <w:ind w:firstLine="851"/>
                        <w:jc w:val="both"/>
                        <w:rPr>
                          <w:szCs w:val="24"/>
                        </w:rPr>
                      </w:pPr>
                      <w:sdt>
                        <w:sdtPr>
                          <w:alias w:val="Numeris"/>
                          <w:tag w:val="nr_0d83ccf4503b44c3ab235c5177dc6599"/>
                          <w:lock w:val="sdtLocked"/>
                          <w:richText/>
                        </w:sdtPr>
                        <w:sdtContent>
                          <w:r>
                            <w:rPr>
                              <w:szCs w:val="24"/>
                            </w:rPr>
                            <w:t>20.2</w:t>
                          </w:r>
                        </w:sdtContent>
                      </w:sdt>
                      <w:r>
                        <w:rPr>
                          <w:szCs w:val="24"/>
                        </w:rPr>
                        <w:t>. NMPP užduoties formos pritaikymo dėl:</w:t>
                      </w:r>
                    </w:p>
                    <w:sdt>
                      <w:sdtPr>
                        <w:alias w:val="20.2.1 pp."/>
                        <w:tag w:val="part_d346cfb093984c0fb65b1c976b3c8cd1"/>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d346cfb093984c0fb65b1c976b3c8cd1"/>
                              <w:lock w:val="sdtLocked"/>
                              <w:richText/>
                            </w:sdtPr>
                            <w:sdtContent>
                              <w:r>
                                <w:rPr>
                                  <w:szCs w:val="24"/>
                                </w:rPr>
                                <w:t>20.2.1</w:t>
                              </w:r>
                            </w:sdtContent>
                          </w:sdt>
                          <w:r>
                            <w:rPr>
                              <w:szCs w:val="24"/>
                            </w:rPr>
                            <w:t xml:space="preserve">. </w:t>
                          </w:r>
                          <w:r>
                            <w:rPr>
                              <w:rFonts w:eastAsia="Calibri"/>
                              <w:szCs w:val="24"/>
                              <w:lang w:eastAsia="lt-LT"/>
                            </w:rPr>
                            <w:t xml:space="preserve">silpnaregystės (vidutinės, žymios),  aklumo (su regėjimo likučiu, praktiško aklumo, visiško aklumo);</w:t>
                          </w:r>
                        </w:p>
                      </w:sdtContent>
                    </w:sdt>
                    <w:sdt>
                      <w:sdtPr>
                        <w:alias w:val="20.2.2 pp."/>
                        <w:tag w:val="part_68318fe495d94480aeabc1d5d8efdf71"/>
                        <w:lock w:val="sdtLocked"/>
                        <w:richText/>
                      </w:sdtPr>
                      <w:sdtContent>
                        <w:p>
                          <w:pPr>
                            <w:spacing w:line="276" w:lineRule="auto"/>
                            <w:ind w:left="131" w:firstLine="720"/>
                            <w:jc w:val="both"/>
                            <w:rPr>
                              <w:szCs w:val="24"/>
                            </w:rPr>
                          </w:pPr>
                          <w:sdt>
                            <w:sdtPr>
                              <w:alias w:val="Numeris"/>
                              <w:tag w:val="nr_68318fe495d94480aeabc1d5d8efdf71"/>
                              <w:lock w:val="sdtLocked"/>
                              <w:richText/>
                            </w:sdtPr>
                            <w:sdtContent>
                              <w:r>
                                <w:rPr>
                                  <w:szCs w:val="24"/>
                                </w:rPr>
                                <w:t>20.2.2</w:t>
                              </w:r>
                            </w:sdtContent>
                          </w:sdt>
                          <w:r>
                            <w:rPr>
                              <w:szCs w:val="24"/>
                            </w:rPr>
                            <w:t xml:space="preserve">. </w:t>
                          </w:r>
                          <w:r>
                            <w:rPr>
                              <w:rFonts w:eastAsia="MS Mincho"/>
                              <w:szCs w:val="24"/>
                              <w:lang w:eastAsia="ja-JP"/>
                            </w:rPr>
                            <w:t>klausos sutrikimo (vidutinio, žymaus, labai žymaus, gilaus (kurtumo), turintiems kochlearinius implantus</w:t>
                          </w:r>
                          <w:r>
                            <w:rPr>
                              <w:szCs w:val="24"/>
                            </w:rPr>
                            <w:t>;</w:t>
                          </w:r>
                        </w:p>
                      </w:sdtContent>
                    </w:sdt>
                    <w:sdt>
                      <w:sdtPr>
                        <w:alias w:val="20.2.3 pp."/>
                        <w:tag w:val="part_fb926b82ac1b4b16ac67041439f5c111"/>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fb926b82ac1b4b16ac67041439f5c111"/>
                              <w:lock w:val="sdtLocked"/>
                              <w:richText/>
                            </w:sdt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e24403d003d34bc0afa5fc11b3ac16e3"/>
                        <w:lock w:val="sdtLocked"/>
                        <w:richText/>
                      </w:sdtPr>
                      <w:sdtContent>
                        <w:p>
                          <w:pPr>
                            <w:spacing w:line="276" w:lineRule="auto"/>
                            <w:ind w:left="131" w:firstLine="720"/>
                            <w:jc w:val="both"/>
                            <w:rPr>
                              <w:szCs w:val="24"/>
                            </w:rPr>
                          </w:pPr>
                          <w:sdt>
                            <w:sdtPr>
                              <w:alias w:val="Numeris"/>
                              <w:tag w:val="nr_e24403d003d34bc0afa5fc11b3ac16e3"/>
                              <w:lock w:val="sdtLocked"/>
                              <w:richText/>
                            </w:sdtPr>
                            <w:sdtContent>
                              <w:r>
                                <w:rPr>
                                  <w:szCs w:val="24"/>
                                </w:rPr>
                                <w:t>20.2.4</w:t>
                              </w:r>
                            </w:sdtContent>
                          </w:sdt>
                          <w:r>
                            <w:rPr>
                              <w:szCs w:val="24"/>
                            </w:rPr>
                            <w:t>. turintiems nežymių intelekto sutrikimų;</w:t>
                          </w:r>
                        </w:p>
                      </w:sdtContent>
                    </w:sdt>
                  </w:sdtContent>
                </w:sdt>
                <w:sdt>
                  <w:sdtPr>
                    <w:alias w:val="20.3 pp."/>
                    <w:tag w:val="part_d45fa817028249829fe03ccd62383e41"/>
                    <w:lock w:val="sdtLocked"/>
                    <w:richText/>
                  </w:sdtPr>
                  <w:sdtContent>
                    <w:p>
                      <w:pPr>
                        <w:widowControl w:val="0"/>
                        <w:tabs>
                          <w:tab w:val="left" w:pos="567"/>
                          <w:tab w:val="left" w:pos="851"/>
                          <w:tab w:val="left" w:pos="1134"/>
                        </w:tabs>
                        <w:ind w:firstLine="851"/>
                        <w:jc w:val="both"/>
                        <w:rPr>
                          <w:szCs w:val="24"/>
                        </w:rPr>
                      </w:pPr>
                      <w:sdt>
                        <w:sdtPr>
                          <w:alias w:val="Numeris"/>
                          <w:tag w:val="nr_d45fa817028249829fe03ccd62383e41"/>
                          <w:lock w:val="sdtLocked"/>
                          <w:richText/>
                        </w:sdtPr>
                        <w:sdtContent>
                          <w:r>
                            <w:rPr>
                              <w:szCs w:val="24"/>
                            </w:rPr>
                            <w:t>20.3</w:t>
                          </w:r>
                        </w:sdtContent>
                      </w:sdt>
                      <w:r>
                        <w:rPr>
                          <w:szCs w:val="24"/>
                        </w:rPr>
                        <w:t>. NMPP vykdymo sąlygų sudarymo;</w:t>
                      </w:r>
                    </w:p>
                  </w:sdtContent>
                </w:sdt>
                <w:sdt>
                  <w:sdtPr>
                    <w:alias w:val="20.4 pp."/>
                    <w:tag w:val="part_c19488ab01b24b90bd32dc586e808922"/>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c19488ab01b24b90bd32dc586e808922"/>
                          <w:lock w:val="sdtLocked"/>
                          <w:richText/>
                        </w:sdtPr>
                        <w:sdtContent>
                          <w:r>
                            <w:rPr>
                              <w:szCs w:val="24"/>
                            </w:rPr>
                            <w:t>20.4</w:t>
                          </w:r>
                        </w:sdtContent>
                      </w:sdt>
                      <w:r>
                        <w:rPr>
                          <w:szCs w:val="24"/>
                        </w:rPr>
                        <w:t xml:space="preserve">. atleidimo nuo NMPP. </w:t>
                      </w:r>
                    </w:p>
                    <w:p>
                      <w:pPr>
                        <w:widowControl w:val="0"/>
                        <w:jc w:val="center"/>
                        <w:rPr>
                          <w:b/>
                          <w:bCs/>
                          <w:szCs w:val="24"/>
                        </w:rPr>
                      </w:pPr>
                    </w:p>
                  </w:sdtContent>
                </w:sdt>
              </w:sdtContent>
            </w:sdt>
          </w:sdtContent>
        </w:sdt>
        <w:sdt>
          <w:sdtPr>
            <w:alias w:val="skyrius"/>
            <w:tag w:val="part_15babe4b3a504127857441b435ffff18"/>
            <w:lock w:val="sdtLocked"/>
            <w:richText/>
          </w:sdtPr>
          <w:sdtContent>
            <w:p>
              <w:pPr>
                <w:widowControl w:val="0"/>
                <w:jc w:val="center"/>
                <w:rPr>
                  <w:b/>
                  <w:bCs/>
                  <w:szCs w:val="24"/>
                </w:rPr>
              </w:pPr>
              <w:sdt>
                <w:sdtPr>
                  <w:alias w:val="Numeris"/>
                  <w:tag w:val="nr_15babe4b3a504127857441b435ffff18"/>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15babe4b3a504127857441b435ffff18"/>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8ffa6aa33c4142ae972bc80be75492de"/>
                <w:lock w:val="sdtLocked"/>
                <w:richText/>
              </w:sdtPr>
              <w:sdtContent>
                <w:p>
                  <w:pPr>
                    <w:widowControl w:val="0"/>
                    <w:tabs>
                      <w:tab w:val="left" w:pos="567"/>
                      <w:tab w:val="left" w:pos="851"/>
                      <w:tab w:val="left" w:pos="1276"/>
                    </w:tabs>
                    <w:ind w:firstLine="851"/>
                    <w:jc w:val="both"/>
                    <w:rPr>
                      <w:szCs w:val="24"/>
                    </w:rPr>
                  </w:pPr>
                  <w:sdt>
                    <w:sdtPr>
                      <w:alias w:val="Numeris"/>
                      <w:tag w:val="nr_8ffa6aa33c4142ae972bc80be75492de"/>
                      <w:lock w:val="sdtLocked"/>
                      <w:richText/>
                    </w:sdtPr>
                    <w:sdtContent>
                      <w:r>
                        <w:rPr>
                          <w:szCs w:val="24"/>
                        </w:rPr>
                        <w:t>21</w:t>
                      </w:r>
                    </w:sdtContent>
                  </w:sdt>
                  <w:r>
                    <w:rPr>
                      <w:szCs w:val="24"/>
                    </w:rPr>
                    <w:t>.</w:t>
                    <w:tab/>
                    <w:t>NŠA iki einamųjų metų spalio 15 d. parengia darbui Mokinių registrą ir duomenų perdavimo sistemą KELTAS (toliau – sistema KELTAS), informuoja savivaldybių administracijų švietimo padalinius ir mokyklas apie prisijungimo prie šios sistemos tvarką, paskelbia vykdymo instrukcijas.</w:t>
                  </w:r>
                </w:p>
              </w:sdtContent>
            </w:sdt>
            <w:sdt>
              <w:sdtPr>
                <w:alias w:val="22 p."/>
                <w:tag w:val="part_93878d9a86cb406a9a662b75aaef046f"/>
                <w:lock w:val="sdtLocked"/>
                <w:richText/>
              </w:sdtPr>
              <w:sdtContent>
                <w:p>
                  <w:pPr>
                    <w:widowControl w:val="0"/>
                    <w:tabs>
                      <w:tab w:val="left" w:pos="567"/>
                      <w:tab w:val="left" w:pos="851"/>
                      <w:tab w:val="left" w:pos="1276"/>
                    </w:tabs>
                    <w:ind w:firstLine="851"/>
                    <w:jc w:val="both"/>
                    <w:rPr>
                      <w:szCs w:val="24"/>
                    </w:rPr>
                  </w:pPr>
                  <w:sdt>
                    <w:sdtPr>
                      <w:alias w:val="Numeris"/>
                      <w:tag w:val="nr_93878d9a86cb406a9a662b75aaef046f"/>
                      <w:lock w:val="sdtLocked"/>
                      <w:richText/>
                    </w:sdtPr>
                    <w:sdtContent>
                      <w:r>
                        <w:rPr>
                          <w:szCs w:val="24"/>
                        </w:rPr>
                        <w:t>22</w:t>
                      </w:r>
                    </w:sdtContent>
                  </w:sdt>
                  <w:r>
                    <w:rPr>
                      <w:szCs w:val="24"/>
                    </w:rPr>
                    <w:t>.</w:t>
                    <w:tab/>
                    <w:t>Mokykla:</w:t>
                  </w:r>
                </w:p>
                <w:sdt>
                  <w:sdtPr>
                    <w:alias w:val="22.1 pp."/>
                    <w:tag w:val="part_470a0135bc0c484995ac56ceb4c590ce"/>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470a0135bc0c484995ac56ceb4c590ce"/>
                          <w:lock w:val="sdtLocked"/>
                          <w:richText/>
                        </w:sdtPr>
                        <w:sdtContent>
                          <w:r>
                            <w:rPr>
                              <w:szCs w:val="24"/>
                            </w:rPr>
                            <w:t>22.1</w:t>
                          </w:r>
                        </w:sdtContent>
                      </w:sdt>
                      <w:r>
                        <w:rPr>
                          <w:szCs w:val="24"/>
                        </w:rPr>
                        <w:t>.</w:t>
                        <w:tab/>
                        <w:t>iki einamųjų metų gruodžio 1 d. sistemoje KELTAS įregistruoja atsakingo už duomenų perdavimą NŠA asmens (toliau – atsakingas asmuo) vardą, pavardę, pareigas, elektroninio pašto adresą ir telefoną;</w:t>
                      </w:r>
                    </w:p>
                  </w:sdtContent>
                </w:sdt>
                <w:sdt>
                  <w:sdtPr>
                    <w:alias w:val="22.2 pp."/>
                    <w:tag w:val="part_8c606000ecbe424d8899c0299e465146"/>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8c606000ecbe424d8899c0299e465146"/>
                          <w:lock w:val="sdtLocked"/>
                          <w:richText/>
                        </w:sdtPr>
                        <w:sdtContent>
                          <w:r>
                            <w:rPr>
                              <w:szCs w:val="24"/>
                            </w:rPr>
                            <w:t>22.2</w:t>
                          </w:r>
                        </w:sdtContent>
                      </w:sdt>
                      <w:r>
                        <w:rPr>
                          <w:szCs w:val="24"/>
                        </w:rPr>
                        <w:t>.</w:t>
                        <w:tab/>
                        <w:t>iki einamųjų metų gruodžio 31 d. Mokinių registre pažymi mokinius, kurie nedalyvaus NMPP. Po nurodyto termino Mokinių registre pažymėti mokiniai į NMPP dalyvių sąrašus neįrašomi ir iš sąrašų nebraukiami;</w:t>
                      </w:r>
                    </w:p>
                  </w:sdtContent>
                </w:sdt>
                <w:sdt>
                  <w:sdtPr>
                    <w:alias w:val="22.3 pp."/>
                    <w:tag w:val="part_6466e316a31e4b4295dc2cd5eddb743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6466e316a31e4b4295dc2cd5eddb743f"/>
                          <w:lock w:val="sdtLocked"/>
                          <w:richText/>
                        </w:sdtPr>
                        <w:sdtContent>
                          <w:r>
                            <w:rPr>
                              <w:color w:val="000000"/>
                              <w:szCs w:val="24"/>
                            </w:rPr>
                            <w:t>22.3</w:t>
                          </w:r>
                        </w:sdtContent>
                      </w:sdt>
                      <w:r>
                        <w:rPr>
                          <w:color w:val="000000"/>
                          <w:szCs w:val="24"/>
                        </w:rPr>
                        <w:t>. iki einamųjų metų sausio 15 d. sistemoje KELTAS patikrina NMPP dalyvių sąrašus ir sudaro mokinių, turinčių specialiųjų ugdymosi poreikių, kuriems reikalingi pritaikymai, sąrašą.</w:t>
                      </w:r>
                    </w:p>
                  </w:sdtContent>
                </w:sdt>
              </w:sdtContent>
            </w:sdt>
            <w:sdt>
              <w:sdtPr>
                <w:alias w:val="23 p."/>
                <w:tag w:val="part_18fc0f228bc847388c1cf43875cf5f9d"/>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8fc0f228bc847388c1cf43875cf5f9d"/>
                      <w:lock w:val="sdtLocked"/>
                      <w:richText/>
                    </w:sdtPr>
                    <w:sdtContent>
                      <w:r>
                        <w:rPr>
                          <w:color w:val="000000"/>
                          <w:szCs w:val="24"/>
                          <w:lang w:eastAsia="lt-LT"/>
                        </w:rPr>
                        <w:t>23</w:t>
                      </w:r>
                    </w:sdtContent>
                  </w:sdt>
                  <w:r>
                    <w:rPr>
                      <w:color w:val="000000"/>
                      <w:szCs w:val="24"/>
                      <w:lang w:eastAsia="lt-LT"/>
                    </w:rPr>
                    <w:t xml:space="preserve">. Mokinių registraciją atliekantys atsakingi asmenys užtikrina mokinių asmens duomenų apsaugą. Informacija apie specialiųjų ugdymosi poreikių turintį mokinį pateikiama jam ar jo teisėtam atstovui raštu sutikus. </w:t>
                  </w:r>
                </w:p>
              </w:sdtContent>
            </w:sdt>
            <w:sdt>
              <w:sdtPr>
                <w:alias w:val="24 p."/>
                <w:tag w:val="part_8c79f0c709314922a914cc9073031550"/>
                <w:lock w:val="sdtLocked"/>
                <w:richText/>
              </w:sdtPr>
              <w:sdtContent>
                <w:p>
                  <w:pPr>
                    <w:ind w:firstLine="851"/>
                    <w:jc w:val="both"/>
                    <w:rPr>
                      <w:color w:val="000000"/>
                      <w:szCs w:val="24"/>
                    </w:rPr>
                  </w:pPr>
                  <w:sdt>
                    <w:sdtPr>
                      <w:alias w:val="Numeris"/>
                      <w:tag w:val="nr_8c79f0c709314922a914cc9073031550"/>
                      <w:lock w:val="sdtLocked"/>
                      <w:richText/>
                    </w:sdtPr>
                    <w:sdtContent>
                      <w:r>
                        <w:rPr>
                          <w:szCs w:val="24"/>
                        </w:rPr>
                        <w:t>24</w:t>
                      </w:r>
                    </w:sdtContent>
                  </w:sdt>
                  <w:r>
                    <w:rPr>
                      <w:szCs w:val="24"/>
                    </w:rPr>
                    <w:t xml:space="preserve">. Pasibaigus mokinių registracijai Mokinių registre, iki einamųjų metų sausio 10 d. mokinių, dalyvausiančių NMPP, duomenys perkeliami  į sistemą KELTAS.</w:t>
                  </w:r>
                </w:p>
              </w:sdtContent>
            </w:sdt>
            <w:sdt>
              <w:sdtPr>
                <w:alias w:val="25 p."/>
                <w:tag w:val="part_87639fdb7f9f4f239dc2f61efe31d45b"/>
                <w:lock w:val="sdtLocked"/>
                <w:richText/>
              </w:sdtPr>
              <w:sdtContent>
                <w:p>
                  <w:pPr>
                    <w:ind w:firstLine="851"/>
                    <w:jc w:val="both"/>
                    <w:rPr>
                      <w:color w:val="000000"/>
                      <w:szCs w:val="24"/>
                    </w:rPr>
                  </w:pPr>
                  <w:sdt>
                    <w:sdtPr>
                      <w:alias w:val="Numeris"/>
                      <w:tag w:val="nr_87639fdb7f9f4f239dc2f61efe31d45b"/>
                      <w:lock w:val="sdtLocked"/>
                      <w:richText/>
                    </w:sdtPr>
                    <w:sdtContent>
                      <w:r>
                        <w:rPr>
                          <w:color w:val="000000"/>
                          <w:szCs w:val="24"/>
                        </w:rPr>
                        <w:t>25</w:t>
                      </w:r>
                    </w:sdtContent>
                  </w:sdt>
                  <w:r>
                    <w:rPr>
                      <w:color w:val="000000"/>
                      <w:szCs w:val="24"/>
                    </w:rPr>
                    <w:t xml:space="preserve">. Pagal mokyklų patikrintus mokinių sąrašus, paskelbtus sistemoje KELTAS, NŠA suskirsto mokinius į srautus ir į ne didesnes kaip 9 mokinių grupes. Iki einamųjų metų vasario 10 d. sistemoje KELTAS mokykloms paskelbia srautų ir grupių mokinių sąrašus ir prisijungimų duomenis </w:t>
                  </w:r>
                  <w:r>
                    <w:rPr>
                      <w:bCs/>
                      <w:color w:val="000000"/>
                      <w:szCs w:val="24"/>
                      <w:bdr w:val="none" w:sz="0" w:space="0" w:color="auto" w:frame="1"/>
                      <w:shd w:val="clear" w:color="auto" w:fill="FFFFFF"/>
                      <w:lang w:eastAsia="lt-LT"/>
                    </w:rPr>
                    <w:t>(prisijungimo vardus ir slaptažodžius)</w:t>
                  </w:r>
                  <w:r>
                    <w:rPr>
                      <w:color w:val="000000"/>
                      <w:szCs w:val="24"/>
                    </w:rPr>
                    <w:t xml:space="preserve"> prie elektroninės testavimo sistemos. </w:t>
                  </w:r>
                </w:p>
              </w:sdtContent>
            </w:sdt>
            <w:sdt>
              <w:sdtPr>
                <w:alias w:val="26 p."/>
                <w:tag w:val="part_a762d61777704054bc3f54012dbe591d"/>
                <w:lock w:val="sdtLocked"/>
                <w:richText/>
              </w:sdtPr>
              <w:sdtContent>
                <w:p>
                  <w:pPr>
                    <w:tabs>
                      <w:tab w:val="left" w:pos="1276"/>
                    </w:tabs>
                    <w:ind w:firstLine="851"/>
                    <w:jc w:val="both"/>
                    <w:rPr>
                      <w:color w:val="000000"/>
                      <w:szCs w:val="24"/>
                    </w:rPr>
                  </w:pPr>
                  <w:sdt>
                    <w:sdtPr>
                      <w:alias w:val="Numeris"/>
                      <w:tag w:val="nr_a762d61777704054bc3f54012dbe591d"/>
                      <w:lock w:val="sdtLocked"/>
                      <w:richText/>
                    </w:sdtPr>
                    <w:sdtContent>
                      <w:r>
                        <w:rPr>
                          <w:color w:val="000000"/>
                          <w:szCs w:val="24"/>
                        </w:rPr>
                        <w:t>26</w:t>
                      </w:r>
                    </w:sdtContent>
                  </w:sdt>
                  <w:r>
                    <w:rPr>
                      <w:color w:val="000000"/>
                      <w:szCs w:val="24"/>
                    </w:rPr>
                    <w:t>. Mokykloje atsakingas už sistemą KELTAS asmuo iš sistemos KELTAS išspausdina NMPP kiekvienos grupės vykdymo protokolus, mokinių grupių sąrašus. Jei NMPP vykdomas keliais srautais, mokinių grupių sąrašai išspausdinami kiekvienam srautui atskirai.</w:t>
                  </w:r>
                </w:p>
              </w:sdtContent>
            </w:sdt>
            <w:sdt>
              <w:sdtPr>
                <w:alias w:val="27 p."/>
                <w:tag w:val="part_5f6d8921241f481983de9a20d8124a79"/>
                <w:lock w:val="sdtLocked"/>
                <w:richText/>
              </w:sdtPr>
              <w:sdtContent>
                <w:p>
                  <w:pPr>
                    <w:ind w:firstLine="851"/>
                    <w:jc w:val="both"/>
                    <w:rPr>
                      <w:strike/>
                      <w:color w:val="000000"/>
                      <w:szCs w:val="24"/>
                    </w:rPr>
                  </w:pPr>
                  <w:sdt>
                    <w:sdtPr>
                      <w:alias w:val="Numeris"/>
                      <w:tag w:val="nr_5f6d8921241f481983de9a20d8124a79"/>
                      <w:lock w:val="sdtLocked"/>
                      <w:richText/>
                    </w:sdtPr>
                    <w:sdtContent>
                      <w:r>
                        <w:rPr>
                          <w:color w:val="000000"/>
                          <w:szCs w:val="24"/>
                          <w:lang w:eastAsia="lt-LT"/>
                        </w:rPr>
                        <w:t>27</w:t>
                      </w:r>
                    </w:sdtContent>
                  </w:sdt>
                  <w:r>
                    <w:rPr>
                      <w:color w:val="000000"/>
                      <w:szCs w:val="24"/>
                      <w:lang w:eastAsia="lt-LT"/>
                    </w:rPr>
                    <w:t>.</w:t>
                    <w:tab/>
                    <w:t>NMPP vykdymo instrukcijos ir kiti NMPP vykdyti reikalingi dokumentai pateikiami sistemoje KELTAS</w:t>
                  </w:r>
                  <w:r>
                    <w:rPr>
                      <w:color w:val="000000"/>
                      <w:szCs w:val="24"/>
                    </w:rPr>
                    <w:t xml:space="preserve"> ir NŠA</w:t>
                  </w:r>
                  <w:r>
                    <w:rPr>
                      <w:color w:val="000000"/>
                      <w:szCs w:val="24"/>
                      <w:lang w:eastAsia="lt-LT"/>
                    </w:rPr>
                    <w:t xml:space="preserve"> interneto svetainėje.</w:t>
                  </w:r>
                </w:p>
                <w:p>
                  <w:pPr>
                    <w:widowControl w:val="0"/>
                    <w:jc w:val="center"/>
                    <w:rPr>
                      <w:b/>
                      <w:bCs/>
                      <w:szCs w:val="24"/>
                    </w:rPr>
                  </w:pPr>
                </w:p>
              </w:sdtContent>
            </w:sdt>
          </w:sdtContent>
        </w:sdt>
        <w:sdt>
          <w:sdtPr>
            <w:alias w:val="skyrius"/>
            <w:tag w:val="part_65504a37a23947d69187817faa8f8f62"/>
            <w:lock w:val="sdtLocked"/>
            <w:richText/>
          </w:sdtPr>
          <w:sdtContent>
            <w:p>
              <w:pPr>
                <w:ind w:firstLine="567"/>
                <w:jc w:val="center"/>
                <w:rPr>
                  <w:b/>
                  <w:bCs/>
                  <w:color w:val="000000"/>
                  <w:szCs w:val="24"/>
                  <w:lang w:eastAsia="lt-LT"/>
                </w:rPr>
              </w:pPr>
              <w:sdt>
                <w:sdtPr>
                  <w:alias w:val="Numeris"/>
                  <w:tag w:val="nr_65504a37a23947d69187817faa8f8f62"/>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65504a37a23947d69187817faa8f8f62"/>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8 p."/>
                <w:tag w:val="part_5f79542c637f495a9d620d982aab4c50"/>
                <w:lock w:val="sdtLocked"/>
                <w:richText/>
              </w:sdtPr>
              <w:sdtContent>
                <w:p>
                  <w:pPr>
                    <w:ind w:firstLine="851"/>
                    <w:jc w:val="both"/>
                    <w:rPr>
                      <w:iCs/>
                      <w:szCs w:val="24"/>
                    </w:rPr>
                  </w:pPr>
                  <w:sdt>
                    <w:sdtPr>
                      <w:alias w:val="Numeris"/>
                      <w:tag w:val="nr_5f79542c637f495a9d620d982aab4c50"/>
                      <w:lock w:val="sdtLocked"/>
                      <w:richText/>
                    </w:sdtPr>
                    <w:sdtContent>
                      <w:r>
                        <w:rPr>
                          <w:iCs/>
                          <w:szCs w:val="24"/>
                        </w:rPr>
                        <w:t>28</w:t>
                      </w:r>
                    </w:sdtContent>
                  </w:sdt>
                  <w:r>
                    <w:rPr>
                      <w:iCs/>
                      <w:szCs w:val="24"/>
                    </w:rPr>
                    <w:t xml:space="preserve">. </w:t>
                  </w:r>
                  <w:r>
                    <w:rPr>
                      <w:szCs w:val="24"/>
                    </w:rPr>
                    <w:t xml:space="preserve">NMPP organizavimui ir vykdymui koordinuoti savivaldybės administracijos švietimo padalinyje iki einamųjų metų spalio 15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9 p."/>
                <w:tag w:val="part_4d055ed12c314234831bbe1bee8664fd"/>
                <w:lock w:val="sdtLocked"/>
                <w:richText/>
              </w:sdtPr>
              <w:sdtContent>
                <w:p>
                  <w:pPr>
                    <w:tabs>
                      <w:tab w:val="left" w:pos="1276"/>
                    </w:tabs>
                    <w:ind w:firstLine="851"/>
                    <w:jc w:val="both"/>
                    <w:rPr>
                      <w:szCs w:val="24"/>
                      <w:lang w:eastAsia="lt-LT"/>
                    </w:rPr>
                  </w:pPr>
                  <w:sdt>
                    <w:sdtPr>
                      <w:alias w:val="Numeris"/>
                      <w:tag w:val="nr_4d055ed12c314234831bbe1bee8664fd"/>
                      <w:lock w:val="sdtLocked"/>
                      <w:richText/>
                    </w:sdtPr>
                    <w:sdtContent>
                      <w:r>
                        <w:rPr>
                          <w:szCs w:val="24"/>
                          <w:lang w:eastAsia="lt-LT"/>
                        </w:rPr>
                        <w:t>29</w:t>
                      </w:r>
                    </w:sdtContent>
                  </w:sdt>
                  <w:r>
                    <w:rPr>
                      <w:szCs w:val="24"/>
                      <w:lang w:eastAsia="lt-LT"/>
                    </w:rPr>
                    <w:t xml:space="preserve">. Iki einamųjų metų </w:t>
                  </w:r>
                  <w:r>
                    <w:rPr>
                      <w:szCs w:val="24"/>
                    </w:rPr>
                    <w:t>lapkričio 1 d.</w:t>
                  </w:r>
                  <w:r>
                    <w:rPr>
                      <w:szCs w:val="24"/>
                      <w:lang w:eastAsia="lt-LT"/>
                    </w:rPr>
                    <w:t xml:space="preserve"> mokyklos vadovo įsakymu atsakingu už darbą su slaptažodžiu apsaugota sistema KELTAS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 xml:space="preserve">informacinės sistemos NECIS nuostatais, patvirtintais Lietuvos Respublikos švietimo, mokslo ir sporto ministro 2009 m. balandžio 30 d. įsakymu Nr. ISAK-894 „Dėl Nacionalinių egzaminų centralizuotos informacinės sistemos nuostatų patvirtinimo“ (toliau – NECIS nuostatai). </w:t>
                  </w:r>
                </w:p>
              </w:sdtContent>
            </w:sdt>
            <w:sdt>
              <w:sdtPr>
                <w:alias w:val="30 p."/>
                <w:tag w:val="part_333fcc3ce934421099daa37a23ec753e"/>
                <w:lock w:val="sdtLocked"/>
                <w:richText/>
              </w:sdtPr>
              <w:sdtContent>
                <w:p>
                  <w:pPr>
                    <w:widowControl w:val="0"/>
                    <w:tabs>
                      <w:tab w:val="left" w:pos="567"/>
                      <w:tab w:val="left" w:pos="1134"/>
                      <w:tab w:val="left" w:pos="1276"/>
                    </w:tabs>
                    <w:ind w:firstLine="851"/>
                    <w:jc w:val="both"/>
                    <w:rPr>
                      <w:szCs w:val="24"/>
                    </w:rPr>
                  </w:pPr>
                  <w:sdt>
                    <w:sdtPr>
                      <w:alias w:val="Numeris"/>
                      <w:tag w:val="nr_333fcc3ce934421099daa37a23ec753e"/>
                      <w:lock w:val="sdtLocked"/>
                      <w:richText/>
                    </w:sdtPr>
                    <w:sdtContent>
                      <w:r>
                        <w:rPr>
                          <w:szCs w:val="24"/>
                        </w:rPr>
                        <w:t>30</w:t>
                      </w:r>
                    </w:sdtContent>
                  </w:sdt>
                  <w:r>
                    <w:rPr>
                      <w:szCs w:val="24"/>
                    </w:rPr>
                    <w:t xml:space="preserve">. Mokykla atsako už NMPP organizavimą, vykdymą ir duomenų apsaugą. </w:t>
                  </w:r>
                </w:p>
              </w:sdtContent>
            </w:sdt>
            <w:sdt>
              <w:sdtPr>
                <w:alias w:val="31 p."/>
                <w:tag w:val="part_2f6b2a40180b4546b3c0f75a4a6914de"/>
                <w:lock w:val="sdtLocked"/>
                <w:richText/>
              </w:sdtPr>
              <w:sdtContent>
                <w:p>
                  <w:pPr>
                    <w:tabs>
                      <w:tab w:val="left" w:pos="567"/>
                      <w:tab w:val="left" w:pos="1276"/>
                    </w:tabs>
                    <w:ind w:firstLine="851"/>
                    <w:jc w:val="both"/>
                    <w:rPr>
                      <w:color w:val="000000"/>
                      <w:szCs w:val="24"/>
                      <w:lang w:eastAsia="lt-LT"/>
                    </w:rPr>
                  </w:pPr>
                  <w:sdt>
                    <w:sdtPr>
                      <w:alias w:val="Numeris"/>
                      <w:tag w:val="nr_2f6b2a40180b4546b3c0f75a4a6914de"/>
                      <w:lock w:val="sdtLocked"/>
                      <w:richText/>
                    </w:sdtPr>
                    <w:sdtContent>
                      <w:r>
                        <w:rPr>
                          <w:color w:val="000000"/>
                          <w:szCs w:val="24"/>
                          <w:lang w:eastAsia="lt-LT"/>
                        </w:rPr>
                        <w:t>31</w:t>
                      </w:r>
                    </w:sdtContent>
                  </w:sdt>
                  <w:r>
                    <w:rPr>
                      <w:color w:val="000000"/>
                      <w:szCs w:val="24"/>
                      <w:lang w:eastAsia="lt-LT"/>
                    </w:rPr>
                    <w:t>.</w:t>
                    <w:tab/>
                    <w:t xml:space="preserve">NMPP vykdymo patikimumo mokykloje priežiūrą vykdo mokyklos vadovo įgalioti asmenys. </w:t>
                  </w:r>
                </w:p>
              </w:sdtContent>
            </w:sdt>
            <w:sdt>
              <w:sdtPr>
                <w:alias w:val="32 p."/>
                <w:tag w:val="part_f2cc9a4df79c4218b36839f1de4ac99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f2cc9a4df79c4218b36839f1de4ac994"/>
                      <w:lock w:val="sdtLocked"/>
                      <w:richText/>
                    </w:sdtPr>
                    <w:sdtContent>
                      <w:r>
                        <w:rPr>
                          <w:color w:val="000000"/>
                          <w:szCs w:val="24"/>
                        </w:rPr>
                        <w:t>32</w:t>
                      </w:r>
                    </w:sdtContent>
                  </w:sdt>
                  <w:r>
                    <w:rPr>
                      <w:color w:val="000000"/>
                      <w:szCs w:val="24"/>
                    </w:rPr>
                    <w:t>.</w:t>
                    <w:tab/>
                    <w:t xml:space="preserve">Jeigu priežiūrą vykdantis asmuo nustato, kad mokiniai žino NMPP užduotis, kad buvo pažeista vykdymo tvarka, surašomas padarytų pažeidimų aktas, asmenys, dalyvavę nustatant pažeidimą, pasirašo. Aktas įteikiamas tvarką pažeidusio asmens mokyklos vadovui. </w:t>
                  </w:r>
                </w:p>
              </w:sdtContent>
            </w:sdt>
            <w:sdt>
              <w:sdtPr>
                <w:alias w:val="33 p."/>
                <w:tag w:val="part_7d967981667549bd94c9dac754cf0051"/>
                <w:lock w:val="sdtLocked"/>
                <w:richText/>
              </w:sdtPr>
              <w:sdtContent>
                <w:p>
                  <w:pPr>
                    <w:widowControl w:val="0"/>
                    <w:tabs>
                      <w:tab w:val="left" w:pos="567"/>
                      <w:tab w:val="left" w:pos="1134"/>
                      <w:tab w:val="left" w:pos="1276"/>
                    </w:tabs>
                    <w:ind w:firstLine="851"/>
                    <w:jc w:val="both"/>
                    <w:rPr>
                      <w:color w:val="000000"/>
                      <w:szCs w:val="24"/>
                    </w:rPr>
                  </w:pPr>
                  <w:sdt>
                    <w:sdtPr>
                      <w:alias w:val="Numeris"/>
                      <w:tag w:val="nr_7d967981667549bd94c9dac754cf0051"/>
                      <w:lock w:val="sdtLocked"/>
                      <w:richText/>
                    </w:sdtPr>
                    <w:sdtContent>
                      <w:r>
                        <w:rPr>
                          <w:color w:val="000000"/>
                          <w:szCs w:val="24"/>
                        </w:rPr>
                        <w:t>33</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fe8c272818164834a1abbc45c21deb3d"/>
            <w:lock w:val="sdtLocked"/>
            <w:richText/>
          </w:sdtPr>
          <w:sdtContent>
            <w:p>
              <w:pPr>
                <w:ind w:firstLine="567"/>
                <w:jc w:val="center"/>
                <w:rPr>
                  <w:b/>
                  <w:bCs/>
                  <w:color w:val="000000"/>
                  <w:szCs w:val="24"/>
                  <w:lang w:eastAsia="lt-LT"/>
                </w:rPr>
              </w:pPr>
              <w:sdt>
                <w:sdtPr>
                  <w:alias w:val="Numeris"/>
                  <w:tag w:val="nr_fe8c272818164834a1abbc45c21deb3d"/>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fe8c272818164834a1abbc45c21deb3d"/>
                  <w:lock w:val="sdtLocked"/>
                  <w:richText/>
                </w:sdtPr>
                <w:sdtContent>
                  <w:r>
                    <w:rPr>
                      <w:b/>
                      <w:bCs/>
                      <w:color w:val="000000"/>
                      <w:szCs w:val="24"/>
                      <w:lang w:eastAsia="lt-LT"/>
                    </w:rPr>
                    <w:t>NMPP VYKDYMAS</w:t>
                  </w:r>
                </w:sdtContent>
              </w:sdt>
            </w:p>
            <w:p>
              <w:pPr>
                <w:ind w:firstLine="567"/>
                <w:jc w:val="both"/>
                <w:rPr>
                  <w:szCs w:val="24"/>
                </w:rPr>
              </w:pPr>
            </w:p>
            <w:sdt>
              <w:sdtPr>
                <w:alias w:val="34 p."/>
                <w:tag w:val="part_f05b1e9fdc744cd2b4ba010a1a6c0ad0"/>
                <w:lock w:val="sdtLocked"/>
                <w:richText/>
              </w:sdtPr>
              <w:sdtContent>
                <w:p>
                  <w:pPr>
                    <w:ind w:firstLine="851"/>
                    <w:jc w:val="both"/>
                    <w:rPr>
                      <w:color w:val="000000"/>
                      <w:szCs w:val="24"/>
                    </w:rPr>
                  </w:pPr>
                  <w:sdt>
                    <w:sdtPr>
                      <w:alias w:val="Numeris"/>
                      <w:tag w:val="nr_f05b1e9fdc744cd2b4ba010a1a6c0ad0"/>
                      <w:lock w:val="sdtLocked"/>
                      <w:richText/>
                    </w:sdtPr>
                    <w:sdtContent>
                      <w:r>
                        <w:rPr>
                          <w:color w:val="000000"/>
                          <w:szCs w:val="24"/>
                        </w:rPr>
                        <w:t>34</w:t>
                      </w:r>
                    </w:sdtContent>
                  </w:sdt>
                  <w:r>
                    <w:rPr>
                      <w:color w:val="000000"/>
                      <w:szCs w:val="24"/>
                    </w:rPr>
                    <w:t xml:space="preserve">. NMPP vykdomas kasmet balandžio–gegužės mėn. NMPP tvarkaraštyje, kurį tvirtina švietimo, mokslo ir sporto ministras, nustatytu laiku. Jeigu NMPP vykdomas srautais, mokiniai privalo jungtis tik prie jiems nurodyto NMPP srauto. Kiekvienam NMPP atlikti mokinys gauna atskirus prisijungimo duomenis (atskirus prisijungimo vardus ir slaptažodžius). </w:t>
                  </w:r>
                </w:p>
              </w:sdtContent>
            </w:sdt>
            <w:sdt>
              <w:sdtPr>
                <w:alias w:val="35 p."/>
                <w:tag w:val="part_87121626a2524c7b96e5af82df6c0b5c"/>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87121626a2524c7b96e5af82df6c0b5c"/>
                      <w:lock w:val="sdtLocked"/>
                      <w:richText/>
                    </w:sdtPr>
                    <w:sdtContent>
                      <w:r>
                        <w:rPr>
                          <w:color w:val="000000"/>
                          <w:szCs w:val="24"/>
                        </w:rPr>
                        <w:t>35</w:t>
                      </w:r>
                    </w:sdtContent>
                  </w:sdt>
                  <w:r>
                    <w:rPr>
                      <w:color w:val="000000"/>
                      <w:szCs w:val="24"/>
                    </w:rPr>
                    <w:t xml:space="preserve">. </w:t>
                  </w:r>
                  <w:r>
                    <w:rPr>
                      <w:color w:val="000000"/>
                      <w:szCs w:val="24"/>
                      <w:lang w:eastAsia="lt-LT"/>
                    </w:rPr>
                    <w:t>Kai NMPP vykdomas elektroniniu būdu:</w:t>
                  </w:r>
                </w:p>
                <w:sdt>
                  <w:sdtPr>
                    <w:alias w:val="35.1 pp."/>
                    <w:tag w:val="part_3b9287f5abd942e8a2ee7040baba464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3b9287f5abd942e8a2ee7040baba464e"/>
                          <w:lock w:val="sdtLocked"/>
                          <w:richText/>
                        </w:sdtPr>
                        <w:sdtContent>
                          <w:r>
                            <w:rPr>
                              <w:color w:val="000000"/>
                              <w:szCs w:val="24"/>
                              <w:lang w:eastAsia="lt-LT"/>
                            </w:rPr>
                            <w:t>35.1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Organizuojant patalpų valymą mokyklose rekomenduojama atsižvelgti į Lietuvos Respublikos sveikatos apsaugos ministerijos parengtas rekomendacijas patalpoms valyti COVID-19 pandemijos metu. Prieš NMPP ir jo metu būtina užtikrinti NMPP vykdymo patalpų vėdinimą;</w:t>
                      </w:r>
                    </w:p>
                  </w:sdtContent>
                </w:sdt>
                <w:sdt>
                  <w:sdtPr>
                    <w:alias w:val="35.2 pp."/>
                    <w:tag w:val="part_431a2aa0b12e498fb86250ec1a4abc6b"/>
                    <w:lock w:val="sdtLocked"/>
                    <w:richText/>
                  </w:sdtPr>
                  <w:sdtContent>
                    <w:p>
                      <w:pPr>
                        <w:tabs>
                          <w:tab w:val="left" w:pos="567"/>
                        </w:tabs>
                        <w:overflowPunct w:val="0"/>
                        <w:ind w:firstLine="851"/>
                        <w:jc w:val="both"/>
                        <w:rPr>
                          <w:color w:val="000000"/>
                          <w:szCs w:val="24"/>
                        </w:rPr>
                      </w:pPr>
                      <w:sdt>
                        <w:sdtPr>
                          <w:alias w:val="Numeris"/>
                          <w:tag w:val="nr_431a2aa0b12e498fb86250ec1a4abc6b"/>
                          <w:lock w:val="sdtLocked"/>
                          <w:richText/>
                        </w:sdtPr>
                        <w:sdtContent>
                          <w:r>
                            <w:t>35.2</w:t>
                          </w:r>
                        </w:sdtContent>
                      </w:sdt>
                      <w:r>
                        <w:t xml:space="preserve">. </w:t>
                      </w:r>
                      <w:r>
                        <w:rPr>
                          <w:szCs w:val="24"/>
                        </w:rPr>
                        <w:t>planuojamas mokinių atvykimas, pasiskirstymas į NMPP patalpas, sanitarinių patalpų, įrenginių (tualetų, praustuvių) skaičius. 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Be to, sudaromos higieniškos sąlygos mokiniams nemokamai atsigerti vandens. Jei NMPP metu kompiuteriais naudojasi keli mokiniai, liečiamas kompiuterių paviršius dezinfekuojamas po kiekvieno panaudojimo (kompiuterio klaviatūra, pelė, liečiamojo ekrano paviršius) arba naudojimuisi skiriamos vienkartinės pirštinės;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35.3 pp."/>
                    <w:tag w:val="part_d3e71ff84eb04e2b804912a51889fc76"/>
                    <w:lock w:val="sdtLocked"/>
                    <w:richText/>
                  </w:sdtPr>
                  <w:sdtContent>
                    <w:p>
                      <w:pPr>
                        <w:tabs>
                          <w:tab w:val="left" w:pos="7230"/>
                        </w:tabs>
                        <w:overflowPunct w:val="0"/>
                        <w:ind w:firstLine="851"/>
                        <w:jc w:val="both"/>
                        <w:rPr>
                          <w:color w:val="000000"/>
                          <w:szCs w:val="24"/>
                          <w:lang w:eastAsia="lt-LT"/>
                        </w:rPr>
                      </w:pPr>
                      <w:sdt>
                        <w:sdtPr>
                          <w:alias w:val="Numeris"/>
                          <w:tag w:val="nr_d3e71ff84eb04e2b804912a51889fc76"/>
                          <w:lock w:val="sdtLocked"/>
                          <w:richText/>
                        </w:sdtPr>
                        <w:sdtContent>
                          <w:r>
                            <w:rPr>
                              <w:szCs w:val="24"/>
                              <w:lang w:eastAsia="lt-LT"/>
                            </w:rPr>
                            <w:t>35.3</w:t>
                          </w:r>
                        </w:sdtContent>
                      </w:sdt>
                      <w:r>
                        <w:rPr>
                          <w:szCs w:val="24"/>
                          <w:lang w:eastAsia="lt-LT"/>
                        </w:rPr>
                        <w:t xml:space="preserve">. NMPP vykdymo </w:t>
                      </w:r>
                      <w:r>
                        <w:rPr>
                          <w:szCs w:val="24"/>
                        </w:rPr>
                        <w:t xml:space="preserve">patalpose </w:t>
                      </w:r>
                      <w:r>
                        <w:rPr>
                          <w:szCs w:val="24"/>
                          <w:lang w:eastAsia="lt-LT"/>
                        </w:rPr>
                        <w:t xml:space="preserve">mokiniams skiriami atskiri stalai / suolai. Visi stalai / suolai </w:t>
                      </w:r>
                      <w:r>
                        <w:rPr>
                          <w:color w:val="000000"/>
                          <w:szCs w:val="24"/>
                          <w:lang w:eastAsia="lt-LT"/>
                        </w:rPr>
                        <w:t>sustatomi viena kryptimi keliomis eilėmis ir pažymimi taip, kaip nurodoma NMPP vykdymo protokole, t. y. užrašoma grupė ir eilės numeris. Eilėje tos pačios grupės mokinių vietos numeruojamos nuosekliai. Prie patalpos pakabinami mokinių grupių sąrašai;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35.4 pp."/>
                    <w:tag w:val="part_c7ccfd4d082143738d65dfa799d36822"/>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c7ccfd4d082143738d65dfa799d36822"/>
                          <w:lock w:val="sdtLocked"/>
                          <w:richText/>
                        </w:sdtPr>
                        <w:sdtContent>
                          <w:r>
                            <w:rPr>
                              <w:color w:val="000000"/>
                              <w:szCs w:val="24"/>
                              <w:lang w:eastAsia="lt-LT"/>
                            </w:rPr>
                            <w:t>35.4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prisijungimo duomenis (prisijungimo adresą, prisijungimo vardą ir slaptažodį);</w:t>
                      </w:r>
                    </w:p>
                  </w:sdtContent>
                </w:sdt>
                <w:sdt>
                  <w:sdtPr>
                    <w:alias w:val="35.5 pp."/>
                    <w:tag w:val="part_a18b5eb1060744d0a686461d158d182f"/>
                    <w:lock w:val="sdtLocked"/>
                    <w:richText/>
                  </w:sdtPr>
                  <w:sdtContent>
                    <w:p>
                      <w:pPr>
                        <w:tabs>
                          <w:tab w:val="left" w:pos="1276"/>
                        </w:tabs>
                        <w:ind w:firstLine="851"/>
                        <w:jc w:val="both"/>
                        <w:rPr>
                          <w:color w:val="000000"/>
                          <w:szCs w:val="24"/>
                          <w:lang w:eastAsia="lt-LT"/>
                        </w:rPr>
                      </w:pPr>
                      <w:sdt>
                        <w:sdtPr>
                          <w:alias w:val="Numeris"/>
                          <w:tag w:val="nr_a18b5eb1060744d0a686461d158d182f"/>
                          <w:lock w:val="sdtLocked"/>
                          <w:richText/>
                        </w:sdtPr>
                        <w:sdtContent>
                          <w:r>
                            <w:rPr>
                              <w:bCs/>
                              <w:color w:val="000000"/>
                              <w:szCs w:val="24"/>
                              <w:bdr w:val="none" w:sz="0" w:space="0" w:color="auto" w:frame="1"/>
                              <w:shd w:val="clear" w:color="auto" w:fill="FFFFFF"/>
                              <w:lang w:eastAsia="lt-LT"/>
                            </w:rPr>
                            <w:t>35.5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tik vienas laikrodis, rašomoji lenta ar sudarytos kitos galimybės vykdytojui užrašyti NMPP pradžios ir pabaigos laiką, kitos NMPP vykdymo instrukcijoje numatytos priemonės.</w:t>
                      </w:r>
                    </w:p>
                  </w:sdtContent>
                </w:sdt>
              </w:sdtContent>
            </w:sdt>
            <w:sdt>
              <w:sdtPr>
                <w:alias w:val="36 p."/>
                <w:tag w:val="part_cc82c228f86847d882d0bc0f394f1ea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cc82c228f86847d882d0bc0f394f1ea7"/>
                      <w:lock w:val="sdtLocked"/>
                      <w:richText/>
                    </w:sdtPr>
                    <w:sdtContent>
                      <w:r>
                        <w:rPr>
                          <w:color w:val="000000"/>
                          <w:szCs w:val="24"/>
                        </w:rPr>
                        <w:t>36</w:t>
                      </w:r>
                    </w:sdtContent>
                  </w:sdt>
                  <w:r>
                    <w:rPr>
                      <w:color w:val="000000"/>
                      <w:szCs w:val="24"/>
                    </w:rPr>
                    <w:t>. Kai NMPP vykdomas nuotoliniu elektroniniu būdu:</w:t>
                  </w:r>
                </w:p>
                <w:sdt>
                  <w:sdtPr>
                    <w:alias w:val="36.1 pp."/>
                    <w:tag w:val="part_87a03deb596245bc909f51cb3500e768"/>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7a03deb596245bc909f51cb3500e768"/>
                          <w:lock w:val="sdtLocked"/>
                          <w:richText/>
                        </w:sdtPr>
                        <w:sdtContent>
                          <w:r>
                            <w:rPr>
                              <w:color w:val="000000"/>
                              <w:szCs w:val="24"/>
                            </w:rPr>
                            <w:t>36.1</w:t>
                          </w:r>
                        </w:sdtContent>
                      </w:sdt>
                      <w:r>
                        <w:rPr>
                          <w:color w:val="000000"/>
                          <w:szCs w:val="24"/>
                        </w:rPr>
                        <w:t xml:space="preserve">. mokykla, ne vėliau kaip likus vienam mėnesiui iki NMPP pradžios, informuoja mokinius ir (ar) 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vykdytojui mokinys turi būti matomas ir girdimas;</w:t>
                      </w:r>
                    </w:p>
                  </w:sdtContent>
                </w:sdt>
                <w:sdt>
                  <w:sdtPr>
                    <w:alias w:val="36.2 pp."/>
                    <w:tag w:val="part_c4ee00ef02714ddd97d0eeb81296c13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c4ee00ef02714ddd97d0eeb81296c134"/>
                          <w:lock w:val="sdtLocked"/>
                          <w:richText/>
                        </w:sdtPr>
                        <w:sdtContent>
                          <w:r>
                            <w:rPr>
                              <w:color w:val="000000"/>
                              <w:szCs w:val="24"/>
                            </w:rPr>
                            <w:t>36.2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vienu metu spausti klavišus „Ctrl“ ir „F5“ ir atnaujinti naršyklės langą arba atsijungti nuo elektroninės testavimo sistemos, tuomet bandyti prisijungti iš naujo.</w:t>
                      </w:r>
                    </w:p>
                  </w:sdtContent>
                </w:sdt>
              </w:sdtContent>
            </w:sdt>
            <w:sdt>
              <w:sdtPr>
                <w:alias w:val="37 p."/>
                <w:tag w:val="part_3c610028b70a4b328cf5656266ff0a8d"/>
                <w:lock w:val="sdtLocked"/>
                <w:richText/>
              </w:sdtPr>
              <w:sdtContent>
                <w:p>
                  <w:pPr>
                    <w:tabs>
                      <w:tab w:val="left" w:pos="1276"/>
                    </w:tabs>
                    <w:ind w:firstLine="851"/>
                    <w:jc w:val="both"/>
                    <w:rPr>
                      <w:color w:val="000000"/>
                      <w:szCs w:val="24"/>
                      <w:lang w:eastAsia="lt-LT"/>
                    </w:rPr>
                  </w:pPr>
                  <w:sdt>
                    <w:sdtPr>
                      <w:alias w:val="Numeris"/>
                      <w:tag w:val="nr_3c610028b70a4b328cf5656266ff0a8d"/>
                      <w:lock w:val="sdtLocked"/>
                      <w:richText/>
                    </w:sdtPr>
                    <w:sdtContent>
                      <w:r>
                        <w:rPr>
                          <w:color w:val="000000"/>
                          <w:szCs w:val="24"/>
                          <w:lang w:eastAsia="lt-LT"/>
                        </w:rPr>
                        <w:t>37</w:t>
                      </w:r>
                    </w:sdtContent>
                  </w:sdt>
                  <w:r>
                    <w:rPr>
                      <w:color w:val="000000"/>
                      <w:szCs w:val="24"/>
                      <w:lang w:eastAsia="lt-LT"/>
                    </w:rPr>
                    <w:t>. NMPP vykdyti mokyklos vadovo įsakymu tvirtinama vykdymo grupė, kurią sudaro vyresnysis vykdytojas, administratorius ir vykdytojai. Vykdytojų skaičius priklauso nuo mokinių grupių ir turimų patalpų skaičiaus. Sudarant vykdymo grupes numatoma, kad būtų ne mažiau kaip 1 vykdytojas.</w:t>
                  </w:r>
                </w:p>
              </w:sdtContent>
            </w:sdt>
            <w:sdt>
              <w:sdtPr>
                <w:alias w:val="38 p."/>
                <w:tag w:val="part_eb375ae9c2f9426db6c59c6f3cdf5979"/>
                <w:lock w:val="sdtLocked"/>
                <w:richText/>
              </w:sdtPr>
              <w:sdtContent>
                <w:p>
                  <w:pPr>
                    <w:tabs>
                      <w:tab w:val="left" w:pos="1276"/>
                    </w:tabs>
                    <w:ind w:firstLine="851"/>
                    <w:jc w:val="both"/>
                    <w:rPr>
                      <w:color w:val="000000"/>
                      <w:szCs w:val="24"/>
                      <w:lang w:eastAsia="lt-LT"/>
                    </w:rPr>
                  </w:pPr>
                  <w:sdt>
                    <w:sdtPr>
                      <w:alias w:val="Numeris"/>
                      <w:tag w:val="nr_eb375ae9c2f9426db6c59c6f3cdf5979"/>
                      <w:lock w:val="sdtLocked"/>
                      <w:richText/>
                    </w:sdtPr>
                    <w:sdtContent>
                      <w:r>
                        <w:rPr>
                          <w:color w:val="000000"/>
                          <w:szCs w:val="24"/>
                          <w:lang w:eastAsia="lt-LT"/>
                        </w:rPr>
                        <w:t>38</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9 p."/>
                <w:tag w:val="part_1b707c59437f4c4b954b444590861418"/>
                <w:lock w:val="sdtLocked"/>
                <w:richText/>
              </w:sdtPr>
              <w:sdtContent>
                <w:p>
                  <w:pPr>
                    <w:tabs>
                      <w:tab w:val="left" w:pos="1276"/>
                    </w:tabs>
                    <w:ind w:firstLine="851"/>
                    <w:jc w:val="both"/>
                    <w:rPr>
                      <w:color w:val="000000"/>
                      <w:szCs w:val="24"/>
                      <w:lang w:eastAsia="lt-LT"/>
                    </w:rPr>
                  </w:pPr>
                  <w:sdt>
                    <w:sdtPr>
                      <w:alias w:val="Numeris"/>
                      <w:tag w:val="nr_1b707c59437f4c4b954b444590861418"/>
                      <w:lock w:val="sdtLocked"/>
                      <w:richText/>
                    </w:sdtPr>
                    <w:sdtContent>
                      <w:r>
                        <w:rPr>
                          <w:color w:val="000000"/>
                          <w:szCs w:val="24"/>
                          <w:lang w:eastAsia="lt-LT"/>
                        </w:rPr>
                        <w:t>39</w:t>
                      </w:r>
                    </w:sdtContent>
                  </w:sdt>
                  <w:r>
                    <w:rPr>
                      <w:color w:val="000000"/>
                      <w:szCs w:val="24"/>
                      <w:lang w:eastAsia="lt-LT"/>
                    </w:rPr>
                    <w:t>. Vykdytoju negali būti skiriamas asmuo, kurio mokomi mokiniai, šeimos nariai ar (ir) artimieji giminaičiai laiko NMPP.</w:t>
                  </w:r>
                </w:p>
              </w:sdtContent>
            </w:sdt>
            <w:sdt>
              <w:sdtPr>
                <w:alias w:val="40 p."/>
                <w:tag w:val="part_b85357ea27774cf48537d132302e1c8c"/>
                <w:lock w:val="sdtLocked"/>
                <w:richText/>
              </w:sdtPr>
              <w:sdtContent>
                <w:p>
                  <w:pPr>
                    <w:tabs>
                      <w:tab w:val="left" w:pos="1276"/>
                    </w:tabs>
                    <w:ind w:firstLine="851"/>
                    <w:jc w:val="both"/>
                    <w:rPr>
                      <w:color w:val="000000"/>
                      <w:szCs w:val="24"/>
                      <w:lang w:eastAsia="lt-LT"/>
                    </w:rPr>
                  </w:pPr>
                  <w:sdt>
                    <w:sdtPr>
                      <w:alias w:val="Numeris"/>
                      <w:tag w:val="nr_b85357ea27774cf48537d132302e1c8c"/>
                      <w:lock w:val="sdtLocked"/>
                      <w:richText/>
                    </w:sdtPr>
                    <w:sdtContent>
                      <w:r>
                        <w:rPr>
                          <w:color w:val="000000"/>
                          <w:szCs w:val="24"/>
                          <w:lang w:eastAsia="lt-LT"/>
                        </w:rPr>
                        <w:t>40</w:t>
                      </w:r>
                    </w:sdtContent>
                  </w:sdt>
                  <w:r>
                    <w:rPr>
                      <w:color w:val="000000"/>
                      <w:szCs w:val="24"/>
                      <w:lang w:eastAsia="lt-LT"/>
                    </w:rPr>
                    <w:t>. Tuo atveju, jei NMPP vykdyme dalyvauja keli mokiniai ir parengiamojo darbo yra mažai arba jei NMPP vykdoma vienoje grupėje, vyresniajam vykdytojui gali būti pavedama atlikti administratoriaus ir (ar) vieno iš vykdytojų funkcijas.</w:t>
                  </w:r>
                </w:p>
              </w:sdtContent>
            </w:sdt>
            <w:sdt>
              <w:sdtPr>
                <w:alias w:val="41 p."/>
                <w:tag w:val="part_82161741096140f8a7afeaaa472b376d"/>
                <w:lock w:val="sdtLocked"/>
                <w:richText/>
              </w:sdtPr>
              <w:sdtContent>
                <w:p>
                  <w:pPr>
                    <w:tabs>
                      <w:tab w:val="left" w:pos="1276"/>
                    </w:tabs>
                    <w:ind w:firstLine="851"/>
                    <w:jc w:val="both"/>
                    <w:rPr>
                      <w:color w:val="000000"/>
                      <w:szCs w:val="24"/>
                      <w:lang w:eastAsia="lt-LT"/>
                    </w:rPr>
                  </w:pPr>
                  <w:sdt>
                    <w:sdtPr>
                      <w:alias w:val="Numeris"/>
                      <w:tag w:val="nr_82161741096140f8a7afeaaa472b376d"/>
                      <w:lock w:val="sdtLocked"/>
                      <w:richText/>
                    </w:sdtPr>
                    <w:sdtContent>
                      <w:r>
                        <w:rPr>
                          <w:color w:val="000000"/>
                          <w:szCs w:val="24"/>
                          <w:lang w:eastAsia="lt-LT"/>
                        </w:rPr>
                        <w:t>41</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2 p."/>
                <w:tag w:val="part_a0709356cd3d48e8be2f2d21c2001432"/>
                <w:lock w:val="sdtLocked"/>
                <w:richText/>
              </w:sdtPr>
              <w:sdtContent>
                <w:p>
                  <w:pPr>
                    <w:tabs>
                      <w:tab w:val="left" w:pos="7230"/>
                    </w:tabs>
                    <w:overflowPunct w:val="0"/>
                    <w:ind w:firstLine="851"/>
                    <w:jc w:val="both"/>
                    <w:rPr>
                      <w:color w:val="000000"/>
                      <w:szCs w:val="24"/>
                      <w:lang w:eastAsia="lt-LT"/>
                    </w:rPr>
                  </w:pPr>
                  <w:sdt>
                    <w:sdtPr>
                      <w:alias w:val="Numeris"/>
                      <w:tag w:val="nr_a0709356cd3d48e8be2f2d21c2001432"/>
                      <w:lock w:val="sdtLocked"/>
                      <w:richText/>
                    </w:sdtPr>
                    <w:sdtContent>
                      <w:r>
                        <w:t>42</w:t>
                      </w:r>
                    </w:sdtContent>
                  </w:sdt>
                  <w:r>
                    <w:t xml:space="preserve">. </w:t>
                  </w:r>
                  <w:r>
                    <w:rPr>
                      <w:color w:val="000000"/>
                      <w:szCs w:val="24"/>
                      <w:lang w:eastAsia="lt-LT"/>
                    </w:rPr>
                    <w:t>Vykdymo grupės narys NMPP vykdymo elektroniniu būdu metu privalo segėti kortelę su vardu, pavarde ir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43 p."/>
                <w:tag w:val="part_55689a05492c4d3e9ee2f1f204d69934"/>
                <w:lock w:val="sdtLocked"/>
                <w:richText/>
              </w:sdtPr>
              <w:sdtContent>
                <w:p>
                  <w:pPr>
                    <w:ind w:firstLine="851"/>
                    <w:jc w:val="both"/>
                    <w:rPr>
                      <w:color w:val="000000"/>
                      <w:szCs w:val="24"/>
                    </w:rPr>
                  </w:pPr>
                  <w:sdt>
                    <w:sdtPr>
                      <w:alias w:val="Numeris"/>
                      <w:tag w:val="nr_55689a05492c4d3e9ee2f1f204d69934"/>
                      <w:lock w:val="sdtLocked"/>
                      <w:richText/>
                    </w:sdtPr>
                    <w:sdtContent>
                      <w:r>
                        <w:rPr>
                          <w:color w:val="000000"/>
                          <w:szCs w:val="24"/>
                          <w:lang w:eastAsia="lt-LT"/>
                        </w:rPr>
                        <w:t>43</w:t>
                      </w:r>
                    </w:sdtContent>
                  </w:sdt>
                  <w:r>
                    <w:rPr>
                      <w:color w:val="000000"/>
                      <w:szCs w:val="24"/>
                      <w:lang w:eastAsia="lt-LT"/>
                    </w:rPr>
                    <w:t>. Į patalpą tuo metu, kai vyksta NMPP elektroniniu būdu, gali įeiti:</w:t>
                  </w:r>
                </w:p>
                <w:sdt>
                  <w:sdtPr>
                    <w:alias w:val="43.1 pp."/>
                    <w:tag w:val="part_4be83d988a714d61bdbe9ac3f104472d"/>
                    <w:lock w:val="sdtLocked"/>
                    <w:richText/>
                  </w:sdtPr>
                  <w:sdtContent>
                    <w:p>
                      <w:pPr>
                        <w:ind w:firstLine="851"/>
                        <w:jc w:val="both"/>
                        <w:rPr>
                          <w:color w:val="000000"/>
                          <w:szCs w:val="24"/>
                        </w:rPr>
                      </w:pPr>
                      <w:sdt>
                        <w:sdtPr>
                          <w:alias w:val="Numeris"/>
                          <w:tag w:val="nr_4be83d988a714d61bdbe9ac3f104472d"/>
                          <w:lock w:val="sdtLocked"/>
                          <w:richText/>
                        </w:sdtPr>
                        <w:sdtContent>
                          <w:r>
                            <w:rPr>
                              <w:color w:val="000000"/>
                              <w:szCs w:val="24"/>
                            </w:rPr>
                            <w:t>43</w:t>
                          </w:r>
                          <w:r>
                            <w:rPr>
                              <w:color w:val="000000"/>
                              <w:szCs w:val="24"/>
                              <w:lang w:eastAsia="lt-LT"/>
                            </w:rPr>
                            <w:t>.1</w:t>
                          </w:r>
                        </w:sdtContent>
                      </w:sdt>
                      <w:r>
                        <w:rPr>
                          <w:color w:val="000000"/>
                          <w:szCs w:val="24"/>
                          <w:lang w:eastAsia="lt-LT"/>
                        </w:rPr>
                        <w:t>. priežiūrą vykdantis asmuo, raštu įgaliotas institucijos vadovo;</w:t>
                      </w:r>
                    </w:p>
                  </w:sdtContent>
                </w:sdt>
                <w:sdt>
                  <w:sdtPr>
                    <w:alias w:val="43.2 pp."/>
                    <w:tag w:val="part_54fa0462fe394adb9db573d1851ff5af"/>
                    <w:lock w:val="sdtLocked"/>
                    <w:richText/>
                  </w:sdtPr>
                  <w:sdtContent>
                    <w:p>
                      <w:pPr>
                        <w:ind w:firstLine="851"/>
                        <w:jc w:val="both"/>
                        <w:rPr>
                          <w:color w:val="000000"/>
                          <w:szCs w:val="24"/>
                        </w:rPr>
                      </w:pPr>
                      <w:sdt>
                        <w:sdtPr>
                          <w:alias w:val="Numeris"/>
                          <w:tag w:val="nr_54fa0462fe394adb9db573d1851ff5af"/>
                          <w:lock w:val="sdtLocked"/>
                          <w:richText/>
                        </w:sdtPr>
                        <w:sdtContent>
                          <w:r>
                            <w:rPr>
                              <w:color w:val="000000"/>
                              <w:szCs w:val="24"/>
                            </w:rPr>
                            <w:t>43</w:t>
                          </w:r>
                          <w:r>
                            <w:rPr>
                              <w:color w:val="000000"/>
                              <w:szCs w:val="24"/>
                              <w:lang w:eastAsia="lt-LT"/>
                            </w:rPr>
                            <w:t>.2</w:t>
                          </w:r>
                        </w:sdtContent>
                      </w:sdt>
                      <w:r>
                        <w:rPr>
                          <w:color w:val="000000"/>
                          <w:szCs w:val="24"/>
                          <w:lang w:eastAsia="lt-LT"/>
                        </w:rPr>
                        <w:t>. vyresnysis vykdytojas ir jo iškviestas asmuo, kurio pagalbos reikia atsitikus nenumatytam įvykiui. Atlikęs pareigas jis nedelsdamas turi išeiti iš patalpos.</w:t>
                      </w:r>
                    </w:p>
                    <w:p>
                      <w:pPr>
                        <w:widowControl w:val="0"/>
                        <w:jc w:val="center"/>
                        <w:rPr>
                          <w:b/>
                          <w:bCs/>
                          <w:color w:val="000000"/>
                          <w:szCs w:val="24"/>
                        </w:rPr>
                      </w:pPr>
                    </w:p>
                  </w:sdtContent>
                </w:sdt>
              </w:sdtContent>
            </w:sdt>
          </w:sdtContent>
        </w:sdt>
        <w:sdt>
          <w:sdtPr>
            <w:alias w:val="skyrius"/>
            <w:tag w:val="part_cfd706bee0944933aa4c08eaad381703"/>
            <w:lock w:val="sdtLocked"/>
            <w:richText/>
          </w:sdtPr>
          <w:sdtContent>
            <w:p>
              <w:pPr>
                <w:ind w:firstLine="567"/>
                <w:jc w:val="center"/>
                <w:rPr>
                  <w:b/>
                  <w:bCs/>
                  <w:color w:val="000000"/>
                  <w:szCs w:val="24"/>
                  <w:lang w:eastAsia="lt-LT"/>
                </w:rPr>
              </w:pPr>
              <w:sdt>
                <w:sdtPr>
                  <w:alias w:val="Numeris"/>
                  <w:tag w:val="nr_cfd706bee0944933aa4c08eaad381703"/>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fd706bee0944933aa4c08eaad381703"/>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4 p."/>
                <w:tag w:val="part_164713991c894f82b77f6cea872a8434"/>
                <w:lock w:val="sdtLocked"/>
                <w:richText/>
              </w:sdtPr>
              <w:sdtContent>
                <w:p>
                  <w:pPr>
                    <w:tabs>
                      <w:tab w:val="left" w:pos="1276"/>
                    </w:tabs>
                    <w:ind w:firstLine="851"/>
                    <w:jc w:val="both"/>
                    <w:rPr>
                      <w:color w:val="000000"/>
                      <w:lang w:eastAsia="lt-LT"/>
                    </w:rPr>
                  </w:pPr>
                  <w:sdt>
                    <w:sdtPr>
                      <w:alias w:val="Numeris"/>
                      <w:tag w:val="nr_164713991c894f82b77f6cea872a8434"/>
                      <w:lock w:val="sdtLocked"/>
                      <w:richText/>
                    </w:sdtPr>
                    <w:sdtContent>
                      <w:r>
                        <w:rPr>
                          <w:color w:val="000000"/>
                          <w:lang w:eastAsia="lt-LT"/>
                        </w:rPr>
                        <w:t>44</w:t>
                      </w:r>
                    </w:sdtContent>
                  </w:sdt>
                  <w:r>
                    <w:rPr>
                      <w:color w:val="000000"/>
                      <w:lang w:eastAsia="lt-LT"/>
                    </w:rPr>
                    <w:t>. Mokiniai:</w:t>
                  </w:r>
                </w:p>
                <w:sdt>
                  <w:sdtPr>
                    <w:alias w:val="44.1 pp."/>
                    <w:tag w:val="part_e679dfd9d73d45c5a7c6e2c6041e24d6"/>
                    <w:lock w:val="sdtLocked"/>
                    <w:richText/>
                  </w:sdtPr>
                  <w:sdtContent>
                    <w:p>
                      <w:pPr>
                        <w:tabs>
                          <w:tab w:val="left" w:pos="1276"/>
                        </w:tabs>
                        <w:ind w:firstLine="851"/>
                        <w:jc w:val="both"/>
                        <w:rPr>
                          <w:color w:val="000000"/>
                          <w:szCs w:val="24"/>
                          <w:lang w:eastAsia="lt-LT"/>
                        </w:rPr>
                      </w:pPr>
                      <w:sdt>
                        <w:sdtPr>
                          <w:alias w:val="Numeris"/>
                          <w:tag w:val="nr_e679dfd9d73d45c5a7c6e2c6041e24d6"/>
                          <w:lock w:val="sdtLocked"/>
                          <w:richText/>
                        </w:sdtPr>
                        <w:sdtContent>
                          <w:r>
                            <w:rPr>
                              <w:iCs/>
                              <w:color w:val="000000"/>
                              <w:szCs w:val="24"/>
                            </w:rPr>
                            <w:t>44.1</w:t>
                          </w:r>
                        </w:sdtContent>
                      </w:sdt>
                      <w:r>
                        <w:rPr>
                          <w:iCs/>
                          <w:color w:val="000000"/>
                          <w:szCs w:val="24"/>
                        </w:rPr>
                        <w:t xml:space="preserve">. </w:t>
                      </w:r>
                      <w:r>
                        <w:rPr>
                          <w:color w:val="000000"/>
                          <w:szCs w:val="24"/>
                          <w:lang w:eastAsia="lt-LT"/>
                        </w:rPr>
                        <w:t>kai NMPP vykdomas elektroniniu būdu:</w:t>
                      </w:r>
                    </w:p>
                    <w:sdt>
                      <w:sdtPr>
                        <w:alias w:val="44.1.1 pp."/>
                        <w:tag w:val="part_86e683136c7b4109a8dfd0c5a1fa80b7"/>
                        <w:lock w:val="sdtLocked"/>
                        <w:richText/>
                      </w:sdtPr>
                      <w:sdtContent>
                        <w:p>
                          <w:pPr>
                            <w:tabs>
                              <w:tab w:val="left" w:pos="1276"/>
                            </w:tabs>
                            <w:ind w:firstLine="851"/>
                            <w:jc w:val="both"/>
                            <w:rPr>
                              <w:color w:val="000000"/>
                              <w:szCs w:val="24"/>
                              <w:lang w:eastAsia="lt-LT"/>
                            </w:rPr>
                          </w:pPr>
                          <w:sdt>
                            <w:sdtPr>
                              <w:alias w:val="Numeris"/>
                              <w:tag w:val="nr_86e683136c7b4109a8dfd0c5a1fa80b7"/>
                              <w:lock w:val="sdtLocked"/>
                              <w:richText/>
                            </w:sdtPr>
                            <w:sdtContent>
                              <w:r>
                                <w:rPr>
                                  <w:color w:val="000000"/>
                                  <w:szCs w:val="24"/>
                                  <w:lang w:eastAsia="lt-LT"/>
                                </w:rPr>
                                <w:t>44.1.1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 xml:space="preserve">reglamentuojantys teisės aktai nenumato; </w:t>
                          </w:r>
                        </w:p>
                      </w:sdtContent>
                    </w:sdt>
                    <w:sdt>
                      <w:sdtPr>
                        <w:alias w:val="44.1.2 pp."/>
                        <w:tag w:val="part_8d8b994cf499420d92a0029cec76c256"/>
                        <w:lock w:val="sdtLocked"/>
                        <w:richText/>
                      </w:sdtPr>
                      <w:sdtContent>
                        <w:p>
                          <w:pPr>
                            <w:tabs>
                              <w:tab w:val="left" w:pos="7230"/>
                            </w:tabs>
                            <w:overflowPunct w:val="0"/>
                            <w:ind w:firstLine="851"/>
                            <w:jc w:val="both"/>
                            <w:rPr>
                              <w:color w:val="000000"/>
                              <w:szCs w:val="24"/>
                              <w:lang w:eastAsia="lt-LT"/>
                            </w:rPr>
                          </w:pPr>
                          <w:sdt>
                            <w:sdtPr>
                              <w:alias w:val="Numeris"/>
                              <w:tag w:val="nr_8d8b994cf499420d92a0029cec76c256"/>
                              <w:lock w:val="sdtLocked"/>
                              <w:richText/>
                            </w:sdtPr>
                            <w:sdtContent>
                              <w:r>
                                <w:rPr>
                                  <w:color w:val="000000"/>
                                  <w:szCs w:val="24"/>
                                  <w:lang w:eastAsia="lt-LT"/>
                                </w:rPr>
                                <w:t>44.1.2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44.1.3 pp."/>
                        <w:tag w:val="part_fb166c0a3950408fb78ed63dbf957593"/>
                        <w:lock w:val="sdtLocked"/>
                        <w:richText/>
                      </w:sdtPr>
                      <w:sdtContent>
                        <w:p>
                          <w:pPr>
                            <w:tabs>
                              <w:tab w:val="left" w:pos="1276"/>
                            </w:tabs>
                            <w:ind w:firstLine="851"/>
                            <w:jc w:val="both"/>
                            <w:rPr>
                              <w:color w:val="000000"/>
                              <w:szCs w:val="24"/>
                              <w:lang w:eastAsia="lt-LT"/>
                            </w:rPr>
                          </w:pPr>
                          <w:sdt>
                            <w:sdtPr>
                              <w:alias w:val="Numeris"/>
                              <w:tag w:val="nr_fb166c0a3950408fb78ed63dbf957593"/>
                              <w:lock w:val="sdtLocked"/>
                              <w:richText/>
                            </w:sdtPr>
                            <w:sdtContent>
                              <w:r>
                                <w:rPr>
                                  <w:color w:val="000000"/>
                                  <w:szCs w:val="24"/>
                                  <w:lang w:eastAsia="lt-LT"/>
                                </w:rPr>
                                <w:t>44.1.3</w:t>
                              </w:r>
                            </w:sdtContent>
                          </w:sdt>
                          <w:r>
                            <w:rPr>
                              <w:color w:val="000000"/>
                              <w:szCs w:val="24"/>
                              <w:lang w:eastAsia="lt-LT"/>
                            </w:rPr>
                            <w:t>. prie įėjimo į NMPP vykdymo patalpą esančiame sąraše sužino savo grupę;</w:t>
                          </w:r>
                        </w:p>
                      </w:sdtContent>
                    </w:sdt>
                    <w:sdt>
                      <w:sdtPr>
                        <w:alias w:val="44.1.4 pp."/>
                        <w:tag w:val="part_2dd4af1ffb4d4265bbb7d31dfd706b7a"/>
                        <w:lock w:val="sdtLocked"/>
                        <w:richText/>
                      </w:sdtPr>
                      <w:sdtContent>
                        <w:p>
                          <w:pPr>
                            <w:ind w:firstLine="851"/>
                            <w:jc w:val="both"/>
                            <w:rPr>
                              <w:i/>
                              <w:iCs/>
                              <w:color w:val="000000"/>
                              <w:szCs w:val="24"/>
                            </w:rPr>
                          </w:pPr>
                          <w:sdt>
                            <w:sdtPr>
                              <w:alias w:val="Numeris"/>
                              <w:tag w:val="nr_2dd4af1ffb4d4265bbb7d31dfd706b7a"/>
                              <w:lock w:val="sdtLocked"/>
                              <w:richText/>
                            </w:sdtPr>
                            <w:sdtContent>
                              <w:r>
                                <w:rPr>
                                  <w:iCs/>
                                  <w:color w:val="000000"/>
                                  <w:szCs w:val="24"/>
                                </w:rPr>
                                <w:t>44.1.4</w:t>
                              </w:r>
                            </w:sdtContent>
                          </w:sdt>
                          <w:r>
                            <w:rPr>
                              <w:iCs/>
                              <w:color w:val="000000"/>
                              <w:szCs w:val="24"/>
                            </w:rPr>
                            <w:t xml:space="preserve">. </w:t>
                          </w:r>
                          <w:r>
                            <w:rPr>
                              <w:color w:val="000000"/>
                              <w:szCs w:val="24"/>
                            </w:rPr>
                            <w:t>prie patalpos ateina likus ne mažiau kaip 15 minučių iki NMPP vykdymo pradžios. Į patalpą įeina tik vykdytojui leidus. Vykdytojui kilus abejonių dėl mokinio ir jam paprašius trumpam nusiima veido kaukę;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44.1.5 pp."/>
                        <w:tag w:val="part_a8e55908ecfe4993bb0c4e16344734d4"/>
                        <w:lock w:val="sdtLocked"/>
                        <w:richText/>
                      </w:sdtPr>
                      <w:sdtContent>
                        <w:p>
                          <w:pPr>
                            <w:ind w:firstLine="851"/>
                            <w:jc w:val="both"/>
                            <w:rPr>
                              <w:color w:val="000000"/>
                              <w:szCs w:val="24"/>
                              <w:lang w:eastAsia="lt-LT"/>
                            </w:rPr>
                          </w:pPr>
                          <w:sdt>
                            <w:sdtPr>
                              <w:alias w:val="Numeris"/>
                              <w:tag w:val="nr_a8e55908ecfe4993bb0c4e16344734d4"/>
                              <w:lock w:val="sdtLocked"/>
                              <w:richText/>
                            </w:sdtPr>
                            <w:sdtContent>
                              <w:r>
                                <w:rPr>
                                  <w:color w:val="000000"/>
                                  <w:szCs w:val="24"/>
                                  <w:lang w:eastAsia="lt-LT"/>
                                </w:rPr>
                                <w:t>44.1.5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4.1.6 pp."/>
                        <w:tag w:val="part_c1cb6662656f4d3cab869064b397d27e"/>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1cb6662656f4d3cab869064b397d27e"/>
                              <w:lock w:val="sdtLocked"/>
                              <w:richText/>
                            </w:sdtPr>
                            <w:sdtContent>
                              <w:r>
                                <w:rPr>
                                  <w:color w:val="000000"/>
                                  <w:szCs w:val="24"/>
                                  <w:lang w:eastAsia="lt-LT"/>
                                </w:rPr>
                                <w:t>44.1.6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 xml:space="preserve">Gautais iš vykdytojo prisijungimo duomenimis (prisijungimo adresu; prisijungimo vardu ir slaptažodžiu), prisijungia prie elektroninės testavimo sistemos.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okinys vykdytojui turi būti girdimas ir matomas;</w:t>
                          </w:r>
                        </w:p>
                      </w:sdtContent>
                    </w:sdt>
                    <w:sdt>
                      <w:sdtPr>
                        <w:alias w:val="44.1.7 pp."/>
                        <w:tag w:val="part_1f386682103640d0a9051f684de66c39"/>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1f386682103640d0a9051f684de66c39"/>
                              <w:lock w:val="sdtLocked"/>
                              <w:richText/>
                            </w:sdtPr>
                            <w:sdtContent>
                              <w:r>
                                <w:rPr>
                                  <w:color w:val="000000"/>
                                  <w:szCs w:val="24"/>
                                </w:rPr>
                                <w:t>44.1.7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4.1.8 pp."/>
                        <w:tag w:val="part_13567467b940427c8d6329924f963c0f"/>
                        <w:lock w:val="sdtLocked"/>
                        <w:richText/>
                      </w:sdtPr>
                      <w:sdtContent>
                        <w:p>
                          <w:pPr>
                            <w:tabs>
                              <w:tab w:val="left" w:pos="1418"/>
                            </w:tabs>
                            <w:ind w:firstLine="851"/>
                            <w:jc w:val="both"/>
                            <w:rPr>
                              <w:color w:val="000000"/>
                              <w:szCs w:val="24"/>
                              <w:lang w:eastAsia="lt-LT"/>
                            </w:rPr>
                          </w:pPr>
                          <w:sdt>
                            <w:sdtPr>
                              <w:alias w:val="Numeris"/>
                              <w:tag w:val="nr_13567467b940427c8d6329924f963c0f"/>
                              <w:lock w:val="sdtLocked"/>
                              <w:richText/>
                            </w:sdtPr>
                            <w:sdtContent>
                              <w:r>
                                <w:rPr>
                                  <w:color w:val="000000"/>
                                  <w:szCs w:val="24"/>
                                  <w:lang w:eastAsia="lt-LT"/>
                                </w:rPr>
                                <w:t>44.1.8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4.2 pp."/>
                    <w:tag w:val="part_9a994408d77f45e28b3bb93b9586adad"/>
                    <w:lock w:val="sdtLocked"/>
                    <w:richText/>
                  </w:sdtPr>
                  <w:sdtContent>
                    <w:p>
                      <w:pPr>
                        <w:tabs>
                          <w:tab w:val="left" w:pos="1418"/>
                        </w:tabs>
                        <w:ind w:firstLine="851"/>
                        <w:jc w:val="both"/>
                        <w:rPr>
                          <w:color w:val="000000"/>
                          <w:szCs w:val="24"/>
                          <w:lang w:eastAsia="lt-LT"/>
                        </w:rPr>
                      </w:pPr>
                      <w:sdt>
                        <w:sdtPr>
                          <w:alias w:val="Numeris"/>
                          <w:tag w:val="nr_9a994408d77f45e28b3bb93b9586adad"/>
                          <w:lock w:val="sdtLocked"/>
                          <w:richText/>
                        </w:sdtPr>
                        <w:sdtContent>
                          <w:r>
                            <w:rPr>
                              <w:color w:val="000000"/>
                              <w:szCs w:val="24"/>
                              <w:lang w:eastAsia="lt-LT"/>
                            </w:rPr>
                            <w:t>44.2</w:t>
                          </w:r>
                        </w:sdtContent>
                      </w:sdt>
                      <w:r>
                        <w:rPr>
                          <w:color w:val="000000"/>
                          <w:szCs w:val="24"/>
                          <w:lang w:eastAsia="lt-LT"/>
                        </w:rPr>
                        <w:t>. kai NMPP vykdomas nuotoliniu elektroniniu būdu:</w:t>
                      </w:r>
                    </w:p>
                    <w:sdt>
                      <w:sdtPr>
                        <w:alias w:val="44.2.1 pp."/>
                        <w:tag w:val="part_7d2912cef2c64236a7497b2b95030ba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7d2912cef2c64236a7497b2b95030ba9"/>
                              <w:lock w:val="sdtLocked"/>
                              <w:richText/>
                            </w:sdtPr>
                            <w:sdtContent>
                              <w:r>
                                <w:rPr>
                                  <w:color w:val="000000"/>
                                  <w:szCs w:val="24"/>
                                  <w:bdr w:val="none" w:sz="0" w:space="0" w:color="auto" w:frame="1"/>
                                  <w:shd w:val="clear" w:color="auto" w:fill="FFFFFF"/>
                                  <w:lang w:eastAsia="lt-LT"/>
                                </w:rPr>
                                <w:t>44.2.1</w:t>
                              </w:r>
                            </w:sdtContent>
                          </w:sdt>
                          <w:r>
                            <w:rPr>
                              <w:color w:val="000000"/>
                              <w:szCs w:val="24"/>
                              <w:bdr w:val="none" w:sz="0" w:space="0" w:color="auto" w:frame="1"/>
                              <w:shd w:val="clear" w:color="auto" w:fill="FFFFFF"/>
                              <w:lang w:eastAsia="lt-LT"/>
                            </w:rPr>
                            <w:t xml:space="preserve">. likus ne mažiau kaip 12 val. iki NMPP datos įsitikina, kad gavo iš mokyklos siųstus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4.2.2 pp."/>
                        <w:tag w:val="part_7552303ede7a49dc8ae925df1e4c4abd"/>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7552303ede7a49dc8ae925df1e4c4abd"/>
                              <w:lock w:val="sdtLocked"/>
                              <w:richText/>
                            </w:sdtPr>
                            <w:sdtContent>
                              <w:r>
                                <w:rPr>
                                  <w:color w:val="000000"/>
                                  <w:szCs w:val="24"/>
                                  <w:bdr w:val="none" w:sz="0" w:space="0" w:color="auto" w:frame="1"/>
                                  <w:shd w:val="clear" w:color="auto" w:fill="FFFFFF"/>
                                  <w:lang w:eastAsia="lt-LT"/>
                                </w:rPr>
                                <w:t>44.2.2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4.2.3 pp."/>
                        <w:tag w:val="part_5ef453e3ba504be5bcee22b59ca61b25"/>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5ef453e3ba504be5bcee22b59ca61b25"/>
                              <w:lock w:val="sdtLocked"/>
                              <w:richText/>
                            </w:sdtPr>
                            <w:sdtContent>
                              <w:r>
                                <w:rPr>
                                  <w:color w:val="000000"/>
                                  <w:szCs w:val="24"/>
                                  <w:bdr w:val="none" w:sz="0" w:space="0" w:color="auto" w:frame="1"/>
                                  <w:shd w:val="clear" w:color="auto" w:fill="FFFFFF"/>
                                  <w:lang w:eastAsia="lt-LT"/>
                                </w:rPr>
                                <w:t>44.2.3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gautais iš mokyklos prisijungimo duomenimis (prisijungimo adresu; prisijungimo vardu ir slaptažodžiu) nustatytu laiku prisijungia prie elektroninės testavimo sistemos</w:t>
                          </w:r>
                          <w:r>
                            <w:rPr>
                              <w:color w:val="000000"/>
                              <w:szCs w:val="24"/>
                              <w:lang w:eastAsia="lt-LT"/>
                            </w:rPr>
                            <w:t>, pasitikrina, ar ji veikia. Pastebėję trikdžius apie tai nedelsdami praneša vykdytojui</w:t>
                          </w:r>
                          <w:r>
                            <w:rPr>
                              <w:bCs/>
                              <w:color w:val="000000"/>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4.2.4 pp."/>
                        <w:tag w:val="part_0a67087759f54c0ba2d131c0e8b5efc0"/>
                        <w:lock w:val="sdtLocked"/>
                        <w:richText/>
                      </w:sdtPr>
                      <w:sdtContent>
                        <w:p>
                          <w:pPr>
                            <w:tabs>
                              <w:tab w:val="left" w:pos="1418"/>
                            </w:tabs>
                            <w:ind w:firstLine="851"/>
                            <w:jc w:val="both"/>
                            <w:rPr>
                              <w:color w:val="000000"/>
                              <w:szCs w:val="24"/>
                              <w:lang w:eastAsia="lt-LT"/>
                            </w:rPr>
                          </w:pPr>
                          <w:sdt>
                            <w:sdtPr>
                              <w:alias w:val="Numeris"/>
                              <w:tag w:val="nr_0a67087759f54c0ba2d131c0e8b5efc0"/>
                              <w:lock w:val="sdtLocked"/>
                              <w:richText/>
                            </w:sdtPr>
                            <w:sdtContent>
                              <w:r>
                                <w:rPr>
                                  <w:color w:val="000000"/>
                                  <w:szCs w:val="24"/>
                                  <w:lang w:eastAsia="lt-LT"/>
                                </w:rPr>
                                <w:t>44.2.4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4.3 pp."/>
                    <w:tag w:val="part_af55c204e3064c2a9760cf897a245545"/>
                    <w:lock w:val="sdtLocked"/>
                    <w:richText/>
                  </w:sdtPr>
                  <w:sdtContent>
                    <w:p>
                      <w:pPr>
                        <w:tabs>
                          <w:tab w:val="left" w:pos="1418"/>
                        </w:tabs>
                        <w:ind w:firstLine="851"/>
                        <w:jc w:val="both"/>
                        <w:rPr>
                          <w:color w:val="000000"/>
                          <w:szCs w:val="24"/>
                          <w:lang w:eastAsia="lt-LT"/>
                        </w:rPr>
                      </w:pPr>
                      <w:sdt>
                        <w:sdtPr>
                          <w:alias w:val="Numeris"/>
                          <w:tag w:val="nr_af55c204e3064c2a9760cf897a245545"/>
                          <w:lock w:val="sdtLocked"/>
                          <w:richText/>
                        </w:sdtPr>
                        <w:sdtContent>
                          <w:r>
                            <w:rPr>
                              <w:color w:val="000000"/>
                              <w:szCs w:val="24"/>
                              <w:lang w:eastAsia="lt-LT"/>
                            </w:rPr>
                            <w:t>44.3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4.4 pp."/>
                    <w:tag w:val="part_e046f8fd8a494bbbbfd3b9c447932f57"/>
                    <w:lock w:val="sdtLocked"/>
                    <w:richText/>
                  </w:sdtPr>
                  <w:sdtContent>
                    <w:p>
                      <w:pPr>
                        <w:tabs>
                          <w:tab w:val="left" w:pos="1418"/>
                        </w:tabs>
                        <w:ind w:firstLine="851"/>
                        <w:jc w:val="both"/>
                        <w:rPr>
                          <w:color w:val="000000"/>
                          <w:szCs w:val="24"/>
                          <w:lang w:eastAsia="lt-LT"/>
                        </w:rPr>
                      </w:pPr>
                      <w:sdt>
                        <w:sdtPr>
                          <w:alias w:val="Numeris"/>
                          <w:tag w:val="nr_e046f8fd8a494bbbbfd3b9c447932f57"/>
                          <w:lock w:val="sdtLocked"/>
                          <w:richText/>
                        </w:sdtPr>
                        <w:sdtContent>
                          <w:r>
                            <w:rPr>
                              <w:color w:val="000000"/>
                              <w:szCs w:val="24"/>
                              <w:lang w:eastAsia="lt-LT"/>
                            </w:rPr>
                            <w:t>44.4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4.5 pp."/>
                    <w:tag w:val="part_fdabd8096d724969b63c98884fddf89e"/>
                    <w:lock w:val="sdtLocked"/>
                    <w:richText/>
                  </w:sdtPr>
                  <w:sdtContent>
                    <w:p>
                      <w:pPr>
                        <w:tabs>
                          <w:tab w:val="left" w:pos="1418"/>
                        </w:tabs>
                        <w:ind w:firstLine="851"/>
                        <w:jc w:val="both"/>
                        <w:rPr>
                          <w:color w:val="000000"/>
                          <w:szCs w:val="24"/>
                          <w:lang w:eastAsia="lt-LT"/>
                        </w:rPr>
                      </w:pPr>
                      <w:sdt>
                        <w:sdtPr>
                          <w:alias w:val="Numeris"/>
                          <w:tag w:val="nr_fdabd8096d724969b63c98884fddf89e"/>
                          <w:lock w:val="sdtLocked"/>
                          <w:richText/>
                        </w:sdtPr>
                        <w:sdtContent>
                          <w:r>
                            <w:rPr>
                              <w:color w:val="000000"/>
                              <w:szCs w:val="24"/>
                              <w:lang w:eastAsia="lt-LT"/>
                            </w:rPr>
                            <w:t>44.5</w:t>
                          </w:r>
                        </w:sdtContent>
                      </w:sdt>
                      <w:r>
                        <w:rPr>
                          <w:color w:val="000000"/>
                          <w:szCs w:val="24"/>
                          <w:lang w:eastAsia="lt-LT"/>
                        </w:rPr>
                        <w:t xml:space="preserve">. užduočių atlikimo </w:t>
                      </w:r>
                      <w:r>
                        <w:rPr>
                          <w:color w:val="000000"/>
                          <w:szCs w:val="24"/>
                        </w:rPr>
                        <w:t>pabaigoje</w:t>
                      </w:r>
                      <w:r>
                        <w:rPr>
                          <w:color w:val="000000"/>
                          <w:szCs w:val="24"/>
                          <w:lang w:eastAsia="lt-LT"/>
                        </w:rPr>
                        <w:t xml:space="preserve"> pamatys perspėjimą, kad gali grįžti ir pasitikrinti savo atsakymus, jeigu reikia, gali juos pataisyti arba gali baigti </w:t>
                      </w:r>
                      <w:r>
                        <w:rPr>
                          <w:color w:val="000000"/>
                          <w:szCs w:val="24"/>
                        </w:rPr>
                        <w:t>atlikinėti užduotis</w:t>
                      </w:r>
                      <w:r>
                        <w:rPr>
                          <w:color w:val="000000"/>
                          <w:szCs w:val="24"/>
                          <w:lang w:eastAsia="lt-LT"/>
                        </w:rPr>
                        <w:t>;</w:t>
                      </w:r>
                    </w:p>
                  </w:sdtContent>
                </w:sdt>
                <w:sdt>
                  <w:sdtPr>
                    <w:alias w:val="44.6 pp."/>
                    <w:tag w:val="part_88aae407e78543aeb1addcb735fb085c"/>
                    <w:lock w:val="sdtLocked"/>
                    <w:richText/>
                  </w:sdtPr>
                  <w:sdtContent>
                    <w:p>
                      <w:pPr>
                        <w:tabs>
                          <w:tab w:val="left" w:pos="1418"/>
                        </w:tabs>
                        <w:ind w:firstLine="851"/>
                        <w:jc w:val="both"/>
                        <w:rPr>
                          <w:color w:val="000000"/>
                          <w:szCs w:val="24"/>
                        </w:rPr>
                      </w:pPr>
                      <w:sdt>
                        <w:sdtPr>
                          <w:alias w:val="Numeris"/>
                          <w:tag w:val="nr_88aae407e78543aeb1addcb735fb085c"/>
                          <w:lock w:val="sdtLocked"/>
                          <w:richText/>
                        </w:sdtPr>
                        <w:sdtContent>
                          <w:r>
                            <w:rPr>
                              <w:color w:val="000000"/>
                              <w:szCs w:val="24"/>
                              <w:lang w:eastAsia="lt-LT"/>
                            </w:rPr>
                            <w:t>44.6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4.7 pp."/>
                    <w:tag w:val="part_ef5b7a103e724ed6b1b5e43ffae7c29d"/>
                    <w:lock w:val="sdtLocked"/>
                    <w:richText/>
                  </w:sdtPr>
                  <w:sdtContent>
                    <w:p>
                      <w:pPr>
                        <w:tabs>
                          <w:tab w:val="left" w:pos="1418"/>
                        </w:tabs>
                        <w:ind w:firstLine="851"/>
                        <w:jc w:val="both"/>
                        <w:rPr>
                          <w:color w:val="000000"/>
                          <w:szCs w:val="24"/>
                          <w:lang w:eastAsia="lt-LT"/>
                        </w:rPr>
                      </w:pPr>
                      <w:sdt>
                        <w:sdtPr>
                          <w:alias w:val="Numeris"/>
                          <w:tag w:val="nr_ef5b7a103e724ed6b1b5e43ffae7c29d"/>
                          <w:lock w:val="sdtLocked"/>
                          <w:richText/>
                        </w:sdtPr>
                        <w:sdtContent>
                          <w:r>
                            <w:rPr>
                              <w:color w:val="000000"/>
                              <w:szCs w:val="24"/>
                              <w:lang w:eastAsia="lt-LT"/>
                            </w:rPr>
                            <w:t>44.7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4.8 pp."/>
                    <w:tag w:val="part_c8347c728b884664982b0114271e278b"/>
                    <w:lock w:val="sdtLocked"/>
                    <w:richText/>
                  </w:sdtPr>
                  <w:sdtContent>
                    <w:p>
                      <w:pPr>
                        <w:tabs>
                          <w:tab w:val="left" w:pos="1418"/>
                        </w:tabs>
                        <w:ind w:firstLine="851"/>
                        <w:jc w:val="both"/>
                        <w:rPr>
                          <w:color w:val="000000"/>
                          <w:szCs w:val="24"/>
                          <w:lang w:eastAsia="lt-LT"/>
                        </w:rPr>
                      </w:pPr>
                      <w:sdt>
                        <w:sdtPr>
                          <w:alias w:val="Numeris"/>
                          <w:tag w:val="nr_c8347c728b884664982b0114271e278b"/>
                          <w:lock w:val="sdtLocked"/>
                          <w:richText/>
                        </w:sdtPr>
                        <w:sdtContent>
                          <w:r>
                            <w:rPr>
                              <w:color w:val="000000"/>
                              <w:szCs w:val="24"/>
                              <w:lang w:eastAsia="lt-LT"/>
                            </w:rPr>
                            <w:t>44.8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4.9 pp."/>
                    <w:tag w:val="part_4da76f1290654a848904ceee1f5bbec9"/>
                    <w:lock w:val="sdtLocked"/>
                    <w:richText/>
                  </w:sdtPr>
                  <w:sdtContent>
                    <w:p>
                      <w:pPr>
                        <w:tabs>
                          <w:tab w:val="left" w:pos="1560"/>
                        </w:tabs>
                        <w:ind w:firstLine="851"/>
                        <w:jc w:val="both"/>
                        <w:rPr>
                          <w:color w:val="000000"/>
                          <w:szCs w:val="24"/>
                          <w:lang w:eastAsia="lt-LT"/>
                        </w:rPr>
                      </w:pPr>
                      <w:sdt>
                        <w:sdtPr>
                          <w:alias w:val="Numeris"/>
                          <w:tag w:val="nr_4da76f1290654a848904ceee1f5bbec9"/>
                          <w:lock w:val="sdtLocked"/>
                          <w:richText/>
                        </w:sdtPr>
                        <w:sdtContent>
                          <w:r>
                            <w:rPr>
                              <w:color w:val="000000"/>
                              <w:szCs w:val="24"/>
                              <w:lang w:eastAsia="lt-LT"/>
                            </w:rPr>
                            <w:t>44.9</w:t>
                          </w:r>
                        </w:sdtContent>
                      </w:sdt>
                      <w:r>
                        <w:rPr>
                          <w:color w:val="000000"/>
                          <w:szCs w:val="24"/>
                          <w:lang w:eastAsia="lt-LT"/>
                        </w:rPr>
                        <w:t>. atlikę elektroninį testą, būtinai paspaudžia mygtuką meniu juostoje (dešinėje pusėje, apačioje) „Baigti darbą“;</w:t>
                      </w:r>
                    </w:p>
                  </w:sdtContent>
                </w:sdt>
                <w:sdt>
                  <w:sdtPr>
                    <w:alias w:val="44.10 pp."/>
                    <w:tag w:val="part_2c4e3d39580842c39b8746f5ee102d1f"/>
                    <w:lock w:val="sdtLocked"/>
                    <w:richText/>
                  </w:sdtPr>
                  <w:sdtContent>
                    <w:p>
                      <w:pPr>
                        <w:tabs>
                          <w:tab w:val="left" w:pos="1560"/>
                        </w:tabs>
                        <w:ind w:firstLine="851"/>
                        <w:jc w:val="both"/>
                        <w:rPr>
                          <w:color w:val="000000"/>
                          <w:szCs w:val="24"/>
                          <w:lang w:eastAsia="lt-LT"/>
                        </w:rPr>
                      </w:pPr>
                      <w:sdt>
                        <w:sdtPr>
                          <w:alias w:val="Numeris"/>
                          <w:tag w:val="nr_2c4e3d39580842c39b8746f5ee102d1f"/>
                          <w:lock w:val="sdtLocked"/>
                          <w:richText/>
                        </w:sdtPr>
                        <w:sdtContent>
                          <w:r>
                            <w:rPr>
                              <w:color w:val="000000"/>
                              <w:szCs w:val="24"/>
                              <w:lang w:eastAsia="lt-LT"/>
                            </w:rPr>
                            <w:t>44.10</w:t>
                          </w:r>
                        </w:sdtContent>
                      </w:sdt>
                      <w:r>
                        <w:rPr>
                          <w:color w:val="000000"/>
                          <w:szCs w:val="24"/>
                          <w:lang w:eastAsia="lt-LT"/>
                        </w:rPr>
                        <w:t>. testavimo metu nefotografuoja ekrano ir nenurašinėja NMPP užduočių;</w:t>
                      </w:r>
                    </w:p>
                  </w:sdtContent>
                </w:sdt>
                <w:sdt>
                  <w:sdtPr>
                    <w:alias w:val="44.11 pp."/>
                    <w:tag w:val="part_f1f9c65439be4a5a811a511c196121c0"/>
                    <w:lock w:val="sdtLocked"/>
                    <w:richText/>
                  </w:sdtPr>
                  <w:sdtContent>
                    <w:p>
                      <w:pPr>
                        <w:tabs>
                          <w:tab w:val="left" w:pos="1560"/>
                        </w:tabs>
                        <w:ind w:firstLine="851"/>
                        <w:jc w:val="both"/>
                        <w:rPr>
                          <w:color w:val="000000"/>
                          <w:szCs w:val="24"/>
                          <w:lang w:eastAsia="lt-LT"/>
                        </w:rPr>
                      </w:pPr>
                      <w:sdt>
                        <w:sdtPr>
                          <w:alias w:val="Numeris"/>
                          <w:tag w:val="nr_f1f9c65439be4a5a811a511c196121c0"/>
                          <w:lock w:val="sdtLocked"/>
                          <w:richText/>
                        </w:sdtPr>
                        <w:sdtContent>
                          <w:r>
                            <w:rPr>
                              <w:color w:val="000000"/>
                              <w:szCs w:val="24"/>
                              <w:lang w:eastAsia="lt-LT"/>
                            </w:rPr>
                            <w:t>44.11</w:t>
                          </w:r>
                        </w:sdtContent>
                      </w:sdt>
                      <w:r>
                        <w:rPr>
                          <w:color w:val="000000"/>
                          <w:szCs w:val="24"/>
                          <w:lang w:eastAsia="lt-LT"/>
                        </w:rPr>
                        <w:t>. mokiniai šalinami iš NMPP už trukdymą, nusirašinėjimą, mobiliojo ryšio, kitų informacijos perdavimo ar priėmimo priemonių įsinešimą į patalpą ir (ar) jų naudojimą, vykdytojo nurodymų nevykdymą.</w:t>
                      </w:r>
                    </w:p>
                    <w:p>
                      <w:pPr>
                        <w:widowControl w:val="0"/>
                        <w:jc w:val="center"/>
                        <w:rPr>
                          <w:b/>
                          <w:bCs/>
                          <w:color w:val="000000"/>
                          <w:szCs w:val="24"/>
                        </w:rPr>
                      </w:pPr>
                    </w:p>
                  </w:sdtContent>
                </w:sdt>
              </w:sdtContent>
            </w:sdt>
          </w:sdtContent>
        </w:sdt>
        <w:sdt>
          <w:sdtPr>
            <w:alias w:val="skyrius"/>
            <w:tag w:val="part_1ad975562d5c4881960a1262c12f4d4b"/>
            <w:lock w:val="sdtLocked"/>
            <w:richText/>
          </w:sdtPr>
          <w:sdtContent>
            <w:p>
              <w:pPr>
                <w:ind w:firstLine="567"/>
                <w:jc w:val="center"/>
                <w:rPr>
                  <w:b/>
                  <w:bCs/>
                  <w:caps/>
                  <w:color w:val="000000"/>
                  <w:szCs w:val="24"/>
                  <w:lang w:eastAsia="lt-LT"/>
                </w:rPr>
              </w:pPr>
              <w:sdt>
                <w:sdtPr>
                  <w:alias w:val="Numeris"/>
                  <w:tag w:val="nr_1ad975562d5c4881960a1262c12f4d4b"/>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1ad975562d5c4881960a1262c12f4d4b"/>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5 p."/>
                <w:tag w:val="part_3a948d6fdbf54b4c8e37990846f68fcf"/>
                <w:lock w:val="sdtLocked"/>
                <w:richText/>
              </w:sdtPr>
              <w:sdtContent>
                <w:p>
                  <w:pPr>
                    <w:tabs>
                      <w:tab w:val="left" w:pos="1276"/>
                    </w:tabs>
                    <w:ind w:firstLine="851"/>
                    <w:jc w:val="both"/>
                    <w:rPr>
                      <w:color w:val="000000"/>
                      <w:szCs w:val="24"/>
                      <w:lang w:eastAsia="lt-LT"/>
                    </w:rPr>
                  </w:pPr>
                  <w:sdt>
                    <w:sdtPr>
                      <w:alias w:val="Numeris"/>
                      <w:tag w:val="nr_3a948d6fdbf54b4c8e37990846f68fcf"/>
                      <w:lock w:val="sdtLocked"/>
                      <w:richText/>
                    </w:sdtPr>
                    <w:sdtContent>
                      <w:r>
                        <w:rPr>
                          <w:color w:val="000000"/>
                          <w:szCs w:val="24"/>
                          <w:lang w:eastAsia="lt-LT"/>
                        </w:rPr>
                        <w:t>45</w:t>
                      </w:r>
                    </w:sdtContent>
                  </w:sdt>
                  <w:r>
                    <w:rPr>
                      <w:color w:val="000000"/>
                      <w:szCs w:val="24"/>
                      <w:lang w:eastAsia="lt-LT"/>
                    </w:rPr>
                    <w:t>. Administratorius:</w:t>
                  </w:r>
                </w:p>
                <w:sdt>
                  <w:sdtPr>
                    <w:alias w:val="45.1 pp."/>
                    <w:tag w:val="part_c5860f788d8c4dae9b8750b62de9575c"/>
                    <w:lock w:val="sdtLocked"/>
                    <w:richText/>
                  </w:sdtPr>
                  <w:sdtContent>
                    <w:p>
                      <w:pPr>
                        <w:tabs>
                          <w:tab w:val="left" w:pos="1418"/>
                        </w:tabs>
                        <w:ind w:firstLine="851"/>
                        <w:jc w:val="both"/>
                        <w:rPr>
                          <w:color w:val="000000"/>
                          <w:szCs w:val="24"/>
                          <w:lang w:eastAsia="lt-LT"/>
                        </w:rPr>
                      </w:pPr>
                      <w:sdt>
                        <w:sdtPr>
                          <w:alias w:val="Numeris"/>
                          <w:tag w:val="nr_c5860f788d8c4dae9b8750b62de9575c"/>
                          <w:lock w:val="sdtLocked"/>
                          <w:richText/>
                        </w:sdtPr>
                        <w:sdtContent>
                          <w:r>
                            <w:rPr>
                              <w:color w:val="000000"/>
                              <w:szCs w:val="24"/>
                              <w:lang w:eastAsia="lt-LT"/>
                            </w:rPr>
                            <w:t>45.1</w:t>
                          </w:r>
                        </w:sdtContent>
                      </w:sdt>
                      <w:r>
                        <w:rPr>
                          <w:color w:val="000000"/>
                          <w:szCs w:val="24"/>
                          <w:lang w:eastAsia="lt-LT"/>
                        </w:rPr>
                        <w:t xml:space="preserve">. kai NMPP vykdomas elektroniniu būdu: </w:t>
                      </w:r>
                    </w:p>
                    <w:sdt>
                      <w:sdtPr>
                        <w:alias w:val="45.1.1 pp."/>
                        <w:tag w:val="part_8f30f2c2ef404d31b1287bd687b126f1"/>
                        <w:lock w:val="sdtLocked"/>
                        <w:richText/>
                      </w:sdtPr>
                      <w:sdtContent>
                        <w:p>
                          <w:pPr>
                            <w:tabs>
                              <w:tab w:val="left" w:pos="1418"/>
                            </w:tabs>
                            <w:ind w:firstLine="851"/>
                            <w:jc w:val="both"/>
                            <w:rPr>
                              <w:color w:val="000000"/>
                              <w:szCs w:val="24"/>
                              <w:lang w:eastAsia="lt-LT"/>
                            </w:rPr>
                          </w:pPr>
                          <w:sdt>
                            <w:sdtPr>
                              <w:alias w:val="Numeris"/>
                              <w:tag w:val="nr_8f30f2c2ef404d31b1287bd687b126f1"/>
                              <w:lock w:val="sdtLocked"/>
                              <w:richText/>
                            </w:sdtPr>
                            <w:sdtContent>
                              <w:r>
                                <w:rPr>
                                  <w:color w:val="000000"/>
                                  <w:szCs w:val="24"/>
                                  <w:lang w:eastAsia="lt-LT"/>
                                </w:rPr>
                                <w:t>45.1.1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5.1.2 pp."/>
                        <w:tag w:val="part_4fec59639751430db730cfa35e488ffa"/>
                        <w:lock w:val="sdtLocked"/>
                        <w:richText/>
                      </w:sdtPr>
                      <w:sdtContent>
                        <w:p>
                          <w:pPr>
                            <w:tabs>
                              <w:tab w:val="left" w:pos="1418"/>
                            </w:tabs>
                            <w:ind w:firstLine="851"/>
                            <w:jc w:val="both"/>
                            <w:rPr>
                              <w:color w:val="000000"/>
                              <w:szCs w:val="24"/>
                              <w:lang w:eastAsia="lt-LT"/>
                            </w:rPr>
                          </w:pPr>
                          <w:sdt>
                            <w:sdtPr>
                              <w:alias w:val="Numeris"/>
                              <w:tag w:val="nr_4fec59639751430db730cfa35e488ffa"/>
                              <w:lock w:val="sdtLocked"/>
                              <w:richText/>
                            </w:sdtPr>
                            <w:sdtContent>
                              <w:r>
                                <w:rPr>
                                  <w:color w:val="000000"/>
                                  <w:szCs w:val="24"/>
                                  <w:lang w:eastAsia="lt-LT"/>
                                </w:rPr>
                                <w:t>45.1.2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5.1.3 pp."/>
                        <w:tag w:val="part_8cb096e197b1431cafa96fb437f738f7"/>
                        <w:lock w:val="sdtLocked"/>
                        <w:richText/>
                      </w:sdtPr>
                      <w:sdtContent>
                        <w:p>
                          <w:pPr>
                            <w:tabs>
                              <w:tab w:val="left" w:pos="1418"/>
                            </w:tabs>
                            <w:ind w:firstLine="851"/>
                            <w:jc w:val="both"/>
                            <w:rPr>
                              <w:color w:val="000000"/>
                              <w:szCs w:val="24"/>
                              <w:lang w:eastAsia="lt-LT"/>
                            </w:rPr>
                          </w:pPr>
                          <w:sdt>
                            <w:sdtPr>
                              <w:alias w:val="Numeris"/>
                              <w:tag w:val="nr_8cb096e197b1431cafa96fb437f738f7"/>
                              <w:lock w:val="sdtLocked"/>
                              <w:richText/>
                            </w:sdtPr>
                            <w:sdtContent>
                              <w:r>
                                <w:rPr>
                                  <w:color w:val="000000"/>
                                  <w:szCs w:val="24"/>
                                  <w:lang w:eastAsia="lt-LT"/>
                                </w:rPr>
                                <w:t>45.1.3</w:t>
                              </w:r>
                            </w:sdtContent>
                          </w:sdt>
                          <w:r>
                            <w:rPr>
                              <w:color w:val="000000"/>
                              <w:szCs w:val="24"/>
                              <w:lang w:eastAsia="lt-LT"/>
                            </w:rPr>
                            <w:t>. skiria patalpą mokinių daiktams laikyti ir informuoja apie ją mokinius;</w:t>
                          </w:r>
                        </w:p>
                      </w:sdtContent>
                    </w:sdt>
                    <w:sdt>
                      <w:sdtPr>
                        <w:alias w:val="45.1.4 pp."/>
                        <w:tag w:val="part_1d8a95ef0ff94f65b60f985a5ef5591f"/>
                        <w:lock w:val="sdtLocked"/>
                        <w:richText/>
                      </w:sdtPr>
                      <w:sdtContent>
                        <w:p>
                          <w:pPr>
                            <w:tabs>
                              <w:tab w:val="left" w:pos="1418"/>
                            </w:tabs>
                            <w:ind w:firstLine="851"/>
                            <w:jc w:val="both"/>
                            <w:rPr>
                              <w:color w:val="000000"/>
                              <w:szCs w:val="24"/>
                              <w:lang w:eastAsia="lt-LT"/>
                            </w:rPr>
                          </w:pPr>
                          <w:sdt>
                            <w:sdtPr>
                              <w:alias w:val="Numeris"/>
                              <w:tag w:val="nr_1d8a95ef0ff94f65b60f985a5ef5591f"/>
                              <w:lock w:val="sdtLocked"/>
                              <w:richText/>
                            </w:sdtPr>
                            <w:sdtContent>
                              <w:r>
                                <w:rPr>
                                  <w:color w:val="000000"/>
                                  <w:szCs w:val="24"/>
                                  <w:lang w:eastAsia="lt-LT"/>
                                </w:rPr>
                                <w:t>45.1.4</w:t>
                              </w:r>
                            </w:sdtContent>
                          </w:sdt>
                          <w:r>
                            <w:rPr>
                              <w:color w:val="000000"/>
                              <w:szCs w:val="24"/>
                              <w:lang w:eastAsia="lt-LT"/>
                            </w:rPr>
                            <w:t>. parūpina mokinių grupei atskirą stalą vykdytojui;</w:t>
                          </w:r>
                        </w:p>
                      </w:sdtContent>
                    </w:sdt>
                    <w:sdt>
                      <w:sdtPr>
                        <w:alias w:val="45.1.5 pp."/>
                        <w:tag w:val="part_c17b1fc213d4440db8224cdedf49c0d5"/>
                        <w:lock w:val="sdtLocked"/>
                        <w:richText/>
                      </w:sdtPr>
                      <w:sdtContent>
                        <w:p>
                          <w:pPr>
                            <w:tabs>
                              <w:tab w:val="left" w:pos="1418"/>
                            </w:tabs>
                            <w:ind w:firstLine="851"/>
                            <w:jc w:val="both"/>
                            <w:rPr>
                              <w:color w:val="000000"/>
                              <w:szCs w:val="24"/>
                              <w:lang w:eastAsia="lt-LT"/>
                            </w:rPr>
                          </w:pPr>
                          <w:sdt>
                            <w:sdtPr>
                              <w:alias w:val="Numeris"/>
                              <w:tag w:val="nr_c17b1fc213d4440db8224cdedf49c0d5"/>
                              <w:lock w:val="sdtLocked"/>
                              <w:richText/>
                            </w:sdtPr>
                            <w:sdtContent>
                              <w:r>
                                <w:rPr>
                                  <w:color w:val="000000"/>
                                  <w:szCs w:val="24"/>
                                  <w:lang w:eastAsia="lt-LT"/>
                                </w:rPr>
                                <w:t>45.1.5</w:t>
                              </w:r>
                            </w:sdtContent>
                          </w:sdt>
                          <w:r>
                            <w:rPr>
                              <w:color w:val="000000"/>
                              <w:szCs w:val="24"/>
                              <w:lang w:eastAsia="lt-LT"/>
                            </w:rPr>
                            <w:t>. tvarkai palaikyti NMPP vykdymo metu pasitelkia mokyklos vadovo įsakymu paskirtus atsakingus asmenis;</w:t>
                          </w:r>
                        </w:p>
                      </w:sdtContent>
                    </w:sdt>
                    <w:sdt>
                      <w:sdtPr>
                        <w:alias w:val="45.1.6 pp."/>
                        <w:tag w:val="part_1181de1549124ec48d78df5d70737793"/>
                        <w:lock w:val="sdtLocked"/>
                        <w:richText/>
                      </w:sdtPr>
                      <w:sdtContent>
                        <w:p>
                          <w:pPr>
                            <w:tabs>
                              <w:tab w:val="left" w:pos="1418"/>
                            </w:tabs>
                            <w:ind w:firstLine="851"/>
                            <w:jc w:val="both"/>
                            <w:rPr>
                              <w:color w:val="000000"/>
                              <w:szCs w:val="24"/>
                              <w:lang w:eastAsia="lt-LT"/>
                            </w:rPr>
                          </w:pPr>
                          <w:sdt>
                            <w:sdtPr>
                              <w:alias w:val="Numeris"/>
                              <w:tag w:val="nr_1181de1549124ec48d78df5d70737793"/>
                              <w:lock w:val="sdtLocked"/>
                              <w:richText/>
                            </w:sdtPr>
                            <w:sdtContent>
                              <w:r>
                                <w:rPr>
                                  <w:color w:val="000000"/>
                                  <w:szCs w:val="24"/>
                                  <w:lang w:eastAsia="lt-LT"/>
                                </w:rPr>
                                <w:t>45.1.6</w:t>
                              </w:r>
                            </w:sdtContent>
                          </w:sdt>
                          <w:r>
                            <w:rPr>
                              <w:color w:val="000000"/>
                              <w:szCs w:val="24"/>
                              <w:lang w:eastAsia="lt-LT"/>
                            </w:rPr>
                            <w:t>. ne vėliau kaip likus valandai iki NMPP vykdymo pradžios kartu su vyresniuoju vykdytoju pakartotinai patikrina paruoštas patalpas, jose esančių priemonių tinkamumą, prie NMPP vykdymo patalpos iškabina mokinių sąrašus;</w:t>
                          </w:r>
                        </w:p>
                      </w:sdtContent>
                    </w:sdt>
                  </w:sdtContent>
                </w:sdt>
                <w:sdt>
                  <w:sdtPr>
                    <w:alias w:val="45.2 pp."/>
                    <w:tag w:val="part_274e848943c2466e94aff64bd416870a"/>
                    <w:lock w:val="sdtLocked"/>
                    <w:richText/>
                  </w:sdtPr>
                  <w:sdtContent>
                    <w:p>
                      <w:pPr>
                        <w:tabs>
                          <w:tab w:val="left" w:pos="1418"/>
                        </w:tabs>
                        <w:ind w:firstLine="851"/>
                        <w:jc w:val="both"/>
                        <w:rPr>
                          <w:szCs w:val="24"/>
                          <w:lang w:eastAsia="lt-LT"/>
                        </w:rPr>
                      </w:pPr>
                      <w:sdt>
                        <w:sdtPr>
                          <w:alias w:val="Numeris"/>
                          <w:tag w:val="nr_274e848943c2466e94aff64bd416870a"/>
                          <w:lock w:val="sdtLocked"/>
                          <w:richText/>
                        </w:sdtPr>
                        <w:sdtContent>
                          <w:r>
                            <w:rPr>
                              <w:color w:val="000000"/>
                              <w:szCs w:val="24"/>
                              <w:lang w:eastAsia="lt-LT"/>
                            </w:rPr>
                            <w:t>45.2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sistemoje KELTAS išspausdina vykdymo protokolą kiekvienai grupei, mokinių grupių sąrašus; </w:t>
                      </w:r>
                    </w:p>
                  </w:sdtContent>
                </w:sdt>
                <w:sdt>
                  <w:sdtPr>
                    <w:alias w:val="45.3 pp."/>
                    <w:tag w:val="part_2877af00138e4d7fabe73eda22144139"/>
                    <w:lock w:val="sdtLocked"/>
                    <w:richText/>
                  </w:sdtPr>
                  <w:sdtContent>
                    <w:p>
                      <w:pPr>
                        <w:tabs>
                          <w:tab w:val="left" w:pos="1418"/>
                        </w:tabs>
                        <w:ind w:firstLine="851"/>
                        <w:jc w:val="both"/>
                        <w:rPr>
                          <w:color w:val="000000"/>
                          <w:szCs w:val="24"/>
                          <w:lang w:eastAsia="lt-LT"/>
                        </w:rPr>
                      </w:pPr>
                      <w:sdt>
                        <w:sdtPr>
                          <w:alias w:val="Numeris"/>
                          <w:tag w:val="nr_2877af00138e4d7fabe73eda22144139"/>
                          <w:lock w:val="sdtLocked"/>
                          <w:richText/>
                        </w:sdtPr>
                        <w:sdtContent>
                          <w:r>
                            <w:rPr>
                              <w:color w:val="000000"/>
                              <w:szCs w:val="24"/>
                              <w:lang w:eastAsia="lt-LT"/>
                            </w:rPr>
                            <w:t>45.3</w:t>
                          </w:r>
                        </w:sdtContent>
                      </w:sdt>
                      <w:r>
                        <w:rPr>
                          <w:color w:val="000000"/>
                          <w:szCs w:val="24"/>
                          <w:lang w:eastAsia="lt-LT"/>
                        </w:rPr>
                        <w:t>. NMPP vykdymo metu padeda vyresniajam vykdytojui spręsti iškilusias problemas.</w:t>
                      </w:r>
                    </w:p>
                  </w:sdtContent>
                </w:sdt>
              </w:sdtContent>
            </w:sdt>
            <w:sdt>
              <w:sdtPr>
                <w:alias w:val="46 p."/>
                <w:tag w:val="part_ceb418d06e7b4528bf3ea419c3fc8c34"/>
                <w:lock w:val="sdtLocked"/>
                <w:richText/>
              </w:sdtPr>
              <w:sdtContent>
                <w:p>
                  <w:pPr>
                    <w:tabs>
                      <w:tab w:val="left" w:pos="1418"/>
                    </w:tabs>
                    <w:ind w:firstLine="851"/>
                    <w:jc w:val="both"/>
                    <w:rPr>
                      <w:color w:val="000000"/>
                      <w:szCs w:val="24"/>
                      <w:lang w:eastAsia="lt-LT"/>
                    </w:rPr>
                  </w:pPr>
                  <w:sdt>
                    <w:sdtPr>
                      <w:alias w:val="Numeris"/>
                      <w:tag w:val="nr_ceb418d06e7b4528bf3ea419c3fc8c34"/>
                      <w:lock w:val="sdtLocked"/>
                      <w:richText/>
                    </w:sdtPr>
                    <w:sdtContent>
                      <w:r>
                        <w:rPr>
                          <w:color w:val="000000"/>
                          <w:szCs w:val="24"/>
                          <w:lang w:eastAsia="lt-LT"/>
                        </w:rPr>
                        <w:t>46</w:t>
                      </w:r>
                    </w:sdtContent>
                  </w:sdt>
                  <w:r>
                    <w:rPr>
                      <w:color w:val="000000"/>
                      <w:szCs w:val="24"/>
                      <w:lang w:eastAsia="lt-LT"/>
                    </w:rPr>
                    <w:t>. Vyresnysis vykdytojas:</w:t>
                  </w:r>
                </w:p>
                <w:sdt>
                  <w:sdtPr>
                    <w:alias w:val="46.1 pp."/>
                    <w:tag w:val="part_e8ee9c3830c44b559dd66f0e7f1b03da"/>
                    <w:lock w:val="sdtLocked"/>
                    <w:richText/>
                  </w:sdtPr>
                  <w:sdtContent>
                    <w:p>
                      <w:pPr>
                        <w:tabs>
                          <w:tab w:val="left" w:pos="1418"/>
                        </w:tabs>
                        <w:ind w:firstLine="851"/>
                        <w:jc w:val="both"/>
                        <w:rPr>
                          <w:color w:val="000000"/>
                          <w:szCs w:val="24"/>
                          <w:lang w:eastAsia="lt-LT"/>
                        </w:rPr>
                      </w:pPr>
                      <w:sdt>
                        <w:sdtPr>
                          <w:alias w:val="Numeris"/>
                          <w:tag w:val="nr_e8ee9c3830c44b559dd66f0e7f1b03da"/>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66c905fa504f4475a5d46053fefa0b5d"/>
                        <w:lock w:val="sdtLocked"/>
                        <w:richText/>
                      </w:sdtPr>
                      <w:sdtContent>
                        <w:p>
                          <w:pPr>
                            <w:tabs>
                              <w:tab w:val="left" w:pos="1418"/>
                            </w:tabs>
                            <w:ind w:firstLine="851"/>
                            <w:jc w:val="both"/>
                            <w:rPr>
                              <w:color w:val="000000"/>
                              <w:szCs w:val="24"/>
                              <w:lang w:eastAsia="lt-LT"/>
                            </w:rPr>
                          </w:pPr>
                          <w:sdt>
                            <w:sdtPr>
                              <w:alias w:val="Numeris"/>
                              <w:tag w:val="nr_66c905fa504f4475a5d46053fefa0b5d"/>
                              <w:lock w:val="sdtLocked"/>
                              <w:richText/>
                            </w:sdtPr>
                            <w:sdtContent>
                              <w:r>
                                <w:rPr>
                                  <w:color w:val="000000"/>
                                  <w:szCs w:val="24"/>
                                  <w:lang w:eastAsia="lt-LT"/>
                                </w:rPr>
                                <w:t>46.1.1</w:t>
                              </w:r>
                            </w:sdtContent>
                          </w:sdt>
                          <w:r>
                            <w:rPr>
                              <w:color w:val="000000"/>
                              <w:szCs w:val="24"/>
                              <w:lang w:eastAsia="lt-LT"/>
                            </w:rPr>
                            <w:t>. kartu su administratoriumi parengia patalpas ir išspausdina mokinių sąrašus;</w:t>
                          </w:r>
                        </w:p>
                      </w:sdtContent>
                    </w:sdt>
                    <w:sdt>
                      <w:sdtPr>
                        <w:alias w:val="46.1.2 pp."/>
                        <w:tag w:val="part_f731e651d93b4039aafa1a6ca320b51e"/>
                        <w:lock w:val="sdtLocked"/>
                        <w:richText/>
                      </w:sdtPr>
                      <w:sdtContent>
                        <w:p>
                          <w:pPr>
                            <w:tabs>
                              <w:tab w:val="left" w:pos="1418"/>
                            </w:tabs>
                            <w:ind w:firstLine="851"/>
                            <w:jc w:val="both"/>
                            <w:rPr>
                              <w:color w:val="000000"/>
                              <w:szCs w:val="24"/>
                              <w:lang w:eastAsia="lt-LT"/>
                            </w:rPr>
                          </w:pPr>
                          <w:sdt>
                            <w:sdtPr>
                              <w:alias w:val="Numeris"/>
                              <w:tag w:val="nr_f731e651d93b4039aafa1a6ca320b51e"/>
                              <w:lock w:val="sdtLocked"/>
                              <w:richText/>
                            </w:sdtPr>
                            <w:sdtContent>
                              <w:r>
                                <w:rPr>
                                  <w:color w:val="000000"/>
                                  <w:szCs w:val="24"/>
                                  <w:lang w:eastAsia="lt-LT"/>
                                </w:rPr>
                                <w:t>46.1.2</w:t>
                              </w:r>
                            </w:sdtContent>
                          </w:sdt>
                          <w:r>
                            <w:rPr>
                              <w:color w:val="000000"/>
                              <w:szCs w:val="24"/>
                              <w:lang w:eastAsia="lt-LT"/>
                            </w:rPr>
                            <w:t xml:space="preserve">. kartu su atsakingu asmeniu likus ne vėliau kaip prieš 12 valandų iki NMPP vykdymo dienos sistemoje KELTAS išspausdina NMPP vykdymo protokolą kiekvienai grupei; </w:t>
                          </w:r>
                        </w:p>
                      </w:sdtContent>
                    </w:sdt>
                    <w:sdt>
                      <w:sdtPr>
                        <w:alias w:val="46.1.3 pp."/>
                        <w:tag w:val="part_69667a46ad1a4b08b2f28c4b7201cc0c"/>
                        <w:lock w:val="sdtLocked"/>
                        <w:richText/>
                      </w:sdtPr>
                      <w:sdtContent>
                        <w:p>
                          <w:pPr>
                            <w:tabs>
                              <w:tab w:val="left" w:pos="1418"/>
                            </w:tabs>
                            <w:ind w:firstLine="851"/>
                            <w:jc w:val="both"/>
                            <w:rPr>
                              <w:color w:val="000000"/>
                              <w:szCs w:val="24"/>
                              <w:lang w:eastAsia="lt-LT"/>
                            </w:rPr>
                          </w:pPr>
                          <w:sdt>
                            <w:sdtPr>
                              <w:alias w:val="Numeris"/>
                              <w:tag w:val="nr_69667a46ad1a4b08b2f28c4b7201cc0c"/>
                              <w:lock w:val="sdtLocked"/>
                              <w:richText/>
                            </w:sdtPr>
                            <w:sdtContent>
                              <w:r>
                                <w:rPr>
                                  <w:color w:val="000000"/>
                                  <w:szCs w:val="24"/>
                                  <w:lang w:eastAsia="lt-LT"/>
                                </w:rPr>
                                <w:t>46.1.3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6.1.4 pp."/>
                        <w:tag w:val="part_8f309ccf336d47d6816376edf3f152fa"/>
                        <w:lock w:val="sdtLocked"/>
                        <w:richText/>
                      </w:sdtPr>
                      <w:sdtContent>
                        <w:p>
                          <w:pPr>
                            <w:tabs>
                              <w:tab w:val="left" w:pos="1418"/>
                            </w:tabs>
                            <w:ind w:firstLine="851"/>
                            <w:jc w:val="both"/>
                            <w:rPr>
                              <w:color w:val="000000"/>
                              <w:szCs w:val="24"/>
                              <w:lang w:eastAsia="lt-LT"/>
                            </w:rPr>
                          </w:pPr>
                          <w:sdt>
                            <w:sdtPr>
                              <w:alias w:val="Numeris"/>
                              <w:tag w:val="nr_8f309ccf336d47d6816376edf3f152fa"/>
                              <w:lock w:val="sdtLocked"/>
                              <w:richText/>
                            </w:sdtPr>
                            <w:sdtContent>
                              <w:r>
                                <w:rPr>
                                  <w:color w:val="000000"/>
                                  <w:szCs w:val="24"/>
                                  <w:lang w:eastAsia="lt-LT"/>
                                </w:rPr>
                                <w:t>46.1.4</w:t>
                              </w:r>
                            </w:sdtContent>
                          </w:sdt>
                          <w:r>
                            <w:rPr>
                              <w:color w:val="000000"/>
                              <w:szCs w:val="24"/>
                              <w:lang w:eastAsia="lt-LT"/>
                            </w:rPr>
                            <w:t>. kiekvienai grupei ir patalpai paskiria vykdytoją, kuris skelbia NMPP vykdymo pradžią ir pabaigą, prižiūri priskirtos grupės mokinius;</w:t>
                          </w:r>
                        </w:p>
                      </w:sdtContent>
                    </w:sdt>
                    <w:sdt>
                      <w:sdtPr>
                        <w:alias w:val="46.1.5 pp."/>
                        <w:tag w:val="part_74dbce6a5abb4de395b069bf0eb1bac6"/>
                        <w:lock w:val="sdtLocked"/>
                        <w:richText/>
                      </w:sdtPr>
                      <w:sdtContent>
                        <w:p>
                          <w:pPr>
                            <w:tabs>
                              <w:tab w:val="left" w:pos="1418"/>
                            </w:tabs>
                            <w:ind w:firstLine="851"/>
                            <w:jc w:val="both"/>
                            <w:rPr>
                              <w:color w:val="000000"/>
                              <w:lang w:eastAsia="lt-LT"/>
                            </w:rPr>
                          </w:pPr>
                          <w:sdt>
                            <w:sdtPr>
                              <w:alias w:val="Numeris"/>
                              <w:tag w:val="nr_74dbce6a5abb4de395b069bf0eb1bac6"/>
                              <w:lock w:val="sdtLocked"/>
                              <w:richText/>
                            </w:sdtPr>
                            <w:sdtContent>
                              <w:r>
                                <w:rPr>
                                  <w:color w:val="000000"/>
                                  <w:lang w:eastAsia="lt-LT"/>
                                </w:rPr>
                                <w:t>46.1.5</w:t>
                              </w:r>
                            </w:sdtContent>
                          </w:sdt>
                          <w:r>
                            <w:rPr>
                              <w:color w:val="000000"/>
                              <w:lang w:eastAsia="lt-LT"/>
                            </w:rPr>
                            <w:t>. pasibaigus NMPP iš vykdytojų surenka užpildytus NMPP vykdymo protokolus;</w:t>
                          </w:r>
                        </w:p>
                      </w:sdtContent>
                    </w:sdt>
                  </w:sdtContent>
                </w:sdt>
                <w:sdt>
                  <w:sdtPr>
                    <w:alias w:val="46.2 pp."/>
                    <w:tag w:val="part_f356b9df40574a488431fcb14eeb6d8a"/>
                    <w:lock w:val="sdtLocked"/>
                    <w:richText/>
                  </w:sdtPr>
                  <w:sdtContent>
                    <w:p>
                      <w:pPr>
                        <w:tabs>
                          <w:tab w:val="left" w:pos="1418"/>
                        </w:tabs>
                        <w:ind w:firstLine="851"/>
                        <w:jc w:val="both"/>
                        <w:rPr>
                          <w:color w:val="000000"/>
                          <w:szCs w:val="24"/>
                          <w:lang w:eastAsia="lt-LT"/>
                        </w:rPr>
                      </w:pPr>
                      <w:sdt>
                        <w:sdtPr>
                          <w:alias w:val="Numeris"/>
                          <w:tag w:val="nr_f356b9df40574a488431fcb14eeb6d8a"/>
                          <w:lock w:val="sdtLocked"/>
                          <w:richText/>
                        </w:sdtPr>
                        <w:sdtContent>
                          <w:r>
                            <w:rPr>
                              <w:color w:val="000000"/>
                              <w:szCs w:val="24"/>
                              <w:lang w:eastAsia="lt-LT"/>
                            </w:rPr>
                            <w:t>46.2</w:t>
                          </w:r>
                        </w:sdtContent>
                      </w:sdt>
                      <w:r>
                        <w:rPr>
                          <w:color w:val="000000"/>
                          <w:szCs w:val="24"/>
                          <w:lang w:eastAsia="lt-LT"/>
                        </w:rPr>
                        <w:t>. kai NMPP vykdomas nuotoliniu elektroniniu būdu:</w:t>
                      </w:r>
                    </w:p>
                    <w:sdt>
                      <w:sdtPr>
                        <w:alias w:val="46.2.1 pp."/>
                        <w:tag w:val="part_ee04b6202dad4a30b98da3fcfb359d1b"/>
                        <w:lock w:val="sdtLocked"/>
                        <w:richText/>
                      </w:sdtPr>
                      <w:sdtContent>
                        <w:p>
                          <w:pPr>
                            <w:tabs>
                              <w:tab w:val="left" w:pos="1418"/>
                            </w:tabs>
                            <w:ind w:firstLine="851"/>
                            <w:jc w:val="both"/>
                            <w:rPr>
                              <w:color w:val="000000"/>
                              <w:szCs w:val="24"/>
                              <w:lang w:eastAsia="lt-LT"/>
                            </w:rPr>
                          </w:pPr>
                          <w:sdt>
                            <w:sdtPr>
                              <w:alias w:val="Numeris"/>
                              <w:tag w:val="nr_ee04b6202dad4a30b98da3fcfb359d1b"/>
                              <w:lock w:val="sdtLocked"/>
                              <w:richText/>
                            </w:sdtPr>
                            <w:sdtContent>
                              <w:r>
                                <w:rPr>
                                  <w:color w:val="000000"/>
                                  <w:szCs w:val="24"/>
                                  <w:lang w:eastAsia="lt-LT"/>
                                </w:rPr>
                                <w:t>46.2.1</w:t>
                              </w:r>
                            </w:sdtContent>
                          </w:sdt>
                          <w:r>
                            <w:rPr>
                              <w:color w:val="000000"/>
                              <w:szCs w:val="24"/>
                              <w:lang w:eastAsia="lt-LT"/>
                            </w:rPr>
                            <w:t xml:space="preserve">. kartu su atsakingu asmeniu ne vėliau kaip prieš 48 valandas iki NMPP vykdymo dienos sistemoje KELTAS išspausdina NMPP vykdymo protokolą kiekvienai grupei, mokinių grupių sąrašus; </w:t>
                          </w:r>
                        </w:p>
                      </w:sdtContent>
                    </w:sdt>
                    <w:sdt>
                      <w:sdtPr>
                        <w:alias w:val="46.2.2 pp."/>
                        <w:tag w:val="part_a5c1076c27c04794a0a1178260fe6fb6"/>
                        <w:lock w:val="sdtLocked"/>
                        <w:richText/>
                      </w:sdtPr>
                      <w:sdtContent>
                        <w:p>
                          <w:pPr>
                            <w:tabs>
                              <w:tab w:val="left" w:pos="1418"/>
                            </w:tabs>
                            <w:ind w:firstLine="851"/>
                            <w:jc w:val="both"/>
                            <w:rPr>
                              <w:color w:val="000000"/>
                              <w:szCs w:val="24"/>
                              <w:lang w:eastAsia="lt-LT"/>
                            </w:rPr>
                          </w:pPr>
                          <w:sdt>
                            <w:sdtPr>
                              <w:alias w:val="Numeris"/>
                              <w:tag w:val="nr_a5c1076c27c04794a0a1178260fe6fb6"/>
                              <w:lock w:val="sdtLocked"/>
                              <w:richText/>
                            </w:sdtPr>
                            <w:sdtContent>
                              <w:r>
                                <w:rPr>
                                  <w:color w:val="000000"/>
                                  <w:szCs w:val="24"/>
                                  <w:lang w:eastAsia="lt-LT"/>
                                </w:rPr>
                                <w:t>46.2.2</w:t>
                              </w:r>
                            </w:sdtContent>
                          </w:sdt>
                          <w:r>
                            <w:rPr>
                              <w:color w:val="000000"/>
                              <w:szCs w:val="24"/>
                              <w:lang w:eastAsia="lt-LT"/>
                            </w:rPr>
                            <w:t xml:space="preserve">. mokinių grupių sąrašus ir NMPP vykdymo protokolus kiekvienai grupei perduoda vykdytojams ne vėliau kaip likus 18 valandų iki NMPP vykdymo pradžios; </w:t>
                          </w:r>
                        </w:p>
                      </w:sdtContent>
                    </w:sdt>
                    <w:sdt>
                      <w:sdtPr>
                        <w:alias w:val="46.2.3 pp."/>
                        <w:tag w:val="part_0b701157d68e44459e1e01c0778f5678"/>
                        <w:lock w:val="sdtLocked"/>
                        <w:richText/>
                      </w:sdtPr>
                      <w:sdtContent>
                        <w:p>
                          <w:pPr>
                            <w:tabs>
                              <w:tab w:val="left" w:pos="1418"/>
                            </w:tabs>
                            <w:ind w:firstLine="851"/>
                            <w:jc w:val="both"/>
                            <w:rPr>
                              <w:color w:val="000000"/>
                              <w:szCs w:val="24"/>
                              <w:lang w:eastAsia="lt-LT"/>
                            </w:rPr>
                          </w:pPr>
                          <w:sdt>
                            <w:sdtPr>
                              <w:alias w:val="Numeris"/>
                              <w:tag w:val="nr_0b701157d68e44459e1e01c0778f5678"/>
                              <w:lock w:val="sdtLocked"/>
                              <w:richText/>
                            </w:sdtPr>
                            <w:sdtContent>
                              <w:r>
                                <w:rPr>
                                  <w:color w:val="000000"/>
                                  <w:szCs w:val="24"/>
                                  <w:lang w:eastAsia="lt-LT"/>
                                </w:rPr>
                                <w:t>46.2.3</w:t>
                              </w:r>
                            </w:sdtContent>
                          </w:sdt>
                          <w:r>
                            <w:rPr>
                              <w:color w:val="000000"/>
                              <w:szCs w:val="24"/>
                              <w:lang w:eastAsia="lt-LT"/>
                            </w:rPr>
                            <w:t>. pasibaigus NMPP iš vykdytojų surenka užpildytus NMPP vykdymo protokolus;</w:t>
                          </w:r>
                        </w:p>
                      </w:sdtContent>
                    </w:sdt>
                    <w:sdt>
                      <w:sdtPr>
                        <w:alias w:val="46.2.4 pp."/>
                        <w:tag w:val="part_cf6a4714961641e7b3e6d939754ed1f1"/>
                        <w:lock w:val="sdtLocked"/>
                        <w:richText/>
                      </w:sdtPr>
                      <w:sdtContent>
                        <w:p>
                          <w:pPr>
                            <w:tabs>
                              <w:tab w:val="left" w:pos="1418"/>
                            </w:tabs>
                            <w:ind w:firstLine="851"/>
                            <w:jc w:val="both"/>
                            <w:rPr>
                              <w:color w:val="000000"/>
                              <w:szCs w:val="24"/>
                              <w:lang w:eastAsia="lt-LT"/>
                            </w:rPr>
                          </w:pPr>
                          <w:sdt>
                            <w:sdtPr>
                              <w:alias w:val="Numeris"/>
                              <w:tag w:val="nr_cf6a4714961641e7b3e6d939754ed1f1"/>
                              <w:lock w:val="sdtLocked"/>
                              <w:richText/>
                            </w:sdtPr>
                            <w:sdtContent>
                              <w:r>
                                <w:rPr>
                                  <w:color w:val="000000"/>
                                  <w:szCs w:val="24"/>
                                  <w:lang w:eastAsia="lt-LT"/>
                                </w:rPr>
                                <w:t>46.2.4</w:t>
                              </w:r>
                            </w:sdtContent>
                          </w:sdt>
                          <w:r>
                            <w:rPr>
                              <w:color w:val="000000"/>
                              <w:szCs w:val="24"/>
                              <w:lang w:eastAsia="lt-LT"/>
                            </w:rPr>
                            <w:t>. kai NMPP vykdomas nuotoliniu elektroniniu būdu, vyresnysis vykdytojas įrašo „Siūlome darbo neįskaityti. Pagrindas: Aktas“ NMPP vykdymo protokolo pastabose ir pasirašo.</w:t>
                          </w:r>
                        </w:p>
                      </w:sdtContent>
                    </w:sdt>
                  </w:sdtContent>
                </w:sdt>
              </w:sdtContent>
            </w:sdt>
            <w:sdt>
              <w:sdtPr>
                <w:alias w:val="47 p."/>
                <w:tag w:val="part_066d4553a5db4e3b85078be59249e10a"/>
                <w:lock w:val="sdtLocked"/>
                <w:richText/>
              </w:sdtPr>
              <w:sdtContent>
                <w:p>
                  <w:pPr>
                    <w:tabs>
                      <w:tab w:val="left" w:pos="1276"/>
                    </w:tabs>
                    <w:ind w:firstLine="851"/>
                    <w:jc w:val="both"/>
                    <w:rPr>
                      <w:color w:val="000000"/>
                      <w:szCs w:val="24"/>
                      <w:lang w:eastAsia="lt-LT"/>
                    </w:rPr>
                  </w:pPr>
                  <w:sdt>
                    <w:sdtPr>
                      <w:alias w:val="Numeris"/>
                      <w:tag w:val="nr_066d4553a5db4e3b85078be59249e10a"/>
                      <w:lock w:val="sdtLocked"/>
                      <w:richText/>
                    </w:sdtPr>
                    <w:sdtContent>
                      <w:r>
                        <w:rPr>
                          <w:color w:val="000000"/>
                          <w:szCs w:val="24"/>
                          <w:lang w:eastAsia="lt-LT"/>
                        </w:rPr>
                        <w:t>47</w:t>
                      </w:r>
                    </w:sdtContent>
                  </w:sdt>
                  <w:r>
                    <w:rPr>
                      <w:color w:val="000000"/>
                      <w:szCs w:val="24"/>
                      <w:lang w:eastAsia="lt-LT"/>
                    </w:rPr>
                    <w:t>. Vykdytojas:</w:t>
                  </w:r>
                </w:p>
                <w:sdt>
                  <w:sdtPr>
                    <w:alias w:val="47.1 pp."/>
                    <w:tag w:val="part_d7ca0fd132994d97b6b1be8ee56f96df"/>
                    <w:lock w:val="sdtLocked"/>
                    <w:richText/>
                  </w:sdtPr>
                  <w:sdtContent>
                    <w:p>
                      <w:pPr>
                        <w:tabs>
                          <w:tab w:val="left" w:pos="1418"/>
                        </w:tabs>
                        <w:ind w:firstLine="851"/>
                        <w:jc w:val="both"/>
                        <w:rPr>
                          <w:color w:val="000000"/>
                          <w:szCs w:val="24"/>
                          <w:lang w:eastAsia="lt-LT"/>
                        </w:rPr>
                      </w:pPr>
                      <w:sdt>
                        <w:sdtPr>
                          <w:alias w:val="Numeris"/>
                          <w:tag w:val="nr_d7ca0fd132994d97b6b1be8ee56f96df"/>
                          <w:lock w:val="sdtLocked"/>
                          <w:richText/>
                        </w:sdtPr>
                        <w:sdtContent>
                          <w:r>
                            <w:rPr>
                              <w:color w:val="000000"/>
                              <w:szCs w:val="24"/>
                              <w:lang w:eastAsia="lt-LT"/>
                            </w:rPr>
                            <w:t>47.1</w:t>
                          </w:r>
                        </w:sdtContent>
                      </w:sdt>
                      <w:r>
                        <w:rPr>
                          <w:color w:val="000000"/>
                          <w:szCs w:val="24"/>
                          <w:lang w:eastAsia="lt-LT"/>
                        </w:rPr>
                        <w:t>. kai NMPP vykdomas elektroniniu būdu:</w:t>
                      </w:r>
                    </w:p>
                    <w:sdt>
                      <w:sdtPr>
                        <w:alias w:val="47.1.1 pp."/>
                        <w:tag w:val="part_1c0e07976a314509a6979884b14941b0"/>
                        <w:lock w:val="sdtLocked"/>
                        <w:richText/>
                      </w:sdtPr>
                      <w:sdtContent>
                        <w:p>
                          <w:pPr>
                            <w:tabs>
                              <w:tab w:val="left" w:pos="1418"/>
                            </w:tabs>
                            <w:ind w:firstLine="851"/>
                            <w:jc w:val="both"/>
                            <w:rPr>
                              <w:rFonts w:eastAsia="Calibri"/>
                              <w:color w:val="000000"/>
                              <w:szCs w:val="24"/>
                            </w:rPr>
                          </w:pPr>
                          <w:sdt>
                            <w:sdtPr>
                              <w:alias w:val="Numeris"/>
                              <w:tag w:val="nr_1c0e07976a314509a6979884b14941b0"/>
                              <w:lock w:val="sdtLocked"/>
                              <w:richText/>
                            </w:sdtPr>
                            <w:sdtContent>
                              <w:r>
                                <w:rPr>
                                  <w:color w:val="000000"/>
                                  <w:szCs w:val="24"/>
                                  <w:lang w:eastAsia="lt-LT"/>
                                </w:rPr>
                                <w:t>47.1.1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r>
                            <w:rPr>
                              <w:rFonts w:eastAsia="Calibri"/>
                              <w:color w:val="000000"/>
                              <w:szCs w:val="24"/>
                            </w:rPr>
                            <w:tab/>
                          </w:r>
                        </w:p>
                      </w:sdtContent>
                    </w:sdt>
                    <w:sdt>
                      <w:sdtPr>
                        <w:alias w:val="47.1.2 pp."/>
                        <w:tag w:val="part_c397106a652b41e4b6a89700030440c4"/>
                        <w:lock w:val="sdtLocked"/>
                        <w:richText/>
                      </w:sdtPr>
                      <w:sdtContent>
                        <w:p>
                          <w:pPr>
                            <w:tabs>
                              <w:tab w:val="left" w:pos="7230"/>
                            </w:tabs>
                            <w:overflowPunct w:val="0"/>
                            <w:ind w:firstLine="851"/>
                            <w:jc w:val="both"/>
                            <w:rPr>
                              <w:rFonts w:eastAsia="Calibri"/>
                              <w:color w:val="000000"/>
                              <w:szCs w:val="24"/>
                            </w:rPr>
                          </w:pPr>
                          <w:sdt>
                            <w:sdtPr>
                              <w:alias w:val="Numeris"/>
                              <w:tag w:val="nr_c397106a652b41e4b6a89700030440c4"/>
                              <w:lock w:val="sdtLocked"/>
                              <w:richText/>
                            </w:sdtPr>
                            <w:sdtContent>
                              <w:r>
                                <w:t>47.1.2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47.1.3 pp."/>
                        <w:tag w:val="part_4107f9c1cca040358b1f7aeb58c7004f"/>
                        <w:lock w:val="sdtLocked"/>
                        <w:richText/>
                      </w:sdtPr>
                      <w:sdtContent>
                        <w:p>
                          <w:pPr>
                            <w:ind w:firstLine="851"/>
                            <w:jc w:val="both"/>
                            <w:rPr>
                              <w:rFonts w:eastAsia="Calibri"/>
                              <w:color w:val="000000"/>
                              <w:szCs w:val="24"/>
                            </w:rPr>
                          </w:pPr>
                          <w:sdt>
                            <w:sdtPr>
                              <w:alias w:val="Numeris"/>
                              <w:tag w:val="nr_4107f9c1cca040358b1f7aeb58c7004f"/>
                              <w:lock w:val="sdtLocked"/>
                              <w:richText/>
                            </w:sdtPr>
                            <w:sdtContent>
                              <w:r>
                                <w:rPr>
                                  <w:color w:val="000000"/>
                                  <w:szCs w:val="24"/>
                                  <w:lang w:eastAsia="lt-LT"/>
                                </w:rPr>
                                <w:t>47.1.3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vietą pagal sąrašą. Informuoja, kad mokiniai į patalpą neįsineštų asmeninių daiktų (išskyrus NMPP vykdymo instrukcijoje nurodytas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47.1.4 pp."/>
                        <w:tag w:val="part_5a75e87f88ed4501b8065316867c396f"/>
                        <w:lock w:val="sdtLocked"/>
                        <w:richText/>
                      </w:sdtPr>
                      <w:sdtContent>
                        <w:p>
                          <w:pPr>
                            <w:tabs>
                              <w:tab w:val="left" w:pos="1418"/>
                            </w:tabs>
                            <w:ind w:firstLine="851"/>
                            <w:jc w:val="both"/>
                            <w:rPr>
                              <w:color w:val="000000"/>
                              <w:szCs w:val="24"/>
                            </w:rPr>
                          </w:pPr>
                          <w:sdt>
                            <w:sdtPr>
                              <w:alias w:val="Numeris"/>
                              <w:tag w:val="nr_5a75e87f88ed4501b8065316867c396f"/>
                              <w:lock w:val="sdtLocked"/>
                              <w:richText/>
                            </w:sdtPr>
                            <w:sdtContent>
                              <w:r>
                                <w:rPr>
                                  <w:color w:val="000000"/>
                                  <w:szCs w:val="24"/>
                                  <w:lang w:eastAsia="lt-LT"/>
                                </w:rPr>
                                <w:t>47.1.4</w:t>
                              </w:r>
                            </w:sdtContent>
                          </w:sdt>
                          <w:r>
                            <w:rPr>
                              <w:color w:val="000000"/>
                              <w:szCs w:val="24"/>
                              <w:lang w:eastAsia="lt-LT"/>
                            </w:rPr>
                            <w:t xml:space="preserve">. </w:t>
                          </w:r>
                          <w:r>
                            <w:rPr>
                              <w:color w:val="000000"/>
                              <w:szCs w:val="24"/>
                            </w:rPr>
                            <w:t xml:space="preserve">likus ne daugiau kaip 10 minučių iki NMPP pradžios: </w:t>
                          </w:r>
                        </w:p>
                      </w:sdtContent>
                    </w:sdt>
                    <w:sdt>
                      <w:sdtPr>
                        <w:alias w:val="47.1.5 pp."/>
                        <w:tag w:val="part_d88b1f035b314c078e45f1b2b76b5da7"/>
                        <w:lock w:val="sdtLocked"/>
                        <w:richText/>
                      </w:sdtPr>
                      <w:sdtContent>
                        <w:p>
                          <w:pPr>
                            <w:tabs>
                              <w:tab w:val="left" w:pos="1418"/>
                            </w:tabs>
                            <w:ind w:firstLine="851"/>
                            <w:jc w:val="both"/>
                            <w:rPr>
                              <w:color w:val="000000"/>
                              <w:szCs w:val="24"/>
                            </w:rPr>
                          </w:pPr>
                          <w:sdt>
                            <w:sdtPr>
                              <w:alias w:val="Numeris"/>
                              <w:tag w:val="nr_d88b1f035b314c078e45f1b2b76b5da7"/>
                              <w:lock w:val="sdtLocked"/>
                              <w:richText/>
                            </w:sdtPr>
                            <w:sdtContent>
                              <w:r>
                                <w:rPr>
                                  <w:color w:val="000000"/>
                                  <w:szCs w:val="24"/>
                                  <w:lang w:eastAsia="lt-LT"/>
                                </w:rPr>
                                <w:t>47.1.5</w:t>
                              </w:r>
                            </w:sdtContent>
                          </w:sdt>
                          <w:r>
                            <w:rPr>
                              <w:color w:val="000000"/>
                              <w:szCs w:val="24"/>
                              <w:lang w:eastAsia="lt-LT"/>
                            </w:rPr>
                            <w:t>.</w:t>
                          </w:r>
                          <w:r>
                            <w:rPr>
                              <w:color w:val="000000"/>
                              <w:szCs w:val="24"/>
                            </w:rPr>
                            <w:t xml:space="preserve">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perskaitytų NMPP instrukciją ir pasirengtų atlikti elektronines užduotis NMPP vykdymo instrukcijoje nurodytu laiku;</w:t>
                          </w:r>
                          <w:r>
                            <w:rPr>
                              <w:color w:val="000000"/>
                              <w:szCs w:val="24"/>
                              <w:shd w:val="clear" w:color="auto" w:fill="FFFFFF"/>
                            </w:rPr>
                            <w:t xml:space="preserve"> </w:t>
                          </w:r>
                        </w:p>
                      </w:sdtContent>
                    </w:sdt>
                    <w:sdt>
                      <w:sdtPr>
                        <w:alias w:val="47.1.6 pp."/>
                        <w:tag w:val="part_89cf3277ce0044f98d9def518ef55e4c"/>
                        <w:lock w:val="sdtLocked"/>
                        <w:richText/>
                      </w:sdtPr>
                      <w:sdtContent>
                        <w:p>
                          <w:pPr>
                            <w:tabs>
                              <w:tab w:val="left" w:pos="1418"/>
                            </w:tabs>
                            <w:ind w:firstLine="851"/>
                            <w:jc w:val="both"/>
                            <w:rPr>
                              <w:color w:val="000000"/>
                              <w:szCs w:val="24"/>
                            </w:rPr>
                          </w:pPr>
                          <w:sdt>
                            <w:sdtPr>
                              <w:alias w:val="Numeris"/>
                              <w:tag w:val="nr_89cf3277ce0044f98d9def518ef55e4c"/>
                              <w:lock w:val="sdtLocked"/>
                              <w:richText/>
                            </w:sdtPr>
                            <w:sdtContent>
                              <w:r>
                                <w:rPr>
                                  <w:color w:val="000000"/>
                                  <w:szCs w:val="24"/>
                                </w:rPr>
                                <w:t>47.1.6</w:t>
                              </w:r>
                            </w:sdtContent>
                          </w:sdt>
                          <w:r>
                            <w:rPr>
                              <w:color w:val="000000"/>
                              <w:szCs w:val="24"/>
                            </w:rPr>
                            <w:t>. skelbia NMPP pradžią ir pabaigą;</w:t>
                          </w:r>
                        </w:p>
                      </w:sdtContent>
                    </w:sdt>
                    <w:sdt>
                      <w:sdtPr>
                        <w:alias w:val="47.1.7 pp."/>
                        <w:tag w:val="part_9c6dd54195cf485496b7386923741f6a"/>
                        <w:lock w:val="sdtLocked"/>
                        <w:richText/>
                      </w:sdtPr>
                      <w:sdtContent>
                        <w:p>
                          <w:pPr>
                            <w:tabs>
                              <w:tab w:val="left" w:pos="1418"/>
                            </w:tabs>
                            <w:ind w:firstLine="851"/>
                            <w:jc w:val="both"/>
                            <w:rPr>
                              <w:color w:val="000000"/>
                              <w:szCs w:val="24"/>
                              <w:lang w:eastAsia="lt-LT"/>
                            </w:rPr>
                          </w:pPr>
                          <w:sdt>
                            <w:sdtPr>
                              <w:alias w:val="Numeris"/>
                              <w:tag w:val="nr_9c6dd54195cf485496b7386923741f6a"/>
                              <w:lock w:val="sdtLocked"/>
                              <w:richText/>
                            </w:sdtPr>
                            <w:sdtContent>
                              <w:r>
                                <w:rPr>
                                  <w:color w:val="000000"/>
                                  <w:szCs w:val="24"/>
                                  <w:lang w:eastAsia="lt-LT"/>
                                </w:rPr>
                                <w:t>47.1.7</w:t>
                              </w:r>
                            </w:sdtContent>
                          </w:sdt>
                          <w:r>
                            <w:rPr>
                              <w:color w:val="000000"/>
                              <w:szCs w:val="24"/>
                              <w:lang w:eastAsia="lt-LT"/>
                            </w:rPr>
                            <w:t>. mokiniui, pavėlavusiam ne daugiau kaip 15 minučių, paprašo sėstis prie kompiuterio ir vėlavimą fiksuoja NMPP vykdymo protokoluose;</w:t>
                          </w:r>
                        </w:p>
                      </w:sdtContent>
                    </w:sdt>
                    <w:sdt>
                      <w:sdtPr>
                        <w:alias w:val="47.1.8 pp."/>
                        <w:tag w:val="part_2ca1a3a744b44859bff619ee0899fac1"/>
                        <w:lock w:val="sdtLocked"/>
                        <w:richText/>
                      </w:sdtPr>
                      <w:sdtContent>
                        <w:p>
                          <w:pPr>
                            <w:ind w:firstLine="851"/>
                            <w:jc w:val="both"/>
                            <w:rPr>
                              <w:color w:val="000000"/>
                              <w:szCs w:val="24"/>
                              <w:lang w:eastAsia="lt-LT"/>
                            </w:rPr>
                          </w:pPr>
                          <w:sdt>
                            <w:sdtPr>
                              <w:alias w:val="Numeris"/>
                              <w:tag w:val="nr_2ca1a3a744b44859bff619ee0899fac1"/>
                              <w:lock w:val="sdtLocked"/>
                              <w:richText/>
                            </w:sdtPr>
                            <w:sdtContent>
                              <w:r>
                                <w:rPr>
                                  <w:color w:val="000000"/>
                                  <w:szCs w:val="24"/>
                                  <w:lang w:eastAsia="lt-LT"/>
                                </w:rPr>
                                <w:t>47.1.8</w:t>
                              </w:r>
                            </w:sdtContent>
                          </w:sdt>
                          <w:r>
                            <w:rPr>
                              <w:color w:val="000000"/>
                              <w:szCs w:val="24"/>
                              <w:lang w:eastAsia="lt-LT"/>
                            </w:rPr>
                            <w:t xml:space="preserve">.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 </w:t>
                          </w:r>
                        </w:p>
                      </w:sdtContent>
                    </w:sdt>
                    <w:sdt>
                      <w:sdtPr>
                        <w:alias w:val="47.1.9 pp."/>
                        <w:tag w:val="part_a187ae8651134efeb24e82e6afa5aca8"/>
                        <w:lock w:val="sdtLocked"/>
                        <w:richText/>
                      </w:sdtPr>
                      <w:sdtContent>
                        <w:p>
                          <w:pPr>
                            <w:tabs>
                              <w:tab w:val="left" w:pos="1418"/>
                            </w:tabs>
                            <w:ind w:firstLine="851"/>
                            <w:jc w:val="both"/>
                            <w:rPr>
                              <w:color w:val="000000"/>
                              <w:szCs w:val="24"/>
                              <w:lang w:eastAsia="lt-LT"/>
                            </w:rPr>
                          </w:pPr>
                          <w:sdt>
                            <w:sdtPr>
                              <w:alias w:val="Numeris"/>
                              <w:tag w:val="nr_a187ae8651134efeb24e82e6afa5aca8"/>
                              <w:lock w:val="sdtLocked"/>
                              <w:richText/>
                            </w:sdtPr>
                            <w:sdtContent>
                              <w:r>
                                <w:rPr>
                                  <w:color w:val="000000"/>
                                  <w:szCs w:val="24"/>
                                  <w:lang w:eastAsia="lt-LT"/>
                                </w:rPr>
                                <w:t>47.1.9</w:t>
                              </w:r>
                            </w:sdtContent>
                          </w:sdt>
                          <w:r>
                            <w:rPr>
                              <w:color w:val="000000"/>
                              <w:szCs w:val="24"/>
                              <w:lang w:eastAsia="lt-LT"/>
                            </w:rPr>
                            <w:t>. mokiniui (mokiniams), išėjus iš patalpos be leidimo ir laiku negrįžus, neleidžia jam (jiems) grįžti ir (ar) tęsti elektroninio testo;</w:t>
                          </w:r>
                        </w:p>
                      </w:sdtContent>
                    </w:sdt>
                    <w:sdt>
                      <w:sdtPr>
                        <w:alias w:val="47.1.10 pp."/>
                        <w:tag w:val="part_3cd7b4e18a19425e844a8b11362b0194"/>
                        <w:lock w:val="sdtLocked"/>
                        <w:richText/>
                      </w:sdtPr>
                      <w:sdtContent>
                        <w:p>
                          <w:pPr>
                            <w:tabs>
                              <w:tab w:val="left" w:pos="1418"/>
                            </w:tabs>
                            <w:ind w:firstLine="851"/>
                            <w:jc w:val="both"/>
                            <w:rPr>
                              <w:color w:val="FF0000"/>
                              <w:szCs w:val="24"/>
                              <w:lang w:eastAsia="lt-LT"/>
                            </w:rPr>
                          </w:pPr>
                          <w:sdt>
                            <w:sdtPr>
                              <w:alias w:val="Numeris"/>
                              <w:tag w:val="nr_3cd7b4e18a19425e844a8b11362b0194"/>
                              <w:lock w:val="sdtLocked"/>
                              <w:richText/>
                            </w:sdtPr>
                            <w:sdtContent>
                              <w:r>
                                <w:rPr>
                                  <w:color w:val="000000"/>
                                  <w:szCs w:val="24"/>
                                  <w:lang w:eastAsia="lt-LT"/>
                                </w:rPr>
                                <w:t>47.1.10</w:t>
                              </w:r>
                            </w:sdtContent>
                          </w:sdt>
                          <w:r>
                            <w:rPr>
                              <w:color w:val="000000"/>
                              <w:szCs w:val="24"/>
                              <w:lang w:eastAsia="lt-LT"/>
                            </w:rPr>
                            <w:t xml:space="preserve">. pašalinęs mokinį už NMPP vykdymo tvarkos pažeidimus, apie tai pažymi vykdymo protokole ir surašo laisvos formos aktą. Mokinys turi teisę susipažinti su aktu; </w:t>
                          </w:r>
                        </w:p>
                      </w:sdtContent>
                    </w:sdt>
                    <w:sdt>
                      <w:sdtPr>
                        <w:alias w:val="47.1.11 pp."/>
                        <w:tag w:val="part_a7eeaa3d416d4dd5acae5c59156140e3"/>
                        <w:lock w:val="sdtLocked"/>
                        <w:richText/>
                      </w:sdtPr>
                      <w:sdtContent>
                        <w:p>
                          <w:pPr>
                            <w:tabs>
                              <w:tab w:val="left" w:pos="1418"/>
                            </w:tabs>
                            <w:ind w:firstLine="851"/>
                            <w:jc w:val="both"/>
                            <w:rPr>
                              <w:color w:val="000000"/>
                              <w:szCs w:val="24"/>
                              <w:lang w:eastAsia="lt-LT"/>
                            </w:rPr>
                          </w:pPr>
                          <w:sdt>
                            <w:sdtPr>
                              <w:alias w:val="Numeris"/>
                              <w:tag w:val="nr_a7eeaa3d416d4dd5acae5c59156140e3"/>
                              <w:lock w:val="sdtLocked"/>
                              <w:richText/>
                            </w:sdtPr>
                            <w:sdtContent>
                              <w:r>
                                <w:rPr>
                                  <w:color w:val="000000"/>
                                  <w:szCs w:val="24"/>
                                  <w:lang w:eastAsia="lt-LT"/>
                                </w:rPr>
                                <w:t>47.1.11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7.2 pp."/>
                    <w:tag w:val="part_20b4c4729d57460aacb73c5c4a963d46"/>
                    <w:lock w:val="sdtLocked"/>
                    <w:richText/>
                  </w:sdtPr>
                  <w:sdtContent>
                    <w:p>
                      <w:pPr>
                        <w:ind w:firstLine="851"/>
                        <w:jc w:val="both"/>
                        <w:textAlignment w:val="baseline"/>
                        <w:rPr>
                          <w:color w:val="000000"/>
                          <w:szCs w:val="24"/>
                          <w:shd w:val="clear" w:color="auto" w:fill="FFFFFF"/>
                        </w:rPr>
                      </w:pPr>
                      <w:sdt>
                        <w:sdtPr>
                          <w:alias w:val="Numeris"/>
                          <w:tag w:val="nr_20b4c4729d57460aacb73c5c4a963d46"/>
                          <w:lock w:val="sdtLocked"/>
                          <w:richText/>
                        </w:sdtPr>
                        <w:sdtContent>
                          <w:r>
                            <w:rPr>
                              <w:color w:val="000000"/>
                              <w:szCs w:val="24"/>
                              <w:lang w:eastAsia="lt-LT"/>
                            </w:rPr>
                            <w:t>47.2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7.2.1 pp."/>
                        <w:tag w:val="part_cf537bb9066a45d09f3999ee48be1cdd"/>
                        <w:lock w:val="sdtLocked"/>
                        <w:richText/>
                      </w:sdtPr>
                      <w:sdtContent>
                        <w:p>
                          <w:pPr>
                            <w:ind w:firstLine="851"/>
                            <w:jc w:val="both"/>
                            <w:textAlignment w:val="baseline"/>
                            <w:rPr>
                              <w:color w:val="000000"/>
                              <w:szCs w:val="24"/>
                              <w:shd w:val="clear" w:color="auto" w:fill="FFFFFF"/>
                            </w:rPr>
                          </w:pPr>
                          <w:sdt>
                            <w:sdtPr>
                              <w:alias w:val="Numeris"/>
                              <w:tag w:val="nr_cf537bb9066a45d09f3999ee48be1cdd"/>
                              <w:lock w:val="sdtLocked"/>
                              <w:richText/>
                            </w:sdtPr>
                            <w:sdtContent>
                              <w:r>
                                <w:rPr>
                                  <w:color w:val="000000"/>
                                  <w:szCs w:val="24"/>
                                  <w:shd w:val="clear" w:color="auto" w:fill="FFFFFF"/>
                                </w:rPr>
                                <w:t>47.2.1</w:t>
                              </w:r>
                            </w:sdtContent>
                          </w:sdt>
                          <w:r>
                            <w:rPr>
                              <w:color w:val="000000"/>
                              <w:szCs w:val="24"/>
                              <w:shd w:val="clear" w:color="auto" w:fill="FFFFFF"/>
                            </w:rPr>
                            <w:t>. į nurodytu laiku iš vyresniojo vykdytojo paimtus NMPP vykdymo protokolus įrašo reikalaujamą informaciją (papildomas pavardes įrašyti draudžiama);</w:t>
                          </w:r>
                        </w:p>
                      </w:sdtContent>
                    </w:sdt>
                    <w:sdt>
                      <w:sdtPr>
                        <w:alias w:val="47.2.2 pp."/>
                        <w:tag w:val="part_c16e812255024d369ff8a892b1e76200"/>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c16e812255024d369ff8a892b1e76200"/>
                              <w:lock w:val="sdtLocked"/>
                              <w:richText/>
                            </w:sdtPr>
                            <w:sdtContent>
                              <w:r>
                                <w:rPr>
                                  <w:color w:val="000000"/>
                                  <w:szCs w:val="24"/>
                                  <w:shd w:val="clear" w:color="auto" w:fill="FFFFFF"/>
                                </w:rPr>
                                <w:t>47.2.2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7.2.3 pp."/>
                        <w:tag w:val="part_4379b53b949844789bd80608ac14e9ce"/>
                        <w:lock w:val="sdtLocked"/>
                        <w:richText/>
                      </w:sdtPr>
                      <w:sdtContent>
                        <w:p>
                          <w:pPr>
                            <w:ind w:firstLine="851"/>
                            <w:jc w:val="both"/>
                            <w:rPr>
                              <w:color w:val="000000"/>
                              <w:lang w:eastAsia="lt-LT"/>
                            </w:rPr>
                          </w:pPr>
                          <w:sdt>
                            <w:sdtPr>
                              <w:alias w:val="Numeris"/>
                              <w:tag w:val="nr_4379b53b949844789bd80608ac14e9ce"/>
                              <w:lock w:val="sdtLocked"/>
                              <w:richText/>
                            </w:sdtPr>
                            <w:sdtContent>
                              <w:r>
                                <w:rPr>
                                  <w:bdr w:val="none" w:sz="0" w:space="0" w:color="auto" w:frame="1"/>
                                  <w:shd w:val="clear" w:color="auto" w:fill="FFFFFF"/>
                                </w:rPr>
                                <w:t>47.2.3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w:t>
                          </w:r>
                        </w:p>
                        <w:p>
                          <w:pPr>
                            <w:ind w:firstLine="851"/>
                            <w:jc w:val="both"/>
                            <w:textAlignment w:val="baseline"/>
                            <w:rPr>
                              <w:b/>
                              <w:bCs/>
                              <w:color w:val="000000"/>
                              <w:szCs w:val="24"/>
                            </w:rPr>
                          </w:pPr>
                        </w:p>
                      </w:sdtContent>
                    </w:sdt>
                  </w:sdtContent>
                </w:sdt>
              </w:sdtContent>
            </w:sdt>
          </w:sdtContent>
        </w:sdt>
        <w:sdt>
          <w:sdtPr>
            <w:alias w:val="skyrius"/>
            <w:tag w:val="part_f8e4418a6b1345358635b1553d49bdd6"/>
            <w:lock w:val="sdtLocked"/>
            <w:richText/>
          </w:sdtPr>
          <w:sdtContent>
            <w:p>
              <w:pPr>
                <w:widowControl w:val="0"/>
                <w:jc w:val="center"/>
                <w:rPr>
                  <w:b/>
                  <w:bCs/>
                  <w:color w:val="000000"/>
                  <w:szCs w:val="24"/>
                </w:rPr>
              </w:pPr>
              <w:sdt>
                <w:sdtPr>
                  <w:alias w:val="Numeris"/>
                  <w:tag w:val="nr_f8e4418a6b1345358635b1553d49bdd6"/>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f8e4418a6b1345358635b1553d49bdd6"/>
                  <w:lock w:val="sdtLocked"/>
                  <w:richText/>
                </w:sdtPr>
                <w:sdtContent>
                  <w:r>
                    <w:rPr>
                      <w:b/>
                      <w:bCs/>
                      <w:color w:val="000000"/>
                      <w:szCs w:val="24"/>
                    </w:rPr>
                    <w:t>NMPP DOKUMENTŲ SAUGOJIMAS, REZULTATŲ SKELBIMAS</w:t>
                  </w:r>
                </w:sdtContent>
              </w:sdt>
            </w:p>
            <w:p>
              <w:pPr>
                <w:widowControl w:val="0"/>
                <w:jc w:val="center"/>
                <w:rPr>
                  <w:szCs w:val="24"/>
                </w:rPr>
              </w:pPr>
            </w:p>
            <w:sdt>
              <w:sdtPr>
                <w:alias w:val="48 p."/>
                <w:tag w:val="part_7f1d6e01b70a4bc58873868bacca90f6"/>
                <w:lock w:val="sdtLocked"/>
                <w:richText/>
              </w:sdtPr>
              <w:sdtContent>
                <w:p>
                  <w:pPr>
                    <w:tabs>
                      <w:tab w:val="left" w:pos="993"/>
                      <w:tab w:val="left" w:pos="1276"/>
                    </w:tabs>
                    <w:ind w:firstLine="851"/>
                    <w:jc w:val="both"/>
                    <w:rPr>
                      <w:color w:val="000000"/>
                      <w:szCs w:val="24"/>
                      <w:lang w:eastAsia="lt-LT"/>
                    </w:rPr>
                  </w:pPr>
                  <w:sdt>
                    <w:sdtPr>
                      <w:alias w:val="Numeris"/>
                      <w:tag w:val="nr_7f1d6e01b70a4bc58873868bacca90f6"/>
                      <w:lock w:val="sdtLocked"/>
                      <w:richText/>
                    </w:sdtPr>
                    <w:sdtContent>
                      <w:r>
                        <w:rPr>
                          <w:color w:val="000000"/>
                          <w:szCs w:val="24"/>
                          <w:lang w:eastAsia="lt-LT"/>
                        </w:rPr>
                        <w:t>48</w:t>
                      </w:r>
                    </w:sdtContent>
                  </w:sdt>
                  <w:r>
                    <w:rPr>
                      <w:color w:val="000000"/>
                      <w:szCs w:val="24"/>
                      <w:lang w:eastAsia="lt-LT"/>
                    </w:rPr>
                    <w:t xml:space="preserve">. NMPP vykdymo protokolai saugomi mokykloje. </w:t>
                  </w:r>
                </w:p>
              </w:sdtContent>
            </w:sdt>
            <w:sdt>
              <w:sdtPr>
                <w:alias w:val="49 p."/>
                <w:tag w:val="part_28b4053d86154527ab7bb5a32d312280"/>
                <w:lock w:val="sdtLocked"/>
                <w:richText/>
              </w:sdtPr>
              <w:sdtContent>
                <w:p>
                  <w:pPr>
                    <w:widowControl w:val="0"/>
                    <w:tabs>
                      <w:tab w:val="left" w:pos="567"/>
                      <w:tab w:val="left" w:pos="1276"/>
                    </w:tabs>
                    <w:ind w:firstLine="851"/>
                    <w:jc w:val="both"/>
                    <w:rPr>
                      <w:color w:val="000000"/>
                      <w:szCs w:val="24"/>
                    </w:rPr>
                  </w:pPr>
                  <w:sdt>
                    <w:sdtPr>
                      <w:alias w:val="Numeris"/>
                      <w:tag w:val="nr_28b4053d86154527ab7bb5a32d312280"/>
                      <w:lock w:val="sdtLocked"/>
                      <w:richText/>
                    </w:sdtPr>
                    <w:sdtContent>
                      <w:r>
                        <w:rPr>
                          <w:color w:val="000000"/>
                          <w:szCs w:val="24"/>
                        </w:rPr>
                        <w:t>49</w:t>
                      </w:r>
                    </w:sdtContent>
                  </w:sdt>
                  <w:r>
                    <w:rPr>
                      <w:color w:val="000000"/>
                      <w:szCs w:val="24"/>
                    </w:rPr>
                    <w:t xml:space="preserve">. NMPP rezultatai mokykloms skelbiami sistemoje KELTAS ir perduodami Mokinių registrui. Sistemoje KELTAS skelbiami ir apibendrinti rezultatai savivaldybių administracijoms. </w:t>
                  </w:r>
                </w:p>
              </w:sdtContent>
            </w:sdt>
            <w:sdt>
              <w:sdtPr>
                <w:alias w:val="50 p."/>
                <w:tag w:val="part_584829bd081649efb0eeef09557f93bb"/>
                <w:lock w:val="sdtLocked"/>
                <w:richText/>
              </w:sdtPr>
              <w:sdtContent>
                <w:p>
                  <w:pPr>
                    <w:widowControl w:val="0"/>
                    <w:tabs>
                      <w:tab w:val="left" w:pos="1276"/>
                      <w:tab w:val="left" w:pos="1560"/>
                    </w:tabs>
                    <w:ind w:firstLine="851"/>
                    <w:jc w:val="both"/>
                    <w:rPr>
                      <w:color w:val="000000"/>
                      <w:szCs w:val="24"/>
                    </w:rPr>
                  </w:pPr>
                  <w:sdt>
                    <w:sdtPr>
                      <w:alias w:val="Numeris"/>
                      <w:tag w:val="nr_584829bd081649efb0eeef09557f93bb"/>
                      <w:lock w:val="sdtLocked"/>
                      <w:richText/>
                    </w:sdtPr>
                    <w:sdtContent>
                      <w:r>
                        <w:rPr>
                          <w:color w:val="000000"/>
                          <w:szCs w:val="24"/>
                        </w:rPr>
                        <w:t>50</w:t>
                      </w:r>
                    </w:sdtContent>
                  </w:sdt>
                  <w:r>
                    <w:rPr>
                      <w:color w:val="000000"/>
                      <w:szCs w:val="24"/>
                    </w:rPr>
                    <w:t>. Individuali mokinio NMPP rezultatų ataskaita skelbiama vadovaujantis Lietuvos Respublikos asmens duomenų teisinės apsaugos įstatymo reikalavimais. Individuali mokinio NMPP rezultatų ataskaita pateikiama mokiniui ir jo tėvams (globėjams, rūpintojams), už ataskaitos pateikimą atsako mokykla.</w:t>
                  </w:r>
                </w:p>
              </w:sdtContent>
            </w:sdt>
            <w:sdt>
              <w:sdtPr>
                <w:alias w:val="51 p."/>
                <w:tag w:val="part_986452c665cc4e4ebe765f19c6c069be"/>
                <w:lock w:val="sdtLocked"/>
                <w:richText/>
              </w:sdtPr>
              <w:sdtContent>
                <w:p>
                  <w:pPr>
                    <w:widowControl w:val="0"/>
                    <w:tabs>
                      <w:tab w:val="left" w:pos="1276"/>
                      <w:tab w:val="left" w:pos="1560"/>
                    </w:tabs>
                    <w:ind w:firstLine="851"/>
                    <w:jc w:val="both"/>
                    <w:rPr>
                      <w:color w:val="000000"/>
                    </w:rPr>
                  </w:pPr>
                  <w:sdt>
                    <w:sdtPr>
                      <w:alias w:val="Numeris"/>
                      <w:tag w:val="nr_986452c665cc4e4ebe765f19c6c069be"/>
                      <w:lock w:val="sdtLocked"/>
                      <w:richText/>
                    </w:sdtPr>
                    <w:sdtContent>
                      <w:r>
                        <w:rPr>
                          <w:color w:val="000000"/>
                        </w:rPr>
                        <w:t>51</w:t>
                      </w:r>
                    </w:sdtContent>
                  </w:sdt>
                  <w:r>
                    <w:rPr>
                      <w:color w:val="000000"/>
                    </w:rPr>
                    <w:t xml:space="preserve">. </w:t>
                  </w:r>
                  <w:r>
                    <w:rPr>
                      <w:color w:val="000000"/>
                      <w:szCs w:val="24"/>
                    </w:rPr>
                    <w:tab/>
                  </w:r>
                  <w:r>
                    <w:rPr>
                      <w:color w:val="000000"/>
                    </w:rPr>
                    <w:t>Dėl mokyklos mokinių NMPP rezultatų viešo skelbimo apsisprendžia mokykla. NMPP rezultatus skelbiant viešai skelbiami tik nuasmeninti mokinių rezultatai.</w:t>
                  </w:r>
                </w:p>
              </w:sdtContent>
            </w:sdt>
            <w:sdt>
              <w:sdtPr>
                <w:alias w:val="52 p."/>
                <w:tag w:val="part_9abed74d8f8743d38ab172373665bf10"/>
                <w:lock w:val="sdtLocked"/>
                <w:richText/>
              </w:sdtPr>
              <w:sdtContent>
                <w:p>
                  <w:pPr>
                    <w:widowControl w:val="0"/>
                    <w:tabs>
                      <w:tab w:val="left" w:pos="1418"/>
                    </w:tabs>
                    <w:ind w:firstLine="851"/>
                    <w:jc w:val="both"/>
                    <w:rPr>
                      <w:color w:val="000000"/>
                      <w:szCs w:val="24"/>
                    </w:rPr>
                  </w:pPr>
                  <w:sdt>
                    <w:sdtPr>
                      <w:alias w:val="Numeris"/>
                      <w:tag w:val="nr_9abed74d8f8743d38ab172373665bf10"/>
                      <w:lock w:val="sdtLocked"/>
                      <w:richText/>
                    </w:sdtPr>
                    <w:sdtContent>
                      <w:r>
                        <w:rPr>
                          <w:color w:val="000000"/>
                          <w:szCs w:val="24"/>
                        </w:rPr>
                        <w:t>52</w:t>
                      </w:r>
                    </w:sdtContent>
                  </w:sdt>
                  <w:r>
                    <w:rPr>
                      <w:color w:val="000000"/>
                      <w:szCs w:val="24"/>
                    </w:rPr>
                    <w:t>. Stebėsenos tikslais savivaldybės ar nacionaliniu lygmeniu mokinių NMPP rezultatai skelbiami nuasmeninti ir be mokyklų pavadinimų.</w:t>
                  </w:r>
                </w:p>
                <w:p>
                  <w:pPr>
                    <w:ind w:firstLine="567"/>
                    <w:jc w:val="both"/>
                    <w:rPr>
                      <w:color w:val="000000"/>
                      <w:szCs w:val="24"/>
                      <w:lang w:eastAsia="lt-LT"/>
                    </w:rPr>
                  </w:pPr>
                </w:p>
              </w:sdtContent>
            </w:sdt>
          </w:sdtContent>
        </w:sdt>
        <w:sdt>
          <w:sdtPr>
            <w:alias w:val="skyrius"/>
            <w:tag w:val="part_e9eb74bdc53940dcb7966dc44645f66f"/>
            <w:lock w:val="sdtLocked"/>
            <w:richText/>
          </w:sdtPr>
          <w:sdtContent>
            <w:p>
              <w:pPr>
                <w:widowControl w:val="0"/>
                <w:jc w:val="center"/>
                <w:rPr>
                  <w:b/>
                  <w:bCs/>
                  <w:color w:val="000000"/>
                  <w:szCs w:val="24"/>
                </w:rPr>
              </w:pPr>
              <w:sdt>
                <w:sdtPr>
                  <w:alias w:val="Numeris"/>
                  <w:tag w:val="nr_e9eb74bdc53940dcb7966dc44645f66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e9eb74bdc53940dcb7966dc44645f66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3 p."/>
                <w:tag w:val="part_7a4deabdb33f4c4bb3766217d04f2403"/>
                <w:lock w:val="sdtLocked"/>
                <w:richText/>
              </w:sdtPr>
              <w:sdtContent>
                <w:p>
                  <w:pPr>
                    <w:tabs>
                      <w:tab w:val="left" w:pos="7230"/>
                    </w:tabs>
                    <w:overflowPunct w:val="0"/>
                    <w:ind w:firstLine="851"/>
                    <w:jc w:val="both"/>
                    <w:rPr>
                      <w:color w:val="000000"/>
                      <w:szCs w:val="24"/>
                      <w:lang w:eastAsia="lt-LT"/>
                    </w:rPr>
                  </w:pPr>
                  <w:sdt>
                    <w:sdtPr>
                      <w:alias w:val="Numeris"/>
                      <w:tag w:val="nr_7a4deabdb33f4c4bb3766217d04f2403"/>
                      <w:lock w:val="sdtLocked"/>
                      <w:richText/>
                    </w:sdtPr>
                    <w:sdtContent>
                      <w:r>
                        <w:rPr>
                          <w:szCs w:val="24"/>
                          <w:lang w:eastAsia="lt-LT"/>
                        </w:rPr>
                        <w:t>53</w:t>
                      </w:r>
                    </w:sdtContent>
                  </w:sdt>
                  <w:r>
                    <w:rPr>
                      <w:szCs w:val="24"/>
                      <w:lang w:eastAsia="lt-LT"/>
                    </w:rPr>
                    <w:t xml:space="preserve">. </w:t>
                  </w:r>
                  <w:r>
                    <w:rPr>
                      <w:szCs w:val="24"/>
                    </w:rPr>
                    <w:t>NŠA</w:t>
                  </w:r>
                  <w:r>
                    <w:rPr>
                      <w:szCs w:val="24"/>
                      <w:lang w:eastAsia="lt-LT"/>
                    </w:rPr>
                    <w:t xml:space="preserve"> informacinėje testavimo sistemoje skelbiamos pavyzdinės NMPP užduotys.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8d9b0a8e911ec8d9390588bf2de65">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2022-03-21,
paskelbta TAR 2022-03-21, i. k. 2022-05026            </w:t>
                  </w:r>
                </w:p>
                <w:p/>
              </w:sdtContent>
            </w:sdt>
            <w:sdt>
              <w:sdtPr>
                <w:alias w:val="54 p."/>
                <w:tag w:val="part_fded56769df34df5bd3d8a8433b7b2f5"/>
                <w:lock w:val="sdtLocked"/>
                <w:richText/>
              </w:sdtPr>
              <w:sdtContent>
                <w:p>
                  <w:pPr>
                    <w:ind w:firstLine="851"/>
                    <w:jc w:val="both"/>
                    <w:rPr>
                      <w:color w:val="000000"/>
                      <w:szCs w:val="24"/>
                      <w:lang w:eastAsia="lt-LT"/>
                    </w:rPr>
                  </w:pPr>
                  <w:sdt>
                    <w:sdtPr>
                      <w:alias w:val="Numeris"/>
                      <w:tag w:val="nr_fded56769df34df5bd3d8a8433b7b2f5"/>
                      <w:lock w:val="sdtLocked"/>
                      <w:richText/>
                    </w:sdtPr>
                    <w:sdtContent>
                      <w:r>
                        <w:rPr>
                          <w:color w:val="000000"/>
                          <w:szCs w:val="24"/>
                        </w:rPr>
                        <w:t>54</w:t>
                      </w:r>
                    </w:sdtContent>
                  </w:sdt>
                  <w:r>
                    <w:rPr>
                      <w:color w:val="000000"/>
                      <w:szCs w:val="24"/>
                    </w:rPr>
                    <w:t xml:space="preserve">. NMPP rezultatai nėra naudojami mokiniams ir mokykloms reitinguoti. </w:t>
                  </w:r>
                </w:p>
              </w:sdtContent>
            </w:sdt>
            <w:sdt>
              <w:sdtPr>
                <w:alias w:val="55 p."/>
                <w:tag w:val="part_984c50d046df4c668ff40fb971ff12b8"/>
                <w:lock w:val="sdtLocked"/>
                <w:richText/>
              </w:sdtPr>
              <w:sdtContent>
                <w:p>
                  <w:pPr>
                    <w:tabs>
                      <w:tab w:val="left" w:pos="567"/>
                    </w:tabs>
                    <w:ind w:firstLine="851"/>
                    <w:jc w:val="both"/>
                    <w:rPr>
                      <w:color w:val="000000"/>
                      <w:szCs w:val="24"/>
                    </w:rPr>
                  </w:pPr>
                  <w:sdt>
                    <w:sdtPr>
                      <w:alias w:val="Numeris"/>
                      <w:tag w:val="nr_984c50d046df4c668ff40fb971ff12b8"/>
                      <w:lock w:val="sdtLocked"/>
                      <w:richText/>
                    </w:sdtPr>
                    <w:sdtContent>
                      <w:r>
                        <w:rPr>
                          <w:color w:val="000000"/>
                          <w:szCs w:val="24"/>
                        </w:rPr>
                        <w:t>55</w:t>
                      </w:r>
                    </w:sdtContent>
                  </w:sdt>
                  <w:r>
                    <w:rPr>
                      <w:color w:val="000000"/>
                      <w:szCs w:val="24"/>
                    </w:rPr>
                    <w:t>. NMPP užduotys negali būti skelbiamos, platinamos ar kitaip panaudojamos (įskaitant, bet neapsiribojant ir komerciniais tikslais) be NŠA raštiško sutikimo.</w:t>
                  </w:r>
                </w:p>
              </w:sdtContent>
            </w:sdt>
            <w:sdt>
              <w:sdtPr>
                <w:alias w:val="56 p."/>
                <w:tag w:val="part_9d815756bbb7458a98450534bbfa0ed3"/>
                <w:lock w:val="sdtLocked"/>
                <w:richText/>
              </w:sdtPr>
              <w:sdtContent>
                <w:p>
                  <w:pPr>
                    <w:tabs>
                      <w:tab w:val="left" w:pos="567"/>
                    </w:tabs>
                    <w:ind w:firstLine="851"/>
                    <w:jc w:val="both"/>
                    <w:rPr>
                      <w:color w:val="000000"/>
                      <w:szCs w:val="24"/>
                    </w:rPr>
                  </w:pPr>
                  <w:sdt>
                    <w:sdtPr>
                      <w:alias w:val="Numeris"/>
                      <w:tag w:val="nr_9d815756bbb7458a98450534bbfa0ed3"/>
                      <w:lock w:val="sdtLocked"/>
                      <w:richText/>
                    </w:sdtPr>
                    <w:sdtContent>
                      <w:r>
                        <w:rPr>
                          <w:color w:val="000000"/>
                          <w:szCs w:val="24"/>
                        </w:rPr>
                        <w:t>56</w:t>
                      </w:r>
                    </w:sdtContent>
                  </w:sdt>
                  <w:r>
                    <w:rPr>
                      <w:color w:val="000000"/>
                      <w:szCs w:val="24"/>
                    </w:rPr>
                    <w:t>. NŠA NMPP duomenis tvarko ir teikia mokykloms, savivaldybių administracijoms bei kitiems duomenų gavėjams vadovaudamasi Mokinių registro nuostatais, patvirtintais Lietuvos Respublikos švietimo, mokslo ir sporto ministro 2021 m. spalio 25 d. įsakymu Nr. V-1959 „Dėl Mokinių registro reorganizavimo ir Mokinių registro nuostatų patvirtinimo“, NECIS nuostatais.</w:t>
                  </w:r>
                </w:p>
              </w:sdtContent>
            </w:sdt>
            <w:sdt>
              <w:sdtPr>
                <w:alias w:val="57 p."/>
                <w:tag w:val="part_758408403af24aff961adb023fcb7c61"/>
                <w:lock w:val="sdtLocked"/>
                <w:richText/>
              </w:sdtPr>
              <w:sdtContent>
                <w:p>
                  <w:pPr>
                    <w:tabs>
                      <w:tab w:val="left" w:pos="567"/>
                    </w:tabs>
                    <w:ind w:firstLine="851"/>
                    <w:jc w:val="both"/>
                    <w:rPr>
                      <w:color w:val="000000"/>
                      <w:szCs w:val="24"/>
                      <w:lang w:eastAsia="lt-LT"/>
                    </w:rPr>
                  </w:pPr>
                  <w:sdt>
                    <w:sdtPr>
                      <w:alias w:val="Numeris"/>
                      <w:tag w:val="nr_758408403af24aff961adb023fcb7c61"/>
                      <w:lock w:val="sdtLocked"/>
                      <w:richText/>
                    </w:sdtPr>
                    <w:sdtContent>
                      <w:r>
                        <w:rPr>
                          <w:color w:val="000000"/>
                          <w:szCs w:val="24"/>
                          <w:lang w:eastAsia="lt-LT"/>
                        </w:rPr>
                        <w:t>57</w:t>
                      </w:r>
                    </w:sdtContent>
                  </w:sdt>
                  <w:r>
                    <w:rPr>
                      <w:color w:val="000000"/>
                      <w:szCs w:val="24"/>
                      <w:lang w:eastAsia="lt-LT"/>
                    </w:rPr>
                    <w:t>. NMPP organizavimo ir vykdymo priežiūrą vykdo savivaldybės administracijos direktoriaus ar jo įgalioto asmens paskirti švietimo specialistai, NŠA, Lietuvos Respublikos švietimo, mokslo ir sporto ministerijos specialistai, nesuinteresuoti pavienių mokinių NMPP rezultatais prižiūrimojoje mokykloje. Priežiūrą taip pat vykdo ir mokyklos, kurioje vyksta NMPP, vadovas.</w:t>
                    <w:tab/>
                  </w:r>
                </w:p>
              </w:sdtContent>
            </w:sdt>
            <w:sdt>
              <w:sdtPr>
                <w:alias w:val="58 p."/>
                <w:tag w:val="part_59846773c6954040a6e2062fe23fa5d5"/>
                <w:lock w:val="sdtLocked"/>
                <w:richText/>
              </w:sdtPr>
              <w:sdtContent>
                <w:p>
                  <w:pPr>
                    <w:tabs>
                      <w:tab w:val="left" w:pos="567"/>
                    </w:tabs>
                    <w:ind w:firstLine="851"/>
                    <w:jc w:val="both"/>
                    <w:rPr>
                      <w:color w:val="000000"/>
                      <w:szCs w:val="24"/>
                      <w:lang w:eastAsia="lt-LT"/>
                    </w:rPr>
                  </w:pPr>
                  <w:sdt>
                    <w:sdtPr>
                      <w:alias w:val="Numeris"/>
                      <w:tag w:val="nr_59846773c6954040a6e2062fe23fa5d5"/>
                      <w:lock w:val="sdtLocked"/>
                      <w:richText/>
                    </w:sdtPr>
                    <w:sdtContent>
                      <w:r>
                        <w:rPr>
                          <w:color w:val="000000"/>
                          <w:szCs w:val="24"/>
                          <w:lang w:eastAsia="lt-LT"/>
                        </w:rPr>
                        <w:t>58</w:t>
                      </w:r>
                    </w:sdtContent>
                  </w:sdt>
                  <w:r>
                    <w:rPr>
                      <w:color w:val="000000"/>
                      <w:szCs w:val="24"/>
                      <w:lang w:eastAsia="lt-LT"/>
                    </w:rPr>
                    <w:t xml:space="preserve">. Jei priežiūrą vykdantis asmuo įtaria, kad mokiniai žino užduotis, mokinys ar vykdymo grupė pažeidė apraše nustatytą tvarką, surašomas padarytų pažeidimų aktas ir dalyvaujantys nustatant pažeidimą asmenys pasirašo. Aktas įteikiamas mokyklos savininko teises ir pareigas įgyvendinančiai institucijai, dalyvių susirinkimui (savininkui), kopijos – mokyklos vadovui, </w:t>
                  </w:r>
                  <w:r>
                    <w:rPr>
                      <w:color w:val="000000"/>
                      <w:szCs w:val="24"/>
                    </w:rPr>
                    <w:t>NŠA</w:t>
                  </w:r>
                  <w:r>
                    <w:rPr>
                      <w:color w:val="000000"/>
                      <w:szCs w:val="24"/>
                      <w:lang w:eastAsia="lt-LT"/>
                    </w:rPr>
                    <w:t xml:space="preserve"> ir Lietuvos Respublikos švietimo, mokslo ir sporto ministerijai.</w:t>
                  </w:r>
                </w:p>
              </w:sdtContent>
            </w:sdt>
          </w:sdtContent>
        </w:sdt>
        <w:sdt>
          <w:sdtPr>
            <w:alias w:val="pabaiga"/>
            <w:tag w:val="part_df0034455be14c5c8b830cdb3cca5cd0"/>
            <w:lock w:val="sdtLocked"/>
            <w:richText/>
          </w:sdtPr>
          <w:sdtContent>
            <w:p>
              <w:pPr>
                <w:tabs>
                  <w:tab w:val="left" w:pos="1418"/>
                </w:tabs>
                <w:jc w:val="center"/>
                <w:rPr>
                  <w:szCs w:val="24"/>
                </w:rPr>
              </w:pPr>
              <w:r>
                <w:rPr>
                  <w:szCs w:val="24"/>
                  <w:lang w:eastAsia="lt-LT"/>
                </w:rPr>
                <w:t>______________________________</w:t>
              </w:r>
            </w:p>
            <w:p>
              <w:pPr>
                <w:widowControl w:val="0"/>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8C0C5"/>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13.xml"/>
  <Relationship Id="rId14" Type="http://schemas.openxmlformats.org/officeDocument/2006/relationships/header" Target="header14.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footer" Target="footer12.xml"/>
  <Relationship Id="rId18"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b72846b87f974da9af279273968f3ad2" PartId="42eef51422d44ed9930fbcfc641c0e87">
    <Part Type="skyrius" Nr="1" Title="BENDROSIOS NUOSTATOS" DocPartId="b1affabfa892416a9820ed5c7d765783" PartId="320fd41b7179462cbef5a8eb925abeb8">
      <Part Type="punktas" Nr="1" Abbr="1 p." DocPartId="48b8dc29fd2b46cbab7c62f9aa55d928" PartId="000d950c014a4d2a8d6beb83e04e82ef"/>
      <Part Type="punktas" Nr="2" Abbr="2 p." DocPartId="2eae5560bac74e0495ad283127c77612" PartId="beef544ce0134fb990f9d161d9ade279"/>
    </Part>
    <Part Type="skyrius" Nr="2" Title="PASIRENGIMAS NMPP" DocPartId="6e2053b2fb0643a8b09848f143ce908b" PartId="88d4f4ce834e4ed48a917a3543bd2b15">
      <Part Type="punktas" Nr="3" Abbr="3 p." DocPartId="de6ffb071a0d417e9a1115ecff8ca44d" PartId="1f81b583c7b64b10a2e86041f57618d4">
        <Part Type="papunktis" Nr="3.1" Abbr="3.1 pp." DocPartId="224a1e17862e4385b593bbe935e01d18" PartId="e673eaf08fd240849aa6991f9b280cbb"/>
        <Part Type="papunktis" Nr="3.2" Abbr="3.2 pp." DocPartId="30a1f241abc14f93a6a448b8b29cfd2c" PartId="636609a04c874b899b6940ce33407487"/>
        <Part Type="papunktis" Nr="3.3" Abbr="3.3 pp." DocPartId="0bdbcb1ec43e4904b87d13801458bba9" PartId="7400b2cc959147b69bda78d98aa126a6"/>
      </Part>
      <Part Type="punktas" Nr="4" Abbr="4 p." DocPartId="207c64ff27c94294bf84cc630d41f304" PartId="b0e72593c2f44593aa694211584bf2eb"/>
      <Part Type="punktas" Nr="5" Abbr="5 p." DocPartId="ac03293a61f842c6966f845758aa401a" PartId="6c06e2faa26a4504aa49fdac7d15b8b0"/>
      <Part Type="punktas" Nr="6" Abbr="6 p." DocPartId="44989cda6df64944abff1835990a998e" PartId="9e861bace57e48da9a52f793aa29dc15"/>
      <Part Type="punktas" Nr="7" Abbr="7 p." DocPartId="f98316ebac7748d8b313a1a8aaa8a638" PartId="eea985945b6a4ad4ab36ae33b8fc996a"/>
      <Part Type="punktas" Nr="8" Abbr="8 p." DocPartId="8334b7cf7b1a4a2ca2d3e0374537f5fc" PartId="d0257bb3769a4a0a9e92c554678bdd7c"/>
      <Part Type="punktas" Nr="9" Abbr="9 p." DocPartId="b37fd4bc452747a0b1d39447b61cd90e" PartId="d8803cb51cbd432bb2f2fdfe0bfefa2c"/>
      <Part Type="punktas" Nr="10" Abbr="10 p." DocPartId="6e962bb74f894552b2679b8f4896e7bb" PartId="21729f1316144299a7cdf8267a12071d"/>
      <Part Type="punktas" Nr="11" Abbr="11 p." DocPartId="9b8cf1577710410b9115e4993fa19789" PartId="2fb1d4353af0490c8b0318864278f513"/>
    </Part>
    <Part Type="skyrius" Nr="3" Title="NMPP TVARKARAŠČIO, UŽDUOČIŲ, VYKDYMO IR VERTINIMO INSTRUKCIJŲ RENGIMAS" DocPartId="be0ca49bf4b64281871ef919053fd65b" PartId="06c938b669a94c69b5a42cc90986e791">
      <Part Type="punktas" Nr="12" Abbr="12 p." DocPartId="e73f4fdccbe34b05902a018b53591b80" PartId="7d7c2ab2d59645efb31d7a6fc6031f46"/>
      <Part Type="punktas" Nr="13" Abbr="13 p." DocPartId="f04956cd72b54a61b766b681a6f013d8" PartId="5c798d881f9d4627ba6f79bff2a60c34"/>
      <Part Type="punktas" Nr="14" Abbr="14 p." DocPartId="a1dfa74e8ecc43959197320f520fd6d9" PartId="cfe8910fe1504453a55a002a3bdfc0ca"/>
      <Part Type="punktas" Nr="15" Abbr="15 p." DocPartId="482c5ff859784d518211b4a187de5602" PartId="fb57ec82852b4ee2ba03ea7602cdabbe">
        <Part Type="papunktis" Nr="15.1" Abbr="15.1 pp." DocPartId="a22b8ff26199484da896a45a358587f2" PartId="08b68cb9a67345f4adca61c8103d20c1"/>
        <Part Type="papunktis" Nr="15.2" Abbr="15.2 pp." DocPartId="b5db135ef9214c4d85bc56962cfc8ca9" PartId="879c2b48eeb040afa426f90a371bd99c"/>
        <Part Type="papunktis" Nr="15.3" Abbr="15.3 pp." DocPartId="17f4ed18d0834104b4cffc522371b165" PartId="9b49febed8d74869b1e08abfb8d5c715"/>
      </Part>
      <Part Type="punktas" Nr="16" Abbr="16 p." DocPartId="e7b7d9697ce1449380fbbcf1c534958d" PartId="b3301aacfd054664b86be5a79c5acf21"/>
      <Part Type="punktas" Nr="17" Abbr="17 p." DocPartId="8532744f413b41ac81dc32990223a50a" PartId="f7b26f0eba664640b632267f3b797e38"/>
    </Part>
    <Part Type="skyrius" Nr="4" Title="NMPP PRITAIKYMAS" DocPartId="46cecb7165f2476f93f3931e2032b99e" PartId="0cdf5d626dfb49819237ba8e94d07a6a">
      <Part Type="punktas" Nr="18" Abbr="18 p." DocPartId="026c578aa5fa4bcab7c64fdee76998b6" PartId="d1956d4425134d58a2d77106efc02f76"/>
      <Part Type="punktas" Nr="19" Abbr="19 p." DocPartId="1792ccd8531e4b08b5e353db0cdf7e68" PartId="44eb3d8a86e14c27a98d5c072f9e37b0"/>
      <Part Type="punktas" Nr="20" Abbr="20 p." DocPartId="46d26fa3f96f4a189346532cf1b18797" PartId="38b4ee4d49da4c23bddacee4f0ab37f0">
        <Part Type="papunktis" Nr="20.1" Abbr="20.1 pp." DocPartId="6b35dc4f1e904daca062d41caecd37ad" PartId="91220b18aba34851924944b5df7c9c78"/>
        <Part Type="papunktis" Nr="20.2" Abbr="20.2 pp." DocPartId="d389ed35efb24fc3bddd3fcc75e4f9d4" PartId="0d83ccf4503b44c3ab235c5177dc6599">
          <Part Type="papunktis" Nr="20.2.1" Abbr="20.2.1 pp." DocPartId="ce4b1ddccf0c42debc4d1e23a6738bbc" PartId="d346cfb093984c0fb65b1c976b3c8cd1"/>
          <Part Type="papunktis" Nr="20.2.2" Abbr="20.2.2 pp." DocPartId="ca20508323aa4545af6e3ebc65f4a43c" PartId="68318fe495d94480aeabc1d5d8efdf71"/>
          <Part Type="papunktis" Nr="20.2.3" Abbr="20.2.3 pp." DocPartId="eadd33db10604413aa16c5a1a2868b48" PartId="fb926b82ac1b4b16ac67041439f5c111"/>
          <Part Type="papunktis" Nr="20.2.4" Abbr="20.2.4 pp." DocPartId="1dec972e67c4450ca8702dfafa09ed70" PartId="e24403d003d34bc0afa5fc11b3ac16e3"/>
        </Part>
        <Part Type="papunktis" Nr="20.3" Abbr="20.3 pp." DocPartId="1d7f5a9d75ce4e7888c005f1fee00175" PartId="d45fa817028249829fe03ccd62383e41"/>
        <Part Type="papunktis" Nr="20.4" Abbr="20.4 pp." DocPartId="c5c58fa7e1654868bea915191c3da305" PartId="c19488ab01b24b90bd32dc586e808922"/>
      </Part>
    </Part>
    <Part Type="skyrius" Nr="5" Title="MOKINIŲ REGISTRAVIMAS IR INFORMACIJOS PATEIKIMAS" DocPartId="65ab2c77649e4d679da1a1d9aac27af4" PartId="15babe4b3a504127857441b435ffff18">
      <Part Type="punktas" Nr="21" Abbr="21 p." DocPartId="711f822148284a5e9c45d27c5f7cc2e6" PartId="8ffa6aa33c4142ae972bc80be75492de"/>
      <Part Type="punktas" Nr="22" Abbr="22 p." DocPartId="b4d9f082769942c994b02883e1cfa1ac" PartId="93878d9a86cb406a9a662b75aaef046f">
        <Part Type="papunktis" Nr="22.1" Abbr="22.1 pp." DocPartId="510ce209ea5d4bb6b63560cd52576ebe" PartId="470a0135bc0c484995ac56ceb4c590ce"/>
        <Part Type="papunktis" Nr="22.2" Abbr="22.2 pp." DocPartId="79aa396f073c4876b235f6cf03148c3b" PartId="8c606000ecbe424d8899c0299e465146"/>
        <Part Type="papunktis" Nr="22.3" Abbr="22.3 pp." DocPartId="9597969b8d6545aab8027f75a85511ec" PartId="6466e316a31e4b4295dc2cd5eddb743f"/>
      </Part>
      <Part Type="punktas" Nr="23" Abbr="23 p." DocPartId="550666a8c7744432a470f2672856f678" PartId="18fc0f228bc847388c1cf43875cf5f9d"/>
      <Part Type="punktas" Nr="24" Abbr="24 p." DocPartId="9e49382a7ed3482a9f8b9ca60ea279ad" PartId="8c79f0c709314922a914cc9073031550"/>
      <Part Type="punktas" Nr="25" Abbr="25 p." DocPartId="5678a94a80b1440cabdc46b0ed5450dd" PartId="87639fdb7f9f4f239dc2f61efe31d45b"/>
      <Part Type="punktas" Nr="26" Abbr="26 p." DocPartId="6b8eeb6bb9f4437da0ff62e4e9419397" PartId="a762d61777704054bc3f54012dbe591d"/>
      <Part Type="punktas" Nr="27" Abbr="27 p." DocPartId="0e0938618b024d868b41c5a04a4bfba8" PartId="5f6d8921241f481983de9a20d8124a79"/>
    </Part>
    <Part Type="skyrius" Nr="6" Title="NMPP ORGANIZAVIMO IR VYKDYMO KOORDINAVIMAS, PRIEŽIŪRA IR ATSAKOMYBĖ" DocPartId="3526faf99e374921a74b457833b8ba0c" PartId="65504a37a23947d69187817faa8f8f62">
      <Part Type="punktas" Nr="28" Abbr="28 p." DocPartId="5ad8648e26ad423d93e4c771caf29445" PartId="5f79542c637f495a9d620d982aab4c50"/>
      <Part Type="punktas" Nr="29" Abbr="29 p." DocPartId="68f0af20836045dca0adb2a9d4661824" PartId="4d055ed12c314234831bbe1bee8664fd"/>
      <Part Type="punktas" Nr="30" Abbr="30 p." DocPartId="0c9aabf0d271440ca034ef7713b0e5bf" PartId="333fcc3ce934421099daa37a23ec753e"/>
      <Part Type="punktas" Nr="31" Abbr="31 p." DocPartId="3886ac86720948369ad70abc02f596d8" PartId="2f6b2a40180b4546b3c0f75a4a6914de"/>
      <Part Type="punktas" Nr="32" Abbr="32 p." DocPartId="b641b20dd6fa4888a9b04057314a37f2" PartId="f2cc9a4df79c4218b36839f1de4ac994"/>
      <Part Type="punktas" Nr="33" Abbr="33 p." DocPartId="d4f7aa9b44674353a30ffd93f01a5b50" PartId="7d967981667549bd94c9dac754cf0051"/>
    </Part>
    <Part Type="skyrius" Nr="7" Title="NMPP VYKDYMAS" DocPartId="3fd6d023e8f3468fac108024fc65c9f3" PartId="fe8c272818164834a1abbc45c21deb3d">
      <Part Type="punktas" Nr="34" Abbr="34 p." DocPartId="17330740031549fca3205ce978409948" PartId="f05b1e9fdc744cd2b4ba010a1a6c0ad0"/>
      <Part Type="punktas" Nr="35" Abbr="35 p." DocPartId="bd432bcea6ca441daa9ffe6071cd317b" PartId="87121626a2524c7b96e5af82df6c0b5c">
        <Part Type="papunktis" Nr="35.1" Abbr="35.1 pp." DocPartId="68c5ac0e4c9a40c3b9b4c063d71193cd" PartId="3b9287f5abd942e8a2ee7040baba464e"/>
        <Part Type="papunktis" Nr="35.2" Abbr="35.2 pp." DocPartId="b2a4f58220dd43c8a6af5ce357c4b3e1" PartId="431a2aa0b12e498fb86250ec1a4abc6b"/>
        <Part Type="papunktis" Nr="35.3" Abbr="35.3 pp." DocPartId="f35c387e47464f07bb56aec19b27cfa8" PartId="d3e71ff84eb04e2b804912a51889fc76"/>
        <Part Type="papunktis" Nr="35.4" Abbr="35.4 pp." DocPartId="2bc608d3587c4f3580c387fa25f26053" PartId="c7ccfd4d082143738d65dfa799d36822"/>
        <Part Type="papunktis" Nr="35.5" Abbr="35.5 pp." DocPartId="415f7468507540d181a6da8958cf6c8a" PartId="a18b5eb1060744d0a686461d158d182f"/>
      </Part>
      <Part Type="punktas" Nr="36" Abbr="36 p." DocPartId="f20b20b9b38644ad80eac05349c08a85" PartId="cc82c228f86847d882d0bc0f394f1ea7">
        <Part Type="papunktis" Nr="36.1" Abbr="36.1 pp." DocPartId="cbbeb1448b6c4045adb64fcff0727518" PartId="87a03deb596245bc909f51cb3500e768"/>
        <Part Type="papunktis" Nr="36.2" Abbr="36.2 pp." DocPartId="18f5189c669847fdb3cf62868fdafd40" PartId="c4ee00ef02714ddd97d0eeb81296c134"/>
      </Part>
      <Part Type="punktas" Nr="37" Abbr="37 p." DocPartId="30a338b18b3544ff8d0c04b85d77f614" PartId="3c610028b70a4b328cf5656266ff0a8d"/>
      <Part Type="punktas" Nr="38" Abbr="38 p." DocPartId="998f6064d52c4394ac35f652404cea5a" PartId="eb375ae9c2f9426db6c59c6f3cdf5979"/>
      <Part Type="punktas" Nr="39" Abbr="39 p." DocPartId="639ba100e61b416e957400e89d180def" PartId="1b707c59437f4c4b954b444590861418"/>
      <Part Type="punktas" Nr="40" Abbr="40 p." DocPartId="ddd262cca990436d96f97e76ede6a32d" PartId="b85357ea27774cf48537d132302e1c8c"/>
      <Part Type="punktas" Nr="41" Abbr="41 p." DocPartId="b849f59851934c2db3966175252a522f" PartId="82161741096140f8a7afeaaa472b376d"/>
      <Part Type="punktas" Nr="42" Abbr="42 p." DocPartId="287e661ef0a84cac8ee029d260120838" PartId="a0709356cd3d48e8be2f2d21c2001432"/>
      <Part Type="punktas" Nr="43" Abbr="43 p." DocPartId="b84615d6dab247179b7705b8a37f6436" PartId="55689a05492c4d3e9ee2f1f204d69934">
        <Part Type="papunktis" Nr="43.1" Abbr="43.1 pp." DocPartId="637f8cb6b4ed4a6c9397316729cd0e0e" PartId="4be83d988a714d61bdbe9ac3f104472d"/>
        <Part Type="papunktis" Nr="43.2" Abbr="43.2 pp." DocPartId="a51541a928564197aa74e524828c5fe3" PartId="54fa0462fe394adb9db573d1851ff5af"/>
      </Part>
    </Part>
    <Part Type="skyrius" Nr="8" Title="REIKALAVIMAI MOKINIAMS" DocPartId="855b17d1916a48e99c935b3da37b4335" PartId="cfd706bee0944933aa4c08eaad381703">
      <Part Type="punktas" Nr="44" Abbr="44 p." DocPartId="79546a409d3943e89765f0ab9763770c" PartId="164713991c894f82b77f6cea872a8434">
        <Part Type="papunktis" Nr="44.1" Abbr="44.1 pp." DocPartId="c44bb2a1dae644f48546e1e15e12a5bf" PartId="e679dfd9d73d45c5a7c6e2c6041e24d6">
          <Part Type="papunktis" Nr="44.1.1" Abbr="44.1.1 pp." DocPartId="66ac8e0810c14aab95331562ced1817c" PartId="86e683136c7b4109a8dfd0c5a1fa80b7"/>
          <Part Type="papunktis" Nr="44.1.2" Abbr="44.1.2 pp." DocPartId="0942210493f04e84841129295f080d8c" PartId="8d8b994cf499420d92a0029cec76c256"/>
          <Part Type="papunktis" Nr="44.1.3" Abbr="44.1.3 pp." DocPartId="45e2c11dafef47779c5cdc26085950bd" PartId="fb166c0a3950408fb78ed63dbf957593"/>
          <Part Type="papunktis" Nr="44.1.4" Abbr="44.1.4 pp." DocPartId="bc8df5e4ccb6425ab4f4965ba95f7329" PartId="2dd4af1ffb4d4265bbb7d31dfd706b7a"/>
          <Part Type="papunktis" Nr="44.1.5" Abbr="44.1.5 pp." DocPartId="7b9d0167cfef43f2b5980d35217bcc71" PartId="a8e55908ecfe4993bb0c4e16344734d4"/>
          <Part Type="papunktis" Nr="44.1.6" Abbr="44.1.6 pp." DocPartId="b984c1d6180f447a8e83c106f45bba97" PartId="c1cb6662656f4d3cab869064b397d27e"/>
          <Part Type="papunktis" Nr="44.1.7" Abbr="44.1.7 pp." DocPartId="a7144d7b505e410e8fe30f9c2d2d4052" PartId="1f386682103640d0a9051f684de66c39"/>
          <Part Type="papunktis" Nr="44.1.8" Abbr="44.1.8 pp." DocPartId="022c04fffb1246bab28f32a298065be3" PartId="13567467b940427c8d6329924f963c0f"/>
        </Part>
        <Part Type="papunktis" Nr="44.2" Abbr="44.2 pp." DocPartId="a28458abad384fb7be82f1f067da240b" PartId="9a994408d77f45e28b3bb93b9586adad">
          <Part Type="papunktis" Nr="44.2.1" Abbr="44.2.1 pp." DocPartId="37b1866faa504ed1a20043f259bdcf06" PartId="7d2912cef2c64236a7497b2b95030ba9"/>
          <Part Type="papunktis" Nr="44.2.2" Abbr="44.2.2 pp." DocPartId="1dbd642b8148425a91267f81072ac46e" PartId="7552303ede7a49dc8ae925df1e4c4abd"/>
          <Part Type="papunktis" Nr="44.2.3" Abbr="44.2.3 pp." DocPartId="e0c637acef854c3cb4c7118e87be3132" PartId="5ef453e3ba504be5bcee22b59ca61b25"/>
          <Part Type="papunktis" Nr="44.2.4" Abbr="44.2.4 pp." DocPartId="eaa289ab4dc047ef92cb9ef22c40f517" PartId="0a67087759f54c0ba2d131c0e8b5efc0"/>
        </Part>
        <Part Type="papunktis" Nr="44.3" Abbr="44.3 pp." DocPartId="4f5551483d5a43998c599cfcf7bc2969" PartId="af55c204e3064c2a9760cf897a245545"/>
        <Part Type="papunktis" Nr="44.4" Abbr="44.4 pp." DocPartId="05028edd99e34a06a3c225f41509ea91" PartId="e046f8fd8a494bbbbfd3b9c447932f57"/>
        <Part Type="papunktis" Nr="44.5" Abbr="44.5 pp." DocPartId="d9a75c392d834f70a5d691c93297b36f" PartId="fdabd8096d724969b63c98884fddf89e"/>
        <Part Type="papunktis" Nr="44.6" Abbr="44.6 pp." DocPartId="fcb9ceb8fde04a4ab357f28480340f94" PartId="88aae407e78543aeb1addcb735fb085c"/>
        <Part Type="papunktis" Nr="44.7" Abbr="44.7 pp." DocPartId="b71e94895d4343bca347e8b16a6f728c" PartId="ef5b7a103e724ed6b1b5e43ffae7c29d"/>
        <Part Type="papunktis" Nr="44.8" Abbr="44.8 pp." DocPartId="a81ca2fa57b346b9bd1ff7d9d6dd8d88" PartId="c8347c728b884664982b0114271e278b"/>
        <Part Type="papunktis" Nr="44.9" Abbr="44.9 pp." DocPartId="530b1d34bdb640fe9c5235b6bd92b91e" PartId="4da76f1290654a848904ceee1f5bbec9"/>
        <Part Type="papunktis" Nr="44.10" Abbr="44.10 pp." DocPartId="3a1d1b9085c04f48b162449f86ec4195" PartId="2c4e3d39580842c39b8746f5ee102d1f"/>
        <Part Type="papunktis" Nr="44.11" Abbr="44.11 pp." DocPartId="a1c2aa47642a4ab2b2b1de2ce3780efe" PartId="f1f9c65439be4a5a811a511c196121c0"/>
      </Part>
    </Part>
    <Part Type="skyrius" Nr="9" Title="ADMINISTRATORIAUS, VYRESNIOJO VYKDYTOJO IR VYKDYTOJO FUNKCIJOS" DocPartId="d5a1def998f64242abca99d2533e5db8" PartId="1ad975562d5c4881960a1262c12f4d4b">
      <Part Type="punktas" Nr="45" Abbr="45 p." DocPartId="d2517bbb4319496ba42bf04891362012" PartId="3a948d6fdbf54b4c8e37990846f68fcf">
        <Part Type="papunktis" Nr="45.1" Abbr="45.1 pp." DocPartId="3157b06c7469426f896d7e0cbddf2f11" PartId="c5860f788d8c4dae9b8750b62de9575c">
          <Part Type="papunktis" Nr="45.1.1" Abbr="45.1.1 pp." DocPartId="43a0adcea60a4d85940c336397a20a31" PartId="8f30f2c2ef404d31b1287bd687b126f1"/>
          <Part Type="papunktis" Nr="45.1.2" Abbr="45.1.2 pp." DocPartId="62a7bf2c392647f686975b362569ff35" PartId="4fec59639751430db730cfa35e488ffa"/>
          <Part Type="papunktis" Nr="45.1.3" Abbr="45.1.3 pp." DocPartId="f64c8f90cfdb4407926fcf42aedb1546" PartId="8cb096e197b1431cafa96fb437f738f7"/>
          <Part Type="papunktis" Nr="45.1.4" Abbr="45.1.4 pp." DocPartId="8e44ed09f482453ea925db6d946e93e7" PartId="1d8a95ef0ff94f65b60f985a5ef5591f"/>
          <Part Type="papunktis" Nr="45.1.5" Abbr="45.1.5 pp." DocPartId="84eacc57053645ce95e945f1c139168d" PartId="c17b1fc213d4440db8224cdedf49c0d5"/>
          <Part Type="papunktis" Nr="45.1.6" Abbr="45.1.6 pp." DocPartId="f896f068af7d4ca49f9721457e7eb4b1" PartId="1181de1549124ec48d78df5d70737793"/>
        </Part>
        <Part Type="papunktis" Nr="45.2" Abbr="45.2 pp." DocPartId="39885ba9de884dde95ac4589549ff263" PartId="274e848943c2466e94aff64bd416870a"/>
        <Part Type="papunktis" Nr="45.3" Abbr="45.3 pp." DocPartId="25907288be984efa9f2c63c30ced92d4" PartId="2877af00138e4d7fabe73eda22144139"/>
      </Part>
      <Part Type="punktas" Nr="46" Abbr="46 p." DocPartId="ac33c2cb647647bf9c97b2815ea81421" PartId="ceb418d06e7b4528bf3ea419c3fc8c34">
        <Part Type="papunktis" Nr="46.1" Abbr="46.1 pp." DocPartId="4d6fc0762d634fde8d63db726a7da092" PartId="e8ee9c3830c44b559dd66f0e7f1b03da">
          <Part Type="papunktis" Nr="46.1.1" Abbr="46.1.1 pp." DocPartId="18efa5767c6d4b1b90b569f33d7105b4" PartId="66c905fa504f4475a5d46053fefa0b5d"/>
          <Part Type="papunktis" Nr="46.1.2" Abbr="46.1.2 pp." DocPartId="8433154eb8534745969e1f6910a7f11c" PartId="f731e651d93b4039aafa1a6ca320b51e"/>
          <Part Type="papunktis" Nr="46.1.3" Abbr="46.1.3 pp." DocPartId="cdf5f06913ea4c9b9b61e189a7e47262" PartId="69667a46ad1a4b08b2f28c4b7201cc0c"/>
          <Part Type="papunktis" Nr="46.1.4" Abbr="46.1.4 pp." DocPartId="3e5892c2574e40ec9795a07cb997403e" PartId="8f309ccf336d47d6816376edf3f152fa"/>
          <Part Type="papunktis" Nr="46.1.5" Abbr="46.1.5 pp." DocPartId="3fe3cd1ec41e4150abb5ab9c2de385ee" PartId="74dbce6a5abb4de395b069bf0eb1bac6"/>
        </Part>
        <Part Type="papunktis" Nr="46.2" Abbr="46.2 pp." DocPartId="f80de89f411a4a4591b88193cfd9be8e" PartId="f356b9df40574a488431fcb14eeb6d8a">
          <Part Type="papunktis" Nr="46.2.1" Abbr="46.2.1 pp." DocPartId="f5b59643b0f34dad978cbfb450713b14" PartId="ee04b6202dad4a30b98da3fcfb359d1b"/>
          <Part Type="papunktis" Nr="46.2.2" Abbr="46.2.2 pp." DocPartId="7080a49a02444add8ce11551398bdb8a" PartId="a5c1076c27c04794a0a1178260fe6fb6"/>
          <Part Type="papunktis" Nr="46.2.3" Abbr="46.2.3 pp." DocPartId="798a6313a2fa4fdeb78178ebdc61c81d" PartId="0b701157d68e44459e1e01c0778f5678"/>
          <Part Type="papunktis" Nr="46.2.4" Abbr="46.2.4 pp." DocPartId="c14315a18cb74dab83be33ce06500e3c" PartId="cf6a4714961641e7b3e6d939754ed1f1"/>
        </Part>
      </Part>
      <Part Type="punktas" Nr="47" Abbr="47 p." DocPartId="2f006fe7846e45fdbd48262032807944" PartId="066d4553a5db4e3b85078be59249e10a">
        <Part Type="papunktis" Nr="47.1" Abbr="47.1 pp." DocPartId="700ded5fbcc94959844d236733b94d24" PartId="d7ca0fd132994d97b6b1be8ee56f96df">
          <Part Type="papunktis" Nr="47.1.1" Abbr="47.1.1 pp." DocPartId="6f0f5b3d286a43cfa45d26103842d11f" PartId="1c0e07976a314509a6979884b14941b0"/>
          <Part Type="papunktis" Nr="47.1.2" Abbr="47.1.2 pp." DocPartId="8aacc93301bf4267823c3895cb3705f6" PartId="c397106a652b41e4b6a89700030440c4"/>
          <Part Type="papunktis" Nr="47.1.3" Abbr="47.1.3 pp." DocPartId="ce62a873622f4ca586e8b65fd9e67564" PartId="4107f9c1cca040358b1f7aeb58c7004f"/>
          <Part Type="papunktis" Nr="47.1.4" Abbr="47.1.4 pp." DocPartId="23b7e4f0532749bcabae18f2abacc50b" PartId="5a75e87f88ed4501b8065316867c396f"/>
          <Part Type="papunktis" Nr="47.1.5" Abbr="47.1.5 pp." DocPartId="8bc81f32cd5b414eb096bd8da50de545" PartId="d88b1f035b314c078e45f1b2b76b5da7"/>
          <Part Type="papunktis" Nr="47.1.6" Abbr="47.1.6 pp." DocPartId="bf74100117bc4419b5beb99233fe527c" PartId="89cf3277ce0044f98d9def518ef55e4c"/>
          <Part Type="papunktis" Nr="47.1.7" Abbr="47.1.7 pp." DocPartId="eebede0c006e41709035c7929cc71889" PartId="9c6dd54195cf485496b7386923741f6a"/>
          <Part Type="papunktis" Nr="47.1.8" Abbr="47.1.8 pp." DocPartId="7c8b447f4f394bfaaab3dd99e0538860" PartId="2ca1a3a744b44859bff619ee0899fac1"/>
          <Part Type="papunktis" Nr="47.1.9" Abbr="47.1.9 pp." DocPartId="13896da2b039462da06c7f303043e821" PartId="a187ae8651134efeb24e82e6afa5aca8"/>
          <Part Type="papunktis" Nr="47.1.10" Abbr="47.1.10 pp." DocPartId="66dbc8e814094079a7f8849829244c62" PartId="3cd7b4e18a19425e844a8b11362b0194"/>
          <Part Type="papunktis" Nr="47.1.11" Abbr="47.1.11 pp." DocPartId="ec33d69c4dd745ef876a958725c9e1ec" PartId="a7eeaa3d416d4dd5acae5c59156140e3"/>
        </Part>
        <Part Type="papunktis" Nr="47.2" Abbr="47.2 pp." DocPartId="e5c6434b9b554bb2a74ac826e4a83e77" PartId="20b4c4729d57460aacb73c5c4a963d46">
          <Part Type="papunktis" Nr="47.2.1" Abbr="47.2.1 pp." DocPartId="d74c2425ee69412d8bcc07309f2eaadd" PartId="cf537bb9066a45d09f3999ee48be1cdd"/>
          <Part Type="papunktis" Nr="47.2.2" Abbr="47.2.2 pp." DocPartId="59fbf90b34c64ebf8802e49236376d52" PartId="c16e812255024d369ff8a892b1e76200"/>
          <Part Type="papunktis" Nr="47.2.3" Abbr="47.2.3 pp." DocPartId="d4288dc4f2ae47869cdc5c89c2658b2a" PartId="4379b53b949844789bd80608ac14e9ce"/>
        </Part>
      </Part>
    </Part>
    <Part Type="skyrius" Nr="10" Title="NMPP DOKUMENTŲ SAUGOJIMAS, REZULTATŲ SKELBIMAS" DocPartId="8f8baf16a93e41f68ede834136653efd" PartId="f8e4418a6b1345358635b1553d49bdd6">
      <Part Type="punktas" Nr="48" Abbr="48 p." DocPartId="95581e18a8f5431aadccd78de68dafe0" PartId="7f1d6e01b70a4bc58873868bacca90f6"/>
      <Part Type="punktas" Nr="49" Abbr="49 p." DocPartId="466cdc93baef4eb0977563a43ecaa5b3" PartId="28b4053d86154527ab7bb5a32d312280"/>
      <Part Type="punktas" Nr="50" Abbr="50 p." DocPartId="9295c083ca264dd1bd5d03a1fd27983a" PartId="584829bd081649efb0eeef09557f93bb"/>
      <Part Type="punktas" Nr="51" Abbr="51 p." DocPartId="c9fb78137c964f2f898a4b52ea4325ff" PartId="986452c665cc4e4ebe765f19c6c069be"/>
      <Part Type="punktas" Nr="52" Abbr="52 p." DocPartId="979f0369d40b4988b1aab6fddd7cd0ce" PartId="9abed74d8f8743d38ab172373665bf10"/>
    </Part>
    <Part Type="skyrius" Nr="11" Title="BAIGIAMOSIOS NUOSTATOS" DocPartId="619e585167c443c7a1d53ed86742a2ab" PartId="e9eb74bdc53940dcb7966dc44645f66f">
      <Part Type="punktas" Nr="53" Abbr="53 p." DocPartId="f6be9df9ab1941faab612bcb753731d0" PartId="7a4deabdb33f4c4bb3766217d04f2403"/>
      <Part Type="punktas" Nr="54" Abbr="54 p." DocPartId="ed92130a8f0b4439b2e4bafaeb552a09" PartId="fded56769df34df5bd3d8a8433b7b2f5"/>
      <Part Type="punktas" Nr="55" Abbr="55 p." DocPartId="5a01973d60b349b79178f3b19daaac54" PartId="984c50d046df4c668ff40fb971ff12b8"/>
      <Part Type="punktas" Nr="56" Abbr="56 p." DocPartId="09fd0c27f4c3444a8c7259593ab4567c" PartId="9d815756bbb7458a98450534bbfa0ed3"/>
      <Part Type="punktas" Nr="57" Abbr="57 p." DocPartId="50d0b2da3972459fb89e5c90989364fb" PartId="758408403af24aff961adb023fcb7c61"/>
      <Part Type="punktas" Nr="58" Abbr="58 p." DocPartId="8c3f7cc372704830a647d3bfa2b72655" PartId="59846773c6954040a6e2062fe23fa5d5"/>
    </Part>
    <Part Type="pabaiga" DocPartId="6c4bceecc47747acbebbe203cc05e0d0" PartId="df0034455be14c5c8b830cdb3cca5cd0"/>
  </Part>
</Parts>
</file>

<file path=customXml/itemProps1.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4.xml><?xml version="1.0" encoding="utf-8"?>
<ds:datastoreItem xmlns:ds="http://schemas.openxmlformats.org/officeDocument/2006/customXml" ds:itemID="{0F91A415-0501-495B-AB59-B6219F4268E5}">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20294</Words>
  <Characters>11568</Characters>
  <Application>Microsoft Office Word</Application>
  <DocSecurity>0</DocSecurity>
  <Lines>96</Lines>
  <Paragraphs>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31799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DRAZDAUSKIENĖ Nijolė</lastModifiedBy>
  <dcterms:modified xsi:type="dcterms:W3CDTF">2022-03-22T07:58:00Z</dcterms:modified>
  <revision>6</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